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شاخص های تربیتی جهاد اقتصادی از منظر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448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7450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17452_203518539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417454_203518539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17456_20351853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417458_203518539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17460_203518539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18</w:t>
            </w:r>
          </w:hyperlink>
        </w:p>
        <w:p>
          <w:pPr>
            <w:pStyle w:val="Contents3"/>
            <w:tabs>
              <w:tab w:val="clear" w:pos="8459"/>
              <w:tab w:val="right" w:pos="9026" w:leader="dot"/>
            </w:tabs>
            <w:rPr/>
          </w:pPr>
          <w:hyperlink w:anchor="__RefHeading___Toc417462_2035185390">
            <w:r>
              <w:rPr>
                <w:webHidden/>
                <w:rStyle w:val="IndexLink"/>
              </w:rPr>
              <w:t>2</w:t>
            </w:r>
            <w:r>
              <w:rPr>
                <w:rStyle w:val="IndexLink"/>
                <w:rtl w:val="true"/>
              </w:rPr>
              <w:t xml:space="preserve">. </w:t>
            </w:r>
            <w:r>
              <w:rPr>
                <w:rStyle w:val="IndexLink"/>
                <w:rtl w:val="true"/>
              </w:rPr>
              <w:t>پیشینه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417464_2035185390">
            <w:r>
              <w:rPr>
                <w:webHidden/>
                <w:rStyle w:val="IndexLink"/>
              </w:rPr>
              <w:t>3</w:t>
            </w:r>
            <w:r>
              <w:rPr>
                <w:rStyle w:val="IndexLink"/>
                <w:rtl w:val="true"/>
              </w:rPr>
              <w:t xml:space="preserve">. </w:t>
            </w:r>
            <w:r>
              <w:rPr>
                <w:rStyle w:val="IndexLink"/>
                <w:rtl w:val="true"/>
              </w:rPr>
              <w:t>هدف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417466_2035185390">
            <w:r>
              <w:rPr>
                <w:webHidden/>
                <w:rStyle w:val="IndexLink"/>
              </w:rPr>
              <w:t>4</w:t>
            </w:r>
            <w:r>
              <w:rPr>
                <w:rStyle w:val="IndexLink"/>
                <w:rtl w:val="true"/>
              </w:rPr>
              <w:t xml:space="preserve">. </w:t>
            </w:r>
            <w:r>
              <w:rPr>
                <w:rStyle w:val="IndexLink"/>
                <w:rtl w:val="true"/>
              </w:rPr>
              <w:t>روش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417468_2035185390">
            <w:r>
              <w:rPr>
                <w:webHidden/>
                <w:rStyle w:val="IndexLink"/>
              </w:rPr>
              <w:t>5</w:t>
            </w:r>
            <w:r>
              <w:rPr>
                <w:rStyle w:val="IndexLink"/>
                <w:rtl w:val="true"/>
              </w:rPr>
              <w:t xml:space="preserve">. </w:t>
            </w:r>
            <w:r>
              <w:rPr>
                <w:rStyle w:val="IndexLink"/>
                <w:rtl w:val="true"/>
              </w:rPr>
              <w:t>قلمرو جهاد اقتصادی</w:t>
            </w:r>
            <w:r>
              <w:rPr>
                <w:rStyle w:val="IndexLink"/>
                <w:rtl w:val="true"/>
              </w:rPr>
              <w:tab/>
            </w:r>
            <w:r>
              <w:rPr>
                <w:rStyle w:val="IndexLink"/>
              </w:rPr>
              <w:t>22</w:t>
            </w:r>
          </w:hyperlink>
        </w:p>
        <w:p>
          <w:pPr>
            <w:pStyle w:val="Contents3"/>
            <w:tabs>
              <w:tab w:val="clear" w:pos="8459"/>
              <w:tab w:val="right" w:pos="9026" w:leader="dot"/>
            </w:tabs>
            <w:rPr/>
          </w:pPr>
          <w:hyperlink w:anchor="__RefHeading___Toc417470_2035185390">
            <w:r>
              <w:rPr>
                <w:webHidden/>
                <w:rStyle w:val="IndexLink"/>
              </w:rPr>
              <w:t>6</w:t>
            </w:r>
            <w:r>
              <w:rPr>
                <w:rStyle w:val="IndexLink"/>
                <w:rtl w:val="true"/>
              </w:rPr>
              <w:t xml:space="preserve">. </w:t>
            </w:r>
            <w:r>
              <w:rPr>
                <w:rStyle w:val="IndexLink"/>
                <w:rtl w:val="true"/>
              </w:rPr>
              <w:t>پرسش‌های پژوهش</w:t>
            </w:r>
            <w:r>
              <w:rPr>
                <w:rStyle w:val="IndexLink"/>
                <w:rtl w:val="true"/>
              </w:rPr>
              <w:tab/>
            </w:r>
            <w:r>
              <w:rPr>
                <w:rStyle w:val="IndexLink"/>
              </w:rPr>
              <w:t>24</w:t>
            </w:r>
          </w:hyperlink>
        </w:p>
        <w:p>
          <w:pPr>
            <w:pStyle w:val="Contents4"/>
            <w:tabs>
              <w:tab w:val="clear" w:pos="8176"/>
              <w:tab w:val="right" w:pos="9026" w:leader="dot"/>
            </w:tabs>
            <w:rPr/>
          </w:pPr>
          <w:hyperlink w:anchor="__RefHeading___Toc417472_20351853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17474_2035185390">
            <w:r>
              <w:rPr>
                <w:webHidden/>
                <w:rStyle w:val="IndexLink"/>
                <w:rtl w:val="true"/>
              </w:rPr>
              <w:t>الف</w:t>
            </w:r>
            <w:r>
              <w:rPr>
                <w:rStyle w:val="IndexLink"/>
                <w:rtl w:val="true"/>
              </w:rPr>
              <w:t xml:space="preserve">) </w:t>
            </w:r>
            <w:r>
              <w:rPr>
                <w:rStyle w:val="IndexLink"/>
                <w:rtl w:val="true"/>
              </w:rPr>
              <w:t>پرسش اصلی</w:t>
            </w:r>
            <w:r>
              <w:rPr>
                <w:rStyle w:val="IndexLink"/>
                <w:rtl w:val="true"/>
              </w:rPr>
              <w:tab/>
            </w:r>
            <w:r>
              <w:rPr>
                <w:rStyle w:val="IndexLink"/>
              </w:rPr>
              <w:t>24</w:t>
            </w:r>
          </w:hyperlink>
        </w:p>
        <w:p>
          <w:pPr>
            <w:pStyle w:val="Contents4"/>
            <w:tabs>
              <w:tab w:val="clear" w:pos="8176"/>
              <w:tab w:val="right" w:pos="9026" w:leader="dot"/>
            </w:tabs>
            <w:rPr/>
          </w:pPr>
          <w:hyperlink w:anchor="__RefHeading___Toc417476_2035185390">
            <w:r>
              <w:rPr>
                <w:webHidden/>
                <w:rStyle w:val="IndexLink"/>
                <w:rtl w:val="true"/>
              </w:rPr>
              <w:t>ب</w:t>
            </w:r>
            <w:r>
              <w:rPr>
                <w:rStyle w:val="IndexLink"/>
                <w:rtl w:val="true"/>
              </w:rPr>
              <w:t xml:space="preserve">) </w:t>
            </w:r>
            <w:r>
              <w:rPr>
                <w:rStyle w:val="IndexLink"/>
                <w:rtl w:val="true"/>
              </w:rPr>
              <w:t>پرسش‌های فرعی</w:t>
            </w:r>
            <w:r>
              <w:rPr>
                <w:rStyle w:val="IndexLink"/>
                <w:rtl w:val="true"/>
              </w:rPr>
              <w:tab/>
            </w:r>
            <w:r>
              <w:rPr>
                <w:rStyle w:val="IndexLink"/>
              </w:rPr>
              <w:t>24</w:t>
            </w:r>
          </w:hyperlink>
        </w:p>
        <w:p>
          <w:pPr>
            <w:pStyle w:val="Contents3"/>
            <w:tabs>
              <w:tab w:val="clear" w:pos="8459"/>
              <w:tab w:val="right" w:pos="9026" w:leader="dot"/>
            </w:tabs>
            <w:rPr/>
          </w:pPr>
          <w:hyperlink w:anchor="__RefHeading___Toc417478_2035185390">
            <w:r>
              <w:rPr>
                <w:webHidden/>
                <w:rStyle w:val="IndexLink"/>
              </w:rPr>
              <w:t>7</w:t>
            </w:r>
            <w:r>
              <w:rPr>
                <w:rStyle w:val="IndexLink"/>
                <w:rtl w:val="true"/>
              </w:rPr>
              <w:t xml:space="preserve">. </w:t>
            </w:r>
            <w:r>
              <w:rPr>
                <w:rStyle w:val="IndexLink"/>
                <w:rtl w:val="true"/>
              </w:rPr>
              <w:t>تعریف واژگان کلیدی</w:t>
            </w:r>
            <w:r>
              <w:rPr>
                <w:rStyle w:val="IndexLink"/>
                <w:rtl w:val="true"/>
              </w:rPr>
              <w:tab/>
            </w:r>
            <w:r>
              <w:rPr>
                <w:rStyle w:val="IndexLink"/>
              </w:rPr>
              <w:t>24</w:t>
            </w:r>
          </w:hyperlink>
        </w:p>
        <w:p>
          <w:pPr>
            <w:pStyle w:val="Contents4"/>
            <w:tabs>
              <w:tab w:val="clear" w:pos="8176"/>
              <w:tab w:val="right" w:pos="9026" w:leader="dot"/>
            </w:tabs>
            <w:rPr/>
          </w:pPr>
          <w:hyperlink w:anchor="__RefHeading___Toc417480_20351853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17482_2035185390">
            <w:r>
              <w:rPr>
                <w:webHidden/>
                <w:rStyle w:val="IndexLink"/>
                <w:rtl w:val="true"/>
              </w:rPr>
              <w:t>الف</w:t>
            </w:r>
            <w:r>
              <w:rPr>
                <w:rStyle w:val="IndexLink"/>
                <w:rtl w:val="true"/>
              </w:rPr>
              <w:t xml:space="preserve">) </w:t>
            </w:r>
            <w:r>
              <w:rPr>
                <w:rStyle w:val="IndexLink"/>
                <w:rtl w:val="true"/>
              </w:rPr>
              <w:t>تربیت</w:t>
            </w:r>
            <w:r>
              <w:rPr>
                <w:rStyle w:val="IndexLink"/>
                <w:rtl w:val="true"/>
              </w:rPr>
              <w:tab/>
            </w:r>
            <w:r>
              <w:rPr>
                <w:rStyle w:val="IndexLink"/>
              </w:rPr>
              <w:t>25</w:t>
            </w:r>
          </w:hyperlink>
        </w:p>
        <w:p>
          <w:pPr>
            <w:pStyle w:val="Contents4"/>
            <w:tabs>
              <w:tab w:val="clear" w:pos="8176"/>
              <w:tab w:val="right" w:pos="9026" w:leader="dot"/>
            </w:tabs>
            <w:rPr/>
          </w:pPr>
          <w:hyperlink w:anchor="__RefHeading___Toc417484_2035185390">
            <w:r>
              <w:rPr>
                <w:webHidden/>
                <w:rStyle w:val="IndexLink"/>
                <w:rtl w:val="true"/>
              </w:rPr>
              <w:t>ب</w:t>
            </w:r>
            <w:r>
              <w:rPr>
                <w:rStyle w:val="IndexLink"/>
                <w:rtl w:val="true"/>
              </w:rPr>
              <w:t xml:space="preserve">) </w:t>
            </w:r>
            <w:r>
              <w:rPr>
                <w:rStyle w:val="IndexLink"/>
                <w:rtl w:val="true"/>
              </w:rPr>
              <w:t>شاخص</w:t>
            </w:r>
            <w:r>
              <w:rPr>
                <w:rStyle w:val="IndexLink"/>
                <w:rtl w:val="true"/>
              </w:rPr>
              <w:tab/>
            </w:r>
            <w:r>
              <w:rPr>
                <w:rStyle w:val="IndexLink"/>
              </w:rPr>
              <w:t>27</w:t>
            </w:r>
          </w:hyperlink>
        </w:p>
        <w:p>
          <w:pPr>
            <w:pStyle w:val="Contents4"/>
            <w:tabs>
              <w:tab w:val="clear" w:pos="8176"/>
              <w:tab w:val="right" w:pos="9026" w:leader="dot"/>
            </w:tabs>
            <w:rPr/>
          </w:pPr>
          <w:hyperlink w:anchor="__RefHeading___Toc417486_2035185390">
            <w:r>
              <w:rPr>
                <w:webHidden/>
                <w:rStyle w:val="IndexLink"/>
                <w:rtl w:val="true"/>
              </w:rPr>
              <w:t>ج</w:t>
            </w:r>
            <w:r>
              <w:rPr>
                <w:rStyle w:val="IndexLink"/>
                <w:rtl w:val="true"/>
              </w:rPr>
              <w:t xml:space="preserve">) </w:t>
            </w:r>
            <w:r>
              <w:rPr>
                <w:rStyle w:val="IndexLink"/>
                <w:rtl w:val="true"/>
              </w:rPr>
              <w:t>شاخص تربیتی</w:t>
            </w:r>
            <w:r>
              <w:rPr>
                <w:rStyle w:val="IndexLink"/>
                <w:rtl w:val="true"/>
              </w:rPr>
              <w:tab/>
            </w:r>
            <w:r>
              <w:rPr>
                <w:rStyle w:val="IndexLink"/>
              </w:rPr>
              <w:t>28</w:t>
            </w:r>
          </w:hyperlink>
        </w:p>
        <w:p>
          <w:pPr>
            <w:pStyle w:val="Contents4"/>
            <w:tabs>
              <w:tab w:val="clear" w:pos="8176"/>
              <w:tab w:val="right" w:pos="9026" w:leader="dot"/>
            </w:tabs>
            <w:rPr/>
          </w:pPr>
          <w:hyperlink w:anchor="__RefHeading___Toc417488_2035185390">
            <w:r>
              <w:rPr>
                <w:webHidden/>
                <w:rStyle w:val="IndexLink"/>
                <w:rtl w:val="true"/>
              </w:rPr>
              <w:t>د</w:t>
            </w:r>
            <w:r>
              <w:rPr>
                <w:rStyle w:val="IndexLink"/>
                <w:rtl w:val="true"/>
              </w:rPr>
              <w:t xml:space="preserve">) </w:t>
            </w:r>
            <w:r>
              <w:rPr>
                <w:rStyle w:val="IndexLink"/>
                <w:rtl w:val="true"/>
              </w:rPr>
              <w:t>جهاد</w:t>
            </w:r>
            <w:r>
              <w:rPr>
                <w:rStyle w:val="IndexLink"/>
                <w:rtl w:val="true"/>
              </w:rPr>
              <w:tab/>
            </w:r>
            <w:r>
              <w:rPr>
                <w:rStyle w:val="IndexLink"/>
              </w:rPr>
              <w:t>29</w:t>
            </w:r>
          </w:hyperlink>
        </w:p>
        <w:p>
          <w:pPr>
            <w:pStyle w:val="Contents4"/>
            <w:tabs>
              <w:tab w:val="clear" w:pos="8176"/>
              <w:tab w:val="right" w:pos="9026" w:leader="dot"/>
            </w:tabs>
            <w:rPr/>
          </w:pPr>
          <w:hyperlink w:anchor="__RefHeading___Toc417490_2035185390">
            <w:r>
              <w:rPr>
                <w:webHidden/>
                <w:rStyle w:val="IndexLink"/>
                <w:rtl w:val="true"/>
              </w:rPr>
              <w:t>ه</w:t>
            </w:r>
            <w:r>
              <w:rPr>
                <w:rStyle w:val="IndexLink"/>
                <w:rtl w:val="true"/>
              </w:rPr>
              <w:t xml:space="preserve">) </w:t>
            </w:r>
            <w:r>
              <w:rPr>
                <w:rStyle w:val="IndexLink"/>
                <w:rtl w:val="true"/>
              </w:rPr>
              <w:t>ویژگی‌های جهاد مقدس</w:t>
            </w:r>
            <w:r>
              <w:rPr>
                <w:rStyle w:val="IndexLink"/>
                <w:rtl w:val="true"/>
              </w:rPr>
              <w:tab/>
            </w:r>
            <w:r>
              <w:rPr>
                <w:rStyle w:val="IndexLink"/>
              </w:rPr>
              <w:t>30</w:t>
            </w:r>
          </w:hyperlink>
        </w:p>
        <w:p>
          <w:pPr>
            <w:pStyle w:val="Contents4"/>
            <w:tabs>
              <w:tab w:val="clear" w:pos="8176"/>
              <w:tab w:val="right" w:pos="9026" w:leader="dot"/>
            </w:tabs>
            <w:rPr/>
          </w:pPr>
          <w:hyperlink w:anchor="__RefHeading___Toc417492_2035185390">
            <w:r>
              <w:rPr>
                <w:webHidden/>
                <w:rStyle w:val="IndexLink"/>
                <w:rtl w:val="true"/>
              </w:rPr>
              <w:t>و</w:t>
            </w:r>
            <w:r>
              <w:rPr>
                <w:rStyle w:val="IndexLink"/>
                <w:rtl w:val="true"/>
              </w:rPr>
              <w:t xml:space="preserve">) </w:t>
            </w:r>
            <w:r>
              <w:rPr>
                <w:rStyle w:val="IndexLink"/>
                <w:rtl w:val="true"/>
              </w:rPr>
              <w:t>اقتصاد</w:t>
            </w:r>
            <w:r>
              <w:rPr>
                <w:rStyle w:val="IndexLink"/>
                <w:rtl w:val="true"/>
              </w:rPr>
              <w:tab/>
            </w:r>
            <w:r>
              <w:rPr>
                <w:rStyle w:val="IndexLink"/>
              </w:rPr>
              <w:t>31</w:t>
            </w:r>
          </w:hyperlink>
        </w:p>
        <w:p>
          <w:pPr>
            <w:pStyle w:val="Contents4"/>
            <w:tabs>
              <w:tab w:val="clear" w:pos="8176"/>
              <w:tab w:val="right" w:pos="9026" w:leader="dot"/>
            </w:tabs>
            <w:rPr/>
          </w:pPr>
          <w:hyperlink w:anchor="__RefHeading___Toc417494_2035185390">
            <w:r>
              <w:rPr>
                <w:webHidden/>
                <w:rStyle w:val="IndexLink"/>
                <w:rtl w:val="true"/>
              </w:rPr>
              <w:t>ز</w:t>
            </w:r>
            <w:r>
              <w:rPr>
                <w:rStyle w:val="IndexLink"/>
                <w:rtl w:val="true"/>
              </w:rPr>
              <w:t xml:space="preserve">) </w:t>
            </w:r>
            <w:r>
              <w:rPr>
                <w:rStyle w:val="IndexLink"/>
                <w:rtl w:val="true"/>
              </w:rPr>
              <w:t>جهاد اقتصادی</w:t>
            </w:r>
            <w:r>
              <w:rPr>
                <w:rStyle w:val="IndexLink"/>
                <w:rtl w:val="true"/>
              </w:rPr>
              <w:tab/>
            </w:r>
            <w:r>
              <w:rPr>
                <w:rStyle w:val="IndexLink"/>
              </w:rPr>
              <w:t>34</w:t>
            </w:r>
          </w:hyperlink>
        </w:p>
        <w:p>
          <w:pPr>
            <w:pStyle w:val="Contents4"/>
            <w:tabs>
              <w:tab w:val="clear" w:pos="8176"/>
              <w:tab w:val="right" w:pos="9026" w:leader="dot"/>
            </w:tabs>
            <w:rPr/>
          </w:pPr>
          <w:hyperlink w:anchor="__RefHeading___Toc417496_2035185390">
            <w:r>
              <w:rPr>
                <w:webHidden/>
                <w:rStyle w:val="IndexLink"/>
              </w:rPr>
              <w:t>8</w:t>
            </w:r>
            <w:r>
              <w:rPr>
                <w:rStyle w:val="IndexLink"/>
                <w:rtl w:val="true"/>
              </w:rPr>
              <w:t xml:space="preserve">. </w:t>
            </w:r>
            <w:r>
              <w:rPr>
                <w:rStyle w:val="IndexLink"/>
                <w:rtl w:val="true"/>
              </w:rPr>
              <w:t>شاخص‌های تربیتی جهاد اقتصادی</w:t>
            </w:r>
            <w:r>
              <w:rPr>
                <w:rStyle w:val="IndexLink"/>
                <w:rtl w:val="true"/>
              </w:rPr>
              <w:tab/>
            </w:r>
            <w:r>
              <w:rPr>
                <w:rStyle w:val="IndexLink"/>
              </w:rPr>
              <w:t>35</w:t>
            </w:r>
          </w:hyperlink>
        </w:p>
        <w:p>
          <w:pPr>
            <w:pStyle w:val="Contents4"/>
            <w:tabs>
              <w:tab w:val="clear" w:pos="8176"/>
              <w:tab w:val="right" w:pos="9026" w:leader="dot"/>
            </w:tabs>
            <w:rPr/>
          </w:pPr>
          <w:hyperlink w:anchor="__RefHeading___Toc417498_2035185390">
            <w:r>
              <w:rPr>
                <w:webHidden/>
                <w:rStyle w:val="IndexLink"/>
              </w:rPr>
              <w:t>9</w:t>
            </w:r>
            <w:r>
              <w:rPr>
                <w:rStyle w:val="IndexLink"/>
                <w:rtl w:val="true"/>
              </w:rPr>
              <w:t xml:space="preserve">. </w:t>
            </w:r>
            <w:r>
              <w:rPr>
                <w:rStyle w:val="IndexLink"/>
                <w:rtl w:val="true"/>
              </w:rPr>
              <w:t>رابطه متقابل مؤلفه‌های اقتصاد</w:t>
            </w:r>
            <w:r>
              <w:rPr>
                <w:rStyle w:val="IndexLink"/>
                <w:rtl w:val="true"/>
              </w:rPr>
              <w:tab/>
            </w:r>
            <w:r>
              <w:rPr>
                <w:rStyle w:val="IndexLink"/>
              </w:rPr>
              <w:t>36</w:t>
            </w:r>
          </w:hyperlink>
        </w:p>
        <w:p>
          <w:pPr>
            <w:pStyle w:val="Contents2"/>
            <w:tabs>
              <w:tab w:val="clear" w:pos="8743"/>
              <w:tab w:val="right" w:pos="9026" w:leader="dot"/>
            </w:tabs>
            <w:rPr/>
          </w:pPr>
          <w:hyperlink w:anchor="__RefHeading___Toc417500_2035185390">
            <w:r>
              <w:rPr>
                <w:webHidden/>
                <w:rStyle w:val="IndexLink"/>
                <w:rtl w:val="true"/>
              </w:rPr>
              <w:t>فصل دوم</w:t>
            </w:r>
            <w:r>
              <w:rPr>
                <w:rStyle w:val="IndexLink"/>
                <w:rtl w:val="true"/>
              </w:rPr>
              <w:t xml:space="preserve">: </w:t>
            </w:r>
            <w:r>
              <w:rPr>
                <w:rStyle w:val="IndexLink"/>
                <w:rtl w:val="true"/>
              </w:rPr>
              <w:t>شاخص‌های تربیتی در حیطه بینشی</w:t>
            </w:r>
            <w:r>
              <w:rPr>
                <w:rStyle w:val="IndexLink"/>
                <w:rtl w:val="true"/>
              </w:rPr>
              <w:tab/>
            </w:r>
            <w:r>
              <w:rPr>
                <w:rStyle w:val="IndexLink"/>
              </w:rPr>
              <w:t>37</w:t>
            </w:r>
          </w:hyperlink>
        </w:p>
        <w:p>
          <w:pPr>
            <w:pStyle w:val="Contents3"/>
            <w:tabs>
              <w:tab w:val="clear" w:pos="8459"/>
              <w:tab w:val="right" w:pos="9026" w:leader="dot"/>
            </w:tabs>
            <w:rPr/>
          </w:pPr>
          <w:hyperlink w:anchor="__RefHeading___Toc417502_20351853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17504_2035185390">
            <w:r>
              <w:rPr>
                <w:webHidden/>
                <w:rStyle w:val="IndexLink"/>
              </w:rPr>
              <w:t>1</w:t>
            </w:r>
            <w:r>
              <w:rPr>
                <w:rStyle w:val="IndexLink"/>
                <w:rtl w:val="true"/>
              </w:rPr>
              <w:t xml:space="preserve">. </w:t>
            </w:r>
            <w:r>
              <w:rPr>
                <w:rStyle w:val="IndexLink"/>
                <w:rtl w:val="true"/>
              </w:rPr>
              <w:t>شاخص‌های تربیتی بینشی ناظر به تولید</w:t>
            </w:r>
            <w:r>
              <w:rPr>
                <w:rStyle w:val="IndexLink"/>
                <w:rtl w:val="true"/>
              </w:rPr>
              <w:tab/>
            </w:r>
            <w:r>
              <w:rPr>
                <w:rStyle w:val="IndexLink"/>
              </w:rPr>
              <w:t>38</w:t>
            </w:r>
          </w:hyperlink>
        </w:p>
        <w:p>
          <w:pPr>
            <w:pStyle w:val="Contents4"/>
            <w:tabs>
              <w:tab w:val="clear" w:pos="8176"/>
              <w:tab w:val="right" w:pos="9026" w:leader="dot"/>
            </w:tabs>
            <w:rPr/>
          </w:pPr>
          <w:hyperlink w:anchor="__RefHeading___Toc417506_203518539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17508_2035185390">
            <w:r>
              <w:rPr>
                <w:webHidden/>
                <w:rStyle w:val="IndexLink"/>
                <w:rtl w:val="true"/>
              </w:rPr>
              <w:t>الف</w:t>
            </w:r>
            <w:r>
              <w:rPr>
                <w:rStyle w:val="IndexLink"/>
                <w:rtl w:val="true"/>
              </w:rPr>
              <w:t xml:space="preserve">) </w:t>
            </w:r>
            <w:r>
              <w:rPr>
                <w:rStyle w:val="IndexLink"/>
                <w:rtl w:val="true"/>
              </w:rPr>
              <w:t>توحیدباوری در امور اقتصادی</w:t>
            </w:r>
            <w:r>
              <w:rPr>
                <w:rStyle w:val="IndexLink"/>
                <w:rtl w:val="true"/>
              </w:rPr>
              <w:tab/>
            </w:r>
            <w:r>
              <w:rPr>
                <w:rStyle w:val="IndexLink"/>
              </w:rPr>
              <w:t>39</w:t>
            </w:r>
          </w:hyperlink>
        </w:p>
        <w:p>
          <w:pPr>
            <w:pStyle w:val="Contents4"/>
            <w:tabs>
              <w:tab w:val="clear" w:pos="8176"/>
              <w:tab w:val="right" w:pos="9026" w:leader="dot"/>
            </w:tabs>
            <w:rPr/>
          </w:pPr>
          <w:hyperlink w:anchor="__RefHeading___Toc417510_2035185390">
            <w:r>
              <w:rPr>
                <w:webHidden/>
                <w:rStyle w:val="IndexLink"/>
                <w:rtl w:val="true"/>
              </w:rPr>
              <w:t>ب</w:t>
            </w:r>
            <w:r>
              <w:rPr>
                <w:rStyle w:val="IndexLink"/>
                <w:rtl w:val="true"/>
              </w:rPr>
              <w:t xml:space="preserve">) </w:t>
            </w:r>
            <w:r>
              <w:rPr>
                <w:rStyle w:val="IndexLink"/>
                <w:rtl w:val="true"/>
              </w:rPr>
              <w:t>ایمان به مالکیت مطلقه خدا</w:t>
            </w:r>
            <w:r>
              <w:rPr>
                <w:rStyle w:val="IndexLink"/>
                <w:rtl w:val="true"/>
              </w:rPr>
              <w:tab/>
            </w:r>
            <w:r>
              <w:rPr>
                <w:rStyle w:val="IndexLink"/>
              </w:rPr>
              <w:t>42</w:t>
            </w:r>
          </w:hyperlink>
        </w:p>
        <w:p>
          <w:pPr>
            <w:pStyle w:val="Contents4"/>
            <w:tabs>
              <w:tab w:val="clear" w:pos="8176"/>
              <w:tab w:val="right" w:pos="9026" w:leader="dot"/>
            </w:tabs>
            <w:rPr/>
          </w:pPr>
          <w:hyperlink w:anchor="__RefHeading___Toc417512_2035185390">
            <w:r>
              <w:rPr>
                <w:webHidden/>
                <w:rStyle w:val="IndexLink"/>
                <w:rtl w:val="true"/>
              </w:rPr>
              <w:t>ج</w:t>
            </w:r>
            <w:r>
              <w:rPr>
                <w:rStyle w:val="IndexLink"/>
                <w:rtl w:val="true"/>
              </w:rPr>
              <w:t xml:space="preserve">) </w:t>
            </w:r>
            <w:r>
              <w:rPr>
                <w:rStyle w:val="IndexLink"/>
                <w:rtl w:val="true"/>
              </w:rPr>
              <w:t>معادباوری در امور اقتصادی</w:t>
            </w:r>
            <w:r>
              <w:rPr>
                <w:rStyle w:val="IndexLink"/>
                <w:rtl w:val="true"/>
              </w:rPr>
              <w:tab/>
            </w:r>
            <w:r>
              <w:rPr>
                <w:rStyle w:val="IndexLink"/>
              </w:rPr>
              <w:t>44</w:t>
            </w:r>
          </w:hyperlink>
        </w:p>
        <w:p>
          <w:pPr>
            <w:pStyle w:val="Contents4"/>
            <w:tabs>
              <w:tab w:val="clear" w:pos="8176"/>
              <w:tab w:val="right" w:pos="9026" w:leader="dot"/>
            </w:tabs>
            <w:rPr/>
          </w:pPr>
          <w:hyperlink w:anchor="__RefHeading___Toc417514_2035185390">
            <w:r>
              <w:rPr>
                <w:webHidden/>
                <w:rStyle w:val="IndexLink"/>
                <w:rtl w:val="true"/>
              </w:rPr>
              <w:t>د</w:t>
            </w:r>
            <w:r>
              <w:rPr>
                <w:rStyle w:val="IndexLink"/>
                <w:rtl w:val="true"/>
              </w:rPr>
              <w:t xml:space="preserve">) </w:t>
            </w:r>
            <w:r>
              <w:rPr>
                <w:rStyle w:val="IndexLink"/>
                <w:rtl w:val="true"/>
              </w:rPr>
              <w:t>باور به ربوبیت مطلقه خداوند</w:t>
            </w:r>
            <w:r>
              <w:rPr>
                <w:rStyle w:val="IndexLink"/>
                <w:rtl w:val="true"/>
              </w:rPr>
              <w:tab/>
            </w:r>
            <w:r>
              <w:rPr>
                <w:rStyle w:val="IndexLink"/>
              </w:rPr>
              <w:t>46</w:t>
            </w:r>
          </w:hyperlink>
        </w:p>
        <w:p>
          <w:pPr>
            <w:pStyle w:val="Contents4"/>
            <w:tabs>
              <w:tab w:val="clear" w:pos="8176"/>
              <w:tab w:val="right" w:pos="9026" w:leader="dot"/>
            </w:tabs>
            <w:rPr/>
          </w:pPr>
          <w:hyperlink w:anchor="__RefHeading___Toc417516_2035185390">
            <w:r>
              <w:rPr>
                <w:webHidden/>
                <w:rStyle w:val="IndexLink"/>
                <w:rtl w:val="true"/>
              </w:rPr>
              <w:t>ه</w:t>
            </w:r>
            <w:r>
              <w:rPr>
                <w:rStyle w:val="IndexLink"/>
                <w:rtl w:val="true"/>
              </w:rPr>
              <w:t xml:space="preserve">) </w:t>
            </w:r>
            <w:r>
              <w:rPr>
                <w:rStyle w:val="IndexLink"/>
                <w:rtl w:val="true"/>
              </w:rPr>
              <w:t>باور به خلافت انسان در زمین</w:t>
            </w:r>
            <w:r>
              <w:rPr>
                <w:rStyle w:val="IndexLink"/>
                <w:rtl w:val="true"/>
              </w:rPr>
              <w:tab/>
            </w:r>
            <w:r>
              <w:rPr>
                <w:rStyle w:val="IndexLink"/>
              </w:rPr>
              <w:t>49</w:t>
            </w:r>
          </w:hyperlink>
        </w:p>
        <w:p>
          <w:pPr>
            <w:pStyle w:val="Contents4"/>
            <w:tabs>
              <w:tab w:val="clear" w:pos="8176"/>
              <w:tab w:val="right" w:pos="9026" w:leader="dot"/>
            </w:tabs>
            <w:rPr/>
          </w:pPr>
          <w:hyperlink w:anchor="__RefHeading___Toc417518_2035185390">
            <w:r>
              <w:rPr>
                <w:webHidden/>
                <w:rStyle w:val="IndexLink"/>
                <w:rtl w:val="true"/>
              </w:rPr>
              <w:t>و</w:t>
            </w:r>
            <w:r>
              <w:rPr>
                <w:rStyle w:val="IndexLink"/>
                <w:rtl w:val="true"/>
              </w:rPr>
              <w:t xml:space="preserve">) </w:t>
            </w:r>
            <w:r>
              <w:rPr>
                <w:rStyle w:val="IndexLink"/>
                <w:rtl w:val="true"/>
              </w:rPr>
              <w:t>فطرت‌نگری در سرمایه‌های طبیعی</w:t>
            </w:r>
            <w:r>
              <w:rPr>
                <w:rStyle w:val="IndexLink"/>
                <w:rtl w:val="true"/>
              </w:rPr>
              <w:tab/>
            </w:r>
            <w:r>
              <w:rPr>
                <w:rStyle w:val="IndexLink"/>
              </w:rPr>
              <w:t>51</w:t>
            </w:r>
          </w:hyperlink>
        </w:p>
        <w:p>
          <w:pPr>
            <w:pStyle w:val="Contents4"/>
            <w:tabs>
              <w:tab w:val="clear" w:pos="8176"/>
              <w:tab w:val="right" w:pos="9026" w:leader="dot"/>
            </w:tabs>
            <w:rPr/>
          </w:pPr>
          <w:hyperlink w:anchor="__RefHeading___Toc417520_2035185390">
            <w:r>
              <w:rPr>
                <w:webHidden/>
                <w:rStyle w:val="IndexLink"/>
                <w:rtl w:val="true"/>
              </w:rPr>
              <w:t>ز</w:t>
            </w:r>
            <w:r>
              <w:rPr>
                <w:rStyle w:val="IndexLink"/>
                <w:rtl w:val="true"/>
              </w:rPr>
              <w:t xml:space="preserve">) </w:t>
            </w:r>
            <w:r>
              <w:rPr>
                <w:rStyle w:val="IndexLink"/>
                <w:rtl w:val="true"/>
              </w:rPr>
              <w:t>باور به فراوانی منابع طبیعی</w:t>
            </w:r>
            <w:r>
              <w:rPr>
                <w:rStyle w:val="IndexLink"/>
                <w:rtl w:val="true"/>
              </w:rPr>
              <w:tab/>
            </w:r>
            <w:r>
              <w:rPr>
                <w:rStyle w:val="IndexLink"/>
              </w:rPr>
              <w:t>53</w:t>
            </w:r>
          </w:hyperlink>
        </w:p>
        <w:p>
          <w:pPr>
            <w:pStyle w:val="Contents4"/>
            <w:tabs>
              <w:tab w:val="clear" w:pos="8176"/>
              <w:tab w:val="right" w:pos="9026" w:leader="dot"/>
            </w:tabs>
            <w:rPr/>
          </w:pPr>
          <w:hyperlink w:anchor="__RefHeading___Toc417522_2035185390">
            <w:r>
              <w:rPr>
                <w:webHidden/>
                <w:rStyle w:val="IndexLink"/>
                <w:rtl w:val="true"/>
              </w:rPr>
              <w:t>ح</w:t>
            </w:r>
            <w:r>
              <w:rPr>
                <w:rStyle w:val="IndexLink"/>
                <w:rtl w:val="true"/>
              </w:rPr>
              <w:t xml:space="preserve">) </w:t>
            </w:r>
            <w:r>
              <w:rPr>
                <w:rStyle w:val="IndexLink"/>
                <w:rtl w:val="true"/>
              </w:rPr>
              <w:t>نگرش عقلی در امور اقتصادی</w:t>
            </w:r>
            <w:r>
              <w:rPr>
                <w:rStyle w:val="IndexLink"/>
                <w:rtl w:val="true"/>
              </w:rPr>
              <w:tab/>
            </w:r>
            <w:r>
              <w:rPr>
                <w:rStyle w:val="IndexLink"/>
              </w:rPr>
              <w:t>55</w:t>
            </w:r>
          </w:hyperlink>
        </w:p>
        <w:p>
          <w:pPr>
            <w:pStyle w:val="Contents4"/>
            <w:tabs>
              <w:tab w:val="clear" w:pos="8176"/>
              <w:tab w:val="right" w:pos="9026" w:leader="dot"/>
            </w:tabs>
            <w:rPr/>
          </w:pPr>
          <w:hyperlink w:anchor="__RefHeading___Toc417524_2035185390">
            <w:r>
              <w:rPr>
                <w:webHidden/>
                <w:rStyle w:val="IndexLink"/>
                <w:rtl w:val="true"/>
              </w:rPr>
              <w:t>ط</w:t>
            </w:r>
            <w:r>
              <w:rPr>
                <w:rStyle w:val="IndexLink"/>
                <w:rtl w:val="true"/>
              </w:rPr>
              <w:t xml:space="preserve">) </w:t>
            </w:r>
            <w:r>
              <w:rPr>
                <w:rStyle w:val="IndexLink"/>
                <w:rtl w:val="true"/>
              </w:rPr>
              <w:t>تخصص و کاردانی در امور تولید</w:t>
            </w:r>
            <w:r>
              <w:rPr>
                <w:rStyle w:val="IndexLink"/>
                <w:rtl w:val="true"/>
              </w:rPr>
              <w:tab/>
            </w:r>
            <w:r>
              <w:rPr>
                <w:rStyle w:val="IndexLink"/>
              </w:rPr>
              <w:t>58</w:t>
            </w:r>
          </w:hyperlink>
        </w:p>
        <w:p>
          <w:pPr>
            <w:pStyle w:val="Contents4"/>
            <w:tabs>
              <w:tab w:val="clear" w:pos="8176"/>
              <w:tab w:val="right" w:pos="9026" w:leader="dot"/>
            </w:tabs>
            <w:rPr/>
          </w:pPr>
          <w:hyperlink w:anchor="__RefHeading___Toc417526_2035185390">
            <w:r>
              <w:rPr>
                <w:webHidden/>
                <w:rStyle w:val="IndexLink"/>
                <w:rtl w:val="true"/>
              </w:rPr>
              <w:t>ی</w:t>
            </w:r>
            <w:r>
              <w:rPr>
                <w:rStyle w:val="IndexLink"/>
                <w:rtl w:val="true"/>
              </w:rPr>
              <w:t xml:space="preserve">) </w:t>
            </w:r>
            <w:r>
              <w:rPr>
                <w:rStyle w:val="IndexLink"/>
                <w:rtl w:val="true"/>
              </w:rPr>
              <w:t>تخصص در استخراج منابع طبیعی</w:t>
            </w:r>
            <w:r>
              <w:rPr>
                <w:rStyle w:val="IndexLink"/>
                <w:rtl w:val="true"/>
              </w:rPr>
              <w:tab/>
            </w:r>
            <w:r>
              <w:rPr>
                <w:rStyle w:val="IndexLink"/>
              </w:rPr>
              <w:t>60</w:t>
            </w:r>
          </w:hyperlink>
        </w:p>
        <w:p>
          <w:pPr>
            <w:pStyle w:val="Contents4"/>
            <w:tabs>
              <w:tab w:val="clear" w:pos="8176"/>
              <w:tab w:val="right" w:pos="9026" w:leader="dot"/>
            </w:tabs>
            <w:rPr/>
          </w:pPr>
          <w:hyperlink w:anchor="__RefHeading___Toc417528_2035185390">
            <w:r>
              <w:rPr>
                <w:webHidden/>
                <w:rStyle w:val="IndexLink"/>
                <w:rtl w:val="true"/>
              </w:rPr>
              <w:t>ک</w:t>
            </w:r>
            <w:r>
              <w:rPr>
                <w:rStyle w:val="IndexLink"/>
                <w:rtl w:val="true"/>
              </w:rPr>
              <w:t xml:space="preserve">) </w:t>
            </w:r>
            <w:r>
              <w:rPr>
                <w:rStyle w:val="IndexLink"/>
                <w:rtl w:val="true"/>
              </w:rPr>
              <w:t>دانش بهینه‌سازی فرآیند تولید</w:t>
            </w:r>
            <w:r>
              <w:rPr>
                <w:rStyle w:val="IndexLink"/>
                <w:rtl w:val="true"/>
              </w:rPr>
              <w:tab/>
            </w:r>
            <w:r>
              <w:rPr>
                <w:rStyle w:val="IndexLink"/>
              </w:rPr>
              <w:t>63</w:t>
            </w:r>
          </w:hyperlink>
        </w:p>
        <w:p>
          <w:pPr>
            <w:pStyle w:val="Contents4"/>
            <w:tabs>
              <w:tab w:val="clear" w:pos="8176"/>
              <w:tab w:val="right" w:pos="9026" w:leader="dot"/>
            </w:tabs>
            <w:rPr/>
          </w:pPr>
          <w:hyperlink w:anchor="__RefHeading___Toc417530_2035185390">
            <w:r>
              <w:rPr>
                <w:webHidden/>
                <w:rStyle w:val="IndexLink"/>
                <w:rtl w:val="true"/>
              </w:rPr>
              <w:t>ل</w:t>
            </w:r>
            <w:r>
              <w:rPr>
                <w:rStyle w:val="IndexLink"/>
                <w:rtl w:val="true"/>
              </w:rPr>
              <w:t xml:space="preserve">) </w:t>
            </w:r>
            <w:r>
              <w:rPr>
                <w:rStyle w:val="IndexLink"/>
                <w:rtl w:val="true"/>
              </w:rPr>
              <w:t>اولویت‌سازی در امور اقتصادی</w:t>
            </w:r>
            <w:r>
              <w:rPr>
                <w:rStyle w:val="IndexLink"/>
                <w:rtl w:val="true"/>
              </w:rPr>
              <w:tab/>
            </w:r>
            <w:r>
              <w:rPr>
                <w:rStyle w:val="IndexLink"/>
              </w:rPr>
              <w:t>64</w:t>
            </w:r>
          </w:hyperlink>
        </w:p>
        <w:p>
          <w:pPr>
            <w:pStyle w:val="Contents4"/>
            <w:tabs>
              <w:tab w:val="clear" w:pos="8176"/>
              <w:tab w:val="right" w:pos="9026" w:leader="dot"/>
            </w:tabs>
            <w:rPr/>
          </w:pPr>
          <w:hyperlink w:anchor="__RefHeading___Toc417532_2035185390">
            <w:r>
              <w:rPr>
                <w:webHidden/>
                <w:rStyle w:val="IndexLink"/>
                <w:rtl w:val="true"/>
              </w:rPr>
              <w:t>م</w:t>
            </w:r>
            <w:r>
              <w:rPr>
                <w:rStyle w:val="IndexLink"/>
                <w:rtl w:val="true"/>
              </w:rPr>
              <w:t xml:space="preserve">) </w:t>
            </w:r>
            <w:r>
              <w:rPr>
                <w:rStyle w:val="IndexLink"/>
                <w:rtl w:val="true"/>
              </w:rPr>
              <w:t>نگاه دینی و ارزشی به کار</w:t>
            </w:r>
            <w:r>
              <w:rPr>
                <w:rStyle w:val="IndexLink"/>
                <w:rtl w:val="true"/>
              </w:rPr>
              <w:tab/>
            </w:r>
            <w:r>
              <w:rPr>
                <w:rStyle w:val="IndexLink"/>
              </w:rPr>
              <w:t>67</w:t>
            </w:r>
          </w:hyperlink>
        </w:p>
        <w:p>
          <w:pPr>
            <w:pStyle w:val="Contents3"/>
            <w:tabs>
              <w:tab w:val="clear" w:pos="8459"/>
              <w:tab w:val="right" w:pos="9026" w:leader="dot"/>
            </w:tabs>
            <w:rPr/>
          </w:pPr>
          <w:hyperlink w:anchor="__RefHeading___Toc417534_2035185390">
            <w:r>
              <w:rPr>
                <w:webHidden/>
                <w:rStyle w:val="IndexLink"/>
              </w:rPr>
              <w:t>2</w:t>
            </w:r>
            <w:r>
              <w:rPr>
                <w:rStyle w:val="IndexLink"/>
                <w:rtl w:val="true"/>
              </w:rPr>
              <w:t xml:space="preserve">. </w:t>
            </w:r>
            <w:r>
              <w:rPr>
                <w:rStyle w:val="IndexLink"/>
                <w:rtl w:val="true"/>
              </w:rPr>
              <w:t>شاخص‌های تربیتی بینشی ناظر به توزیع</w:t>
            </w:r>
            <w:r>
              <w:rPr>
                <w:rStyle w:val="IndexLink"/>
                <w:rtl w:val="true"/>
              </w:rPr>
              <w:tab/>
            </w:r>
            <w:r>
              <w:rPr>
                <w:rStyle w:val="IndexLink"/>
              </w:rPr>
              <w:t>69</w:t>
            </w:r>
          </w:hyperlink>
        </w:p>
        <w:p>
          <w:pPr>
            <w:pStyle w:val="Contents4"/>
            <w:tabs>
              <w:tab w:val="clear" w:pos="8176"/>
              <w:tab w:val="right" w:pos="9026" w:leader="dot"/>
            </w:tabs>
            <w:rPr/>
          </w:pPr>
          <w:hyperlink w:anchor="__RefHeading___Toc417536_203518539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17538_2035185390">
            <w:r>
              <w:rPr>
                <w:webHidden/>
                <w:rStyle w:val="IndexLink"/>
                <w:rtl w:val="true"/>
              </w:rPr>
              <w:t>الف</w:t>
            </w:r>
            <w:r>
              <w:rPr>
                <w:rStyle w:val="IndexLink"/>
                <w:rtl w:val="true"/>
              </w:rPr>
              <w:t xml:space="preserve">) </w:t>
            </w:r>
            <w:r>
              <w:rPr>
                <w:rStyle w:val="IndexLink"/>
                <w:rtl w:val="true"/>
              </w:rPr>
              <w:t>باور به رزاق بودن خدای متعال</w:t>
            </w:r>
            <w:r>
              <w:rPr>
                <w:rStyle w:val="IndexLink"/>
                <w:rtl w:val="true"/>
              </w:rPr>
              <w:tab/>
            </w:r>
            <w:r>
              <w:rPr>
                <w:rStyle w:val="IndexLink"/>
              </w:rPr>
              <w:t>70</w:t>
            </w:r>
          </w:hyperlink>
        </w:p>
        <w:p>
          <w:pPr>
            <w:pStyle w:val="Contents4"/>
            <w:tabs>
              <w:tab w:val="clear" w:pos="8176"/>
              <w:tab w:val="right" w:pos="9026" w:leader="dot"/>
            </w:tabs>
            <w:rPr/>
          </w:pPr>
          <w:hyperlink w:anchor="__RefHeading___Toc417540_2035185390">
            <w:r>
              <w:rPr>
                <w:webHidden/>
                <w:rStyle w:val="IndexLink"/>
                <w:rtl w:val="true"/>
              </w:rPr>
              <w:t>ب</w:t>
            </w:r>
            <w:r>
              <w:rPr>
                <w:rStyle w:val="IndexLink"/>
                <w:rtl w:val="true"/>
              </w:rPr>
              <w:t xml:space="preserve">) </w:t>
            </w:r>
            <w:r>
              <w:rPr>
                <w:rStyle w:val="IndexLink"/>
                <w:rtl w:val="true"/>
              </w:rPr>
              <w:t>شناخت عوامل معنوی روزی‌رسان</w:t>
            </w:r>
            <w:r>
              <w:rPr>
                <w:rStyle w:val="IndexLink"/>
                <w:rtl w:val="true"/>
              </w:rPr>
              <w:tab/>
            </w:r>
            <w:r>
              <w:rPr>
                <w:rStyle w:val="IndexLink"/>
              </w:rPr>
              <w:t>73</w:t>
            </w:r>
          </w:hyperlink>
        </w:p>
        <w:p>
          <w:pPr>
            <w:pStyle w:val="Contents4"/>
            <w:tabs>
              <w:tab w:val="clear" w:pos="8176"/>
              <w:tab w:val="right" w:pos="9026" w:leader="dot"/>
            </w:tabs>
            <w:rPr/>
          </w:pPr>
          <w:hyperlink w:anchor="__RefHeading___Toc417542_2035185390">
            <w:r>
              <w:rPr>
                <w:webHidden/>
                <w:rStyle w:val="IndexLink"/>
                <w:rtl w:val="true"/>
              </w:rPr>
              <w:t>ج</w:t>
            </w:r>
            <w:r>
              <w:rPr>
                <w:rStyle w:val="IndexLink"/>
                <w:rtl w:val="true"/>
              </w:rPr>
              <w:t xml:space="preserve">) </w:t>
            </w:r>
            <w:r>
              <w:rPr>
                <w:rStyle w:val="IndexLink"/>
                <w:rtl w:val="true"/>
              </w:rPr>
              <w:t>باور به اخوت اسلامی</w:t>
            </w:r>
            <w:r>
              <w:rPr>
                <w:rStyle w:val="IndexLink"/>
                <w:rtl w:val="true"/>
              </w:rPr>
              <w:tab/>
            </w:r>
            <w:r>
              <w:rPr>
                <w:rStyle w:val="IndexLink"/>
              </w:rPr>
              <w:t>75</w:t>
            </w:r>
          </w:hyperlink>
        </w:p>
        <w:p>
          <w:pPr>
            <w:pStyle w:val="Contents4"/>
            <w:tabs>
              <w:tab w:val="clear" w:pos="8176"/>
              <w:tab w:val="right" w:pos="9026" w:leader="dot"/>
            </w:tabs>
            <w:rPr/>
          </w:pPr>
          <w:hyperlink w:anchor="__RefHeading___Toc417544_2035185390">
            <w:r>
              <w:rPr>
                <w:webHidden/>
                <w:rStyle w:val="IndexLink"/>
                <w:rtl w:val="true"/>
              </w:rPr>
              <w:t>د</w:t>
            </w:r>
            <w:r>
              <w:rPr>
                <w:rStyle w:val="IndexLink"/>
                <w:rtl w:val="true"/>
              </w:rPr>
              <w:t xml:space="preserve">) </w:t>
            </w:r>
            <w:r>
              <w:rPr>
                <w:rStyle w:val="IndexLink"/>
                <w:rtl w:val="true"/>
              </w:rPr>
              <w:t>باور به کرامت انسانی</w:t>
            </w:r>
            <w:r>
              <w:rPr>
                <w:rStyle w:val="IndexLink"/>
                <w:rtl w:val="true"/>
              </w:rPr>
              <w:tab/>
            </w:r>
            <w:r>
              <w:rPr>
                <w:rStyle w:val="IndexLink"/>
              </w:rPr>
              <w:t>77</w:t>
            </w:r>
          </w:hyperlink>
        </w:p>
        <w:p>
          <w:pPr>
            <w:pStyle w:val="Contents4"/>
            <w:tabs>
              <w:tab w:val="clear" w:pos="8176"/>
              <w:tab w:val="right" w:pos="9026" w:leader="dot"/>
            </w:tabs>
            <w:rPr/>
          </w:pPr>
          <w:hyperlink w:anchor="__RefHeading___Toc417546_2035185390">
            <w:r>
              <w:rPr>
                <w:webHidden/>
                <w:rStyle w:val="IndexLink"/>
                <w:rtl w:val="true"/>
              </w:rPr>
              <w:t>ه</w:t>
            </w:r>
            <w:r>
              <w:rPr>
                <w:rStyle w:val="IndexLink"/>
                <w:rtl w:val="true"/>
              </w:rPr>
              <w:t xml:space="preserve">) </w:t>
            </w:r>
            <w:r>
              <w:rPr>
                <w:rStyle w:val="IndexLink"/>
                <w:rtl w:val="true"/>
              </w:rPr>
              <w:t>نیازسنجی در امر توزیع</w:t>
            </w:r>
            <w:r>
              <w:rPr>
                <w:rStyle w:val="IndexLink"/>
                <w:rtl w:val="true"/>
              </w:rPr>
              <w:tab/>
            </w:r>
            <w:r>
              <w:rPr>
                <w:rStyle w:val="IndexLink"/>
              </w:rPr>
              <w:t>79</w:t>
            </w:r>
          </w:hyperlink>
        </w:p>
        <w:p>
          <w:pPr>
            <w:pStyle w:val="Contents4"/>
            <w:tabs>
              <w:tab w:val="clear" w:pos="8176"/>
              <w:tab w:val="right" w:pos="9026" w:leader="dot"/>
            </w:tabs>
            <w:rPr/>
          </w:pPr>
          <w:hyperlink w:anchor="__RefHeading___Toc417548_2035185390">
            <w:r>
              <w:rPr>
                <w:webHidden/>
                <w:rStyle w:val="IndexLink"/>
                <w:rtl w:val="true"/>
              </w:rPr>
              <w:t>و</w:t>
            </w:r>
            <w:r>
              <w:rPr>
                <w:rStyle w:val="IndexLink"/>
                <w:rtl w:val="true"/>
              </w:rPr>
              <w:t xml:space="preserve">) </w:t>
            </w:r>
            <w:r>
              <w:rPr>
                <w:rStyle w:val="IndexLink"/>
                <w:rtl w:val="true"/>
              </w:rPr>
              <w:t>شناخت راه‌کارهای تسهیل توزیع</w:t>
            </w:r>
            <w:r>
              <w:rPr>
                <w:rStyle w:val="IndexLink"/>
                <w:rtl w:val="true"/>
              </w:rPr>
              <w:tab/>
            </w:r>
            <w:r>
              <w:rPr>
                <w:rStyle w:val="IndexLink"/>
              </w:rPr>
              <w:t>81</w:t>
            </w:r>
          </w:hyperlink>
        </w:p>
        <w:p>
          <w:pPr>
            <w:pStyle w:val="Contents4"/>
            <w:tabs>
              <w:tab w:val="clear" w:pos="8176"/>
              <w:tab w:val="right" w:pos="9026" w:leader="dot"/>
            </w:tabs>
            <w:rPr/>
          </w:pPr>
          <w:hyperlink w:anchor="__RefHeading___Toc417550_2035185390">
            <w:r>
              <w:rPr>
                <w:webHidden/>
                <w:rStyle w:val="IndexLink"/>
                <w:rtl w:val="true"/>
              </w:rPr>
              <w:t>ز</w:t>
            </w:r>
            <w:r>
              <w:rPr>
                <w:rStyle w:val="IndexLink"/>
                <w:rtl w:val="true"/>
              </w:rPr>
              <w:t xml:space="preserve">) </w:t>
            </w:r>
            <w:r>
              <w:rPr>
                <w:rStyle w:val="IndexLink"/>
                <w:rtl w:val="true"/>
              </w:rPr>
              <w:t>آسیب‌شناسی فرآیند توزیع</w:t>
            </w:r>
            <w:r>
              <w:rPr>
                <w:rStyle w:val="IndexLink"/>
                <w:rtl w:val="true"/>
              </w:rPr>
              <w:tab/>
            </w:r>
            <w:r>
              <w:rPr>
                <w:rStyle w:val="IndexLink"/>
              </w:rPr>
              <w:t>83</w:t>
            </w:r>
          </w:hyperlink>
        </w:p>
        <w:p>
          <w:pPr>
            <w:pStyle w:val="Contents3"/>
            <w:tabs>
              <w:tab w:val="clear" w:pos="8459"/>
              <w:tab w:val="right" w:pos="9026" w:leader="dot"/>
            </w:tabs>
            <w:rPr/>
          </w:pPr>
          <w:hyperlink w:anchor="__RefHeading___Toc417552_2035185390">
            <w:r>
              <w:rPr>
                <w:webHidden/>
                <w:rStyle w:val="IndexLink"/>
              </w:rPr>
              <w:t>3</w:t>
            </w:r>
            <w:r>
              <w:rPr>
                <w:rStyle w:val="IndexLink"/>
                <w:rtl w:val="true"/>
              </w:rPr>
              <w:t xml:space="preserve">. </w:t>
            </w:r>
            <w:r>
              <w:rPr>
                <w:rStyle w:val="IndexLink"/>
                <w:rtl w:val="true"/>
              </w:rPr>
              <w:t>شاخص‌های تربیتی بینشی ناظر به مصرف</w:t>
            </w:r>
            <w:r>
              <w:rPr>
                <w:rStyle w:val="IndexLink"/>
                <w:rtl w:val="true"/>
              </w:rPr>
              <w:tab/>
            </w:r>
            <w:r>
              <w:rPr>
                <w:rStyle w:val="IndexLink"/>
              </w:rPr>
              <w:t>85</w:t>
            </w:r>
          </w:hyperlink>
        </w:p>
        <w:p>
          <w:pPr>
            <w:pStyle w:val="Contents4"/>
            <w:tabs>
              <w:tab w:val="clear" w:pos="8176"/>
              <w:tab w:val="right" w:pos="9026" w:leader="dot"/>
            </w:tabs>
            <w:rPr/>
          </w:pPr>
          <w:hyperlink w:anchor="__RefHeading___Toc417554_20351853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17556_2035185390">
            <w:r>
              <w:rPr>
                <w:webHidden/>
                <w:rStyle w:val="IndexLink"/>
                <w:rtl w:val="true"/>
              </w:rPr>
              <w:t>الف</w:t>
            </w:r>
            <w:r>
              <w:rPr>
                <w:rStyle w:val="IndexLink"/>
                <w:rtl w:val="true"/>
              </w:rPr>
              <w:t xml:space="preserve">) </w:t>
            </w:r>
            <w:r>
              <w:rPr>
                <w:rStyle w:val="IndexLink"/>
                <w:rtl w:val="true"/>
              </w:rPr>
              <w:t>شناخت نیازهای واقعی مصرف</w:t>
            </w:r>
            <w:r>
              <w:rPr>
                <w:rStyle w:val="IndexLink"/>
                <w:rtl w:val="true"/>
              </w:rPr>
              <w:tab/>
            </w:r>
            <w:r>
              <w:rPr>
                <w:rStyle w:val="IndexLink"/>
              </w:rPr>
              <w:t>86</w:t>
            </w:r>
          </w:hyperlink>
        </w:p>
        <w:p>
          <w:pPr>
            <w:pStyle w:val="Contents4"/>
            <w:tabs>
              <w:tab w:val="clear" w:pos="8176"/>
              <w:tab w:val="right" w:pos="9026" w:leader="dot"/>
            </w:tabs>
            <w:rPr/>
          </w:pPr>
          <w:hyperlink w:anchor="__RefHeading___Toc417558_2035185390">
            <w:r>
              <w:rPr>
                <w:webHidden/>
                <w:rStyle w:val="IndexLink"/>
                <w:rtl w:val="true"/>
              </w:rPr>
              <w:t>ب</w:t>
            </w:r>
            <w:r>
              <w:rPr>
                <w:rStyle w:val="IndexLink"/>
                <w:rtl w:val="true"/>
              </w:rPr>
              <w:t xml:space="preserve">) </w:t>
            </w:r>
            <w:r>
              <w:rPr>
                <w:rStyle w:val="IndexLink"/>
                <w:rtl w:val="true"/>
              </w:rPr>
              <w:t>خردمندی در مصرف</w:t>
            </w:r>
            <w:r>
              <w:rPr>
                <w:rStyle w:val="IndexLink"/>
                <w:rtl w:val="true"/>
              </w:rPr>
              <w:tab/>
            </w:r>
            <w:r>
              <w:rPr>
                <w:rStyle w:val="IndexLink"/>
              </w:rPr>
              <w:t>89</w:t>
            </w:r>
          </w:hyperlink>
        </w:p>
        <w:p>
          <w:pPr>
            <w:pStyle w:val="Contents4"/>
            <w:tabs>
              <w:tab w:val="clear" w:pos="8176"/>
              <w:tab w:val="right" w:pos="9026" w:leader="dot"/>
            </w:tabs>
            <w:rPr/>
          </w:pPr>
          <w:hyperlink w:anchor="__RefHeading___Toc417560_2035185390">
            <w:r>
              <w:rPr>
                <w:webHidden/>
                <w:rStyle w:val="IndexLink"/>
                <w:rtl w:val="true"/>
              </w:rPr>
              <w:t>ج</w:t>
            </w:r>
            <w:r>
              <w:rPr>
                <w:rStyle w:val="IndexLink"/>
                <w:rtl w:val="true"/>
              </w:rPr>
              <w:t xml:space="preserve">) </w:t>
            </w:r>
            <w:r>
              <w:rPr>
                <w:rStyle w:val="IndexLink"/>
                <w:rtl w:val="true"/>
              </w:rPr>
              <w:t>شناخت چگونگی مصرف</w:t>
            </w:r>
            <w:r>
              <w:rPr>
                <w:rStyle w:val="IndexLink"/>
                <w:rtl w:val="true"/>
              </w:rPr>
              <w:tab/>
            </w:r>
            <w:r>
              <w:rPr>
                <w:rStyle w:val="IndexLink"/>
              </w:rPr>
              <w:t>92</w:t>
            </w:r>
          </w:hyperlink>
        </w:p>
        <w:p>
          <w:pPr>
            <w:pStyle w:val="Contents4"/>
            <w:tabs>
              <w:tab w:val="clear" w:pos="8176"/>
              <w:tab w:val="right" w:pos="9026" w:leader="dot"/>
            </w:tabs>
            <w:rPr/>
          </w:pPr>
          <w:hyperlink w:anchor="__RefHeading___Toc417562_2035185390">
            <w:r>
              <w:rPr>
                <w:webHidden/>
                <w:rStyle w:val="IndexLink"/>
                <w:rtl w:val="true"/>
              </w:rPr>
              <w:t>د</w:t>
            </w:r>
            <w:r>
              <w:rPr>
                <w:rStyle w:val="IndexLink"/>
                <w:rtl w:val="true"/>
              </w:rPr>
              <w:t xml:space="preserve">) </w:t>
            </w:r>
            <w:r>
              <w:rPr>
                <w:rStyle w:val="IndexLink"/>
                <w:rtl w:val="true"/>
              </w:rPr>
              <w:t>نگرش صحیح به مال و ثروت</w:t>
            </w:r>
            <w:r>
              <w:rPr>
                <w:rStyle w:val="IndexLink"/>
                <w:rtl w:val="true"/>
              </w:rPr>
              <w:tab/>
            </w:r>
            <w:r>
              <w:rPr>
                <w:rStyle w:val="IndexLink"/>
              </w:rPr>
              <w:t>95</w:t>
            </w:r>
          </w:hyperlink>
        </w:p>
        <w:p>
          <w:pPr>
            <w:pStyle w:val="Contents4"/>
            <w:tabs>
              <w:tab w:val="clear" w:pos="8176"/>
              <w:tab w:val="right" w:pos="9026" w:leader="dot"/>
            </w:tabs>
            <w:rPr/>
          </w:pPr>
          <w:hyperlink w:anchor="__RefHeading___Toc417564_2035185390">
            <w:r>
              <w:rPr>
                <w:webHidden/>
                <w:rStyle w:val="IndexLink"/>
                <w:rtl w:val="true"/>
              </w:rPr>
              <w:t>ه</w:t>
            </w:r>
            <w:r>
              <w:rPr>
                <w:rStyle w:val="IndexLink"/>
                <w:rtl w:val="true"/>
              </w:rPr>
              <w:t xml:space="preserve">) </w:t>
            </w:r>
            <w:r>
              <w:rPr>
                <w:rStyle w:val="IndexLink"/>
                <w:rtl w:val="true"/>
              </w:rPr>
              <w:t>نعمت نگری به مواد مصرفی</w:t>
            </w:r>
            <w:r>
              <w:rPr>
                <w:rStyle w:val="IndexLink"/>
                <w:rtl w:val="true"/>
              </w:rPr>
              <w:tab/>
            </w:r>
            <w:r>
              <w:rPr>
                <w:rStyle w:val="IndexLink"/>
              </w:rPr>
              <w:t>97</w:t>
            </w:r>
          </w:hyperlink>
        </w:p>
        <w:p>
          <w:pPr>
            <w:pStyle w:val="Contents4"/>
            <w:tabs>
              <w:tab w:val="clear" w:pos="8176"/>
              <w:tab w:val="right" w:pos="9026" w:leader="dot"/>
            </w:tabs>
            <w:rPr/>
          </w:pPr>
          <w:hyperlink w:anchor="__RefHeading___Toc417566_2035185390">
            <w:r>
              <w:rPr>
                <w:webHidden/>
                <w:rStyle w:val="IndexLink"/>
                <w:rtl w:val="true"/>
              </w:rPr>
              <w:t>و</w:t>
            </w:r>
            <w:r>
              <w:rPr>
                <w:rStyle w:val="IndexLink"/>
                <w:rtl w:val="true"/>
              </w:rPr>
              <w:t xml:space="preserve">) </w:t>
            </w:r>
            <w:r>
              <w:rPr>
                <w:rStyle w:val="IndexLink"/>
                <w:rtl w:val="true"/>
              </w:rPr>
              <w:t>شناخت اسراف و پی‌آمدهای آن</w:t>
            </w:r>
            <w:r>
              <w:rPr>
                <w:rStyle w:val="IndexLink"/>
                <w:rtl w:val="true"/>
              </w:rPr>
              <w:tab/>
            </w:r>
            <w:r>
              <w:rPr>
                <w:rStyle w:val="IndexLink"/>
              </w:rPr>
              <w:t>99</w:t>
            </w:r>
          </w:hyperlink>
        </w:p>
        <w:p>
          <w:pPr>
            <w:pStyle w:val="Contents3"/>
            <w:tabs>
              <w:tab w:val="clear" w:pos="8459"/>
              <w:tab w:val="right" w:pos="9026" w:leader="dot"/>
            </w:tabs>
            <w:rPr/>
          </w:pPr>
          <w:hyperlink w:anchor="__RefHeading___Toc417568_2035185390">
            <w:r>
              <w:rPr>
                <w:webHidden/>
                <w:rStyle w:val="IndexLink"/>
                <w:rtl w:val="true"/>
              </w:rPr>
              <w:t>ز</w:t>
            </w:r>
            <w:r>
              <w:rPr>
                <w:rStyle w:val="IndexLink"/>
                <w:rtl w:val="true"/>
              </w:rPr>
              <w:t xml:space="preserve">) </w:t>
            </w:r>
            <w:r>
              <w:rPr>
                <w:rStyle w:val="IndexLink"/>
                <w:rtl w:val="true"/>
              </w:rPr>
              <w:t>عبرت‌آموزی از سرگذشت مترفین</w:t>
            </w:r>
            <w:r>
              <w:rPr>
                <w:rStyle w:val="IndexLink"/>
                <w:rtl w:val="true"/>
              </w:rPr>
              <w:tab/>
            </w:r>
            <w:r>
              <w:rPr>
                <w:rStyle w:val="IndexLink"/>
              </w:rPr>
              <w:t>103</w:t>
            </w:r>
          </w:hyperlink>
        </w:p>
        <w:p>
          <w:pPr>
            <w:pStyle w:val="Contents3"/>
            <w:tabs>
              <w:tab w:val="clear" w:pos="8459"/>
              <w:tab w:val="right" w:pos="9026" w:leader="dot"/>
            </w:tabs>
            <w:rPr/>
          </w:pPr>
          <w:hyperlink w:anchor="__RefHeading___Toc417570_2035185390">
            <w:r>
              <w:rPr>
                <w:webHidden/>
                <w:rStyle w:val="IndexLink"/>
                <w:rtl w:val="true"/>
              </w:rPr>
              <w:t>جمع‌بندی و نتیجه‌گیری</w:t>
            </w:r>
            <w:r>
              <w:rPr>
                <w:rStyle w:val="IndexLink"/>
                <w:rtl w:val="true"/>
              </w:rPr>
              <w:tab/>
            </w:r>
            <w:r>
              <w:rPr>
                <w:rStyle w:val="IndexLink"/>
              </w:rPr>
              <w:t>106</w:t>
            </w:r>
          </w:hyperlink>
        </w:p>
        <w:p>
          <w:pPr>
            <w:pStyle w:val="Contents2"/>
            <w:tabs>
              <w:tab w:val="clear" w:pos="8743"/>
              <w:tab w:val="right" w:pos="9026" w:leader="dot"/>
            </w:tabs>
            <w:rPr/>
          </w:pPr>
          <w:hyperlink w:anchor="__RefHeading___Toc417572_2035185390">
            <w:r>
              <w:rPr>
                <w:webHidden/>
                <w:rStyle w:val="IndexLink"/>
                <w:rtl w:val="true"/>
              </w:rPr>
              <w:t>فصل سوم</w:t>
            </w:r>
            <w:r>
              <w:rPr>
                <w:rStyle w:val="IndexLink"/>
                <w:rtl w:val="true"/>
              </w:rPr>
              <w:t xml:space="preserve">: </w:t>
            </w:r>
            <w:r>
              <w:rPr>
                <w:rStyle w:val="IndexLink"/>
                <w:rtl w:val="true"/>
              </w:rPr>
              <w:t>شاخص‌های تربیتی در حیطه گرایشی</w:t>
            </w:r>
            <w:r>
              <w:rPr>
                <w:rStyle w:val="IndexLink"/>
                <w:rtl w:val="true"/>
              </w:rPr>
              <w:tab/>
            </w:r>
            <w:r>
              <w:rPr>
                <w:rStyle w:val="IndexLink"/>
              </w:rPr>
              <w:t>108</w:t>
            </w:r>
          </w:hyperlink>
        </w:p>
        <w:p>
          <w:pPr>
            <w:pStyle w:val="Contents3"/>
            <w:tabs>
              <w:tab w:val="clear" w:pos="8459"/>
              <w:tab w:val="right" w:pos="9026" w:leader="dot"/>
            </w:tabs>
            <w:rPr/>
          </w:pPr>
          <w:hyperlink w:anchor="__RefHeading___Toc417574_203518539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17576_2035185390">
            <w:r>
              <w:rPr>
                <w:webHidden/>
                <w:rStyle w:val="IndexLink"/>
              </w:rPr>
              <w:t>1</w:t>
            </w:r>
            <w:r>
              <w:rPr>
                <w:rStyle w:val="IndexLink"/>
                <w:rtl w:val="true"/>
              </w:rPr>
              <w:t xml:space="preserve">. </w:t>
            </w:r>
            <w:r>
              <w:rPr>
                <w:rStyle w:val="IndexLink"/>
                <w:rtl w:val="true"/>
              </w:rPr>
              <w:t>انگیزه خدایی</w:t>
            </w:r>
            <w:r>
              <w:rPr>
                <w:rStyle w:val="IndexLink"/>
                <w:rtl w:val="true"/>
              </w:rPr>
              <w:tab/>
            </w:r>
            <w:r>
              <w:rPr>
                <w:rStyle w:val="IndexLink"/>
              </w:rPr>
              <w:t>110</w:t>
            </w:r>
          </w:hyperlink>
        </w:p>
        <w:p>
          <w:pPr>
            <w:pStyle w:val="Contents3"/>
            <w:tabs>
              <w:tab w:val="clear" w:pos="8459"/>
              <w:tab w:val="right" w:pos="9026" w:leader="dot"/>
            </w:tabs>
            <w:rPr/>
          </w:pPr>
          <w:hyperlink w:anchor="__RefHeading___Toc417578_2035185390">
            <w:r>
              <w:rPr>
                <w:webHidden/>
                <w:rStyle w:val="IndexLink"/>
              </w:rPr>
              <w:t>2</w:t>
            </w:r>
            <w:r>
              <w:rPr>
                <w:rStyle w:val="IndexLink"/>
                <w:rtl w:val="true"/>
              </w:rPr>
              <w:t xml:space="preserve">. </w:t>
            </w:r>
            <w:r>
              <w:rPr>
                <w:rStyle w:val="IndexLink"/>
                <w:rtl w:val="true"/>
              </w:rPr>
              <w:t>بلندهمتی</w:t>
            </w:r>
            <w:r>
              <w:rPr>
                <w:rStyle w:val="IndexLink"/>
                <w:rtl w:val="true"/>
              </w:rPr>
              <w:tab/>
            </w:r>
            <w:r>
              <w:rPr>
                <w:rStyle w:val="IndexLink"/>
              </w:rPr>
              <w:t>114</w:t>
            </w:r>
          </w:hyperlink>
        </w:p>
        <w:p>
          <w:pPr>
            <w:pStyle w:val="Contents3"/>
            <w:tabs>
              <w:tab w:val="clear" w:pos="8459"/>
              <w:tab w:val="right" w:pos="9026" w:leader="dot"/>
            </w:tabs>
            <w:rPr/>
          </w:pPr>
          <w:hyperlink w:anchor="__RefHeading___Toc417580_2035185390">
            <w:r>
              <w:rPr>
                <w:webHidden/>
                <w:rStyle w:val="IndexLink"/>
              </w:rPr>
              <w:t>3</w:t>
            </w:r>
            <w:r>
              <w:rPr>
                <w:rStyle w:val="IndexLink"/>
                <w:rtl w:val="true"/>
              </w:rPr>
              <w:t xml:space="preserve">. </w:t>
            </w:r>
            <w:r>
              <w:rPr>
                <w:rStyle w:val="IndexLink"/>
                <w:rtl w:val="true"/>
              </w:rPr>
              <w:t>نشاط و شادابی</w:t>
            </w:r>
            <w:r>
              <w:rPr>
                <w:rStyle w:val="IndexLink"/>
                <w:rtl w:val="true"/>
              </w:rPr>
              <w:tab/>
            </w:r>
            <w:r>
              <w:rPr>
                <w:rStyle w:val="IndexLink"/>
              </w:rPr>
              <w:t>116</w:t>
            </w:r>
          </w:hyperlink>
        </w:p>
        <w:p>
          <w:pPr>
            <w:pStyle w:val="Contents3"/>
            <w:tabs>
              <w:tab w:val="clear" w:pos="8459"/>
              <w:tab w:val="right" w:pos="9026" w:leader="dot"/>
            </w:tabs>
            <w:rPr/>
          </w:pPr>
          <w:hyperlink w:anchor="__RefHeading___Toc417582_2035185390">
            <w:r>
              <w:rPr>
                <w:webHidden/>
                <w:rStyle w:val="IndexLink"/>
              </w:rPr>
              <w:t>4</w:t>
            </w:r>
            <w:r>
              <w:rPr>
                <w:rStyle w:val="IndexLink"/>
                <w:rtl w:val="true"/>
              </w:rPr>
              <w:t xml:space="preserve">. </w:t>
            </w:r>
            <w:r>
              <w:rPr>
                <w:rStyle w:val="IndexLink"/>
                <w:rtl w:val="true"/>
              </w:rPr>
              <w:t>روحیه عزت‌مندی</w:t>
            </w:r>
            <w:r>
              <w:rPr>
                <w:rStyle w:val="IndexLink"/>
                <w:rtl w:val="true"/>
              </w:rPr>
              <w:tab/>
            </w:r>
            <w:r>
              <w:rPr>
                <w:rStyle w:val="IndexLink"/>
              </w:rPr>
              <w:t>119</w:t>
            </w:r>
          </w:hyperlink>
        </w:p>
        <w:p>
          <w:pPr>
            <w:pStyle w:val="Contents3"/>
            <w:tabs>
              <w:tab w:val="clear" w:pos="8459"/>
              <w:tab w:val="right" w:pos="9026" w:leader="dot"/>
            </w:tabs>
            <w:rPr/>
          </w:pPr>
          <w:hyperlink w:anchor="__RefHeading___Toc417584_2035185390">
            <w:r>
              <w:rPr>
                <w:webHidden/>
                <w:rStyle w:val="IndexLink"/>
              </w:rPr>
              <w:t>5</w:t>
            </w:r>
            <w:r>
              <w:rPr>
                <w:rStyle w:val="IndexLink"/>
                <w:rtl w:val="true"/>
              </w:rPr>
              <w:t xml:space="preserve">. </w:t>
            </w:r>
            <w:r>
              <w:rPr>
                <w:rStyle w:val="IndexLink"/>
                <w:rtl w:val="true"/>
              </w:rPr>
              <w:t>روحیه شکرگزاری</w:t>
            </w:r>
            <w:r>
              <w:rPr>
                <w:rStyle w:val="IndexLink"/>
                <w:rtl w:val="true"/>
              </w:rPr>
              <w:tab/>
            </w:r>
            <w:r>
              <w:rPr>
                <w:rStyle w:val="IndexLink"/>
              </w:rPr>
              <w:t>123</w:t>
            </w:r>
          </w:hyperlink>
        </w:p>
        <w:p>
          <w:pPr>
            <w:pStyle w:val="Contents3"/>
            <w:tabs>
              <w:tab w:val="clear" w:pos="8459"/>
              <w:tab w:val="right" w:pos="9026" w:leader="dot"/>
            </w:tabs>
            <w:rPr/>
          </w:pPr>
          <w:hyperlink w:anchor="__RefHeading___Toc417586_2035185390">
            <w:r>
              <w:rPr>
                <w:webHidden/>
                <w:rStyle w:val="IndexLink"/>
              </w:rPr>
              <w:t>6</w:t>
            </w:r>
            <w:r>
              <w:rPr>
                <w:rStyle w:val="IndexLink"/>
                <w:rtl w:val="true"/>
              </w:rPr>
              <w:t xml:space="preserve">. </w:t>
            </w:r>
            <w:r>
              <w:rPr>
                <w:rStyle w:val="IndexLink"/>
                <w:rtl w:val="true"/>
              </w:rPr>
              <w:t>روحیه دعا و مناجات در توسعه روزی</w:t>
            </w:r>
            <w:r>
              <w:rPr>
                <w:rStyle w:val="IndexLink"/>
                <w:rtl w:val="true"/>
              </w:rPr>
              <w:tab/>
            </w:r>
            <w:r>
              <w:rPr>
                <w:rStyle w:val="IndexLink"/>
              </w:rPr>
              <w:t>125</w:t>
            </w:r>
          </w:hyperlink>
        </w:p>
        <w:p>
          <w:pPr>
            <w:pStyle w:val="Contents3"/>
            <w:tabs>
              <w:tab w:val="clear" w:pos="8459"/>
              <w:tab w:val="right" w:pos="9026" w:leader="dot"/>
            </w:tabs>
            <w:rPr/>
          </w:pPr>
          <w:hyperlink w:anchor="__RefHeading___Toc417588_2035185390">
            <w:r>
              <w:rPr>
                <w:webHidden/>
                <w:rStyle w:val="IndexLink"/>
              </w:rPr>
              <w:t>7</w:t>
            </w:r>
            <w:r>
              <w:rPr>
                <w:rStyle w:val="IndexLink"/>
                <w:rtl w:val="true"/>
              </w:rPr>
              <w:t xml:space="preserve">. </w:t>
            </w:r>
            <w:r>
              <w:rPr>
                <w:rStyle w:val="IndexLink"/>
                <w:rtl w:val="true"/>
              </w:rPr>
              <w:t>روحیه توسل به اهل بیت علیهم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417590_2035185390">
            <w:r>
              <w:rPr>
                <w:webHidden/>
                <w:rStyle w:val="IndexLink"/>
              </w:rPr>
              <w:t>8</w:t>
            </w:r>
            <w:r>
              <w:rPr>
                <w:rStyle w:val="IndexLink"/>
                <w:rtl w:val="true"/>
              </w:rPr>
              <w:t xml:space="preserve">. </w:t>
            </w:r>
            <w:r>
              <w:rPr>
                <w:rStyle w:val="IndexLink"/>
                <w:rtl w:val="true"/>
              </w:rPr>
              <w:t>روحیه انس با قرآن</w:t>
            </w:r>
            <w:r>
              <w:rPr>
                <w:rStyle w:val="IndexLink"/>
                <w:rtl w:val="true"/>
              </w:rPr>
              <w:tab/>
            </w:r>
            <w:r>
              <w:rPr>
                <w:rStyle w:val="IndexLink"/>
              </w:rPr>
              <w:t>132</w:t>
            </w:r>
          </w:hyperlink>
        </w:p>
        <w:p>
          <w:pPr>
            <w:pStyle w:val="Contents3"/>
            <w:tabs>
              <w:tab w:val="clear" w:pos="8459"/>
              <w:tab w:val="right" w:pos="9026" w:leader="dot"/>
            </w:tabs>
            <w:rPr/>
          </w:pPr>
          <w:hyperlink w:anchor="__RefHeading___Toc417592_2035185390">
            <w:r>
              <w:rPr>
                <w:webHidden/>
                <w:rStyle w:val="IndexLink"/>
              </w:rPr>
              <w:t>9</w:t>
            </w:r>
            <w:r>
              <w:rPr>
                <w:rStyle w:val="IndexLink"/>
                <w:rtl w:val="true"/>
              </w:rPr>
              <w:t xml:space="preserve">. </w:t>
            </w:r>
            <w:r>
              <w:rPr>
                <w:rStyle w:val="IndexLink"/>
                <w:rtl w:val="true"/>
              </w:rPr>
              <w:t>امیدواری به رحمت خدا</w:t>
            </w:r>
            <w:r>
              <w:rPr>
                <w:rStyle w:val="IndexLink"/>
                <w:rtl w:val="true"/>
              </w:rPr>
              <w:tab/>
            </w:r>
            <w:r>
              <w:rPr>
                <w:rStyle w:val="IndexLink"/>
              </w:rPr>
              <w:t>135</w:t>
            </w:r>
          </w:hyperlink>
        </w:p>
        <w:p>
          <w:pPr>
            <w:pStyle w:val="Contents3"/>
            <w:tabs>
              <w:tab w:val="clear" w:pos="8459"/>
              <w:tab w:val="right" w:pos="9026" w:leader="dot"/>
            </w:tabs>
            <w:rPr/>
          </w:pPr>
          <w:hyperlink w:anchor="__RefHeading___Toc417594_2035185390">
            <w:r>
              <w:rPr>
                <w:webHidden/>
                <w:rStyle w:val="IndexLink"/>
              </w:rPr>
              <w:t>10</w:t>
            </w:r>
            <w:r>
              <w:rPr>
                <w:rStyle w:val="IndexLink"/>
                <w:rtl w:val="true"/>
              </w:rPr>
              <w:t xml:space="preserve">. </w:t>
            </w:r>
            <w:r>
              <w:rPr>
                <w:rStyle w:val="IndexLink"/>
                <w:rtl w:val="true"/>
              </w:rPr>
              <w:t>روحیه مثبت‌نگری</w:t>
            </w:r>
            <w:r>
              <w:rPr>
                <w:rStyle w:val="IndexLink"/>
                <w:rtl w:val="true"/>
              </w:rPr>
              <w:tab/>
            </w:r>
            <w:r>
              <w:rPr>
                <w:rStyle w:val="IndexLink"/>
              </w:rPr>
              <w:t>137</w:t>
            </w:r>
          </w:hyperlink>
        </w:p>
        <w:p>
          <w:pPr>
            <w:pStyle w:val="Contents3"/>
            <w:tabs>
              <w:tab w:val="clear" w:pos="8459"/>
              <w:tab w:val="right" w:pos="9026" w:leader="dot"/>
            </w:tabs>
            <w:rPr/>
          </w:pPr>
          <w:hyperlink w:anchor="__RefHeading___Toc417596_2035185390">
            <w:r>
              <w:rPr>
                <w:webHidden/>
                <w:rStyle w:val="IndexLink"/>
              </w:rPr>
              <w:t>11</w:t>
            </w:r>
            <w:r>
              <w:rPr>
                <w:rStyle w:val="IndexLink"/>
                <w:rtl w:val="true"/>
              </w:rPr>
              <w:t xml:space="preserve">. </w:t>
            </w:r>
            <w:r>
              <w:rPr>
                <w:rStyle w:val="IndexLink"/>
                <w:rtl w:val="true"/>
              </w:rPr>
              <w:t>امنیت اقتصادی</w:t>
            </w:r>
            <w:r>
              <w:rPr>
                <w:rStyle w:val="IndexLink"/>
                <w:rtl w:val="true"/>
              </w:rPr>
              <w:tab/>
            </w:r>
            <w:r>
              <w:rPr>
                <w:rStyle w:val="IndexLink"/>
              </w:rPr>
              <w:t>140</w:t>
            </w:r>
          </w:hyperlink>
        </w:p>
        <w:p>
          <w:pPr>
            <w:pStyle w:val="Contents3"/>
            <w:tabs>
              <w:tab w:val="clear" w:pos="8459"/>
              <w:tab w:val="right" w:pos="9026" w:leader="dot"/>
            </w:tabs>
            <w:rPr/>
          </w:pPr>
          <w:hyperlink w:anchor="__RefHeading___Toc417598_2035185390">
            <w:r>
              <w:rPr>
                <w:webHidden/>
                <w:rStyle w:val="IndexLink"/>
              </w:rPr>
              <w:t>12</w:t>
            </w:r>
            <w:r>
              <w:rPr>
                <w:rStyle w:val="IndexLink"/>
                <w:rtl w:val="true"/>
              </w:rPr>
              <w:t xml:space="preserve">. </w:t>
            </w:r>
            <w:r>
              <w:rPr>
                <w:rStyle w:val="IndexLink"/>
                <w:rtl w:val="true"/>
              </w:rPr>
              <w:t>روحیه قناعت</w:t>
            </w:r>
            <w:r>
              <w:rPr>
                <w:rStyle w:val="IndexLink"/>
                <w:rtl w:val="true"/>
              </w:rPr>
              <w:tab/>
            </w:r>
            <w:r>
              <w:rPr>
                <w:rStyle w:val="IndexLink"/>
              </w:rPr>
              <w:t>142</w:t>
            </w:r>
          </w:hyperlink>
        </w:p>
        <w:p>
          <w:pPr>
            <w:pStyle w:val="Contents3"/>
            <w:tabs>
              <w:tab w:val="clear" w:pos="8459"/>
              <w:tab w:val="right" w:pos="9026" w:leader="dot"/>
            </w:tabs>
            <w:rPr/>
          </w:pPr>
          <w:hyperlink w:anchor="__RefHeading___Toc417600_2035185390">
            <w:r>
              <w:rPr>
                <w:webHidden/>
                <w:rStyle w:val="IndexLink"/>
              </w:rPr>
              <w:t>13</w:t>
            </w:r>
            <w:r>
              <w:rPr>
                <w:rStyle w:val="IndexLink"/>
                <w:rtl w:val="true"/>
              </w:rPr>
              <w:t xml:space="preserve">. </w:t>
            </w:r>
            <w:r>
              <w:rPr>
                <w:rStyle w:val="IndexLink"/>
                <w:rtl w:val="true"/>
              </w:rPr>
              <w:t>برقراری تعادل میان لذت‌های مادی و معنوی</w:t>
            </w:r>
            <w:r>
              <w:rPr>
                <w:rStyle w:val="IndexLink"/>
                <w:rtl w:val="true"/>
              </w:rPr>
              <w:tab/>
            </w:r>
            <w:r>
              <w:rPr>
                <w:rStyle w:val="IndexLink"/>
              </w:rPr>
              <w:t>146</w:t>
            </w:r>
          </w:hyperlink>
        </w:p>
        <w:p>
          <w:pPr>
            <w:pStyle w:val="Contents3"/>
            <w:tabs>
              <w:tab w:val="clear" w:pos="8459"/>
              <w:tab w:val="right" w:pos="9026" w:leader="dot"/>
            </w:tabs>
            <w:rPr/>
          </w:pPr>
          <w:hyperlink w:anchor="__RefHeading___Toc417602_2035185390">
            <w:r>
              <w:rPr>
                <w:webHidden/>
                <w:rStyle w:val="IndexLink"/>
              </w:rPr>
              <w:t>14</w:t>
            </w:r>
            <w:r>
              <w:rPr>
                <w:rStyle w:val="IndexLink"/>
                <w:rtl w:val="true"/>
              </w:rPr>
              <w:t xml:space="preserve">. </w:t>
            </w:r>
            <w:r>
              <w:rPr>
                <w:rStyle w:val="IndexLink"/>
                <w:rtl w:val="true"/>
              </w:rPr>
              <w:t>برقراری روابط عاطفی با بستگان</w:t>
            </w:r>
            <w:r>
              <w:rPr>
                <w:rStyle w:val="IndexLink"/>
                <w:rtl w:val="true"/>
              </w:rPr>
              <w:tab/>
            </w:r>
            <w:r>
              <w:rPr>
                <w:rStyle w:val="IndexLink"/>
              </w:rPr>
              <w:t>148</w:t>
            </w:r>
          </w:hyperlink>
        </w:p>
        <w:p>
          <w:pPr>
            <w:pStyle w:val="Contents2"/>
            <w:tabs>
              <w:tab w:val="clear" w:pos="8743"/>
              <w:tab w:val="right" w:pos="9026" w:leader="dot"/>
            </w:tabs>
            <w:rPr/>
          </w:pPr>
          <w:hyperlink w:anchor="__RefHeading___Toc417604_2035185390">
            <w:r>
              <w:rPr>
                <w:webHidden/>
                <w:rStyle w:val="IndexLink"/>
                <w:rtl w:val="true"/>
              </w:rPr>
              <w:t>فصل چهارم</w:t>
            </w:r>
            <w:r>
              <w:rPr>
                <w:rStyle w:val="IndexLink"/>
                <w:rtl w:val="true"/>
              </w:rPr>
              <w:t xml:space="preserve">: </w:t>
            </w:r>
            <w:r>
              <w:rPr>
                <w:rStyle w:val="IndexLink"/>
                <w:rtl w:val="true"/>
              </w:rPr>
              <w:t>شاخص‌های تربیتی در حیطه کنشی و رفتاری</w:t>
            </w:r>
            <w:r>
              <w:rPr>
                <w:rStyle w:val="IndexLink"/>
                <w:rtl w:val="true"/>
              </w:rPr>
              <w:tab/>
            </w:r>
            <w:r>
              <w:rPr>
                <w:rStyle w:val="IndexLink"/>
              </w:rPr>
              <w:t>153</w:t>
            </w:r>
          </w:hyperlink>
        </w:p>
        <w:p>
          <w:pPr>
            <w:pStyle w:val="Contents3"/>
            <w:tabs>
              <w:tab w:val="clear" w:pos="8459"/>
              <w:tab w:val="right" w:pos="9026" w:leader="dot"/>
            </w:tabs>
            <w:rPr/>
          </w:pPr>
          <w:hyperlink w:anchor="__RefHeading___Toc417606_203518539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417608_2035185390">
            <w:r>
              <w:rPr>
                <w:webHidden/>
                <w:rStyle w:val="IndexLink"/>
              </w:rPr>
              <w:t>1</w:t>
            </w:r>
            <w:r>
              <w:rPr>
                <w:rStyle w:val="IndexLink"/>
                <w:rtl w:val="true"/>
              </w:rPr>
              <w:t xml:space="preserve">. </w:t>
            </w:r>
            <w:r>
              <w:rPr>
                <w:rStyle w:val="IndexLink"/>
                <w:rtl w:val="true"/>
              </w:rPr>
              <w:t>اخلاق‌مداری</w:t>
            </w:r>
            <w:r>
              <w:rPr>
                <w:rStyle w:val="IndexLink"/>
                <w:rtl w:val="true"/>
              </w:rPr>
              <w:tab/>
            </w:r>
            <w:r>
              <w:rPr>
                <w:rStyle w:val="IndexLink"/>
              </w:rPr>
              <w:t>154</w:t>
            </w:r>
          </w:hyperlink>
        </w:p>
        <w:p>
          <w:pPr>
            <w:pStyle w:val="Contents3"/>
            <w:tabs>
              <w:tab w:val="clear" w:pos="8459"/>
              <w:tab w:val="right" w:pos="9026" w:leader="dot"/>
            </w:tabs>
            <w:rPr/>
          </w:pPr>
          <w:hyperlink w:anchor="__RefHeading___Toc417610_2035185390">
            <w:r>
              <w:rPr>
                <w:webHidden/>
                <w:rStyle w:val="IndexLink"/>
              </w:rPr>
              <w:t>2</w:t>
            </w:r>
            <w:r>
              <w:rPr>
                <w:rStyle w:val="IndexLink"/>
                <w:rtl w:val="true"/>
              </w:rPr>
              <w:t xml:space="preserve">. </w:t>
            </w:r>
            <w:r>
              <w:rPr>
                <w:rStyle w:val="IndexLink"/>
                <w:rtl w:val="true"/>
              </w:rPr>
              <w:t>تقوای مالی</w:t>
            </w:r>
            <w:r>
              <w:rPr>
                <w:rStyle w:val="IndexLink"/>
                <w:rtl w:val="true"/>
              </w:rPr>
              <w:tab/>
            </w:r>
            <w:r>
              <w:rPr>
                <w:rStyle w:val="IndexLink"/>
              </w:rPr>
              <w:t>157</w:t>
            </w:r>
          </w:hyperlink>
        </w:p>
        <w:p>
          <w:pPr>
            <w:pStyle w:val="Contents3"/>
            <w:tabs>
              <w:tab w:val="clear" w:pos="8459"/>
              <w:tab w:val="right" w:pos="9026" w:leader="dot"/>
            </w:tabs>
            <w:rPr/>
          </w:pPr>
          <w:hyperlink w:anchor="__RefHeading___Toc417612_2035185390">
            <w:r>
              <w:rPr>
                <w:webHidden/>
                <w:rStyle w:val="IndexLink"/>
              </w:rPr>
              <w:t>3</w:t>
            </w:r>
            <w:r>
              <w:rPr>
                <w:rStyle w:val="IndexLink"/>
                <w:rtl w:val="true"/>
              </w:rPr>
              <w:t xml:space="preserve">. </w:t>
            </w:r>
            <w:r>
              <w:rPr>
                <w:rStyle w:val="IndexLink"/>
                <w:rtl w:val="true"/>
              </w:rPr>
              <w:t>عدالت‌محوری</w:t>
            </w:r>
            <w:r>
              <w:rPr>
                <w:rStyle w:val="IndexLink"/>
                <w:rtl w:val="true"/>
              </w:rPr>
              <w:tab/>
            </w:r>
            <w:r>
              <w:rPr>
                <w:rStyle w:val="IndexLink"/>
              </w:rPr>
              <w:t>159</w:t>
            </w:r>
          </w:hyperlink>
        </w:p>
        <w:p>
          <w:pPr>
            <w:pStyle w:val="Contents3"/>
            <w:tabs>
              <w:tab w:val="clear" w:pos="8459"/>
              <w:tab w:val="right" w:pos="9026" w:leader="dot"/>
            </w:tabs>
            <w:rPr/>
          </w:pPr>
          <w:hyperlink w:anchor="__RefHeading___Toc417614_2035185390">
            <w:r>
              <w:rPr>
                <w:webHidden/>
                <w:rStyle w:val="IndexLink"/>
              </w:rPr>
              <w:t>4</w:t>
            </w:r>
            <w:r>
              <w:rPr>
                <w:rStyle w:val="IndexLink"/>
                <w:rtl w:val="true"/>
              </w:rPr>
              <w:t xml:space="preserve">. </w:t>
            </w:r>
            <w:r>
              <w:rPr>
                <w:rStyle w:val="IndexLink"/>
                <w:rtl w:val="true"/>
              </w:rPr>
              <w:t>اعتدال و میانه‌روی</w:t>
            </w:r>
            <w:r>
              <w:rPr>
                <w:rStyle w:val="IndexLink"/>
                <w:rtl w:val="true"/>
              </w:rPr>
              <w:tab/>
            </w:r>
            <w:r>
              <w:rPr>
                <w:rStyle w:val="IndexLink"/>
              </w:rPr>
              <w:t>163</w:t>
            </w:r>
          </w:hyperlink>
        </w:p>
        <w:p>
          <w:pPr>
            <w:pStyle w:val="Contents3"/>
            <w:tabs>
              <w:tab w:val="clear" w:pos="8459"/>
              <w:tab w:val="right" w:pos="9026" w:leader="dot"/>
            </w:tabs>
            <w:rPr/>
          </w:pPr>
          <w:hyperlink w:anchor="__RefHeading___Toc417616_2035185390">
            <w:r>
              <w:rPr>
                <w:webHidden/>
                <w:rStyle w:val="IndexLink"/>
              </w:rPr>
              <w:t>5</w:t>
            </w:r>
            <w:r>
              <w:rPr>
                <w:rStyle w:val="IndexLink"/>
                <w:rtl w:val="true"/>
              </w:rPr>
              <w:t xml:space="preserve">. </w:t>
            </w:r>
            <w:r>
              <w:rPr>
                <w:rStyle w:val="IndexLink"/>
                <w:rtl w:val="true"/>
              </w:rPr>
              <w:t>ساده‌زیستی</w:t>
            </w:r>
            <w:r>
              <w:rPr>
                <w:rStyle w:val="IndexLink"/>
                <w:rtl w:val="true"/>
              </w:rPr>
              <w:tab/>
            </w:r>
            <w:r>
              <w:rPr>
                <w:rStyle w:val="IndexLink"/>
              </w:rPr>
              <w:t>168</w:t>
            </w:r>
          </w:hyperlink>
        </w:p>
        <w:p>
          <w:pPr>
            <w:pStyle w:val="Contents3"/>
            <w:tabs>
              <w:tab w:val="clear" w:pos="8459"/>
              <w:tab w:val="right" w:pos="9026" w:leader="dot"/>
            </w:tabs>
            <w:rPr/>
          </w:pPr>
          <w:hyperlink w:anchor="__RefHeading___Toc417618_2035185390">
            <w:r>
              <w:rPr>
                <w:webHidden/>
                <w:rStyle w:val="IndexLink"/>
              </w:rPr>
              <w:t>6</w:t>
            </w:r>
            <w:r>
              <w:rPr>
                <w:rStyle w:val="IndexLink"/>
                <w:rtl w:val="true"/>
              </w:rPr>
              <w:t xml:space="preserve">. </w:t>
            </w:r>
            <w:r>
              <w:rPr>
                <w:rStyle w:val="IndexLink"/>
                <w:rtl w:val="true"/>
              </w:rPr>
              <w:t>فقرزدایی</w:t>
            </w:r>
            <w:r>
              <w:rPr>
                <w:rStyle w:val="IndexLink"/>
                <w:rtl w:val="true"/>
              </w:rPr>
              <w:tab/>
            </w:r>
            <w:r>
              <w:rPr>
                <w:rStyle w:val="IndexLink"/>
              </w:rPr>
              <w:t>172</w:t>
            </w:r>
          </w:hyperlink>
        </w:p>
        <w:p>
          <w:pPr>
            <w:pStyle w:val="Contents3"/>
            <w:tabs>
              <w:tab w:val="clear" w:pos="8459"/>
              <w:tab w:val="right" w:pos="9026" w:leader="dot"/>
            </w:tabs>
            <w:rPr/>
          </w:pPr>
          <w:hyperlink w:anchor="__RefHeading___Toc417620_2035185390">
            <w:r>
              <w:rPr>
                <w:webHidden/>
                <w:rStyle w:val="IndexLink"/>
              </w:rPr>
              <w:t>7</w:t>
            </w:r>
            <w:r>
              <w:rPr>
                <w:rStyle w:val="IndexLink"/>
                <w:rtl w:val="true"/>
              </w:rPr>
              <w:t xml:space="preserve">. </w:t>
            </w:r>
            <w:r>
              <w:rPr>
                <w:rStyle w:val="IndexLink"/>
                <w:rtl w:val="true"/>
              </w:rPr>
              <w:t>پرداخت حقوق مالی</w:t>
            </w:r>
            <w:r>
              <w:rPr>
                <w:rStyle w:val="IndexLink"/>
                <w:rtl w:val="true"/>
              </w:rPr>
              <w:tab/>
            </w:r>
            <w:r>
              <w:rPr>
                <w:rStyle w:val="IndexLink"/>
              </w:rPr>
              <w:t>175</w:t>
            </w:r>
          </w:hyperlink>
        </w:p>
        <w:p>
          <w:pPr>
            <w:pStyle w:val="Contents3"/>
            <w:tabs>
              <w:tab w:val="clear" w:pos="8459"/>
              <w:tab w:val="right" w:pos="9026" w:leader="dot"/>
            </w:tabs>
            <w:rPr/>
          </w:pPr>
          <w:hyperlink w:anchor="__RefHeading___Toc417622_2035185390">
            <w:r>
              <w:rPr>
                <w:webHidden/>
                <w:rStyle w:val="IndexLink"/>
              </w:rPr>
              <w:t>8</w:t>
            </w:r>
            <w:r>
              <w:rPr>
                <w:rStyle w:val="IndexLink"/>
                <w:rtl w:val="true"/>
              </w:rPr>
              <w:t xml:space="preserve">. </w:t>
            </w:r>
            <w:r>
              <w:rPr>
                <w:rStyle w:val="IndexLink"/>
                <w:rtl w:val="true"/>
              </w:rPr>
              <w:t>انفاق و ایثار</w:t>
            </w:r>
            <w:r>
              <w:rPr>
                <w:rStyle w:val="IndexLink"/>
                <w:rtl w:val="true"/>
              </w:rPr>
              <w:tab/>
            </w:r>
            <w:r>
              <w:rPr>
                <w:rStyle w:val="IndexLink"/>
              </w:rPr>
              <w:t>179</w:t>
            </w:r>
          </w:hyperlink>
        </w:p>
        <w:p>
          <w:pPr>
            <w:pStyle w:val="Contents3"/>
            <w:tabs>
              <w:tab w:val="clear" w:pos="8459"/>
              <w:tab w:val="right" w:pos="9026" w:leader="dot"/>
            </w:tabs>
            <w:rPr/>
          </w:pPr>
          <w:hyperlink w:anchor="__RefHeading___Toc417624_2035185390">
            <w:r>
              <w:rPr>
                <w:webHidden/>
                <w:rStyle w:val="IndexLink"/>
              </w:rPr>
              <w:t>9</w:t>
            </w:r>
            <w:r>
              <w:rPr>
                <w:rStyle w:val="IndexLink"/>
                <w:rtl w:val="true"/>
              </w:rPr>
              <w:t xml:space="preserve">. </w:t>
            </w:r>
            <w:r>
              <w:rPr>
                <w:rStyle w:val="IndexLink"/>
                <w:rtl w:val="true"/>
              </w:rPr>
              <w:t>الگوگیری از سیره معصومین علیهم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417626_2035185390">
            <w:r>
              <w:rPr>
                <w:webHidden/>
                <w:rStyle w:val="IndexLink"/>
              </w:rPr>
              <w:t>10</w:t>
            </w:r>
            <w:r>
              <w:rPr>
                <w:rStyle w:val="IndexLink"/>
                <w:rtl w:val="true"/>
              </w:rPr>
              <w:t xml:space="preserve">. </w:t>
            </w:r>
            <w:r>
              <w:rPr>
                <w:rStyle w:val="IndexLink"/>
                <w:rtl w:val="true"/>
              </w:rPr>
              <w:t>کار و تلاش برای خودکفایی</w:t>
            </w:r>
            <w:r>
              <w:rPr>
                <w:rStyle w:val="IndexLink"/>
                <w:rtl w:val="true"/>
              </w:rPr>
              <w:tab/>
            </w:r>
            <w:r>
              <w:rPr>
                <w:rStyle w:val="IndexLink"/>
              </w:rPr>
              <w:t>186</w:t>
            </w:r>
          </w:hyperlink>
        </w:p>
        <w:p>
          <w:pPr>
            <w:pStyle w:val="Contents3"/>
            <w:tabs>
              <w:tab w:val="clear" w:pos="8459"/>
              <w:tab w:val="right" w:pos="9026" w:leader="dot"/>
            </w:tabs>
            <w:rPr/>
          </w:pPr>
          <w:hyperlink w:anchor="__RefHeading___Toc417628_2035185390">
            <w:r>
              <w:rPr>
                <w:webHidden/>
                <w:rStyle w:val="IndexLink"/>
              </w:rPr>
              <w:t>11</w:t>
            </w:r>
            <w:r>
              <w:rPr>
                <w:rStyle w:val="IndexLink"/>
                <w:rtl w:val="true"/>
              </w:rPr>
              <w:t xml:space="preserve">. </w:t>
            </w:r>
            <w:r>
              <w:rPr>
                <w:rStyle w:val="IndexLink"/>
                <w:rtl w:val="true"/>
              </w:rPr>
              <w:t>تدبیر درست زندگی</w:t>
            </w:r>
            <w:r>
              <w:rPr>
                <w:rStyle w:val="IndexLink"/>
                <w:rtl w:val="true"/>
              </w:rPr>
              <w:tab/>
            </w:r>
            <w:r>
              <w:rPr>
                <w:rStyle w:val="IndexLink"/>
              </w:rPr>
              <w:t>191</w:t>
            </w:r>
          </w:hyperlink>
        </w:p>
        <w:p>
          <w:pPr>
            <w:pStyle w:val="Contents3"/>
            <w:tabs>
              <w:tab w:val="clear" w:pos="8459"/>
              <w:tab w:val="right" w:pos="9026" w:leader="dot"/>
            </w:tabs>
            <w:rPr/>
          </w:pPr>
          <w:hyperlink w:anchor="__RefHeading___Toc417630_2035185390">
            <w:r>
              <w:rPr>
                <w:webHidden/>
                <w:rStyle w:val="IndexLink"/>
              </w:rPr>
              <w:t>12</w:t>
            </w:r>
            <w:r>
              <w:rPr>
                <w:rStyle w:val="IndexLink"/>
                <w:rtl w:val="true"/>
              </w:rPr>
              <w:t xml:space="preserve">. </w:t>
            </w:r>
            <w:r>
              <w:rPr>
                <w:rStyle w:val="IndexLink"/>
                <w:rtl w:val="true"/>
              </w:rPr>
              <w:t>نظم و انضباط اقتصادی</w:t>
            </w:r>
            <w:r>
              <w:rPr>
                <w:rStyle w:val="IndexLink"/>
                <w:rtl w:val="true"/>
              </w:rPr>
              <w:tab/>
            </w:r>
            <w:r>
              <w:rPr>
                <w:rStyle w:val="IndexLink"/>
              </w:rPr>
              <w:t>194</w:t>
            </w:r>
          </w:hyperlink>
        </w:p>
        <w:p>
          <w:pPr>
            <w:pStyle w:val="Contents3"/>
            <w:tabs>
              <w:tab w:val="clear" w:pos="8459"/>
              <w:tab w:val="right" w:pos="9026" w:leader="dot"/>
            </w:tabs>
            <w:rPr/>
          </w:pPr>
          <w:hyperlink w:anchor="__RefHeading___Toc417632_2035185390">
            <w:r>
              <w:rPr>
                <w:webHidden/>
                <w:rStyle w:val="IndexLink"/>
              </w:rPr>
              <w:t>13</w:t>
            </w:r>
            <w:r>
              <w:rPr>
                <w:rStyle w:val="IndexLink"/>
                <w:rtl w:val="true"/>
              </w:rPr>
              <w:t xml:space="preserve">. </w:t>
            </w:r>
            <w:r>
              <w:rPr>
                <w:rStyle w:val="IndexLink"/>
                <w:rtl w:val="true"/>
              </w:rPr>
              <w:t>فرصت‌سازی</w:t>
            </w:r>
            <w:r>
              <w:rPr>
                <w:rStyle w:val="IndexLink"/>
                <w:rtl w:val="true"/>
              </w:rPr>
              <w:tab/>
            </w:r>
            <w:r>
              <w:rPr>
                <w:rStyle w:val="IndexLink"/>
              </w:rPr>
              <w:t>197</w:t>
            </w:r>
          </w:hyperlink>
        </w:p>
        <w:p>
          <w:pPr>
            <w:pStyle w:val="Contents3"/>
            <w:tabs>
              <w:tab w:val="clear" w:pos="8459"/>
              <w:tab w:val="right" w:pos="9026" w:leader="dot"/>
            </w:tabs>
            <w:rPr/>
          </w:pPr>
          <w:hyperlink w:anchor="__RefHeading___Toc417634_2035185390">
            <w:r>
              <w:rPr>
                <w:webHidden/>
                <w:rStyle w:val="IndexLink"/>
              </w:rPr>
              <w:t>14</w:t>
            </w:r>
            <w:r>
              <w:rPr>
                <w:rStyle w:val="IndexLink"/>
                <w:rtl w:val="true"/>
              </w:rPr>
              <w:t xml:space="preserve">. </w:t>
            </w:r>
            <w:r>
              <w:rPr>
                <w:rStyle w:val="IndexLink"/>
                <w:rtl w:val="true"/>
              </w:rPr>
              <w:t>استفاده صحیح از ثروت</w:t>
            </w:r>
            <w:r>
              <w:rPr>
                <w:rStyle w:val="IndexLink"/>
                <w:rtl w:val="true"/>
              </w:rPr>
              <w:tab/>
            </w:r>
            <w:r>
              <w:rPr>
                <w:rStyle w:val="IndexLink"/>
              </w:rPr>
              <w:t>199</w:t>
            </w:r>
          </w:hyperlink>
        </w:p>
        <w:p>
          <w:pPr>
            <w:pStyle w:val="Contents3"/>
            <w:tabs>
              <w:tab w:val="clear" w:pos="8459"/>
              <w:tab w:val="right" w:pos="9026" w:leader="dot"/>
            </w:tabs>
            <w:rPr/>
          </w:pPr>
          <w:hyperlink w:anchor="__RefHeading___Toc417636_2035185390">
            <w:r>
              <w:rPr>
                <w:webHidden/>
                <w:rStyle w:val="IndexLink"/>
              </w:rPr>
              <w:t>15</w:t>
            </w:r>
            <w:r>
              <w:rPr>
                <w:rStyle w:val="IndexLink"/>
                <w:rtl w:val="true"/>
              </w:rPr>
              <w:t xml:space="preserve">. </w:t>
            </w:r>
            <w:r>
              <w:rPr>
                <w:rStyle w:val="IndexLink"/>
                <w:rtl w:val="true"/>
              </w:rPr>
              <w:t>امانت‌داری</w:t>
            </w:r>
            <w:r>
              <w:rPr>
                <w:rStyle w:val="IndexLink"/>
                <w:rtl w:val="true"/>
              </w:rPr>
              <w:tab/>
            </w:r>
            <w:r>
              <w:rPr>
                <w:rStyle w:val="IndexLink"/>
              </w:rPr>
              <w:t>202</w:t>
            </w:r>
          </w:hyperlink>
        </w:p>
        <w:p>
          <w:pPr>
            <w:pStyle w:val="Contents3"/>
            <w:tabs>
              <w:tab w:val="clear" w:pos="8459"/>
              <w:tab w:val="right" w:pos="9026" w:leader="dot"/>
            </w:tabs>
            <w:rPr/>
          </w:pPr>
          <w:hyperlink w:anchor="__RefHeading___Toc417638_2035185390">
            <w:r>
              <w:rPr>
                <w:webHidden/>
                <w:rStyle w:val="IndexLink"/>
              </w:rPr>
              <w:t>16</w:t>
            </w:r>
            <w:r>
              <w:rPr>
                <w:rStyle w:val="IndexLink"/>
                <w:rtl w:val="true"/>
              </w:rPr>
              <w:t xml:space="preserve">. </w:t>
            </w:r>
            <w:r>
              <w:rPr>
                <w:rStyle w:val="IndexLink"/>
                <w:rtl w:val="true"/>
              </w:rPr>
              <w:t>اتقان عمل</w:t>
            </w:r>
            <w:r>
              <w:rPr>
                <w:rStyle w:val="IndexLink"/>
                <w:rtl w:val="true"/>
              </w:rPr>
              <w:tab/>
            </w:r>
            <w:r>
              <w:rPr>
                <w:rStyle w:val="IndexLink"/>
              </w:rPr>
              <w:t>205</w:t>
            </w:r>
          </w:hyperlink>
        </w:p>
        <w:p>
          <w:pPr>
            <w:pStyle w:val="Contents2"/>
            <w:tabs>
              <w:tab w:val="clear" w:pos="8743"/>
              <w:tab w:val="right" w:pos="9026" w:leader="dot"/>
            </w:tabs>
            <w:rPr/>
          </w:pPr>
          <w:hyperlink w:anchor="__RefHeading___Toc417640_2035185390">
            <w:r>
              <w:rPr>
                <w:webHidden/>
                <w:rStyle w:val="IndexLink"/>
                <w:rtl w:val="true"/>
              </w:rPr>
              <w:t>فصل پنجم</w:t>
            </w:r>
            <w:r>
              <w:rPr>
                <w:rStyle w:val="IndexLink"/>
                <w:rtl w:val="true"/>
              </w:rPr>
              <w:t xml:space="preserve">: </w:t>
            </w:r>
            <w:r>
              <w:rPr>
                <w:rStyle w:val="IndexLink"/>
                <w:rtl w:val="true"/>
              </w:rPr>
              <w:t>راه‌کارهای تقویت شاخص ها ی تربیتی جهاد اقتصادی در رسانه ملی</w:t>
            </w:r>
            <w:r>
              <w:rPr>
                <w:rStyle w:val="IndexLink"/>
                <w:rtl w:val="true"/>
              </w:rPr>
              <w:tab/>
            </w:r>
            <w:r>
              <w:rPr>
                <w:rStyle w:val="IndexLink"/>
              </w:rPr>
              <w:t>207</w:t>
            </w:r>
          </w:hyperlink>
        </w:p>
        <w:p>
          <w:pPr>
            <w:pStyle w:val="Contents3"/>
            <w:tabs>
              <w:tab w:val="clear" w:pos="8459"/>
              <w:tab w:val="right" w:pos="9026" w:leader="dot"/>
            </w:tabs>
            <w:rPr/>
          </w:pPr>
          <w:hyperlink w:anchor="__RefHeading___Toc417642_203518539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417644_2035185390">
            <w:r>
              <w:rPr>
                <w:webHidden/>
                <w:rStyle w:val="IndexLink"/>
              </w:rPr>
              <w:t>1</w:t>
            </w:r>
            <w:r>
              <w:rPr>
                <w:rStyle w:val="IndexLink"/>
                <w:rtl w:val="true"/>
              </w:rPr>
              <w:t xml:space="preserve">. </w:t>
            </w:r>
            <w:r>
              <w:rPr>
                <w:rStyle w:val="IndexLink"/>
                <w:rtl w:val="true"/>
              </w:rPr>
              <w:t>بینش‌افزایی مخاطبان</w:t>
            </w:r>
            <w:r>
              <w:rPr>
                <w:rStyle w:val="IndexLink"/>
                <w:rtl w:val="true"/>
              </w:rPr>
              <w:tab/>
            </w:r>
            <w:r>
              <w:rPr>
                <w:rStyle w:val="IndexLink"/>
              </w:rPr>
              <w:t>208</w:t>
            </w:r>
          </w:hyperlink>
        </w:p>
        <w:p>
          <w:pPr>
            <w:pStyle w:val="Contents3"/>
            <w:tabs>
              <w:tab w:val="clear" w:pos="8459"/>
              <w:tab w:val="right" w:pos="9026" w:leader="dot"/>
            </w:tabs>
            <w:rPr/>
          </w:pPr>
          <w:hyperlink w:anchor="__RefHeading___Toc417646_2035185390">
            <w:r>
              <w:rPr>
                <w:webHidden/>
                <w:rStyle w:val="IndexLink"/>
              </w:rPr>
              <w:t>2</w:t>
            </w:r>
            <w:r>
              <w:rPr>
                <w:rStyle w:val="IndexLink"/>
                <w:rtl w:val="true"/>
              </w:rPr>
              <w:t xml:space="preserve">. </w:t>
            </w:r>
            <w:r>
              <w:rPr>
                <w:rStyle w:val="IndexLink"/>
                <w:rtl w:val="true"/>
              </w:rPr>
              <w:t>تقویت مبانی اقتصاد اسلامی در مخاطبان</w:t>
            </w:r>
            <w:r>
              <w:rPr>
                <w:rStyle w:val="IndexLink"/>
                <w:rtl w:val="true"/>
              </w:rPr>
              <w:tab/>
            </w:r>
            <w:r>
              <w:rPr>
                <w:rStyle w:val="IndexLink"/>
              </w:rPr>
              <w:t>210</w:t>
            </w:r>
          </w:hyperlink>
        </w:p>
        <w:p>
          <w:pPr>
            <w:pStyle w:val="Contents3"/>
            <w:tabs>
              <w:tab w:val="clear" w:pos="8459"/>
              <w:tab w:val="right" w:pos="9026" w:leader="dot"/>
            </w:tabs>
            <w:rPr/>
          </w:pPr>
          <w:hyperlink w:anchor="__RefHeading___Toc417648_2035185390">
            <w:r>
              <w:rPr>
                <w:webHidden/>
                <w:rStyle w:val="IndexLink"/>
              </w:rPr>
              <w:t>3</w:t>
            </w:r>
            <w:r>
              <w:rPr>
                <w:rStyle w:val="IndexLink"/>
                <w:rtl w:val="true"/>
              </w:rPr>
              <w:t xml:space="preserve">. </w:t>
            </w:r>
            <w:r>
              <w:rPr>
                <w:rStyle w:val="IndexLink"/>
                <w:rtl w:val="true"/>
              </w:rPr>
              <w:t>برنامه‌ریزی درست اقتصادی</w:t>
            </w:r>
            <w:r>
              <w:rPr>
                <w:rStyle w:val="IndexLink"/>
                <w:rtl w:val="true"/>
              </w:rPr>
              <w:tab/>
            </w:r>
            <w:r>
              <w:rPr>
                <w:rStyle w:val="IndexLink"/>
              </w:rPr>
              <w:t>211</w:t>
            </w:r>
          </w:hyperlink>
        </w:p>
        <w:p>
          <w:pPr>
            <w:pStyle w:val="Contents3"/>
            <w:tabs>
              <w:tab w:val="clear" w:pos="8459"/>
              <w:tab w:val="right" w:pos="9026" w:leader="dot"/>
            </w:tabs>
            <w:rPr/>
          </w:pPr>
          <w:hyperlink w:anchor="__RefHeading___Toc417650_2035185390">
            <w:r>
              <w:rPr>
                <w:webHidden/>
                <w:rStyle w:val="IndexLink"/>
              </w:rPr>
              <w:t>4</w:t>
            </w:r>
            <w:r>
              <w:rPr>
                <w:rStyle w:val="IndexLink"/>
                <w:rtl w:val="true"/>
              </w:rPr>
              <w:t xml:space="preserve">. </w:t>
            </w:r>
            <w:r>
              <w:rPr>
                <w:rStyle w:val="IndexLink"/>
                <w:rtl w:val="true"/>
              </w:rPr>
              <w:t>ترویج روحیه خودکفایی در جامعه</w:t>
            </w:r>
            <w:r>
              <w:rPr>
                <w:rStyle w:val="IndexLink"/>
                <w:rtl w:val="true"/>
              </w:rPr>
              <w:tab/>
            </w:r>
            <w:r>
              <w:rPr>
                <w:rStyle w:val="IndexLink"/>
              </w:rPr>
              <w:t>212</w:t>
            </w:r>
          </w:hyperlink>
        </w:p>
        <w:p>
          <w:pPr>
            <w:pStyle w:val="Contents3"/>
            <w:tabs>
              <w:tab w:val="clear" w:pos="8459"/>
              <w:tab w:val="right" w:pos="9026" w:leader="dot"/>
            </w:tabs>
            <w:rPr/>
          </w:pPr>
          <w:hyperlink w:anchor="__RefHeading___Toc417652_2035185390">
            <w:r>
              <w:rPr>
                <w:webHidden/>
                <w:rStyle w:val="IndexLink"/>
              </w:rPr>
              <w:t>5</w:t>
            </w:r>
            <w:r>
              <w:rPr>
                <w:rStyle w:val="IndexLink"/>
                <w:rtl w:val="true"/>
              </w:rPr>
              <w:t xml:space="preserve">. </w:t>
            </w:r>
            <w:r>
              <w:rPr>
                <w:rStyle w:val="IndexLink"/>
                <w:rtl w:val="true"/>
              </w:rPr>
              <w:t>تقویت روحیه قناعت در جامعه</w:t>
            </w:r>
            <w:r>
              <w:rPr>
                <w:rStyle w:val="IndexLink"/>
                <w:rtl w:val="true"/>
              </w:rPr>
              <w:tab/>
            </w:r>
            <w:r>
              <w:rPr>
                <w:rStyle w:val="IndexLink"/>
              </w:rPr>
              <w:t>214</w:t>
            </w:r>
          </w:hyperlink>
        </w:p>
        <w:p>
          <w:pPr>
            <w:pStyle w:val="Contents3"/>
            <w:tabs>
              <w:tab w:val="clear" w:pos="8459"/>
              <w:tab w:val="right" w:pos="9026" w:leader="dot"/>
            </w:tabs>
            <w:rPr/>
          </w:pPr>
          <w:hyperlink w:anchor="__RefHeading___Toc417654_2035185390">
            <w:r>
              <w:rPr>
                <w:webHidden/>
                <w:rStyle w:val="IndexLink"/>
              </w:rPr>
              <w:t>6</w:t>
            </w:r>
            <w:r>
              <w:rPr>
                <w:rStyle w:val="IndexLink"/>
                <w:rtl w:val="true"/>
              </w:rPr>
              <w:t xml:space="preserve">. </w:t>
            </w:r>
            <w:r>
              <w:rPr>
                <w:rStyle w:val="IndexLink"/>
                <w:rtl w:val="true"/>
              </w:rPr>
              <w:t>تشویق جامعه به فقرزدایی</w:t>
            </w:r>
            <w:r>
              <w:rPr>
                <w:rStyle w:val="IndexLink"/>
                <w:rtl w:val="true"/>
              </w:rPr>
              <w:tab/>
            </w:r>
            <w:r>
              <w:rPr>
                <w:rStyle w:val="IndexLink"/>
              </w:rPr>
              <w:t>215</w:t>
            </w:r>
          </w:hyperlink>
        </w:p>
        <w:p>
          <w:pPr>
            <w:pStyle w:val="Contents3"/>
            <w:tabs>
              <w:tab w:val="clear" w:pos="8459"/>
              <w:tab w:val="right" w:pos="9026" w:leader="dot"/>
            </w:tabs>
            <w:rPr/>
          </w:pPr>
          <w:hyperlink w:anchor="__RefHeading___Toc417656_2035185390">
            <w:r>
              <w:rPr>
                <w:webHidden/>
                <w:rStyle w:val="IndexLink"/>
              </w:rPr>
              <w:t>7</w:t>
            </w:r>
            <w:r>
              <w:rPr>
                <w:rStyle w:val="IndexLink"/>
                <w:rtl w:val="true"/>
              </w:rPr>
              <w:t xml:space="preserve">. </w:t>
            </w:r>
            <w:r>
              <w:rPr>
                <w:rStyle w:val="IndexLink"/>
                <w:rtl w:val="true"/>
              </w:rPr>
              <w:t>دعوت مردم به میانه‌روی در امور مالی</w:t>
            </w:r>
            <w:r>
              <w:rPr>
                <w:rStyle w:val="IndexLink"/>
                <w:rtl w:val="true"/>
              </w:rPr>
              <w:tab/>
            </w:r>
            <w:r>
              <w:rPr>
                <w:rStyle w:val="IndexLink"/>
              </w:rPr>
              <w:t>216</w:t>
            </w:r>
          </w:hyperlink>
        </w:p>
        <w:p>
          <w:pPr>
            <w:pStyle w:val="Contents3"/>
            <w:tabs>
              <w:tab w:val="clear" w:pos="8459"/>
              <w:tab w:val="right" w:pos="9026" w:leader="dot"/>
            </w:tabs>
            <w:rPr/>
          </w:pPr>
          <w:hyperlink w:anchor="__RefHeading___Toc417658_2035185390">
            <w:r>
              <w:rPr>
                <w:webHidden/>
                <w:rStyle w:val="IndexLink"/>
              </w:rPr>
              <w:t>8</w:t>
            </w:r>
            <w:r>
              <w:rPr>
                <w:rStyle w:val="IndexLink"/>
                <w:rtl w:val="true"/>
              </w:rPr>
              <w:t xml:space="preserve">. </w:t>
            </w:r>
            <w:r>
              <w:rPr>
                <w:rStyle w:val="IndexLink"/>
                <w:rtl w:val="true"/>
              </w:rPr>
              <w:t>دعوت مردم به مشارکت در امور معنوی</w:t>
            </w:r>
            <w:r>
              <w:rPr>
                <w:rStyle w:val="IndexLink"/>
                <w:rtl w:val="true"/>
              </w:rPr>
              <w:tab/>
            </w:r>
            <w:r>
              <w:rPr>
                <w:rStyle w:val="IndexLink"/>
              </w:rPr>
              <w:t>218</w:t>
            </w:r>
          </w:hyperlink>
        </w:p>
        <w:p>
          <w:pPr>
            <w:pStyle w:val="Contents3"/>
            <w:tabs>
              <w:tab w:val="clear" w:pos="8459"/>
              <w:tab w:val="right" w:pos="9026" w:leader="dot"/>
            </w:tabs>
            <w:rPr/>
          </w:pPr>
          <w:hyperlink w:anchor="__RefHeading___Toc417660_2035185390">
            <w:r>
              <w:rPr>
                <w:webHidden/>
                <w:rStyle w:val="IndexLink"/>
              </w:rPr>
              <w:t>9</w:t>
            </w:r>
            <w:r>
              <w:rPr>
                <w:rStyle w:val="IndexLink"/>
                <w:rtl w:val="true"/>
              </w:rPr>
              <w:t xml:space="preserve">. </w:t>
            </w:r>
            <w:r>
              <w:rPr>
                <w:rStyle w:val="IndexLink"/>
                <w:rtl w:val="true"/>
              </w:rPr>
              <w:t>تشویق مخاطبان به کسب حلال</w:t>
            </w:r>
            <w:r>
              <w:rPr>
                <w:rStyle w:val="IndexLink"/>
                <w:rtl w:val="true"/>
              </w:rPr>
              <w:tab/>
            </w:r>
            <w:r>
              <w:rPr>
                <w:rStyle w:val="IndexLink"/>
              </w:rPr>
              <w:t>219</w:t>
            </w:r>
          </w:hyperlink>
        </w:p>
        <w:p>
          <w:pPr>
            <w:pStyle w:val="Contents3"/>
            <w:tabs>
              <w:tab w:val="clear" w:pos="8459"/>
              <w:tab w:val="right" w:pos="9026" w:leader="dot"/>
            </w:tabs>
            <w:rPr/>
          </w:pPr>
          <w:hyperlink w:anchor="__RefHeading___Toc417662_2035185390">
            <w:r>
              <w:rPr>
                <w:webHidden/>
                <w:rStyle w:val="IndexLink"/>
              </w:rPr>
              <w:t>10</w:t>
            </w:r>
            <w:r>
              <w:rPr>
                <w:rStyle w:val="IndexLink"/>
                <w:rtl w:val="true"/>
              </w:rPr>
              <w:t xml:space="preserve">. </w:t>
            </w:r>
            <w:r>
              <w:rPr>
                <w:rStyle w:val="IndexLink"/>
                <w:rtl w:val="true"/>
              </w:rPr>
              <w:t>ترویج امور کشاورزی</w:t>
            </w:r>
            <w:r>
              <w:rPr>
                <w:rStyle w:val="IndexLink"/>
                <w:rtl w:val="true"/>
              </w:rPr>
              <w:tab/>
            </w:r>
            <w:r>
              <w:rPr>
                <w:rStyle w:val="IndexLink"/>
              </w:rPr>
              <w:t>221</w:t>
            </w:r>
          </w:hyperlink>
        </w:p>
        <w:p>
          <w:pPr>
            <w:pStyle w:val="Contents3"/>
            <w:tabs>
              <w:tab w:val="clear" w:pos="8459"/>
              <w:tab w:val="right" w:pos="9026" w:leader="dot"/>
            </w:tabs>
            <w:rPr/>
          </w:pPr>
          <w:hyperlink w:anchor="__RefHeading___Toc417664_2035185390">
            <w:r>
              <w:rPr>
                <w:webHidden/>
                <w:rStyle w:val="IndexLink"/>
              </w:rPr>
              <w:t>11</w:t>
            </w:r>
            <w:r>
              <w:rPr>
                <w:rStyle w:val="IndexLink"/>
                <w:rtl w:val="true"/>
              </w:rPr>
              <w:t xml:space="preserve">. </w:t>
            </w:r>
            <w:r>
              <w:rPr>
                <w:rStyle w:val="IndexLink"/>
                <w:rtl w:val="true"/>
              </w:rPr>
              <w:t>هدایت جوانان به کار و خدمت‌رسانی به مردم</w:t>
            </w:r>
            <w:r>
              <w:rPr>
                <w:rStyle w:val="IndexLink"/>
                <w:rtl w:val="true"/>
              </w:rPr>
              <w:tab/>
            </w:r>
            <w:r>
              <w:rPr>
                <w:rStyle w:val="IndexLink"/>
              </w:rPr>
              <w:t>224</w:t>
            </w:r>
          </w:hyperlink>
        </w:p>
        <w:p>
          <w:pPr>
            <w:pStyle w:val="Contents3"/>
            <w:tabs>
              <w:tab w:val="clear" w:pos="8459"/>
              <w:tab w:val="right" w:pos="9026" w:leader="dot"/>
            </w:tabs>
            <w:rPr/>
          </w:pPr>
          <w:hyperlink w:anchor="__RefHeading___Toc417666_2035185390">
            <w:r>
              <w:rPr>
                <w:webHidden/>
                <w:rStyle w:val="IndexLink"/>
              </w:rPr>
              <w:t>12</w:t>
            </w:r>
            <w:r>
              <w:rPr>
                <w:rStyle w:val="IndexLink"/>
                <w:rtl w:val="true"/>
              </w:rPr>
              <w:t xml:space="preserve">. </w:t>
            </w:r>
            <w:r>
              <w:rPr>
                <w:rStyle w:val="IndexLink"/>
                <w:rtl w:val="true"/>
              </w:rPr>
              <w:t>مبارزه با گدایی و گداپروری</w:t>
            </w:r>
            <w:r>
              <w:rPr>
                <w:rStyle w:val="IndexLink"/>
                <w:rtl w:val="true"/>
              </w:rPr>
              <w:tab/>
            </w:r>
            <w:r>
              <w:rPr>
                <w:rStyle w:val="IndexLink"/>
              </w:rPr>
              <w:t>227</w:t>
            </w:r>
          </w:hyperlink>
        </w:p>
        <w:p>
          <w:pPr>
            <w:pStyle w:val="Contents3"/>
            <w:tabs>
              <w:tab w:val="clear" w:pos="8459"/>
              <w:tab w:val="right" w:pos="9026" w:leader="dot"/>
            </w:tabs>
            <w:rPr/>
          </w:pPr>
          <w:hyperlink w:anchor="__RefHeading___Toc417668_2035185390">
            <w:r>
              <w:rPr>
                <w:webHidden/>
                <w:rStyle w:val="IndexLink"/>
                <w:rtl w:val="true"/>
              </w:rPr>
              <w:t>کتاب‌نامه</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7_30291"/>
      <w:bookmarkStart w:id="1" w:name="pg4657_30291"/>
      <w:bookmarkEnd w:id="1"/>
    </w:p>
    <w:p>
      <w:pPr>
        <w:pStyle w:val="Heading2"/>
        <w:numPr>
          <w:ilvl w:val="1"/>
          <w:numId w:val="1"/>
        </w:numPr>
        <w:rPr/>
      </w:pPr>
      <w:bookmarkStart w:id="2" w:name="pg4657_30291"/>
      <w:bookmarkStart w:id="3" w:name="__RefHeading___Toc41744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جهاد اقتصادی از منظر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۲۴۷۴۶۲۸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450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جهاد اقتصادی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واژگان کلیدی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تربیتی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lang w:bidi="fa-IR"/>
        </w:rPr>
        <w:t>24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جهاد مقدس</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جهاد اقتصادی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متقابل مؤلفه‌های اقتصاد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حیطه بینشی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بینشی ناظر به تولید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توحیدباوری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مالکیت مطلقه خدا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معادباوری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مطلقه خداوند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خلافت انسان در زمین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فطرتنگری در سرمایه‌های طبیعی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فراوانی منابع طبیعی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عقلی در امور اقتصادی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کاردانی در امور تولید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در استخراج منابع طبیعی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بهینهسازی فرآیند تولید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اولویتسازی در امور اقتصادی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دینی و ارزشی به کار</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بینشی ناظر به توزیع</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رزاق بودن خدای متعال</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معنوی روزی‌رسان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اخوت اسلامی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کرامت انسانی</w:t>
      </w:r>
      <w:r>
        <w:rPr>
          <w:rFonts w:eastAsia="IRNazanin" w:cs="IRNazanin"/>
          <w:color w:val="111111"/>
          <w:sz w:val="28"/>
          <w:szCs w:val="28"/>
          <w:lang w:bidi="fa-IR"/>
        </w:rPr>
        <w:t>73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نیازسنجی در امر توزیع</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راهکارهای تسهیل توزیع</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فرآیند توزیع</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بینشی ناظر به مصرف</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نیازهای واقعی مصرف</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در مصرف</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چگونگی مصرف</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صحیح به مال و ثروت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نعمت‌نگری به مواد مصرفی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اسراف و پی‌آمدهای آن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عبرتآموزی از سرگذشت مترفین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حیطه گرایشی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خدایی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بلندهمتی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 شادابی</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عزت‌مندی</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شکرگزاری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دعا و مناجات در توسعه روزی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روحیه توسل به اهل بیت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انس با قرآن</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به رحمت خدا</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مثبتنگری</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اقتصادی</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قناعت</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تعادل میان لذتهای مادی و معنوی</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روابط عاطفی با بستگان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حیطه کنشی و رفتاری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اخلاقمداری</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مالی</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عدالتمحوری</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میانهروی</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فقرزدایی</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مالی</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ایثار</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سیره معصومین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برای خودکفایی</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درست زندگی</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 اقتصادی</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فرصتسازی</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از ثروت</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عمل</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تقویت شاخص‌های تربیتی جهاد اقتصادی در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بینش‌افزایی مخاطبان</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اقتصاد اسلامی در مخاطبان</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درست اقتصادی</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روحیه خودکفایی در جامعه</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قناعت در جامعه</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جامعه به فقرزدایی</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مردم به میانه‌روی در امور مالی</w:t>
      </w:r>
      <w:r>
        <w:rPr>
          <w:rFonts w:eastAsia="IRNazanin" w:cs="IRNazanin"/>
          <w:color w:val="111111"/>
          <w:sz w:val="28"/>
          <w:szCs w:val="28"/>
          <w:lang w:bidi="fa-IR"/>
        </w:rPr>
        <w:t>214</w:t>
      </w:r>
      <w:bookmarkStart w:id="7" w:name="pg4657_30301"/>
    </w:p>
    <w:p>
      <w:pPr>
        <w:pStyle w:val="BookText"/>
        <w:rPr/>
      </w:pPr>
      <w:bookmarkEnd w:id="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مشارکت در امور معنوی</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مخاطبان به کسب حلال</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امور کشاورزی</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جوانان به کار و خدمترسانی به مردم</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گدایی و گداپروری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17452_2035185390"/>
      <w:bookmarkStart w:id="9" w:name="_Toc3"/>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بی‌گمان برای تحقق عدالت اجتماعی و ایجاد رفاه عمومی، نیازمند سطح خاصی از توانایی اقتصادی هستیم برای رسیدن به این سطح از اقتدار مالی و استقلال و هویت‌یابی و عزت‌مندی، آهنگ سریعی از رشد اقتصادی را می‌طلبد؛ که رهبر فرزانه انقلاب اسلامی با نام‌گذاری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مهم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مدیران و سیاستگذاران برنامه‌های اقتصادی و فرهنگی و اجتماعی است که در بکار بست اهداف مورد نظر ایشان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میان فعالیت ها و تلاش‌های اقتصادی و توسعه اقتصادی با جهاد اقتصادی فاصله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اقتصادی علاوه بر جهاد عمومی و همه جانبه در پیشرفت تکنیکی و صنعتی یک نوع ایمان و اعتقاد معنوی هم نهفته است که توأم با مبارزه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فعالان اقتصادی است که با استفاده از تمام امکانات و تلاش‌های شبانه‌روزی خود در پیشبرد اهداف جهاد اقتصادی مورد نظر مقام معظم رهبری کوشا باشند و با برنامه‌ریزی صحیح، هماهنگ با مدیران برنامه‌ساز و سیاست‌گذاران به مبارزه جهادگرانه در اقتصاد بپردازند</w:t>
      </w:r>
      <w:r>
        <w:rPr>
          <w:rFonts w:eastAsia="IRNazanin" w:cs="IRNazanin"/>
          <w:color w:val="111111"/>
          <w:sz w:val="28"/>
          <w:szCs w:val="28"/>
          <w:rtl w:val="true"/>
          <w:lang w:bidi="fa-IR"/>
        </w:rPr>
        <w:t>.</w:t>
      </w:r>
      <w:bookmarkStart w:id="10" w:name="pg4657_30306"/>
    </w:p>
    <w:p>
      <w:pPr>
        <w:pStyle w:val="BookText"/>
        <w:rPr/>
      </w:pPr>
      <w:bookmarkEnd w:id="10"/>
      <w:r>
        <w:rPr>
          <w:rFonts w:ascii="IRNazanin" w:hAnsi="IRNazanin" w:eastAsia="IRNazanin"/>
          <w:color w:val="111111"/>
          <w:sz w:val="28"/>
          <w:sz w:val="28"/>
          <w:szCs w:val="28"/>
          <w:rtl w:val="true"/>
          <w:lang w:bidi="fa-IR"/>
        </w:rPr>
        <w:t>جامعه اسلامی که اقتصادش نیز اسلامی است باید بر مبنای اهداف و اصول و شاخص‌های اقتصادی گام بردارد از این رو تعیین شاخص‌های تربیتی در حوزه مطالعاتی و راهبردی اهمیت فراوانی دارد که تبیین این شاخص‌ها برای دستگاه‌های اجرایی و مدیران فرهنگی، به خصوص رسانه ملی بسیار سودمند می‌باشد تا با اطلاع‌رسانی و فرهنگ‌سازی، مدیران و برنامه‌سازان رسانه ملی به راحتی بتوانند برنامه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مرکز پژوهش‌های اسلامی صدا و سیما بر آن شد تا بر اساس اصول و مبانی اسلامی جهت تکامل مادی و معنوی اداره زندگی جامعه اسلامی، شاخص‌های جهاد اقتصادی را از منظر تربیتی مورد ارزیابی قرار دهد و به جهادگران عرصه اقتصاد مطالبی را در سه حیطه شناختی، عاطفی و رفتاری با استناد به آیات با رویکرد رسانه‌ای در اختیار اصحاب رسانه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پژوهشگران محترم جناب آقای محمد احسانی و جناب آقای محمدحسین درافشان که در فرصتی اندک به ارائه این پژوهش توفیق یافتند، تشکر و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17454_2035185390"/>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بی‌گمان، اقتصاد از نظر تأمین معیشت و رفع نیازهای مادی و جسمانی، مهم‌ترین عامل اثرگذار در اداره امور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امور اقتصادی و برنامه‌های مالی، بخش عمده فعالیت‌های فرد، خانواده، جامعه و نهادهای سیاسی هر کشوری را تشکیل و نیروهای فراوانی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تولید، توزیع و بازار مصرف، هم از نظر مدیریت و سیاست‌گذاری و هم از نظر فعالیت فیزیکی، در عرصه کار و صنعت و پروژه‌های اجرایی، گستره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رشد اقتصادی جامعه نشان‌دهنده اقتدار ملی، استقلال، هویت‌یابی، عزت‌مندی و در مجموع، عامل برتری آن جامعه در سطح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از نظر اقتصاد، فن‌آوری، صنعت و تکنولوژی، به رشد و توسعه‌یافتگی رسیده باشد، در دیگر جنبه‌های سیاسی و اجتماعی نیز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اهرم اقتصادی یکی از اهرم‌های مهم و اثرگذار در جهان است که قدرت‌های بزرگ دنیا همچون امریکا، چین و اروپا با در اختیار داشتن آن، هر روز بر کشورهای دیگر فشار می‌آورند تا آن کشورها به خواسته‌هایشان گردن نهند و سلطه آنها را بپذیرند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اقتصادی با دشمنان اسلام و کشورهای قدرت‌مند جهان، تنها راه رهایی از این وضعیت و رسیدن به فضای مطلوب است؛ زیرا آنها هر روز برای تضعیف جوامع مسلمان برنامه‌ریزی می‌کنند تا از هر راهی که می‌توانند،</w:t>
      </w:r>
    </w:p>
    <w:p>
      <w:pPr>
        <w:pStyle w:val="BookText"/>
        <w:rPr/>
      </w:pPr>
      <w:r>
        <w:rPr>
          <w:rFonts w:ascii="IRNazanin" w:hAnsi="IRNazanin" w:eastAsia="IRNazanin"/>
          <w:color w:val="111111"/>
          <w:sz w:val="28"/>
          <w:sz w:val="28"/>
          <w:szCs w:val="28"/>
          <w:rtl w:val="true"/>
          <w:lang w:bidi="fa-IR"/>
        </w:rPr>
        <w:t>جوامع اسلامی را عقب‌افتاده نگه دارند و زمینه رشد علمی و اقتصادی مسلمانان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رویارویی با استکبار اقتصادی، میان رسیدن به رشد علمی و پیشرفت تکنیکی و صنعتی تا دست‌یابی به خودکفایی، فاصله زیادی وجود دارد که جهاد عمومی و همه‌جانبه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جهاد اقتصادی به عنوان مبارزه مادی و معنوی با استکبار جهانی، طراحی و نام‌گذاری شده است تا همه مردم به ویژه فعالان عرصه اقتصاد با استفاده از تمام امکانات و تلاش شبانه‌روزی، به مقابله با دشمن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مدیران، برنامه‌ریزان، سیاست‌گزاران، کارگران و هر کس که در میدان تولید، توزیع و مصرف فعالیت دارد، با هماهنگی کامل به مبارزه جهادگرانه در زمینه اقتصاد بپردازد، جامعه در زمانی نه چندان دور، به رشد مطلوب و خودکفایی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مطلوب باید مبتنی بر مبانی و اصول اسلامی باشد تا بر این اساس به تکامل مادی و معنوی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تعیین شاخص‌های این جهاد، از منظر تربیتی، لازم و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 در هر حوزه مطالعاتی و فرآیندی همان نقشه راهی است که مسیر حرکت را نشان می‌دهند، و فعالیت‌ها و برنامه‌ریزی‌ها و کارهای انجام‌شده را ارزیابی می‌کنند و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شاخص‌های تربیتی جهاد اقتصادی واکاوی شده است و به جهادگران عرضه می‌شود تا با توجه به آن شاخص‌ها، جهاد اقتصادی را به سامان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سه حیطه شناختی، عاطفی و رفتاری، بررسی و شاخص‌های هر حوزه به استناد قرآن و روایات به علاقه‌مندان معرفی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چهار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شاخص‌های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شاخص‌های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آخر نیز راه‌کارهای تقویت شاخص‌های به دست آمده به وسیله رسانه را بررسی</w:t>
      </w:r>
      <w:bookmarkStart w:id="13" w:name="pg4657_30312"/>
    </w:p>
    <w:p>
      <w:pPr>
        <w:pStyle w:val="BookText"/>
        <w:rPr/>
      </w:pPr>
      <w:bookmarkEnd w:id="13"/>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شاخص‌ها، ناظر به سه مرحله تولید، توزیع و مصرف خواهند بود که ارکان اصلی اقتصاد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موردها، این سه حوزه به دلیل خاصی تفکیک نشود، دقیقاً این نکته در نظر گرفته می‌شود و خود خواننده باید تشخیص دهد که کدام شاخص به کدام حیطه و حوزه مربوط است</w:t>
      </w:r>
      <w:r>
        <w:rPr>
          <w:rFonts w:eastAsia="IRNazanin" w:cs="IRNazanin"/>
          <w:color w:val="111111"/>
          <w:sz w:val="28"/>
          <w:szCs w:val="28"/>
          <w:rtl w:val="true"/>
          <w:lang w:bidi="fa-IR"/>
        </w:rPr>
        <w:t>.</w:t>
      </w:r>
    </w:p>
    <w:p>
      <w:pPr>
        <w:pStyle w:val="Heading2"/>
        <w:numPr>
          <w:ilvl w:val="1"/>
          <w:numId w:val="1"/>
        </w:numPr>
        <w:rPr/>
      </w:pPr>
      <w:bookmarkStart w:id="14" w:name="__RefHeading___Toc417456_2035185390"/>
      <w:bookmarkStart w:id="15" w:name="_Toc5"/>
      <w:bookmarkEnd w:id="14"/>
      <w:r>
        <w:rPr>
          <w:rtl w:val="true"/>
        </w:rPr>
        <w:t>فصل اول</w:t>
      </w:r>
      <w:r>
        <w:rPr>
          <w:rtl w:val="true"/>
        </w:rPr>
        <w:t xml:space="preserve">: </w:t>
      </w:r>
      <w:r>
        <w:rPr>
          <w:rtl w:val="true"/>
        </w:rPr>
        <w:t>کلیات</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17458_2035185390"/>
      <w:bookmarkStart w:id="17" w:name="_Toc6"/>
      <w:bookmarkEnd w:id="16"/>
      <w:r>
        <w:rPr>
          <w:rtl w:val="true"/>
        </w:rPr>
        <w:t>اشاره</w:t>
      </w:r>
      <w:bookmarkStart w:id="18" w:name="pg4657_30314"/>
      <w:bookmarkEnd w:id="17"/>
    </w:p>
    <w:p>
      <w:pPr>
        <w:pStyle w:val="BookText"/>
        <w:rPr/>
      </w:pPr>
      <w:bookmarkEnd w:id="18"/>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جهاد اقتصادی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واژگان کلیدی</w:t>
      </w:r>
    </w:p>
    <w:p>
      <w:pPr>
        <w:pStyle w:val="Heading3"/>
        <w:numPr>
          <w:ilvl w:val="2"/>
          <w:numId w:val="1"/>
        </w:numPr>
        <w:rPr/>
      </w:pPr>
      <w:bookmarkStart w:id="19" w:name="__RefHeading___Toc417460_2035185390"/>
      <w:bookmarkStart w:id="20" w:name="_Toc7"/>
      <w:bookmarkEnd w:id="19"/>
      <w:r>
        <w:rPr/>
        <w:t>1</w:t>
      </w:r>
      <w:r>
        <w:rPr>
          <w:rtl w:val="true"/>
        </w:rPr>
        <w:t xml:space="preserve">. </w:t>
      </w:r>
      <w:r>
        <w:rPr>
          <w:rtl w:val="true"/>
        </w:rPr>
        <w:t>طرح مسئله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اصطلاحی جدید است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آن را مطرح کرد و به عنوان نام سال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جعل این اصطلاح، بی‌ریشه نیست، بلکه با مطالعه دقیق علمی و اندوخته‌های دینی و قرآنی صورت گرفته است؛ زیرا جهاد اقتصادی، هم ناظر به فعالیت‌های فیزیکی در عرصه اقتصاد است و هم بیانگر جنبه معنوی و ارزشی فرآیند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معنایی خاصی دارد و اصطلاح معروف قرآنی است که از مبارزه و مجاهده با کافران و دشمنان اسلام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جهاد به عنوان یکی از فروع دین، مفهوم و الزامات ویژه‌ای دارد و از صدر اسلام تاکنون، جزو اصلی‌ترین برنامه‌های سیاسی و اجتماعی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جنبه معنوی جهاد را باید در جهاد اقتصادی در نظر گرفت و جهادگران باید با اخلاص و جلب رضایت خدا به فعالیت اقتصادی بپردازند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بر جنبه فیزیکی و سخت‌افزاری اقتصاد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جهادگران باید در عرصه‌های اقتصاد اعم از تولید، توزیع و مصرف حضور</w:t>
      </w:r>
      <w:bookmarkStart w:id="21" w:name="pg4657_30316"/>
    </w:p>
    <w:p>
      <w:pPr>
        <w:pStyle w:val="BookText"/>
        <w:rPr/>
      </w:pPr>
      <w:bookmarkEnd w:id="21"/>
      <w:r>
        <w:rPr>
          <w:rFonts w:ascii="IRNazanin" w:hAnsi="IRNazanin" w:eastAsia="IRNazanin"/>
          <w:color w:val="111111"/>
          <w:sz w:val="28"/>
          <w:sz w:val="28"/>
          <w:szCs w:val="28"/>
          <w:rtl w:val="true"/>
          <w:lang w:bidi="fa-IR"/>
        </w:rPr>
        <w:t>یابند و به کار و تلاش بپردازند؛ زیرا تنها نیت و قصد بدون عمل، کافی نیست، بلکه نیت درست همراه با عمل شایسته،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قرآن کریم، همیشه عمل صالح پس از ایمان آمده است و به این نکته اشاره دارد که فقط باور قلبی در سعادت بشر کفایت نمی‌کند، بلکه باید رفتار صحیح و درست به آن ضمیمه 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هر صورت، جهاد اقتصادی دارای دو جنبه است و باید هر دو جنبه را در نظر گرفت و در زمینه رشد مادی و معنوی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در باب اقتصاد وجود دارد، توجه مردم به جنبه مادی آن است که بیشتر درصدد کسب درآمد مالی هستند، نه 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هر وسیله‌ای، بدین منظور استفاده می‌کنند و به حلال و حرام بودن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طیف، اکثریت فعالان اقتصادی در جهان و حتی جوامع مسلمان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تعیین شاخص‌های تربیتی از منظر قرآن و اسلام برای در امان ماندن از خطا و لغزش، در فرآیند جهاد اقتصادی، بیش از پیش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علت تازه بودن طرح، کار پژوهشی صورت نگرفته است و باید زمینه پژوهش در باب شاخص‌های تربیتی در حوزه اقتصاد و امور مالی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نوشتار به این مهم پرداخته است تا زمینه پژوهش‌های بیشتر و عمیق‌تر درباره شاخص‌های تربیتی جهاد اقتصادی فراهم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417462_2035185390"/>
      <w:bookmarkStart w:id="23" w:name="_Toc8"/>
      <w:bookmarkEnd w:id="22"/>
      <w:r>
        <w:rPr/>
        <w:t>2</w:t>
      </w:r>
      <w:r>
        <w:rPr>
          <w:rtl w:val="true"/>
        </w:rPr>
        <w:t xml:space="preserve">. </w:t>
      </w:r>
      <w:r>
        <w:rPr>
          <w:rtl w:val="true"/>
        </w:rPr>
        <w:t>پیشینه پژوهش</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 xml:space="preserve">به صورت عام،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علم و پژوهش، سابقه‌ای طولانی دارد و از دیرباز در علوم قدیم و جدید، دینی و غیردینی،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جمله کاربردهای اولیه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فقه و به‌ویژه حوزه عبادات بوده است؛ چون تعیین وقت نماز به‌ویژه وقت نماز ظهر در قدیم، بر اساس شاخص‌های طبیعی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آغاز ظهور اسلام، با این مسئله روبه‌رو بودند و در منابع فقهی به آن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صفحه‌ای را با تقسیم‌بندی خاصی از سنگ یا چوب درست می‌کردند که به ساعات مختلف شبانه‌روز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میله‌ای روی آن نصب می‌کردند، به گونه‌ای که سایه میله به صورت دَوَرانی و پی‌درپی، روی هر یک از آنها قرار می‌گرفت و در نقطه‌ای معیّن که می‌رسید، وقت نماز ظهر را نشان می‌داد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امروزه نیز در برخی مدارس دینی و مکان‌ها به‌ویژه در صحن حرم مطهر رضوی، در مشهد مقدس، شاخصی از سنگ نصب شده و برای تشخیص وقت نماز ظهر در معرض تماشا و استفاده عموم قرار گرفته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مرور زمان، بر اثر توسعه دانش بشری به‌ویژه علوم انسانی، در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توسعه و تنوع ایجاد شد که هم از جهت مفهومی توسعه یافت و هم از جهت کاربرد در زمینه‌های مختلف علمی، در قلمرو این کلمه، تعمیمی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شاخص‌سازی در رشته‌های گوناگون علوم انسانی، مانند اقتصاد، سیاست، جامعه‌شناسی، روان‌شناسی، تعلیم و تربیت و</w:t>
      </w:r>
      <w:bookmarkStart w:id="24" w:name="pg4657_30320"/>
    </w:p>
    <w:p>
      <w:pPr>
        <w:pStyle w:val="BookText"/>
        <w:rPr/>
      </w:pPr>
      <w:bookmarkEnd w:id="24"/>
      <w:r>
        <w:rPr>
          <w:rFonts w:ascii="IRNazanin" w:hAnsi="IRNazanin" w:eastAsia="IRNazanin"/>
          <w:color w:val="111111"/>
          <w:sz w:val="28"/>
          <w:sz w:val="28"/>
          <w:szCs w:val="28"/>
          <w:rtl w:val="true"/>
          <w:lang w:bidi="fa-IR"/>
        </w:rPr>
        <w:t>امثال آن در این اواخر، به سرعت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پدیده‌هایی چون توسعه و عدم توسعه و تورم و بی‌کاری در اقتصاد، رشد و کاهش جمعیت و مرگ و میر انسان در علوم اجتماعی، میزان شرکت مردم در انتخابات و امور سیاسی در علم سیاست، سواد و علم‌آموزی یا افت تحصیلی در تعلیم و تربیت، شاخص‌هایی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هر مرکز آموزشی، سیاسی، اقتصادی و اداری، شاخص‌هایی در مورد فعالیت‌های مورد نظر خود ساخته‌اند که بر اساس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در همه مراحل شاخص‌هایی دارد و به‌ویژه اقتصاددانان برای رشد کمّی تولید، توزیع و میزان مصرف سرانه و امثال آن، شاخص‌هایی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جهاد اقتصادی، اصطلاح نسبتاً جدیدی است و با مفاهیم ارزشی و دینی، پیوند عمیقی دارد، تاکنون در این زمینه، شاخصی به ویژه از نظر کیفی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فرآیند جهاد اقتصادی و پیمودن مسیر درست آن، بدون داشتن شاخص‌های دینی و قرآنی مشکل به نظر می‌رسد؛ چون تلاش در امور اقتصادی، در هر مرحله از آن با آسیب‌هایی روبه‌رو است که ممکن است دامن‌گیر جهادگران شود، همان‌گونه که بسیاری در این وادی گرفتارند و نمی‌توانند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شده است در این تحقیق، به برخی از شاخص‌های مهم در عرصه جهاد اقتصادی دست یابیم و آنها را به مجاهدان اقتصاد و صنعت و فن‌آوری ارائه دهیم</w:t>
      </w:r>
      <w:r>
        <w:rPr>
          <w:rFonts w:eastAsia="IRNazanin" w:cs="IRNazanin"/>
          <w:color w:val="111111"/>
          <w:sz w:val="28"/>
          <w:szCs w:val="28"/>
          <w:rtl w:val="true"/>
          <w:lang w:bidi="fa-IR"/>
        </w:rPr>
        <w:t>.</w:t>
      </w:r>
    </w:p>
    <w:p>
      <w:pPr>
        <w:pStyle w:val="Heading3"/>
        <w:numPr>
          <w:ilvl w:val="2"/>
          <w:numId w:val="1"/>
        </w:numPr>
        <w:rPr/>
      </w:pPr>
      <w:bookmarkStart w:id="25" w:name="__RefHeading___Toc417464_2035185390"/>
      <w:bookmarkStart w:id="26" w:name="_Toc9"/>
      <w:bookmarkEnd w:id="25"/>
      <w:r>
        <w:rPr/>
        <w:t>3</w:t>
      </w:r>
      <w:r>
        <w:rPr>
          <w:rtl w:val="true"/>
        </w:rPr>
        <w:t xml:space="preserve">. </w:t>
      </w:r>
      <w:r>
        <w:rPr>
          <w:rtl w:val="true"/>
        </w:rPr>
        <w:t>هدف پژوهش</w:t>
      </w:r>
      <w:bookmarkEnd w:id="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عنوان اصلی طرح برمی‌آید، عمده‌ترین هدف تحقیق، تدوین شاخص‌های تربیتی جهاد اقتصادی از منظر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نخست، شاخص‌های تربیتی از متون دینی، یعنی قرآن و روایات و</w:t>
      </w:r>
      <w:bookmarkStart w:id="27" w:name="pg4657_30322"/>
    </w:p>
    <w:p>
      <w:pPr>
        <w:pStyle w:val="BookText"/>
        <w:rPr/>
      </w:pPr>
      <w:bookmarkEnd w:id="27"/>
      <w:r>
        <w:rPr>
          <w:rFonts w:ascii="IRNazanin" w:hAnsi="IRNazanin" w:eastAsia="IRNazanin"/>
          <w:color w:val="111111"/>
          <w:sz w:val="28"/>
          <w:sz w:val="28"/>
          <w:szCs w:val="28"/>
          <w:rtl w:val="true"/>
          <w:lang w:bidi="fa-IR"/>
        </w:rPr>
        <w:t>سپس از سخنان بزرگانی همچون حضرت امام خمینی رحمه الله و مقام معظم رهبری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منظور بهبود فرآیند جهاد اقتصادی و رسیدن به رشد مادی و معنوی جامعه صورت می‌گیرد تا هم از انحراف‌های احتمالی پیش‌گیری کند و هم به رفع مشکلاتی که از نظر اقتصادی در جامعه وجود دارند،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شاخص‌های تربیتی، انگیزه هم‌دردی، همکاری، تعاون و امدادرسانی به تهی‌دستان و محرومان جامعه را در عموم مردم و به‌ویژه توانگران ایجاد می‌کند؛ زیرا بسیاری از شاخص‌های تربیتی در جهاد اقتصادی، با نیازمندان و تلاش برای فقرزدایی، انفاق و ایثار ارتباط دارد و راه را برای تأمین نیازهای آنان فراهم می‌سازد</w:t>
      </w:r>
      <w:r>
        <w:rPr>
          <w:rFonts w:eastAsia="IRNazanin" w:cs="IRNazanin"/>
          <w:color w:val="111111"/>
          <w:sz w:val="28"/>
          <w:szCs w:val="28"/>
          <w:rtl w:val="true"/>
          <w:lang w:bidi="fa-IR"/>
        </w:rPr>
        <w:t>.</w:t>
      </w:r>
    </w:p>
    <w:p>
      <w:pPr>
        <w:pStyle w:val="Heading3"/>
        <w:numPr>
          <w:ilvl w:val="2"/>
          <w:numId w:val="1"/>
        </w:numPr>
        <w:rPr/>
      </w:pPr>
      <w:bookmarkStart w:id="28" w:name="__RefHeading___Toc417466_2035185390"/>
      <w:bookmarkStart w:id="29" w:name="_Toc10"/>
      <w:bookmarkEnd w:id="28"/>
      <w:r>
        <w:rPr/>
        <w:t>4</w:t>
      </w:r>
      <w:r>
        <w:rPr>
          <w:rtl w:val="true"/>
        </w:rPr>
        <w:t xml:space="preserve">. </w:t>
      </w:r>
      <w:r>
        <w:rPr>
          <w:rtl w:val="true"/>
        </w:rPr>
        <w:t>روش پژوهش</w:t>
      </w:r>
      <w:bookmarkEnd w:id="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هر پژوهشی نیازمند به کارگیری روش خاصی در انجام فرآیند تحقیق است و پژوهشگر باید پروژه مورد نظر را با روشی متناسب با آن،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فرآیند تحقیق به دلیل گستره بحث و تنوع مطالب ممکن است پژوهشگر را به بهره‌گیری بیش از یک روش ناگزیر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موضوع، بیشتر بر جنبه کیفی و دینی شاخص‌ها تکیه دارد، لازم است از روش متناسب با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روند شاخص‌سازی و تعیین شاخص‌های تربیتی جهاد اقتصادی از مطالعه اسناد و مدارک با روش تحلیلی ـ توصیفی در فضای کتاب‌خانه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اطلاعات مورد نیاز را از منابع مربوط به جهاد اقتصادی، تعلیم و تربیت و به‌ویژه تفاسیر قرآن کریم و روایات معصومان علیهم السلام و نیز سخنان امام راحل رحمه الله و رهبری، جمع‌آوری کرده و با یافته‌های علوم تربیتی، به تجزیه و تحلیل، استنتاج و ارائه شاخص‌ها پرداخته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417468_2035185390"/>
      <w:bookmarkStart w:id="31" w:name="_Toc11"/>
      <w:bookmarkEnd w:id="30"/>
      <w:r>
        <w:rPr/>
        <w:t>5</w:t>
      </w:r>
      <w:r>
        <w:rPr>
          <w:rtl w:val="true"/>
        </w:rPr>
        <w:t xml:space="preserve">. </w:t>
      </w:r>
      <w:r>
        <w:rPr>
          <w:rtl w:val="true"/>
        </w:rPr>
        <w:t>قلمرو جهاد اقتصادی</w:t>
      </w:r>
      <w:bookmarkEnd w:id="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جهاد اقتصادی</w:t>
      </w:r>
    </w:p>
    <w:p>
      <w:pPr>
        <w:pStyle w:val="BookText"/>
        <w:rPr/>
      </w:pPr>
      <w:r>
        <w:rPr>
          <w:rFonts w:ascii="IRNazanin" w:hAnsi="IRNazanin" w:eastAsia="IRNazanin"/>
          <w:color w:val="111111"/>
          <w:sz w:val="28"/>
          <w:sz w:val="28"/>
          <w:szCs w:val="28"/>
          <w:rtl w:val="true"/>
          <w:lang w:bidi="fa-IR"/>
        </w:rPr>
        <w:t xml:space="preserve">جهاد اقتصادی از دو واژه پر کاربرد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است که هر کدام از این دو، دامنه‌ای وسیع دارند و حوزه‌های گوناگونی را دربرمی‌گیرند؛ زیرا هم جهاد عرصه گسترده‌ای دارد، مانند جهاد با دشمن درون و بیرون و هم اقتصاد حوزه‌های متعددی که شامل تولید، توزیع و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عرصه‌ها و حوزه‌ها نیز دارای گستره‌ای متنوع هستند که خود، بحث مستقلی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هم با جهاد و مبارزه با دشمن ارتباط دارد و هم با کار و تلاش در میدان اقتصاد، از قلمرو وسیعی برخوردار است؛ چه اینکه مجاهدت در دو جنبه مادی و معنوی مورد نظر است و این دو باید ترقی و پیشرفت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مادی بدون معنویت، انسان را از خدا دور می‌کند و معنویت صرف بدون استفاده از نعمت‌های الهی، در عصر کنونی، ره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هم به تکامل مادی و معنوی سفارش کرده است، چنان‌که ابراهیم خلیل علیه السلام از خدا می‌خواهد تا حسن دنیا و آخرت را برایش عنایت کند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جهاد اقتصادی قلمرو وسیعی دارد و همه شئون زندگی فردی، خانوادگی، اجتماعی و مراحل اقتصاد اعم از تولید، توزیع و مصرف و مانند آن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اقشار مردم، مشمول طرح جهاد اقتصادی هستند؛ زیرا همگان به نظام خانواده و اجتماع وابسته‌اند و از فرآورده‌های اقتصادی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نمی‌توان یافت که به خانواده و</w:t>
      </w:r>
      <w:bookmarkStart w:id="32" w:name="pg4657_30326"/>
    </w:p>
    <w:p>
      <w:pPr>
        <w:pStyle w:val="BookText"/>
        <w:rPr/>
      </w:pPr>
      <w:bookmarkEnd w:id="32"/>
      <w:r>
        <w:rPr>
          <w:rFonts w:ascii="IRNazanin" w:hAnsi="IRNazanin" w:eastAsia="IRNazanin"/>
          <w:color w:val="111111"/>
          <w:sz w:val="28"/>
          <w:sz w:val="28"/>
          <w:szCs w:val="28"/>
          <w:rtl w:val="true"/>
          <w:lang w:bidi="fa-IR"/>
        </w:rPr>
        <w:t>جامعه متعلق نباشد و از محصولات اقتصادی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چنین آدمی وجود داشته باشد، در اداره امور شخصی، ناگزیر باید از حداقل امکانات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جهاد اقتصادی، چنین دایره وسیعی دارد و بر این اساس، همه مردم باید در جهاد اقتصادی مشارکت داشته باشند و در رسیدن به خودکفایی بکوشند تا پیشرفت مادی و معنوی در جامعه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جهادگران و فعالان عرصه اقتصاد و کسانی که به طور مستقیم در فرآیند اقتصاد نقش دارند، وظیفه بیشتری دارند و باید با شناخت وظایف و استفاده از شاخص‌های تربیتی در حوزه تولید، توزیع و مصرف در مسیر دست‌یابی به هدف عالی نظام اسلامی، تلاش همه‌جانبه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نوآوری، صرفه‌جویی، بهره‌مندی از فرصت و فرصت‌سازی، فقرزدایی و ده‌ها ویژگی و فعالیت اثربخش، از جمله شاخص‌های تربیتی است که در نبرد اقتصادی با دشمنان اسلام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سنگرهای اقتصاد باید شاخص‌های تربیتی جهاد اقتصادی را نقشه راه خود بپندارند و در زمینه تحقق عینی و واقعی آنها بکوشند</w:t>
      </w:r>
      <w:r>
        <w:rPr>
          <w:rFonts w:eastAsia="IRNazanin" w:cs="IRNazanin"/>
          <w:color w:val="111111"/>
          <w:sz w:val="28"/>
          <w:szCs w:val="28"/>
          <w:rtl w:val="true"/>
          <w:lang w:bidi="fa-IR"/>
        </w:rPr>
        <w:t>.</w:t>
      </w:r>
    </w:p>
    <w:p>
      <w:pPr>
        <w:pStyle w:val="Heading3"/>
        <w:numPr>
          <w:ilvl w:val="2"/>
          <w:numId w:val="1"/>
        </w:numPr>
        <w:rPr/>
      </w:pPr>
      <w:bookmarkStart w:id="33" w:name="__RefHeading___Toc417470_2035185390"/>
      <w:bookmarkStart w:id="34" w:name="_Toc12"/>
      <w:bookmarkEnd w:id="33"/>
      <w:r>
        <w:rPr/>
        <w:t>6</w:t>
      </w:r>
      <w:r>
        <w:rPr>
          <w:rtl w:val="true"/>
        </w:rPr>
        <w:t xml:space="preserve">. </w:t>
      </w:r>
      <w:r>
        <w:rPr>
          <w:rtl w:val="true"/>
        </w:rPr>
        <w:t>پرسش‌های پژوهش</w:t>
      </w:r>
      <w:bookmarkEnd w:id="34"/>
    </w:p>
    <w:p>
      <w:pPr>
        <w:pStyle w:val="Heading4"/>
        <w:numPr>
          <w:ilvl w:val="3"/>
          <w:numId w:val="1"/>
        </w:numPr>
        <w:rPr/>
      </w:pPr>
      <w:bookmarkStart w:id="35" w:name="__RefHeading___Toc417472_2035185390"/>
      <w:bookmarkStart w:id="36" w:name="_Toc13"/>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p>
    <w:p>
      <w:pPr>
        <w:pStyle w:val="Heading4"/>
        <w:numPr>
          <w:ilvl w:val="3"/>
          <w:numId w:val="1"/>
        </w:numPr>
        <w:rPr/>
      </w:pPr>
      <w:bookmarkStart w:id="37" w:name="__RefHeading___Toc417474_2035185390"/>
      <w:bookmarkStart w:id="38" w:name="_Toc14"/>
      <w:bookmarkEnd w:id="37"/>
      <w:r>
        <w:rPr>
          <w:rtl w:val="true"/>
        </w:rPr>
        <w:t>الف</w:t>
      </w:r>
      <w:r>
        <w:rPr>
          <w:rtl w:val="true"/>
        </w:rPr>
        <w:t xml:space="preserve">) </w:t>
      </w:r>
      <w:r>
        <w:rPr>
          <w:rtl w:val="true"/>
        </w:rPr>
        <w:t>پرسش اصلی</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شاخص‌های تربیتی جهاد اقتصادی از منظر اسلام کدامند؟</w:t>
      </w:r>
    </w:p>
    <w:p>
      <w:pPr>
        <w:pStyle w:val="Heading4"/>
        <w:numPr>
          <w:ilvl w:val="3"/>
          <w:numId w:val="1"/>
        </w:numPr>
        <w:rPr/>
      </w:pPr>
      <w:bookmarkStart w:id="39" w:name="__RefHeading___Toc417476_2035185390"/>
      <w:bookmarkStart w:id="40" w:name="_Toc15"/>
      <w:bookmarkEnd w:id="39"/>
      <w:r>
        <w:rPr>
          <w:rtl w:val="true"/>
        </w:rPr>
        <w:t>ب</w:t>
      </w:r>
      <w:r>
        <w:rPr>
          <w:rtl w:val="true"/>
        </w:rPr>
        <w:t xml:space="preserve">) </w:t>
      </w:r>
      <w:r>
        <w:rPr>
          <w:rtl w:val="true"/>
        </w:rPr>
        <w:t>پرسش‌های فرعی</w:t>
      </w:r>
      <w:bookmarkEnd w:id="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شناختی، چه شاخص‌های تربیتی در زمینه جهاد اقتصادی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اقتصادی از نظر عاطفی و گرایشی و رفتاری دارای چه شاخص‌هایی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تقویت این شاخص‌ها از طریق رسانه کدامند؟</w:t>
      </w:r>
    </w:p>
    <w:p>
      <w:pPr>
        <w:pStyle w:val="Heading3"/>
        <w:numPr>
          <w:ilvl w:val="2"/>
          <w:numId w:val="1"/>
        </w:numPr>
        <w:rPr/>
      </w:pPr>
      <w:bookmarkStart w:id="41" w:name="__RefHeading___Toc417478_2035185390"/>
      <w:bookmarkStart w:id="42" w:name="_Toc16"/>
      <w:bookmarkEnd w:id="41"/>
      <w:r>
        <w:rPr/>
        <w:t>7</w:t>
      </w:r>
      <w:r>
        <w:rPr>
          <w:rtl w:val="true"/>
        </w:rPr>
        <w:t xml:space="preserve">. </w:t>
      </w:r>
      <w:r>
        <w:rPr>
          <w:rtl w:val="true"/>
        </w:rPr>
        <w:t>تعریف واژگان کلیدی</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417480_2035185390"/>
      <w:bookmarkStart w:id="44" w:name="_Toc17"/>
      <w:bookmarkEnd w:id="43"/>
      <w:r>
        <w:rPr>
          <w:rtl w:val="true"/>
        </w:rPr>
        <w:t>اشاره</w:t>
      </w:r>
      <w:bookmarkStart w:id="45" w:name="pg4657_30328"/>
      <w:bookmarkEnd w:id="44"/>
    </w:p>
    <w:p>
      <w:pPr>
        <w:pStyle w:val="BookText"/>
        <w:rPr/>
      </w:pPr>
      <w:bookmarkEnd w:id="4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واژگان کلیدی</w:t>
      </w:r>
    </w:p>
    <w:p>
      <w:pPr>
        <w:pStyle w:val="BookText"/>
        <w:rPr/>
      </w:pPr>
      <w:r>
        <w:rPr>
          <w:rFonts w:ascii="IRNazanin" w:hAnsi="IRNazanin" w:eastAsia="IRNazanin"/>
          <w:color w:val="111111"/>
          <w:sz w:val="28"/>
          <w:sz w:val="28"/>
          <w:szCs w:val="28"/>
          <w:rtl w:val="true"/>
          <w:lang w:bidi="fa-IR"/>
        </w:rPr>
        <w:t>یکی از کارهای لازم در هر تحقیق، تعریف کلمات کلیدی و اصطلاحاتی است که در سامان‌دهی فرآیند پژوهش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واژگان اصلی تحقیق به پژوهش‌گر امکان می‌دهد تا با دید روشن و احاطه کامل بر جنبه های گوناگون موضوع، وارد فرآیند پژوهش شود و با آمادگی کامل، به بررسی آن بپردازد؛ چراکه تعریف مفاهیم، بسیاری از ابهام‌ها را برطرف می‌کند و راه روشنی را در برابر محقق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از سخن، به شناسایی و تبیین مهم‌ترین واژگان به کار رفته در این پژوهش می‌پردازیم</w:t>
      </w:r>
      <w:r>
        <w:rPr>
          <w:rFonts w:eastAsia="IRNazanin" w:cs="IRNazanin"/>
          <w:color w:val="111111"/>
          <w:sz w:val="28"/>
          <w:szCs w:val="28"/>
          <w:rtl w:val="true"/>
          <w:lang w:bidi="fa-IR"/>
        </w:rPr>
        <w:t>.</w:t>
      </w:r>
    </w:p>
    <w:p>
      <w:pPr>
        <w:pStyle w:val="Heading4"/>
        <w:numPr>
          <w:ilvl w:val="3"/>
          <w:numId w:val="1"/>
        </w:numPr>
        <w:rPr/>
      </w:pPr>
      <w:bookmarkStart w:id="46" w:name="__RefHeading___Toc417482_2035185390"/>
      <w:bookmarkStart w:id="47" w:name="_Toc18"/>
      <w:bookmarkEnd w:id="46"/>
      <w:r>
        <w:rPr>
          <w:rtl w:val="true"/>
        </w:rPr>
        <w:t>الف</w:t>
      </w:r>
      <w:r>
        <w:rPr>
          <w:rtl w:val="true"/>
        </w:rPr>
        <w:t xml:space="preserve">) </w:t>
      </w:r>
      <w:r>
        <w:rPr>
          <w:rtl w:val="true"/>
        </w:rPr>
        <w:t>تربیت</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مصدر باب تفعیل،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رشد، نمو، زیاد شدن، افزایش یافتن و اصلاح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از ربو، به معنای زیادتی، رشد، نمو و نگه‌داری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راغب اصفهانی، تربیت را تغییر تدریجی امری می‌داند که آن چیز به گونه‌ای به حدّ تمام برسد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صاحب کتاب التحقیق فی کلمات القرآن الکریم با تجزیه و تحلیل آرای اهل لغت به این نتیجه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اهل لغت، واژه تربیت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از ریشه ربب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دادن شیء مورد تربیت به سوی کمال مطلوب و رفع نقایص و کاستی‌های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w:t>
      </w:r>
    </w:p>
    <w:p>
      <w:pPr>
        <w:pStyle w:val="BookText"/>
        <w:rPr/>
      </w:pPr>
      <w:r>
        <w:rPr>
          <w:rFonts w:ascii="IRNazanin" w:hAnsi="IRNazanin" w:eastAsia="IRNazanin"/>
          <w:color w:val="111111"/>
          <w:sz w:val="28"/>
          <w:sz w:val="28"/>
          <w:szCs w:val="28"/>
          <w:rtl w:val="true"/>
          <w:lang w:bidi="fa-IR"/>
        </w:rPr>
        <w:t>تخلیه یعنی رفع ناخالصی‌ها و زدودن موانع و پاک کردن همه آنچه مانع کمال است و سپس تحلیه به معنای گنجاندن هر آنچه که به استکمال متربی کمک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تربیت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تدریجی و تغییر کمّی و کیفی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فرآیند تربیت در ابعاد مختلف اعتقادی، اخلاقی، آداب فردی و اجتماعی، علوم رایج و امثال آن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حیوان یا حتی گیاهان، به اقتضای طبیعت خود می‌تواند تحت تربیت و پرورش قرار گیرند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تربیت در اصطلاح، تعریف واحدی ندارد، بلکه هر کدام از دانشمندان، بر اساس دیدگاه خود در باب هستی‌شناسی، انسان‌شناسی، معرفت‌شناسی و به طور کلی، فلسفه تربیتی خویش، تعریفی از تربیت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تربیت را پرورش استعدادهای درونی بالقوه و به فعلیت رسانیدن آن دانسته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برخی دیگر، تربیت را پرورش استعدادهای مادی و معنوی و هدایت آن به سوی کمالاتی تعریف کرده‌اند که خداوند در وجود آدمی قرار داده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کتاب فقه تربیتی این تعریف نسبتاً جامع و کامل درباره تربیت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کمک و یاری‌رسانی به متربی برای ایجاد تغییر تدریجی در گستره زمان در یکی از ساحت‌های بدنی، ذهنی، روحی و رفتاری اوست که به واسطه عامل انسانی دیگر به منظور دست‌یابی وی به کمال انسانی و شکوفاسازی استعدادهای او یا بازدارندگی و اصلاح صفات و رفتارهای اوست</w:t>
      </w:r>
      <w:r>
        <w:rPr>
          <w:rFonts w:eastAsia="IRNazanin" w:cs="IRNazanin"/>
          <w:color w:val="111111"/>
          <w:sz w:val="28"/>
          <w:szCs w:val="28"/>
          <w:rtl w:val="true"/>
          <w:lang w:bidi="fa-IR"/>
        </w:rPr>
        <w:t>.</w:t>
      </w:r>
      <w:r>
        <w:rPr>
          <w:rStyle w:val="FootnoteAnchor"/>
          <w:rtl w:val="true"/>
        </w:rPr>
        <w:footnoteReference w:id="12"/>
      </w:r>
      <w:bookmarkStart w:id="48" w:name="pg4657_30332"/>
    </w:p>
    <w:p>
      <w:pPr>
        <w:pStyle w:val="BookText"/>
        <w:rPr/>
      </w:pPr>
      <w:bookmarkEnd w:id="48"/>
      <w:r>
        <w:rPr>
          <w:rFonts w:ascii="IRNazanin" w:hAnsi="IRNazanin" w:eastAsia="IRNazanin"/>
          <w:color w:val="111111"/>
          <w:sz w:val="28"/>
          <w:sz w:val="28"/>
          <w:szCs w:val="28"/>
          <w:rtl w:val="true"/>
          <w:lang w:bidi="fa-IR"/>
        </w:rPr>
        <w:t>این تعریف از تربیت، نسبت به دو تعریف پیشین، جامع‌تر بوده و به جنبه‌های گوناگون تربیت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به اراده و تصمیم متربی تصریح نشده و همچنین فرآیند تربیت را در مقام اجرا به یکی از ساحت‌های آن وابسته کرده است؛ درصدد هستیم تعریف دیگری، متناسب با اهداف این پژوهش ارائه دهیم که پرورش هم‌زمان متربی در همه ساحت‌ها را فرا گیرد، نه‌تنها در یکی از جنبه‌های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آیات و یافته‌های اندیشمندان مسلمان، می‌توان گفت تربیت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منظم و هدف‌مند که به منظور فراهم ساختن زمینه رشد همه‌جانبه متربی در ساحت‌های مختلف انجام می‌گیرد؛ به گونه‌ای که خود وی با اراده و اختیار خویش در مسیر تکامل مادی و معنوی گام بردارد و به هدف نهایی که همان تقرب به خداست، نایل گردد</w:t>
      </w:r>
      <w:r>
        <w:rPr>
          <w:rFonts w:eastAsia="IRNazanin" w:cs="IRNazanin"/>
          <w:color w:val="111111"/>
          <w:sz w:val="28"/>
          <w:szCs w:val="28"/>
          <w:rtl w:val="true"/>
          <w:lang w:bidi="fa-IR"/>
        </w:rPr>
        <w:t>.</w:t>
      </w:r>
    </w:p>
    <w:p>
      <w:pPr>
        <w:pStyle w:val="Heading4"/>
        <w:numPr>
          <w:ilvl w:val="3"/>
          <w:numId w:val="1"/>
        </w:numPr>
        <w:rPr/>
      </w:pPr>
      <w:bookmarkStart w:id="49" w:name="__RefHeading___Toc417484_2035185390"/>
      <w:bookmarkStart w:id="50" w:name="_Toc19"/>
      <w:bookmarkEnd w:id="49"/>
      <w:r>
        <w:rPr>
          <w:rtl w:val="true"/>
        </w:rPr>
        <w:t>ب</w:t>
      </w:r>
      <w:r>
        <w:rPr>
          <w:rtl w:val="true"/>
        </w:rPr>
        <w:t xml:space="preserve">) </w:t>
      </w:r>
      <w:r>
        <w:rPr>
          <w:rtl w:val="true"/>
        </w:rPr>
        <w:t>شاخص</w:t>
      </w:r>
      <w:bookmarkEnd w:id="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w:t>
      </w:r>
    </w:p>
    <w:p>
      <w:pPr>
        <w:pStyle w:val="BookText"/>
        <w:rPr/>
      </w:pPr>
      <w:r>
        <w:rPr>
          <w:rFonts w:ascii="IRNazanin" w:hAnsi="IRNazanin" w:eastAsia="IRNazanin"/>
          <w:color w:val="111111"/>
          <w:sz w:val="28"/>
          <w:sz w:val="28"/>
          <w:szCs w:val="28"/>
          <w:rtl w:val="true"/>
          <w:lang w:bidi="fa-IR"/>
        </w:rPr>
        <w:t>واژه شاخص</w:t>
      </w:r>
      <w:r>
        <w:rPr>
          <w:rStyle w:val="FootnoteAnchor"/>
          <w:rtl w:val="true"/>
        </w:rPr>
        <w:footnoteReference w:id="13"/>
      </w:r>
      <w:r>
        <w:rPr>
          <w:rFonts w:ascii="IRNazanin" w:hAnsi="IRNazanin" w:eastAsia="IRNazanin"/>
          <w:color w:val="111111"/>
          <w:sz w:val="28"/>
          <w:sz w:val="28"/>
          <w:szCs w:val="28"/>
          <w:rtl w:val="true"/>
          <w:lang w:bidi="fa-IR"/>
        </w:rPr>
        <w:t>در لغت به معنای میله، برآمده، تیر، تیرک، نمودار، فرد ممتاز، نماینده، علامت و مشخص‌کننده وقت نماز ظهر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برخی واژه‌شناسان، معانی دیگری چون پایه، رئیس، منتخب جامعه، شاخص هزینه زندگی، راهنمای جاده و میله مدرجی از فلز یا چوب که در نقشه‌برداری کاربرد دارد و برای تعیین جهت، تراز را به سمت آن متوجه می‌سازند،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فرهنگ توصیفی علوم تربیتی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علامت یا مقیاسی است که روابط موجود میان دو یا چند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ـ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مشخص به صورت ارزش‌های</w:t>
      </w:r>
      <w:bookmarkStart w:id="51" w:name="pg4657_30334"/>
    </w:p>
    <w:p>
      <w:pPr>
        <w:pStyle w:val="BookText"/>
        <w:rPr/>
      </w:pPr>
      <w:bookmarkEnd w:id="51"/>
      <w:r>
        <w:rPr>
          <w:rFonts w:ascii="IRNazanin" w:hAnsi="IRNazanin" w:eastAsia="IRNazanin"/>
          <w:color w:val="111111"/>
          <w:sz w:val="28"/>
          <w:sz w:val="28"/>
          <w:szCs w:val="28"/>
          <w:rtl w:val="true"/>
          <w:lang w:bidi="fa-IR"/>
        </w:rPr>
        <w:t xml:space="preserve">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نسبت و واریانس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معنی و مفهوم لازم را برساند، بیان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ارل بَبی،</w:t>
      </w:r>
      <w:r>
        <w:rPr>
          <w:rStyle w:val="FootnoteAnchor"/>
          <w:rtl w:val="true"/>
        </w:rPr>
        <w:footnoteReference w:id="17"/>
      </w:r>
      <w:r>
        <w:rPr>
          <w:rFonts w:ascii="IRNazanin" w:hAnsi="IRNazanin" w:eastAsia="IRNazanin"/>
          <w:color w:val="111111"/>
          <w:sz w:val="28"/>
          <w:sz w:val="28"/>
          <w:szCs w:val="28"/>
          <w:rtl w:val="true"/>
          <w:lang w:bidi="fa-IR"/>
        </w:rPr>
        <w:t xml:space="preserve">شاخص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 ترکیبی متغیرها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که از ترکیب گویه‌های جزئی و هم‌طراز تشکیل شده است و متغیرهای مورد نظر را می‌سنجد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شاخصی از گویه‌هایی مانند پای‌بندی به اعتقادات دینی، رفتن به مسجد و خواندن نماز تشکیل شده است که بر اساس آن، میزان دین‌داری افراد را می‌سنجد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بر این اساس، شاخص، نشانه و نمودی قابل اندازه‌گیری یا مقیاسی برای ارزیابی فعالیت‌های انجام‌شده است که تعیین میزان موفقیت افراد، نشان دادن مشکلات، پیش‌بینی روند کار و تعیین خط‌مشی کلی برای رسیدن به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اصطلاح شاخص در زبان فارسی و عرف دانشمندان، دارای مفهومی گسترده‌تر از اصطلاح ایندکس</w:t>
      </w:r>
      <w:r>
        <w:rPr>
          <w:rStyle w:val="FootnoteAnchor"/>
          <w:rtl w:val="true"/>
        </w:rPr>
        <w:footnoteReference w:id="20"/>
      </w:r>
      <w:r>
        <w:rPr>
          <w:rFonts w:ascii="IRNazanin" w:hAnsi="IRNazanin" w:eastAsia="IRNazanin"/>
          <w:color w:val="111111"/>
          <w:sz w:val="28"/>
          <w:sz w:val="28"/>
          <w:szCs w:val="28"/>
          <w:rtl w:val="true"/>
          <w:lang w:bidi="fa-IR"/>
        </w:rPr>
        <w:t>در زبان لاتین است؛ چراکه این اصطلاح، به شاخص‌های کمّی دلالت دارد و شاخص در مفهوم متداول به شاخص‌های کیفی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امروزه کاربرد شاخص در شاخص‌های کیفی، بیش‌تر از شاخص کمّی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کیفی، ماهیت غیرشمارشی دارد و به صورت عبارت و گزاره و با مفاهیمی چون عالی، خوب، متوسط، ضعیف و خیلی ضعیف، بیان و اندازه‌گیری می‌شود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417486_2035185390"/>
      <w:bookmarkStart w:id="53" w:name="_Toc20"/>
      <w:bookmarkEnd w:id="52"/>
      <w:r>
        <w:rPr>
          <w:rtl w:val="true"/>
        </w:rPr>
        <w:t>ج</w:t>
      </w:r>
      <w:r>
        <w:rPr>
          <w:rtl w:val="true"/>
        </w:rPr>
        <w:t xml:space="preserve">) </w:t>
      </w:r>
      <w:r>
        <w:rPr>
          <w:rtl w:val="true"/>
        </w:rPr>
        <w:t>شاخص تربیتی</w:t>
      </w:r>
      <w:bookmarkStart w:id="54" w:name="pg4657_30336"/>
      <w:bookmarkEnd w:id="53"/>
    </w:p>
    <w:p>
      <w:pPr>
        <w:pStyle w:val="BookText"/>
        <w:rPr/>
      </w:pPr>
      <w:bookmarkEnd w:id="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تربیتی</w:t>
      </w:r>
    </w:p>
    <w:p>
      <w:pPr>
        <w:pStyle w:val="BookText"/>
        <w:rPr/>
      </w:pPr>
      <w:r>
        <w:rPr>
          <w:rFonts w:ascii="IRNazanin" w:hAnsi="IRNazanin" w:eastAsia="IRNazanin"/>
          <w:color w:val="111111"/>
          <w:sz w:val="28"/>
          <w:sz w:val="28"/>
          <w:szCs w:val="28"/>
          <w:rtl w:val="true"/>
          <w:lang w:bidi="fa-IR"/>
        </w:rPr>
        <w:t>شاخص تربیتی، معیارهایی برای سنجش میزان رشد تربیت در جنبه‌های مختلف، در صورت مقایسه افراد با یکدیگر، در هر یک از این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اُفت نمرات دانش‌آموزان در درس خاص، با وجود صلاحیت و تلاش معلم می‌تواند شاخصی برای مشکل بودن مطالب آن درس باشد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منظور از شاخص تربیتی در این پژوهش، معیارها و نشانه‌هایی است که مسیر جهاد اقتصادی را مشخص و راه رسیدن به اهداف تربیتی در باب اقتصاد را هموار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نسبت به سه حیطه شناختی، عاطفی و رفتاری، مربوط به حوزه تولید، توزیع و مصرف، در مجموع الگوی مناسبی را در عرصه اقتصاد در اختیار جهادگران قرار می‌دهد تا بر اساس آن بتوانند بدون انحراف و آسیب‌پذیری، به اهداف از پیش تعیین‌شده دست یابند</w:t>
      </w:r>
      <w:r>
        <w:rPr>
          <w:rFonts w:eastAsia="IRNazanin" w:cs="IRNazanin"/>
          <w:color w:val="111111"/>
          <w:sz w:val="28"/>
          <w:szCs w:val="28"/>
          <w:rtl w:val="true"/>
          <w:lang w:bidi="fa-IR"/>
        </w:rPr>
        <w:t>.</w:t>
      </w:r>
    </w:p>
    <w:p>
      <w:pPr>
        <w:pStyle w:val="Heading4"/>
        <w:numPr>
          <w:ilvl w:val="3"/>
          <w:numId w:val="1"/>
        </w:numPr>
        <w:rPr/>
      </w:pPr>
      <w:bookmarkStart w:id="55" w:name="__RefHeading___Toc417488_2035185390"/>
      <w:bookmarkStart w:id="56" w:name="_Toc21"/>
      <w:bookmarkEnd w:id="55"/>
      <w:r>
        <w:rPr>
          <w:rtl w:val="true"/>
        </w:rPr>
        <w:t>د</w:t>
      </w:r>
      <w:r>
        <w:rPr>
          <w:rtl w:val="true"/>
        </w:rPr>
        <w:t xml:space="preserve">) </w:t>
      </w:r>
      <w:r>
        <w:rPr>
          <w:rtl w:val="true"/>
        </w:rPr>
        <w:t>جهاد</w:t>
      </w:r>
      <w:bookmarkEnd w:id="5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معنای کوشیدن، کوشش کردن، جهد کردن، زحمت طاقت‌فرسا و زحمت فراوان تحمل کردن</w:t>
      </w:r>
      <w:r>
        <w:rPr>
          <w:rStyle w:val="FootnoteAnchor"/>
          <w:rtl w:val="true"/>
        </w:rPr>
        <w:footnoteReference w:id="2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یا کسر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مشقت یا زحمتی است که از مرض یا امر مشکل عاید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جهاد کرد، آن است که قدرت خود را به کار انداخت، متحمل مشقت گردید، تلاشی توأم با رنج از خود نشان داد</w:t>
      </w:r>
      <w:r>
        <w:rPr>
          <w:rFonts w:eastAsia="IRNazanin" w:cs="IRNazanin"/>
          <w:color w:val="111111"/>
          <w:sz w:val="28"/>
          <w:szCs w:val="28"/>
          <w:rtl w:val="true"/>
          <w:lang w:bidi="fa-IR"/>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در لسان العرب، معانی دیگری همچون مبالغه و زیاده‌روی، غایت، نیرو و انرژی 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تفاوت جَهد و</w:t>
      </w:r>
      <w:bookmarkStart w:id="57" w:name="pg4657_30338"/>
    </w:p>
    <w:p>
      <w:pPr>
        <w:pStyle w:val="BookText"/>
        <w:rPr/>
      </w:pPr>
      <w:bookmarkEnd w:id="57"/>
      <w:r>
        <w:rPr>
          <w:rFonts w:ascii="IRNazanin" w:hAnsi="IRNazanin" w:eastAsia="IRNazanin"/>
          <w:color w:val="111111"/>
          <w:sz w:val="28"/>
          <w:sz w:val="28"/>
          <w:szCs w:val="28"/>
          <w:rtl w:val="true"/>
          <w:lang w:bidi="fa-IR"/>
        </w:rPr>
        <w:t>جُهد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به معنای مشقت، مبالغه، غایت و جُهد به معنی وسع و نیرو به کار می‌رود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صاحب التحقیق فی کلمات القرآن در یک جمع‌بندی به این نتیجه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جهد در اصل به معنای بذل نیرو و سعی نهایی در رسیدن به هدف است؛ به نحوی که آخرین سعی را در نیل به هدف انجام دهد و بالاتر از آن تلاشی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تلاش انواعی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مال، جهاد با جسم و اعضای بدن و جهاد با فکر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ممکن است در راه خدا باشد یا هدف‌های دنیایی و شخصی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و در اصطلاح قرآن به معنای تلاش و فعالیت خاصی است که فرد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آن در زبان فارسی، جنگ و مبارزه است، چنان‌که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فی سَبیلِهِ؛ و جهاد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معنای مصدری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جای دیگر نیز به معنای کوشش در راه خدا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خَرَجْتُمْ جِهادًا فی سَبیلی؛ اگر شما برای جهاد در راه من و جلب خشنودی‌ام هجرت کرده اید، پیوند دوستی با کفار برقرار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جاهِدْهُمْ بِهِ جِهادًا کَبیرًا؛ 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 حق جهادش را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اصطلاحی به کار رفته است</w:t>
      </w:r>
      <w:r>
        <w:rPr>
          <w:rFonts w:eastAsia="IRNazanin" w:cs="IRNazanin"/>
          <w:color w:val="111111"/>
          <w:sz w:val="28"/>
          <w:szCs w:val="28"/>
          <w:rtl w:val="true"/>
          <w:lang w:bidi="fa-IR"/>
        </w:rPr>
        <w:t>.</w:t>
      </w:r>
    </w:p>
    <w:p>
      <w:pPr>
        <w:pStyle w:val="Heading4"/>
        <w:numPr>
          <w:ilvl w:val="3"/>
          <w:numId w:val="1"/>
        </w:numPr>
        <w:rPr/>
      </w:pPr>
      <w:bookmarkStart w:id="58" w:name="__RefHeading___Toc417490_2035185390"/>
      <w:bookmarkStart w:id="59" w:name="_Toc22"/>
      <w:bookmarkEnd w:id="58"/>
      <w:r>
        <w:rPr>
          <w:rtl w:val="true"/>
        </w:rPr>
        <w:t>ه</w:t>
      </w:r>
      <w:r>
        <w:rPr>
          <w:rtl w:val="true"/>
        </w:rPr>
        <w:t xml:space="preserve">) </w:t>
      </w:r>
      <w:r>
        <w:rPr>
          <w:rtl w:val="true"/>
        </w:rPr>
        <w:t>ویژگی‌های جهاد مقدس</w:t>
      </w:r>
      <w:bookmarkEnd w:id="5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جهاد مقدس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از معانی لغوی و کاربردهای جهاد و مشتقات آن در قرآن به این نکات رهنمون می‌شویم</w:t>
      </w:r>
      <w:r>
        <w:rPr>
          <w:rFonts w:eastAsia="IRNazanin" w:cs="IRNazanin"/>
          <w:color w:val="111111"/>
          <w:sz w:val="28"/>
          <w:szCs w:val="28"/>
          <w:rtl w:val="true"/>
          <w:lang w:bidi="fa-IR"/>
        </w:rPr>
        <w:t>:</w:t>
      </w:r>
      <w:bookmarkStart w:id="60" w:name="pg4657_30340"/>
    </w:p>
    <w:p>
      <w:pPr>
        <w:pStyle w:val="BookText"/>
        <w:rPr/>
      </w:pPr>
      <w:bookmarkEnd w:id="60"/>
      <w:r>
        <w:rPr>
          <w:rFonts w:ascii="IRNazanin" w:hAnsi="IRNazanin" w:eastAsia="IRNazanin"/>
          <w:color w:val="111111"/>
          <w:sz w:val="28"/>
          <w:sz w:val="28"/>
          <w:szCs w:val="28"/>
          <w:rtl w:val="true"/>
          <w:lang w:bidi="fa-IR"/>
        </w:rPr>
        <w:t xml:space="preserve">نوعی تلاش و جدیت خارج از حد معمول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کاری نمی‌توان جهاد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تلاشی همراه با قداست و معنویت است و بر تلاش‌های غیرمقدس، جهاد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مستلزم نیت و قصد الهی است و باید برای کسب رضایت خدا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رقابت و مبارزه نیز از معنا و کاربرد جهاد استفاده می‌شود و گویی همواره جهاد با مخالفان و دشمنان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انواع مختلف دارد و همه آنها از منظر قرآن دارای قداست و ارزش معنوی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اگر بر جهاد با نفس در آیات و روایات تأکید شده، به دلیل دشمنی نفس با سعادت انسان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کوشش، با صرف همه امکانات جسمی، مالی و نیرو و انرژی در راه رسیدن به هدف مقدس همراه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جهاد هیچ‌گاه تعطیل‌بردار نیست و همیشه باید در حال مبارزه با دشمن بود و توان آمادگی برای دفاع را افزایش داد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1" w:name="__RefHeading___Toc417492_2035185390"/>
      <w:bookmarkStart w:id="62" w:name="_Toc23"/>
      <w:bookmarkEnd w:id="61"/>
      <w:r>
        <w:rPr>
          <w:rtl w:val="true"/>
        </w:rPr>
        <w:t>و</w:t>
      </w:r>
      <w:r>
        <w:rPr>
          <w:rtl w:val="true"/>
        </w:rPr>
        <w:t xml:space="preserve">) </w:t>
      </w:r>
      <w:r>
        <w:rPr>
          <w:rtl w:val="true"/>
        </w:rPr>
        <w:t>اقتصاد</w:t>
      </w:r>
      <w:bookmarkEnd w:id="6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در زبان واژه‌شناسان،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رفتن، روان شدن، قصد چیزی یا کسی را کردن، خواستن، نیت کردن، در اندیشه کاری بودن</w:t>
      </w:r>
      <w:r>
        <w:rPr>
          <w:rStyle w:val="FootnoteAnchor"/>
          <w:rtl w:val="true"/>
        </w:rPr>
        <w:footnoteReference w:id="3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امثال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اقتصاد</w:t>
      </w:r>
      <w:r>
        <w:rPr>
          <w:rStyle w:val="FootnoteAnchor"/>
          <w:rtl w:val="true"/>
        </w:rPr>
        <w:footnoteReference w:id="32"/>
      </w:r>
      <w:r>
        <w:rPr>
          <w:rFonts w:ascii="IRNazanin" w:hAnsi="IRNazanin" w:eastAsia="IRNazanin"/>
          <w:color w:val="111111"/>
          <w:sz w:val="28"/>
          <w:sz w:val="28"/>
          <w:szCs w:val="28"/>
          <w:rtl w:val="true"/>
          <w:lang w:bidi="fa-IR"/>
        </w:rPr>
        <w:t>به معنای اعتدال و میانه‌روی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اقْصِدْ فی مَشْیِکَ؛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اعتدال را رعایت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امر به معنای دستور به عدالت و میانه‌روی است؛ چراکه لقمان به عنوان یک مربی نمونه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را در راه رفتن حفظ کن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خلیل بن احمد فراهیدی در کتاب العین در بیان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به معنای استقامة الطریق، یعنی پایداری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میانه‌روی در زندگی اقتصادی آن است که نه اسراف کند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سخت‌گیری</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به معنای اعتدال در امور است بدون افراط و تفریط به تناسب هر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اعتدال به پرهیز از اسراف و بخل‌ورزی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همچنین در لسان العرب، عمده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اعتدال و میانه‌روی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توصیه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باد ملازمت حد وسط بین افراط و تفریط در همه امور، اعم قول و فعل و فکر و عقیده و چیزهایی مانند آن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مصطفوی در نتیجه‌گیری از اقوال لغت‌شناسان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معنای قصد، توجه کردن به کار و اقدام عملی بر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معانی مانند اعتدال از قراین حالی و مقالی یا مقامی استفاده می‌شود یا از لوازم معنای اصلی به شمار می‌روند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اقتصاد در اصطلاح علم اقتصاد</w:t>
      </w:r>
      <w:r>
        <w:rPr>
          <w:rStyle w:val="FootnoteAnchor"/>
          <w:rtl w:val="true"/>
        </w:rPr>
        <w:footnoteReference w:id="38"/>
      </w:r>
      <w:r>
        <w:rPr>
          <w:rFonts w:ascii="IRNazanin" w:hAnsi="IRNazanin" w:eastAsia="IRNazanin"/>
          <w:color w:val="111111"/>
          <w:sz w:val="28"/>
          <w:sz w:val="28"/>
          <w:szCs w:val="28"/>
          <w:rtl w:val="true"/>
          <w:lang w:bidi="fa-IR"/>
        </w:rPr>
        <w:t>به عنوان دانش بررسی رویدادهای اقتصادی در زمینه تولید، توزیع و مصرف به کار می‌رود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عبارت دیگر، دانش اقتصاد به بررسی روش‌های به کارگیری منابع کمیاب به منظور تولید کالاها و خدمات برای توزیع میان افراد نیازمند و گروه‌های اجتماعی برای مصرف می‌پردازد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بنابراین، علم اقتصاد، دانشی است که به تخصیص بهینه کالاها و فرآورده‌ها می‌پردازد؛ علمی که به تشریح حیات اقتصادی و پدیده‌های آن و ارتباطشان با عوامل کلی آنها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اقتصاد به عنوان یکی از مهم‌ترین مسائل زندگی بشری مطرح است و اسلام نیز نگرش خاصی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 اسلامی عبارت است از مجموعه قواعد کلی ارائه‌شده در اسلام در زمینه روش تنظیم حیات اقتصادی و حل مشکلات اقتصادی در راستای تأمین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بر خلاف اقتصاد غربی، بر قناعت و پرهیز از مصرف‌گرایی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غربی نیازهای انسان را نامحدود، و منابع و امکانات جهان را محدود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اسلام، منابع و امکانات، نامحدود معرفی شده‌اند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اسلام به مسئله اقتصاد، نگاه خدامحورانه برای اصلاح و سعادت انسان است و امور اقتصادی بشر را جزئی از مجموعه قوانین خود می‌داند که</w:t>
      </w:r>
      <w:bookmarkStart w:id="63" w:name="pg4657_30346"/>
    </w:p>
    <w:p>
      <w:pPr>
        <w:pStyle w:val="BookText"/>
        <w:rPr/>
      </w:pPr>
      <w:bookmarkEnd w:id="63"/>
      <w:r>
        <w:rPr>
          <w:rFonts w:ascii="IRNazanin" w:hAnsi="IRNazanin" w:eastAsia="IRNazanin"/>
          <w:color w:val="111111"/>
          <w:sz w:val="28"/>
          <w:sz w:val="28"/>
          <w:szCs w:val="28"/>
          <w:rtl w:val="true"/>
          <w:lang w:bidi="fa-IR"/>
        </w:rPr>
        <w:t>تنها می‌تواند قسمتی از حیات انسانی را تنظیم کند و حل مشکلات اقتصادی را در اصلاح مبانی عقیدتی و اخلاقی مردم مؤثر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داده‌های علم اقتصاد و با رویکرد دینی، می‌خواهد چگونگی رفتار فرد، گروه یا جامعه را در ارتباط با اموال و منابع اقتصادی در سه حوزه یادشده یعنی تولید، توزیع و مصرف بر اساس آموزه‌های اسلامی بررسی کند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64" w:name="__RefHeading___Toc417494_2035185390"/>
      <w:bookmarkStart w:id="65" w:name="_Toc24"/>
      <w:bookmarkEnd w:id="64"/>
      <w:r>
        <w:rPr>
          <w:rtl w:val="true"/>
        </w:rPr>
        <w:t>ز</w:t>
      </w:r>
      <w:r>
        <w:rPr>
          <w:rtl w:val="true"/>
        </w:rPr>
        <w:t xml:space="preserve">) </w:t>
      </w:r>
      <w:r>
        <w:rPr>
          <w:rtl w:val="true"/>
        </w:rPr>
        <w:t>جهاد اقتصادی</w:t>
      </w:r>
      <w:bookmarkEnd w:id="6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ترکیبی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است که به آخر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آن عبارت با نظر به دو واژه یادشده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جهاد اقتصادی دارای نکات و خصوصیاتی است که در تک‌واژگان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بهتر مفهوم جهاد اقتصادی، پیش از هر چیز، سراغ سخنان مقام معظم رهبری برویم که این نام را به عنوان شناس‌نامه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 چراکه با دقت و تیزنگری ایشان، افزون بر نکات و خصوصیات نهفته در تک‌واژگان، ویژگی‌های دیگری نیز در این اصطلاح در نظر گرفته شده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درباره جهاد اقتصادی سخن گفته و هر بار، شاخص‌هایی را برای اجرای فرآیند جهاد اقتصادی در سال جاری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پرشتاب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سهم 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جهادی، استحکام معنویت و روح ایمان و تدین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نشانه‌هایی هستند که در سخنان مقام معظم رهبری در نوروز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رضوی بیان شده است</w:t>
      </w:r>
      <w:r>
        <w:rPr>
          <w:rFonts w:eastAsia="IRNazanin" w:cs="IRNazanin"/>
          <w:color w:val="111111"/>
          <w:sz w:val="28"/>
          <w:szCs w:val="28"/>
          <w:rtl w:val="true"/>
          <w:lang w:bidi="fa-IR"/>
        </w:rPr>
        <w:t>.</w:t>
      </w:r>
      <w:r>
        <w:rPr>
          <w:rStyle w:val="FootnoteAnchor"/>
          <w:rtl w:val="true"/>
        </w:rPr>
        <w:footnoteReference w:id="42"/>
      </w:r>
      <w:bookmarkStart w:id="66" w:name="pg4657_30348"/>
    </w:p>
    <w:p>
      <w:pPr>
        <w:pStyle w:val="BookText"/>
        <w:rPr/>
      </w:pPr>
      <w:bookmarkEnd w:id="66"/>
      <w:r>
        <w:rPr>
          <w:rFonts w:ascii="IRNazanin" w:hAnsi="IRNazanin" w:eastAsia="IRNazanin"/>
          <w:color w:val="111111"/>
          <w:sz w:val="28"/>
          <w:sz w:val="28"/>
          <w:szCs w:val="28"/>
          <w:rtl w:val="true"/>
          <w:lang w:bidi="fa-IR"/>
        </w:rPr>
        <w:t xml:space="preserve">همچنین در بازدید ایشان از منطقه صنعتی عسلویه و سخنرانی در جمع مسئولان و کارکنان پالایشگاه‌های صنعت نفت، ویژگی‌های دیگری برای جهاد اقتصادی، بیان و جهاد اقتصادی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استکبار جهانی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 یعنی مبارزه اقتصادی همه مسئولین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برابر جهان غرب با تمام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اقتصادی، صرفاً تلاش اقتصادی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بار معنایی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را نمی‌شود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رویارویی با دشمن، مفروض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بدین معنا که جهادگران عرصه اقتصاد، همواره خود را در حال مبارزه با دشمنان اقتصادی جبهه استکبار ببینند و راهی را که در پیش دارند، با عزت و سربلندی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سخنان معظم‌له و معانی لغوی جهاد، به این نتیجه می‌رسیم که جهاد اقتصادی، فعالیتی بادوام و مستمر، همراه با سرعت و شتاب و تحول‌آفرین بوده و فرآیندی است مبتنی بر ارزش‌های دینی و اسلامی که فقط بر محور دین و قرآن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 خدایی، رو‌یارویی با دشمن، استفاده از همه امکانات و توانایی‌ها و ایستادگی تا آخرین لحظه، از جمله شاخص‌های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باید در سال جاری در همه فعالیت‌های صنعتی، اقتصادی و امور مالی در سراسر کشور دقیقاً رعایت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417496_2035185390"/>
      <w:bookmarkStart w:id="68" w:name="_Toc25"/>
      <w:bookmarkEnd w:id="67"/>
      <w:r>
        <w:rPr/>
        <w:t>8</w:t>
      </w:r>
      <w:r>
        <w:rPr>
          <w:rtl w:val="true"/>
        </w:rPr>
        <w:t xml:space="preserve">. </w:t>
      </w:r>
      <w:r>
        <w:rPr>
          <w:rtl w:val="true"/>
        </w:rPr>
        <w:t>شاخص‌های تربیتی جهاد اقتصادی</w:t>
      </w:r>
      <w:bookmarkStart w:id="69" w:name="pg4657_30350"/>
      <w:bookmarkEnd w:id="68"/>
    </w:p>
    <w:p>
      <w:pPr>
        <w:pStyle w:val="BookText"/>
        <w:rPr/>
      </w:pPr>
      <w:bookmarkEnd w:id="6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جهاد اقتصادی</w:t>
      </w:r>
    </w:p>
    <w:p>
      <w:pPr>
        <w:pStyle w:val="BookText"/>
        <w:rPr/>
      </w:pPr>
      <w:r>
        <w:rPr>
          <w:rFonts w:ascii="IRNazanin" w:hAnsi="IRNazanin" w:eastAsia="IRNazanin"/>
          <w:color w:val="111111"/>
          <w:sz w:val="28"/>
          <w:sz w:val="28"/>
          <w:szCs w:val="28"/>
          <w:rtl w:val="true"/>
          <w:lang w:bidi="fa-IR"/>
        </w:rPr>
        <w:t>با توجه به تعریف واژگان ذکر شده می‌توان گفت شاخص‌های تربیتی در حوزه جهاد اقتصادی عبارت است از نشانه‌هایی که در سه حیطه شناختی، عاطفی و رفتاری باید وجود داشته باشند و مورد نظر برنامه‌ریزان و مجریان فرآیند جهاد اقتصادی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سمت و سو و جهت حرکت اقتصادی را معین می‌کنند و راه درست پیشرفت و توسعه را در اختیار مسئولان و دست‌اندرکاران امور مالی و صنعتی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این شاخص‌ها استخراج شود و در عمل نیز محور رفتار اقتصادی قرار گیرند، فرآیند فعالیت اقتصادی جهادگرانه را در نظام جمهوری اسلامی، از دیگر نظام‌های شرق و غرب، متمایز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عنوان این عبارت ترکیبی برمی‌آید، در این نوشتار، منظور از بیان شاخص‌ها، شاخص‌های تربیتی و اخلاقی جهاد اقتصادی است که از متون دینی، مانند قرآن و حدیث و سیره معصومین علیهم السلام استخراج می‌شود؛ نه شاخص‌های اقتصادی و آماری که در منابع علم اقتصاد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شاخص‌های تربیتی جهاد اقتصادی در سه فصل، به ترتیب حیطه بینشی، گرایشی و رفتاری و ناظر به سه بخش تولید، توزیع و مصرف ارائه می‌شود</w:t>
      </w:r>
      <w:r>
        <w:rPr>
          <w:rFonts w:eastAsia="IRNazanin" w:cs="IRNazanin"/>
          <w:color w:val="111111"/>
          <w:sz w:val="28"/>
          <w:szCs w:val="28"/>
          <w:rtl w:val="true"/>
          <w:lang w:bidi="fa-IR"/>
        </w:rPr>
        <w:t>.</w:t>
      </w:r>
    </w:p>
    <w:p>
      <w:pPr>
        <w:pStyle w:val="Heading4"/>
        <w:numPr>
          <w:ilvl w:val="3"/>
          <w:numId w:val="1"/>
        </w:numPr>
        <w:rPr/>
      </w:pPr>
      <w:bookmarkStart w:id="70" w:name="__RefHeading___Toc417498_2035185390"/>
      <w:bookmarkStart w:id="71" w:name="_Toc26"/>
      <w:bookmarkEnd w:id="70"/>
      <w:r>
        <w:rPr/>
        <w:t>9</w:t>
      </w:r>
      <w:r>
        <w:rPr>
          <w:rtl w:val="true"/>
        </w:rPr>
        <w:t xml:space="preserve">. </w:t>
      </w:r>
      <w:r>
        <w:rPr>
          <w:rtl w:val="true"/>
        </w:rPr>
        <w:t>رابطه متقابل مؤلفه‌های اقتصاد</w:t>
      </w:r>
      <w:bookmarkEnd w:id="7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متقابل مؤلفه‌های اقتصاد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دارای سه مؤلفه اساسی است که هر کدام با زیرمجموعه‌هایی که دارند، فرآیند اقتصاد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مؤلفه‌ها عبارتند از تولید، توزیع و مصرف که در جای خود تبیین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ارتباط آنها اشاره می‌کنیم تا سلسله مراتب هر یک از تولید و توزیع و مصرف و تأثیر متقابل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چرخه اقتصاد پیداست و در</w:t>
      </w:r>
      <w:bookmarkStart w:id="72" w:name="pg4657_30352"/>
    </w:p>
    <w:p>
      <w:pPr>
        <w:pStyle w:val="BookText"/>
        <w:rPr/>
      </w:pPr>
      <w:bookmarkEnd w:id="72"/>
      <w:r>
        <w:rPr>
          <w:rFonts w:ascii="IRNazanin" w:hAnsi="IRNazanin" w:eastAsia="IRNazanin"/>
          <w:color w:val="111111"/>
          <w:sz w:val="28"/>
          <w:sz w:val="28"/>
          <w:szCs w:val="28"/>
          <w:rtl w:val="true"/>
          <w:lang w:bidi="fa-IR"/>
        </w:rPr>
        <w:t>بررسی‌های علمی و فنی به آن پرداخته‌اند، تولید در درجه اول، توزیع در مرتبه دوم و مصرف در آخرین مرحله از فرآیند اقتصاد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از هم جدا نیستند و هر کدام بر دیگری ـ در عین حال که رتبه وجودی آن متأخر است ـ بر مؤلفه پیش از خود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مصرف، هدف نهایی فرآیند اقتصاد است و در واقع، تولید و توزیع برای مصرف انجام می‌گیرد و اگر بر فرض، بازار مصرفی نباشد، تولید و توزیع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مصرف، هم بر تولید و هم بر توزیع اثرگذار است و این‌گونه نیست که مصرف فقط تابعی از تولید و توزیع باشد، بلکه چگونگی مصرف بر تولید و توزیع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مصرف بر دو عنصر تولید و توزیع اثر دارد، آثار دیگری نیز بر زندگی فردی، خانوادگی و اجتماعی و به طور کلی، بر رشد مادی و معنوی انسان اثر می‌گذارد که جای بحث آن در این نوشتار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توزیع بر تولید و نیز بر مصرف و همچنین تولید بر توزیع و مصرف، اثر متقابل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اختلال در هر یک از مؤلفه‌های تولید به کل فرآیند اقتصاد آسیب می‌رساند و در نتیجه، کل چرخه اقتصاد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این نتیجه می‌رسیم که میان سه مؤلفه تولید، توزیع و مصرف، رابطه متقابل برقرار است و هر کدام با اینکه در سلسله مراتب وجودی معینی قرار دارند، تأثیراتی نیز بر مؤلفه قبل از خود دارند و باید فرآیند اقتصاد را با همه عناصر آن به صورت یک واحد در نظر گرفت و برنامه‌ریزی کرد</w:t>
      </w:r>
      <w:r>
        <w:rPr>
          <w:rFonts w:eastAsia="IRNazanin" w:cs="IRNazanin"/>
          <w:color w:val="111111"/>
          <w:sz w:val="28"/>
          <w:szCs w:val="28"/>
          <w:rtl w:val="true"/>
          <w:lang w:bidi="fa-IR"/>
        </w:rPr>
        <w:t>.</w:t>
      </w:r>
    </w:p>
    <w:p>
      <w:pPr>
        <w:pStyle w:val="Heading2"/>
        <w:numPr>
          <w:ilvl w:val="1"/>
          <w:numId w:val="1"/>
        </w:numPr>
        <w:rPr/>
      </w:pPr>
      <w:bookmarkStart w:id="73" w:name="__RefHeading___Toc417500_2035185390"/>
      <w:bookmarkStart w:id="74" w:name="_Toc27"/>
      <w:bookmarkEnd w:id="73"/>
      <w:r>
        <w:rPr>
          <w:rtl w:val="true"/>
        </w:rPr>
        <w:t>فصل دوم</w:t>
      </w:r>
      <w:r>
        <w:rPr>
          <w:rtl w:val="true"/>
        </w:rPr>
        <w:t xml:space="preserve">: </w:t>
      </w:r>
      <w:r>
        <w:rPr>
          <w:rtl w:val="true"/>
        </w:rPr>
        <w:t>شاخص‌های تربیتی در حیطه بینشی</w:t>
      </w:r>
      <w:bookmarkEnd w:id="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417502_2035185390"/>
      <w:bookmarkStart w:id="76" w:name="_Toc28"/>
      <w:bookmarkEnd w:id="75"/>
      <w:r>
        <w:rPr>
          <w:rtl w:val="true"/>
        </w:rPr>
        <w:t>اشاره</w:t>
      </w:r>
      <w:bookmarkStart w:id="77" w:name="pg4657_30354"/>
      <w:bookmarkEnd w:id="76"/>
    </w:p>
    <w:p>
      <w:pPr>
        <w:pStyle w:val="BookText"/>
        <w:rPr/>
      </w:pPr>
      <w:bookmarkEnd w:id="77"/>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حیطه بینشی</w:t>
      </w:r>
    </w:p>
    <w:p>
      <w:pPr>
        <w:pStyle w:val="BookText"/>
        <w:rPr/>
      </w:pPr>
      <w:r>
        <w:rPr>
          <w:rFonts w:ascii="IRNazanin" w:hAnsi="IRNazanin" w:eastAsia="IRNazanin"/>
          <w:color w:val="111111"/>
          <w:sz w:val="28"/>
          <w:sz w:val="28"/>
          <w:szCs w:val="28"/>
          <w:rtl w:val="true"/>
          <w:lang w:bidi="fa-IR"/>
        </w:rPr>
        <w:t>شاخص‌های تربیتی در حیطه بینشی، شاخص‌هایی هستند که در حوزه شناختی و بینشی امور اقتصادی قرار دارند و از نظر تربیتی، بااهمیت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اقتصاددانان، برنامه‌ریزان، مدیران و به طور کلی، دست‌اندرکاران جهاد اقتصادی، واجد این شاخص‌های اعتقادی باشند، به پیشرفت متعادل و متوازن در عرصه اقتصاد و صنعت، دست خواهند یافت؛ چراکه تقویت بینش و بصیرت دینی بر رفتار و عملکرد انسان اثر می‌گذارد و در پی اصلاح عقیده، رفتار نیز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بُعد شناخت و بینش بسیارند، ولی اکنون تنها به مهم‌ترین شاخص‌های شناختی اشاره می‌کنیم که از نظر تربیتی در رفتار جهادگران اقتصادی در عرصه‌های مختلف تأثیر چشم‌گیری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سعی می‌شود شاخص‌ها، ناظر به یکی از سه رکن فرآیند اقتصاد یعنی تولید، توزیع و مصرف باشند</w:t>
      </w:r>
      <w:r>
        <w:rPr>
          <w:rFonts w:eastAsia="IRNazanin" w:cs="IRNazanin"/>
          <w:color w:val="111111"/>
          <w:sz w:val="28"/>
          <w:szCs w:val="28"/>
          <w:rtl w:val="true"/>
          <w:lang w:bidi="fa-IR"/>
        </w:rPr>
        <w:t>.</w:t>
      </w:r>
    </w:p>
    <w:p>
      <w:pPr>
        <w:pStyle w:val="Heading3"/>
        <w:numPr>
          <w:ilvl w:val="2"/>
          <w:numId w:val="1"/>
        </w:numPr>
        <w:rPr/>
      </w:pPr>
      <w:bookmarkStart w:id="78" w:name="__RefHeading___Toc417504_2035185390"/>
      <w:bookmarkStart w:id="79" w:name="_Toc29"/>
      <w:bookmarkEnd w:id="78"/>
      <w:r>
        <w:rPr/>
        <w:t>1</w:t>
      </w:r>
      <w:r>
        <w:rPr>
          <w:rtl w:val="true"/>
        </w:rPr>
        <w:t xml:space="preserve">. </w:t>
      </w:r>
      <w:r>
        <w:rPr>
          <w:rtl w:val="true"/>
        </w:rPr>
        <w:t>شاخص‌های تربیتی بینشی ناظر به تولید</w:t>
      </w:r>
      <w:bookmarkEnd w:id="79"/>
    </w:p>
    <w:p>
      <w:pPr>
        <w:pStyle w:val="Heading4"/>
        <w:numPr>
          <w:ilvl w:val="3"/>
          <w:numId w:val="1"/>
        </w:numPr>
        <w:rPr/>
      </w:pPr>
      <w:bookmarkStart w:id="80" w:name="__RefHeading___Toc417506_2035185390"/>
      <w:bookmarkStart w:id="81" w:name="_Toc30"/>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بینشی ناظر به تولید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فرآیندی است منظم و هدف‌مند و مؤلفه‌های متعددی دارد که مجموع اجزای آن با تأثیر و تأثر متقابل، نوعی ساختار و شبکه تولیدی را تشکیل</w:t>
      </w:r>
      <w:bookmarkStart w:id="82" w:name="pg4657_30356"/>
    </w:p>
    <w:p>
      <w:pPr>
        <w:pStyle w:val="BookText"/>
        <w:rPr/>
      </w:pPr>
      <w:bookmarkEnd w:id="82"/>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سرمایه، منابع طبیعی و نیروی انسانی، از جمله عناصری هستند که در فرآیند تولید نقش کلیدی دارند و نتیجه فعالیت آنها، به ایجاد کالا و خدمات می‌انجامد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مدیریت و فن‌آوری نیز در فعالیت تولیدی سهیمند و از عوامل تولید شمرده می‌شوند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هر صورت، نخستین بخش از شاخص‌های تربیتی که باید به جهادگران عرصه اقتصاد ارائه شود، شاخص‌های شناختی در ارتباط با تولید فرآوردهای صنعتی و مصرفی یا خدماتی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 اساس باورهای دینی و قرآنی، نسبت به تولید و منابع تولیدی، گزاره‌های اعتقادی متعددی وجود دارند که باور به آنها، انگیزه تولیدگران را از اندیشه مادیت محض به تفکر خدایی و معنوی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گزاره‌ها و پای‌بندی به آن، فعالان جهاد اقتصادی را از ماده‌گرایی و چسبیدن به امور مادی صرف، به اوج عظمت و شکوه روحی و معنوی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 میزان کارآیی آنان افزایش می‌یابد و هم فضای معنوی در کارگا‌ه‌ها و مراکز صنعتی، ایجاد و تقویت می‌شود</w:t>
      </w:r>
      <w:r>
        <w:rPr>
          <w:rFonts w:eastAsia="IRNazanin" w:cs="IRNazanin"/>
          <w:color w:val="111111"/>
          <w:sz w:val="28"/>
          <w:szCs w:val="28"/>
          <w:rtl w:val="true"/>
          <w:lang w:bidi="fa-IR"/>
        </w:rPr>
        <w:t>.</w:t>
      </w:r>
    </w:p>
    <w:p>
      <w:pPr>
        <w:pStyle w:val="Heading4"/>
        <w:numPr>
          <w:ilvl w:val="3"/>
          <w:numId w:val="1"/>
        </w:numPr>
        <w:rPr/>
      </w:pPr>
      <w:bookmarkStart w:id="83" w:name="__RefHeading___Toc417508_2035185390"/>
      <w:bookmarkStart w:id="84" w:name="_Toc31"/>
      <w:bookmarkEnd w:id="83"/>
      <w:r>
        <w:rPr>
          <w:rtl w:val="true"/>
        </w:rPr>
        <w:t>الف</w:t>
      </w:r>
      <w:r>
        <w:rPr>
          <w:rtl w:val="true"/>
        </w:rPr>
        <w:t xml:space="preserve">) </w:t>
      </w:r>
      <w:r>
        <w:rPr>
          <w:rtl w:val="true"/>
        </w:rPr>
        <w:t>توحیدباوری در امور اقتصادی</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توحیدباوری در امور اقتصادی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اندیشه اسلامی به عنوان اساسی‌ترین مبانی فکری و معرفتی حوزه اعتقادی، محور همه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هرچه در این جهان مشاهده می‌شود، بر محور توحید در حرکت و فعالیت است؛ چراکه همه پدیده‌های عالم، از سوی خدا آمده‌اند و به سوی او در سیر و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ما از آنِ خداییم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إِلَیْنا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ما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افزون بر آدمیان، مقصد همه پدیده‌های هستی را بازگشت به خدای متعال معرفی می‌کند، بدین معنا که سرانجام، موجودات اعم از مجرد و مادی به سوی خدا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توحیدباوری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نهادی پاک و دلی آرام، نگاهی به جهان هستی نماید، در هر گوشه و کنار آن، آثار و دلایل وجود پاک آفریدگار را مشاهده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و دیواری به ثبوت این حقیقت گواهی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در این جهان با هرچه روبه‌رو می‌شود، یا پدیده‌ای است که خدا آن را آفریده یا خاصیتی است که خدا در آن نهاده یا نظامی است که به امر الهی در همه چیز جاری و حکم‌فرما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خود یکی از همان‌هاست و سراپایش به این حقیقت گواهی می‌دهد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در امور اقتصادی، چنین اندیشه‌ای در قلب انسان وجود داشت، بی‌تردید، همه فعالیت‌هایش، رنگ و بوی خدایی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صحنه جهاد اقتصادی، به عنوان کاری مقدس و با‌ارزش باید با ایمان به یگانگی خدا به فعالیت بپردازد تا هم سود دنیایی و هم سود اخروی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اگر اهل شهرها و آبادی‌ها، ایمان می آوردند و تقوا پیشه می کردند، برکات آسمان و زمین را بر آنها می گشودیم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نقش باورهای دینی و به‌ویژه توحیدباوری در امور اقتصادی به خوبی، روشن و چنین استفاده می‌شود که ایمان به عقاید اسلامی افزون بر آنکه پاداش اخروی کار را افزایش می‌دهد، در دنیا نیز سبب افزایش رزق و</w:t>
      </w:r>
    </w:p>
    <w:p>
      <w:pPr>
        <w:pStyle w:val="BookText"/>
        <w:rPr/>
      </w:pPr>
      <w:r>
        <w:rPr>
          <w:rFonts w:ascii="IRNazanin" w:hAnsi="IRNazanin" w:eastAsia="IRNazanin"/>
          <w:color w:val="111111"/>
          <w:sz w:val="28"/>
          <w:sz w:val="28"/>
          <w:szCs w:val="28"/>
          <w:rtl w:val="true"/>
          <w:lang w:bidi="fa-IR"/>
        </w:rPr>
        <w:t>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بیان می‌دارد که اگر اهل کشورها، شهرها و روستاها، همه به خدا ایمان آورند و تقوای عملی پیشه سازند، از زمین و آسمان، خیر و برکت بر آنها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وعده‌ای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به اثبات رسیده است که بسیاری از اقوام و ملل گذشته، غرق در ناز و نعمت بودند، ولی با نافرمانی و انحراف از مسیر توحید نابود شدند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به هر صورت، توحیدباوری در جهاد اقتصادی، نقش اساسی دارد و جهادگران این عرصه باید با اعتقاد کامل به مبانی دینی و اسلامی و پای‌بندی به ارزش‌های اخلاقی، به فعالیت فنی و حرفه‌ای در زمینه تولید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زمینه حرکت صحیح اقتصادی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اگر ما بخواهیم این حرکت عظیم اقتصادی در کشور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بگیرد، یک الزاماتی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الزامات را هم من فهرست‌وار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روحیه جهادی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اول انقلاب تا امروز در هر جایی که با روحیه جهادی وارد میدان شده، پیش رفته؛ این را ما در دفاع مقدس دیدیم، در جهاد سازندگی دیدیم، در حرکت علمی داریم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بخش‌های گوناگون، روحیه جهادی داشته باشیم؛ یعنی کار را برای خدا، با جدّیت و به صورت خستگی‌ناپذیر انجام دهیم ـ نه فقط به عنوان اسقاط تکلیف ـ بلاشک این حرکت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استحکام معنویت و روح ایمان و تدین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بدانند؛ تدین جامعه، تدین جوانان ما، در امور دنیایی هم به ملت و به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نکنند که متدین شدن جوانان، اثرش فقط در روزهای اعتکاف در مساجد یا در شب‌های جمعه در</w:t>
      </w:r>
      <w:bookmarkStart w:id="85" w:name="pg4657_30363"/>
    </w:p>
    <w:p>
      <w:pPr>
        <w:pStyle w:val="BookText"/>
        <w:rPr/>
      </w:pPr>
      <w:bookmarkEnd w:id="85"/>
      <w:r>
        <w:rPr>
          <w:rFonts w:ascii="IRNazanin" w:hAnsi="IRNazanin" w:eastAsia="IRNazanin"/>
          <w:color w:val="111111"/>
          <w:sz w:val="28"/>
          <w:sz w:val="28"/>
          <w:szCs w:val="28"/>
          <w:rtl w:val="true"/>
          <w:lang w:bidi="fa-IR"/>
        </w:rPr>
        <w:t>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 جوانانش متدین باشند، از هرزگی دور خواهند شد؛ از اعتیاد دور خواهند شد؛ از چیزهایی که جوان را زمین‌گیر می‌کنند، دور خواهند شد؛ استعداد آنها به کار می‌افتد، کار می‌کنند، تلاش می‌کنند؛ در زمینه علم، در زمینه فعالیت‌های اجتماعی، در زمینه فعالیت‌های سیاسی، کشور پیشرفت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معنویت و تدین، نقش بسیار مهمی دارد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6" w:name="__RefHeading___Toc417510_2035185390"/>
      <w:bookmarkStart w:id="87" w:name="_Toc32"/>
      <w:bookmarkEnd w:id="86"/>
      <w:r>
        <w:rPr>
          <w:rtl w:val="true"/>
        </w:rPr>
        <w:t>ب</w:t>
      </w:r>
      <w:r>
        <w:rPr>
          <w:rtl w:val="true"/>
        </w:rPr>
        <w:t xml:space="preserve">) </w:t>
      </w:r>
      <w:r>
        <w:rPr>
          <w:rtl w:val="true"/>
        </w:rPr>
        <w:t>ایمان به مالکیت مطلقه خدا</w:t>
      </w:r>
      <w:bookmarkEnd w:id="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مالکیت مطلقه خدا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ایمان به توحید، باور به مالکیت مطلقه خداوند بر پدیده‌های هستی در فعالیت‌های اقتصادی نقش بسزایی دارد، به این معنا که مالک حقیقی همه مادیات و آنچه در جهان مشاهده می‌شود، خدای متعال است</w:t>
      </w:r>
      <w:r>
        <w:rPr>
          <w:rStyle w:val="FootnoteAnchor"/>
          <w:rtl w:val="true"/>
        </w:rPr>
        <w:footnoteReference w:id="51"/>
      </w:r>
      <w:r>
        <w:rPr>
          <w:rFonts w:ascii="IRNazanin" w:hAnsi="IRNazanin" w:eastAsia="IRNazanin"/>
          <w:color w:val="111111"/>
          <w:sz w:val="28"/>
          <w:sz w:val="28"/>
          <w:szCs w:val="28"/>
          <w:rtl w:val="true"/>
          <w:lang w:bidi="fa-IR"/>
        </w:rPr>
        <w:t>و انسان نسبت به دارایی خود، مالکیت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آدمی بر نفس خود هم مالکیت حقیقی ندارد و حق هرگونه تصرف را در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نظر شرع اسلام، اضرار به نفس، حرام است و هیچ‌کس حق ندارد به بدنش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از طرف خداوند اجازه دارد در پدیده‌هایی که در اختیار دارد،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فعالیت‌های اقتصادی آزادی کامل ندارد، بلکه محدود به اجازه شارع است و هر تصرفی را که اجازه دهد، می‌تواند به انجام رساند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ایمان به مالکیت مطلقه خداوند در نظام هستی، آثار تربیتی فراوانی در امور اقتصادی دارد و سبب می‌شود انسان از رفتارهای نامشروع و حرام در امور مالی در امان بماند؛ چرا‌که ایمان نوعی مصونیت درونی پدید می‌آورد و انسان را از باطن به صورت خودکار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متوجه حقیقت ملک خدای تعالی بشود و آن ملکیت را نسبت به خود حساب کند، می‌بیند که خودش، ملک مطلق پروردگارش است و نیز متوجه می‌شود که این ملک ظاهری و اعتباری که میان انسان‌هاست، دست به دست می‌شود و از آن جمله ملک انسان نسبت به خودش و مالش و فرزندانش و هر چیز دیگر به زودی باطل خواهد شد و به سوی پروردگارش رجوع خواهد کرد و بالاخره متوجه می‌شود که خود او اصلاً مالک هیچ چیز نیست، نه مالک حقیقی و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 ملک امروز از آن کیست؟ از آن خداست، واحد و 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ایشان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ایمان به مالکیت و ربوبیت مطلقه خداوند داشته باشد و ملک عالم و زمین و آسمان را از خدا بداند، چنین کسی اراده نمی‌کند و طلب نمی‌نماید، مگر وجه حق باقی را؛ چون هرچه غیرخداست، فانی و باطل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تربیتی اندیشه مالکیت حقیقی و مطلق خداوند، در امور اقتصادی تجلی می‌کند و صاحب چنین بینش و بصیرتی هرگز دچار انحراف رفتاری و سوء‌استفاده‌های مالی نمی‌شود؛ چراکه همه انحرافات اقتصادی، مانند ثروت‌اندوزی، تضییع حقوق‌الناس، معاملات حرام، احتکار و امثال آن بر اثر استقلال‌خواهی مالی و پندار نادرست به دنیا و مادیات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دینی نسبت به منابع طبیعی و امور مالی درست شود، بسیاری از مشکلات</w:t>
      </w:r>
      <w:bookmarkStart w:id="88" w:name="pg4657_30367"/>
    </w:p>
    <w:p>
      <w:pPr>
        <w:pStyle w:val="BookText"/>
        <w:rPr/>
      </w:pPr>
      <w:bookmarkEnd w:id="88"/>
      <w:r>
        <w:rPr>
          <w:rFonts w:ascii="IRNazanin" w:hAnsi="IRNazanin" w:eastAsia="IRNazanin"/>
          <w:color w:val="111111"/>
          <w:sz w:val="28"/>
          <w:sz w:val="28"/>
          <w:szCs w:val="28"/>
          <w:rtl w:val="true"/>
          <w:lang w:bidi="fa-IR"/>
        </w:rPr>
        <w:t>اقتصادی موجود در جوامع اسلامی، خود به خود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وظیفه دارند در پرورش باورهای دینی مردم بکوشند و اندیشه مالکیت حقیقی و مطلق خدا را در میان جامعه نهادینه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به خدا، قیامت، حضور در برابر پروردگار، زندگی پس از مرگ، شهادت و توکل معتقد است، در دنیا به گونه‌ای عمل می‌کند و کسی که فاقد این جهان‌بینی است، طور دیگر رفتار 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معرفی نمادهایی از زندگی معصومین علیهم السلام و سیره بزرگان دین و بی‌اعتنایی آنان به دنیا، زهد و تقوای مالی و انفاق و ایثار آن بزرگواران از طریق رسانه به مردم، نوعی الگودهی به آنهاست و یقیناً انسان‌های مؤمن و اهل تقوا از ایشان پیروی می‌کنند</w:t>
      </w:r>
      <w:r>
        <w:rPr>
          <w:rFonts w:eastAsia="IRNazanin" w:cs="IRNazanin"/>
          <w:color w:val="111111"/>
          <w:sz w:val="28"/>
          <w:szCs w:val="28"/>
          <w:rtl w:val="true"/>
          <w:lang w:bidi="fa-IR"/>
        </w:rPr>
        <w:t>.</w:t>
      </w:r>
    </w:p>
    <w:p>
      <w:pPr>
        <w:pStyle w:val="Heading4"/>
        <w:numPr>
          <w:ilvl w:val="3"/>
          <w:numId w:val="1"/>
        </w:numPr>
        <w:rPr/>
      </w:pPr>
      <w:bookmarkStart w:id="89" w:name="__RefHeading___Toc417512_2035185390"/>
      <w:bookmarkStart w:id="90" w:name="_Toc33"/>
      <w:bookmarkEnd w:id="89"/>
      <w:r>
        <w:rPr>
          <w:rtl w:val="true"/>
        </w:rPr>
        <w:t>ج</w:t>
      </w:r>
      <w:r>
        <w:rPr>
          <w:rtl w:val="true"/>
        </w:rPr>
        <w:t xml:space="preserve">) </w:t>
      </w:r>
      <w:r>
        <w:rPr>
          <w:rtl w:val="true"/>
        </w:rPr>
        <w:t>معادباوری در امور اقتصادی</w:t>
      </w:r>
      <w:bookmarkEnd w:id="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معادباوری در امور اقتصادی</w:t>
      </w:r>
    </w:p>
    <w:p>
      <w:pPr>
        <w:pStyle w:val="BookText"/>
        <w:rPr/>
      </w:pPr>
      <w:r>
        <w:rPr>
          <w:rFonts w:ascii="IRNazanin" w:hAnsi="IRNazanin" w:eastAsia="IRNazanin"/>
          <w:color w:val="111111"/>
          <w:sz w:val="28"/>
          <w:sz w:val="28"/>
          <w:szCs w:val="28"/>
          <w:rtl w:val="true"/>
          <w:lang w:bidi="fa-IR"/>
        </w:rPr>
        <w:t>عقیده به معاد و روز رستاخیز، از پایه‌های اساسی و اثرگذار در فعالیت‌های اقتصادی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روزی باید انسان به پرسش‌هایی مربوط به مال و دارایی و تمام اعمال و کردارش در سراسر زندگی پاسخ بدهد، سبب می‌شود عملکردش با رفتار کسانی که چنین باوری ندارند،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قیامت روزی است که هیچ سببی از اسباب و هیچ کار و شغلی از خدای سبحان پوشیده نیست؛ روزی که تمامی اوهام از بین می‌رود و آیات خدا در کمال ظهور ظاهر می‌شود؛ روزی که مردم در برابر ربّ العالمین به‌پا خیزند؛ روزی که همه اسرارشان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ایشان بر خدا پوشیده نمی‌ماند و به همین جهت است که گاهی از مرگ به روز قیامت تعبیر می‌شود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ایمان با رفتار، بسیار عمیق و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 الیوم الآخر فلایؤذ جاره، و من یؤمن بالله و الیوم الآخر فلیقل خیراً او لیصمت، و لایؤمن احدکم حتی یحب لأخیه ما یحب لنفسه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هرکس به خدا و روز قیامت ایمان دارد، به همسایه‌اش آزار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و روز معاد عقیده دارد، از نیکی سخن می‌گوید یا سکوت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شما ایمان ندارد، مگر اینکه آنچه برای خود می‌خواهد، برای برادرش نیز همان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نقش باور در رفتار و عملکرد انسان فهمیده می‌شود که ایمان چه‌قدر در برخورد او با دیگران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باور به روز قیامت، پرسش و پاسخ و پاداش و کیفر الهی که هر کس در روز قیامت در برابر اعمالش مسئولیت دارد و بر اساس آن، پاداش یا کیفر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لَتُسْئَلُنّ یَوْمَئِذٍ عَنِ النّعیمِ؛ 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 اید، بازپرسی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روز واپسین درباره مال و ثروتی که به وسیله آن بر دیگران فخرفروشی می‌کردند و کمترین توجهی به نیازمندان نداشتند،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کاری که آدمی انجام دهد، به سود یا زیان اوست و در قیامت، ثواب یا عقابش 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کسی که گناهی مرتکب می‌شود، واجب است متوجه این معنا بشود که هر گناهی بکند، علیه خودش می‌کند و دود گناه به چشم</w:t>
      </w:r>
      <w:bookmarkStart w:id="91" w:name="pg4657_30371"/>
    </w:p>
    <w:p>
      <w:pPr>
        <w:pStyle w:val="BookText"/>
        <w:rPr/>
      </w:pPr>
      <w:bookmarkEnd w:id="91"/>
      <w:r>
        <w:rPr>
          <w:rFonts w:ascii="IRNazanin" w:hAnsi="IRNazanin" w:eastAsia="IRNazanin"/>
          <w:color w:val="111111"/>
          <w:sz w:val="28"/>
          <w:sz w:val="28"/>
          <w:szCs w:val="28"/>
          <w:rtl w:val="true"/>
          <w:lang w:bidi="fa-IR"/>
        </w:rPr>
        <w:t>خودش می‌رود، نه به چشم دیگران؛ هر چند گناه خود را به گردن دیگران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می‌داند که گناه را چه کسی مرتکب شده و آن کسی که انجام داده، مجرم است، نه کسی دیگر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این‌گونه فکر و عقیده در رفتار اقتصادی فرد تأثیر بسزایی دارد و می‌تواند خط مشی او را به کلی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اثر اصلاح عقیده، به والدین، ذوی‌الارحام، همسایگان، فقیران و نیازمندان جامعه، رسیدگی و از ثروت و دارایی‌اش در راه خدا انفاق کند و به عنوان باقیات و صالحات، به یادگار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چنین باوری داشت و رفتاری مطابق آن انجام داد، مشکلی در عالم پس از مرگ و روز رستاخیر نخواهد داشت</w:t>
      </w:r>
      <w:r>
        <w:rPr>
          <w:rFonts w:eastAsia="IRNazanin" w:cs="IRNazanin"/>
          <w:color w:val="111111"/>
          <w:sz w:val="28"/>
          <w:szCs w:val="28"/>
          <w:rtl w:val="true"/>
          <w:lang w:bidi="fa-IR"/>
        </w:rPr>
        <w:t>.</w:t>
      </w:r>
    </w:p>
    <w:p>
      <w:pPr>
        <w:pStyle w:val="Heading4"/>
        <w:numPr>
          <w:ilvl w:val="3"/>
          <w:numId w:val="1"/>
        </w:numPr>
        <w:rPr/>
      </w:pPr>
      <w:bookmarkStart w:id="92" w:name="__RefHeading___Toc417514_2035185390"/>
      <w:bookmarkStart w:id="93" w:name="_Toc34"/>
      <w:bookmarkEnd w:id="92"/>
      <w:r>
        <w:rPr>
          <w:rtl w:val="true"/>
        </w:rPr>
        <w:t>د</w:t>
      </w:r>
      <w:r>
        <w:rPr>
          <w:rtl w:val="true"/>
        </w:rPr>
        <w:t xml:space="preserve">) </w:t>
      </w:r>
      <w:r>
        <w:rPr>
          <w:rtl w:val="true"/>
        </w:rPr>
        <w:t>باور به ربوبیت مطلقه خداوند</w:t>
      </w:r>
      <w:bookmarkEnd w:id="9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مطلقه خداوند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اعتقاد به توحید و معاد و مالکیت حقیقی خداوند، باور به ربوبیت مطلقه خدای متعال و اینکه تدبیر نظام عالم در اختیار اوست و هرگونه دخل و تصرفی بخواهد، بدون مانعی انجام می‌دهد، در رفتار اقتصادی آدمی نقش اساسی 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ربوبیت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صاحب، مالک، مربی، سرپرستی و پرورش‌دهنده چیزی یا کسی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به نوشته برخی واژه‌شناسان، تربیت هم به همین ریشه برمی‌گردد، چنان‌که مصطفوی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تربیت از ریشه ربب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سوق دادن شیء مورد تربیت به سوی کمال مطلوب و رفع نقایص و کاستی‌های آن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صورت، ربوبیت و تربیت از یک خانواده هستند و هر دو به مدیریت، سرپرستی و اداره امور اشاره دارند؛ اداره و مدیریت در قلمرو محدود یا وسیع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بارها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بیشتر کاربردهای آن درباره ربوبیت جهان هستی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سوره قرآن، خداوند این‌گونه وصف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 الْعالَمینَ؛ ستایش مخصوص خداوندی است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صفت ربوبیت، پیش از رحمت، مالکیت روز قیامت و دیگر صفات الهی، نشان‌دهنده عظمت آن است، هم از نظر جامعیت و هم از نظر عمومیت، که جامع صفات و شامل همه پدیده‌هاست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 مردم، این نوع ربوبیت الهی را در دنیا درک نمی‌توانند، ولی در قیامت که روز کشف حقایق و اسرار است، همه می‌فهمند که جز خدا، کسی مدبّر عالم نبوده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آر روزی را که با مردم بر پروردگار خود وارد می‌شوی و حقیقت امر را دریافته، می‌فهمی که او فقط مدبّر امور زندگی تو بوده و جز خدای تعالی کسی زندگی‌ات را اداره نمی‌کرده و هرچه را که خیال می‌کردی در تدبیر امرت، مؤثر بوده، چه اموالی که وسیله زندگی خویش می‌پنداشتی و چه اولادی که یار و مددکارت تصور می‌کردی و چه همسر و خویشاوندانت که پشت و پناه خود می‌دانستی؛ هیچ‌کدام در تدبیر زندگی تو اثر نداشته و پندار و خرافه‌ای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کشف بطلان پندارهایی است که در دنیا، آدمی را به خود سرگرم می‌کنند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اعتقاد به ربوبیت مطلقه خداوند، در رفتار اقتصادی و فعالیت‌های مربوط به آن، نقش عمده‌ای دارد و انسان را از انحراف‌های مالی و افراط و تفریط در این زمینه باز می‌دارد؛ زیرا باور به ربوبیت خدا، از یک سو، آدمی را از زیاده‌روی یا تفریط در امور اقتصادی باز می‌دارد و از سوی دیگر، او را به آینده امیدوار می‌سازد؛ چراکه انسان با ایمان به ربوبیت الهی، از یک حامی مطلق و پشتوانه قوی برخوردار است که اداره امور فردی و اجتماعی او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جدّیت کار کند و با برنامه‌ریزی دقیق و حساب‌شده، به فعالیت در عرصه جهاد اقتصادی بپردازد، خداوند، زحمات او را به نتیجه می‌رساند؛ چون خدا وعده قطعی داده است که اعمال آدمی را بی‌نتیجه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إِنّا لا نُضیعُ أَجْرَ مَنْ أَحْسَنَ عَمَلاً؛ مسلماً کسانی که ایمان آوردند و کارهای شایسته انجام دادند، ما پاداش نیکوکاران را ضایع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شایسته در این آیه با هم آمده است که خداوند به هر دو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هیچ کار نیکویی را بدون پاداش نمی‌گذارد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عمل، چه خوب باشد و چه بد، نتیجه آن به خود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 اگر نیکی کنید، به خودتان نیکی می کنید و اگر بدی کنید، باز هم به خود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که انسان انجام دهد، نتیجه اش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خوبی کرد، نتیجه خوب و اگر کار بدی کرد، نتیجه بد به او می‌رسد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بنابراین، هر کس باید در هر زمینه تلاش کند، کار مثبت و ارزشمند انجام</w:t>
      </w:r>
      <w:bookmarkStart w:id="94" w:name="pg4657_30377"/>
    </w:p>
    <w:p>
      <w:pPr>
        <w:pStyle w:val="BookText"/>
        <w:rPr/>
      </w:pPr>
      <w:bookmarkEnd w:id="94"/>
      <w:r>
        <w:rPr>
          <w:rFonts w:ascii="IRNazanin" w:hAnsi="IRNazanin" w:eastAsia="IRNazanin"/>
          <w:color w:val="111111"/>
          <w:sz w:val="28"/>
          <w:sz w:val="28"/>
          <w:szCs w:val="28"/>
          <w:rtl w:val="true"/>
          <w:lang w:bidi="fa-IR"/>
        </w:rPr>
        <w:t>دهد تا علاوه بر سود دنیایی، از ثواب اخروی آن نیز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تدبیر کرده است که هر کس مسئول رفتار خودش باشد و این بر اساس نظام احسن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اقتصادی بهره‌مندی از این نگرش دچار افراط و تفریط نخواهند شد؛ زیرا همه منابع و فرآورده‌های اقتصادی را نعمت خدا می‌دانند و هرگونه تصرف بی‌مورد در این زمینه را ناروا می‌شمارند و از آن دوری می‌کنند</w:t>
      </w:r>
      <w:r>
        <w:rPr>
          <w:rFonts w:eastAsia="IRNazanin" w:cs="IRNazanin"/>
          <w:color w:val="111111"/>
          <w:sz w:val="28"/>
          <w:szCs w:val="28"/>
          <w:rtl w:val="true"/>
          <w:lang w:bidi="fa-IR"/>
        </w:rPr>
        <w:t>.</w:t>
      </w:r>
    </w:p>
    <w:p>
      <w:pPr>
        <w:pStyle w:val="Heading4"/>
        <w:numPr>
          <w:ilvl w:val="3"/>
          <w:numId w:val="1"/>
        </w:numPr>
        <w:rPr/>
      </w:pPr>
      <w:bookmarkStart w:id="95" w:name="__RefHeading___Toc417516_2035185390"/>
      <w:bookmarkStart w:id="96" w:name="_Toc35"/>
      <w:bookmarkEnd w:id="95"/>
      <w:r>
        <w:rPr>
          <w:rtl w:val="true"/>
        </w:rPr>
        <w:t>ه</w:t>
      </w:r>
      <w:r>
        <w:rPr>
          <w:rtl w:val="true"/>
        </w:rPr>
        <w:t xml:space="preserve">) </w:t>
      </w:r>
      <w:r>
        <w:rPr>
          <w:rtl w:val="true"/>
        </w:rPr>
        <w:t>باور به خلافت انسان در زمین</w:t>
      </w:r>
      <w:bookmarkEnd w:id="9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خلافت انسان در زمین</w:t>
      </w:r>
    </w:p>
    <w:p>
      <w:pPr>
        <w:pStyle w:val="BookText"/>
        <w:rPr/>
      </w:pPr>
      <w:r>
        <w:rPr>
          <w:rFonts w:ascii="IRNazanin" w:hAnsi="IRNazanin" w:eastAsia="IRNazanin"/>
          <w:color w:val="111111"/>
          <w:sz w:val="28"/>
          <w:sz w:val="28"/>
          <w:szCs w:val="28"/>
          <w:rtl w:val="true"/>
          <w:lang w:bidi="fa-IR"/>
        </w:rPr>
        <w:t>از دیگر شاخص‌های تربیتی در حیطه شناختی و بینشی که در امور اقتصادی اثر مثبت می‌گذارد، باور به خلافت الهی انسان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نوع شناخت از انسان و جایگاه او در نظام هستی، نقش تعیین‌کننده‌ای در شکل‌گیری اندیشه‌ها، تحلیل‌ها، برنامه‌ریزی‌ها و فعالیت‌های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ابزاری به انسان داشته باشیم، او را ابزار تولید تلقی می‌کنیم که فقط در جمع‌آوری ثروت اثرگذار است، چنان‌که مکتب مادی‌گرایی به‌ویژه رفتارگرایی غرب چنین اندیشه‌ای درباره انسان 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این نگرش، قطعاً انسان بریده از خدا و آخرت، تنها ابزاری برای کسب درآمد است و ارزشی جز انبوه‌سازی ثروت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افراد قوی و سرمایه‌دار، مردم عادی و ضعیف را برای دست‌یابی به پول و امکانات، به بردگی می‌گیرند و هیچ حق و حقوقی به آنها اختصاص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اصلی رسیدن به سرمایه مادی است و هر اندازه ثروت افزایش یافت، به همان درجه بر قدرت و ارزش و موقعیت اجتماعی افراد نیز افزوده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 ما به انسان، نگاه دینی و اسلامی بود و او را بر اساس قرآن کریم، خلیفه خدا در زمین دانستیم، یقیناً برنامه‌های اقتصادی در همه</w:t>
      </w:r>
    </w:p>
    <w:p>
      <w:pPr>
        <w:pStyle w:val="BookText"/>
        <w:rPr/>
      </w:pPr>
      <w:r>
        <w:rPr>
          <w:rFonts w:ascii="IRNazanin" w:hAnsi="IRNazanin" w:eastAsia="IRNazanin"/>
          <w:color w:val="111111"/>
          <w:sz w:val="28"/>
          <w:sz w:val="28"/>
          <w:szCs w:val="28"/>
          <w:rtl w:val="true"/>
          <w:lang w:bidi="fa-IR"/>
        </w:rPr>
        <w:t>عرصه‌ها تغییر می‌کند و نگرش ما به ثروت، هدف‌گذاری اقتصادی، شیوه برخورد با منابع و درآمدهای مالی و شیوه رفتار با دیگران به کلی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از یک وسیله و ابزار کسب درآمد که در غرب مطرح است، به مراتب فراتر می‌رود و به موجودی ارزشمند و ارزش‌آفرین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قرآنی، در انسان، جانشین خدا در زمین است</w:t>
      </w:r>
      <w:r>
        <w:rPr>
          <w:rStyle w:val="FootnoteAnchor"/>
          <w:rtl w:val="true"/>
        </w:rPr>
        <w:footnoteReference w:id="66"/>
      </w:r>
      <w:r>
        <w:rPr>
          <w:rFonts w:ascii="IRNazanin" w:hAnsi="IRNazanin" w:eastAsia="IRNazanin"/>
          <w:color w:val="111111"/>
          <w:sz w:val="28"/>
          <w:sz w:val="28"/>
          <w:szCs w:val="28"/>
          <w:rtl w:val="true"/>
          <w:lang w:bidi="fa-IR"/>
        </w:rPr>
        <w:t>و خدا در حقیقت همه چیز را برای او آفریده</w:t>
      </w:r>
      <w:r>
        <w:rPr>
          <w:rStyle w:val="FootnoteAnchor"/>
          <w:rtl w:val="true"/>
        </w:rPr>
        <w:footnoteReference w:id="67"/>
      </w:r>
      <w:r>
        <w:rPr>
          <w:rFonts w:ascii="IRNazanin" w:hAnsi="IRNazanin" w:eastAsia="IRNazanin"/>
          <w:color w:val="111111"/>
          <w:sz w:val="28"/>
          <w:sz w:val="28"/>
          <w:szCs w:val="28"/>
          <w:rtl w:val="true"/>
          <w:lang w:bidi="fa-IR"/>
        </w:rPr>
        <w:t>و به او اجازه داده است که از منابع طبیعی، بدون افراط و تفریط و در حد نیاز استفاده کند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جانشینی انسان در زمین به عنوان نماینده خدا در این کره خاکی، ارزش آدمی را روشن می‌سازد و اینکه نباید با دید تحقیرآمیز به او نگاه کرد، بلکه همیشه باید کرامت او را پاس داشت و نباید کاری بر خلاف کرامت انسانی انجام داد؛ چراکه باید برخی خصوصیات خلیفه نشئت‌گرفته از صفات کسی باشد که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صفات الهی مانند رحمت، مهربانی، صداقت، عدالت در انسان نیز باید تجلی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در فعالیت‌های اقتصادی نیز آثار عملی آن ظاهر می‌شود؛ چراکه هر نماینده‌ای به جلب رضایت شخص اصلی توجه دارد و هماهنگ با دستورهای او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جهادگران اقتصادی با این باور در تولید و توزیع و مصرف، رضایت خدا را در نظر دارند و برای دست‌یابی به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 رَسُولِهِ وَ أَنْفِقُوا مِمّا جَعَلَکُمْ مُسْتَخْلَفینَ فیهِ فَالّذینَ آمَنُوا مِنْکُمْ وَ</w:t>
      </w:r>
      <w:bookmarkStart w:id="97" w:name="pg4657_30381"/>
    </w:p>
    <w:p>
      <w:pPr>
        <w:pStyle w:val="BookText"/>
        <w:rPr/>
      </w:pPr>
      <w:bookmarkEnd w:id="97"/>
      <w:r>
        <w:rPr>
          <w:rFonts w:ascii="IRNazanin" w:hAnsi="IRNazanin" w:eastAsia="IRNazanin"/>
          <w:color w:val="111111"/>
          <w:sz w:val="28"/>
          <w:sz w:val="28"/>
          <w:szCs w:val="28"/>
          <w:rtl w:val="true"/>
          <w:lang w:bidi="fa-IR"/>
        </w:rPr>
        <w:t xml:space="preserve">أَنْفِقُوا لَهُمْ أَجْرٌ کَبیرٌ؛ به خدا و رسولش ایمان بیاورید و از آنچه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است،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ایمان بیاورند و انفاق کنند، اجر بزرگی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98" w:name="__RefHeading___Toc417518_2035185390"/>
      <w:bookmarkStart w:id="99" w:name="_Toc36"/>
      <w:bookmarkEnd w:id="98"/>
      <w:r>
        <w:rPr>
          <w:rtl w:val="true"/>
        </w:rPr>
        <w:t>و</w:t>
      </w:r>
      <w:r>
        <w:rPr>
          <w:rtl w:val="true"/>
        </w:rPr>
        <w:t xml:space="preserve">) </w:t>
      </w:r>
      <w:r>
        <w:rPr>
          <w:rtl w:val="true"/>
        </w:rPr>
        <w:t>فطرت‌نگری در سرمایه‌های طبیعی</w:t>
      </w:r>
      <w:bookmarkEnd w:id="9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فطرت‌نگری در سرمایه‌های طبیعی</w:t>
      </w:r>
    </w:p>
    <w:p>
      <w:pPr>
        <w:pStyle w:val="BookText"/>
        <w:rPr/>
      </w:pPr>
      <w:r>
        <w:rPr>
          <w:rFonts w:ascii="IRNazanin" w:hAnsi="IRNazanin" w:eastAsia="IRNazanin"/>
          <w:color w:val="111111"/>
          <w:sz w:val="28"/>
          <w:sz w:val="28"/>
          <w:szCs w:val="28"/>
          <w:rtl w:val="true"/>
          <w:lang w:bidi="fa-IR"/>
        </w:rPr>
        <w:t>نگرش فطری و الهی به سرمایه‌های طبیعی، از دیگر شاخص‌های تربیتی جهاد اقتصادی است که به کارگیری آن در فعالیت‌های اقتصادی اعم از تولید، توزیع و مصرف، نتایج مطلوبی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آفرینش، گشودن، ابتکار، چاک زدن و شکافتن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فطور از همین ریشه به معنای افطار کردن و خوردن روزه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منفطرٌ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به کار می‌رود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فطرت بر وزن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و 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 خاصی از خلقت و آفرینش دلالت دارد که مخصوص انسان است؛ چیزی که در نهاد هر انسانی به صورت مادرزادی قرار داده شده و زمینه‌ساز بسیاری از کارهای نیک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در متون دینی، نزدیک به همین مفهوم لغوی به کار رفته و به این معناست که خداوند چیزی را چنان بیافریند که خواه ناخواه فعلی از افعال را انجام دهد یا اثر مخصوصی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اصطلاحی قرآنی است، بدین معناست که خداوند، مردم را به گونه‌ای آفریده است که طبعاً و ارتکازاً،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فطرت الله یعنی قدرت فطری و ذاتی برشناخت و ایمانی که با خمیره وجود آدمی سرشته شده است و به آموختن و یادگیری نیازی ندارد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فطریات انسان بسیارند و امور فطری از یک نظر، به دو دسته کلی، یعنی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ذاتاً دارای فطرت خداشناسی است و هر کس ذاتاً خالق و آفریدگار خود را می‌شناسد؛ چون رابطه قلبی انسان با خدا برقرار است و او از درون، نوعی شناخت، هر چند کم‌رنگ از آفریدگار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دارای فطرت خداخواهی و خداجویی است و سرشت از اویی و به سوی اویی 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منظور از فطرت، هم ادراک و آگاهی فطری و هم گرایش و میل ذاتی در امور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این معنا در فعالیت‌های اقتصادی و برنامه‌ریزی‌های مربوط به آن کاربرد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جهادگران اقتصادی، نگرش فطری به منابع، مواد اولیه و پدیده‌های طبیعی داشته باشند، برخوردشان بسیار متفاوت‌تر از کسانی خواهد بود که صرفاً با دید مادی به قضایا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 در بخش آگاهی فطری باید بداند که منابع طبیعی، آفریده خدای متعال است و او زمین و آسمان و آنچه در آن وجود دارند، برای رفاه و آسایش بشر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خَلَقَ لَکُمْ ما فِی اْلأَرْضِ جَمیعًا؛ او خدایی است که همه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نگرش، طبیعی است که استفاده از منابع خدادادی، همراه با حفظ اعتدال و رعایت احتیاط، بدون اسراف و تبذیر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هدف اصلی افرادی که چنین نگرشی ندارند، رسیدن به سود مادی خواهد بود، با هر وسیله‌ای که به آن دست یابند</w:t>
      </w:r>
      <w:r>
        <w:rPr>
          <w:rFonts w:eastAsia="IRNazanin" w:cs="IRNazanin"/>
          <w:color w:val="111111"/>
          <w:sz w:val="28"/>
          <w:szCs w:val="28"/>
          <w:rtl w:val="true"/>
          <w:lang w:bidi="fa-IR"/>
        </w:rPr>
        <w:t>.</w:t>
      </w:r>
      <w:bookmarkStart w:id="100" w:name="pg4657_30385"/>
    </w:p>
    <w:p>
      <w:pPr>
        <w:pStyle w:val="BookText"/>
        <w:rPr/>
      </w:pPr>
      <w:bookmarkEnd w:id="100"/>
      <w:r>
        <w:rPr>
          <w:rFonts w:ascii="IRNazanin" w:hAnsi="IRNazanin" w:eastAsia="IRNazanin"/>
          <w:color w:val="111111"/>
          <w:sz w:val="28"/>
          <w:sz w:val="28"/>
          <w:szCs w:val="28"/>
          <w:rtl w:val="true"/>
          <w:lang w:bidi="fa-IR"/>
        </w:rPr>
        <w:t>منظور از گرایش و خواست فطری نیز میل ذاتی به مالکیت است که در نهاد هر انسانی قرار دارد و هر کس، خود را مالک و صاحب چیزی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احراز مالکیت نسبت به مال و ثروت، نوعی لذت برای فرد حاصل می‌شود و بر اثر این لذت، آن عطش مال‌دوستی تا حدودی اشباع می‌شود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روشن است که گرایش فطری به جمع‌آوری مال و ثروت، هیچ‌گاه به ظلم و بی‌عدالتی در امور مالی دیگران نمی‌انجامد تا فعالان اقتصادی به بهانه آن به حقوق مردم تعدی کنند، بلکه عدالت و میانه‌روی، اقتضای فطری آدمی است و اینکه نباید فردی به دیگران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شاخص‌های مهم تربیتی جهاد اقتصادی، نگرش فطری به سرمایه‌های طبیعی است که در تولید و توزیع و مصرف،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اقتصادی باید این شاخص را در خود ایجاد و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مبارزه در عرصه‌های صنعت، بازار، کار و تولید بپردازند</w:t>
      </w:r>
      <w:r>
        <w:rPr>
          <w:rFonts w:eastAsia="IRNazanin" w:cs="IRNazanin"/>
          <w:color w:val="111111"/>
          <w:sz w:val="28"/>
          <w:szCs w:val="28"/>
          <w:rtl w:val="true"/>
          <w:lang w:bidi="fa-IR"/>
        </w:rPr>
        <w:t>.</w:t>
      </w:r>
    </w:p>
    <w:p>
      <w:pPr>
        <w:pStyle w:val="Heading4"/>
        <w:numPr>
          <w:ilvl w:val="3"/>
          <w:numId w:val="1"/>
        </w:numPr>
        <w:rPr/>
      </w:pPr>
      <w:bookmarkStart w:id="101" w:name="__RefHeading___Toc417520_2035185390"/>
      <w:bookmarkStart w:id="102" w:name="_Toc37"/>
      <w:bookmarkEnd w:id="101"/>
      <w:r>
        <w:rPr>
          <w:rtl w:val="true"/>
        </w:rPr>
        <w:t>ز</w:t>
      </w:r>
      <w:r>
        <w:rPr>
          <w:rtl w:val="true"/>
        </w:rPr>
        <w:t xml:space="preserve">) </w:t>
      </w:r>
      <w:r>
        <w:rPr>
          <w:rtl w:val="true"/>
        </w:rPr>
        <w:t>باور به فراوانی منابع طبیعی</w:t>
      </w:r>
      <w:bookmarkEnd w:id="10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فراوانی منابع طبیعی</w:t>
      </w:r>
    </w:p>
    <w:p>
      <w:pPr>
        <w:pStyle w:val="BookText"/>
        <w:rPr/>
      </w:pPr>
      <w:r>
        <w:rPr>
          <w:rFonts w:ascii="IRNazanin" w:hAnsi="IRNazanin" w:eastAsia="IRNazanin"/>
          <w:color w:val="111111"/>
          <w:sz w:val="28"/>
          <w:sz w:val="28"/>
          <w:szCs w:val="28"/>
          <w:rtl w:val="true"/>
          <w:lang w:bidi="fa-IR"/>
        </w:rPr>
        <w:t>خداوند منابع بی‌نهایت در درون و بیرون طبیعت قرار داده که همه برای سامان‌دهی به زندگی بشر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مواد طبیعی انکارشدنی نیست و چندان به تبیین و استدلال هم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در این زمینه سخنان متعددی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أَنّ اللّهَ سَخّرَ لَکُمْ ما فِی السّماواتِ وَ ما فِی اْلأَرْضِ وَ أَسْبَغَ عَلَیْکُمْ نِعَمَهُ ظاهِرَةً وَ باطِنَةً؛ آیا ندیدید خداوند آنچه را در آسمان‌ها و زمین است، مسخّر شما کرده و نعمت‌های آشکار و پنهان خود را به طور فراوان بر شما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متعددی در آیه مبارکه نسبت به فراوانی منابع طبیعی وجود دارد که توجه به آنها، ما را در فهم و درک بهتر موضوع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w:t>
      </w:r>
    </w:p>
    <w:p>
      <w:pPr>
        <w:pStyle w:val="BookText"/>
        <w:rPr/>
      </w:pPr>
      <w:r>
        <w:rPr>
          <w:rFonts w:ascii="IRNazanin" w:hAnsi="IRNazanin" w:eastAsia="IRNazanin"/>
          <w:color w:val="111111"/>
          <w:sz w:val="28"/>
          <w:sz w:val="28"/>
          <w:szCs w:val="28"/>
          <w:rtl w:val="true"/>
          <w:lang w:bidi="fa-IR"/>
        </w:rPr>
        <w:t>لحن توبیخ و سرزنش دارد که گویی به مخاطبان هشدار می‌دهد چرا به این همه پدیده‌های موجود در طبیعت نگاه نمی‌کنید و از آن درس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عالم طبیعت، اعم از زمین و آسمان مشاهده می‌شود، برای استفاده بشر قرار داده شده است تا برای رفع نیازمندی‌های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از آشکار و نهان در خدمت آدمیان است و هیچ مانعی در مسیر بهره‌گیری از آنها وجود ندارد و هر کس، در هر زمان و مکانی می‌تواند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فراوانی منابع طبیعی، چه منابع ظاهری و چه منابع زیرزمینی، چیزی است که به روشنی از این آیه به دست می‌آید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آنچه در باب منابع طبیعی به عنوان شاخص تربیتی جهاد اقتصادی اهمیت دارد، باور به فراوانی مواد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هستند که تنوع و کثرت منابع طبیعی را می‌بینند، ولی به فراوانی آن ایمان ندارند و همواره این دلهره را دارند که ممکن است این منابع روزی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نسبت به منابع، پی‌آمدهای نامطلوب به همراه دارد، از آن جمله اینکه انسان را از انفاق و ایثار و رسیدگی به نیازمندان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این وسوسه را در دل آدمی ایجاد می‌کند و به آدمیان وعده فقر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موضوع خبر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الشّیْطانُ یَعِدُکُمُ الْفَقْرَ؛ شیطان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فقر و تهی‌دستی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عنوان دشمن درجه یک و آشتی‌ناپذیر انسان در مسائل اقتصادی، همواره او را از فقر آینده بیم می‌دهد تا بخل و حرص و طمع ورزد، حقوق مالی را نپردازد، به نیازمندان کمک نکند، باقیات و صالحات به جا نگذارد و سرانجام مدیون از دنیا برود</w:t>
      </w:r>
      <w:r>
        <w:rPr>
          <w:rFonts w:eastAsia="IRNazanin" w:cs="IRNazanin"/>
          <w:color w:val="111111"/>
          <w:sz w:val="28"/>
          <w:szCs w:val="28"/>
          <w:rtl w:val="true"/>
          <w:lang w:bidi="fa-IR"/>
        </w:rPr>
        <w:t>.</w:t>
      </w:r>
      <w:r>
        <w:rPr>
          <w:rStyle w:val="FootnoteAnchor"/>
          <w:rtl w:val="true"/>
        </w:rPr>
        <w:footnoteReference w:id="74"/>
      </w:r>
      <w:bookmarkStart w:id="103" w:name="pg4657_30389"/>
    </w:p>
    <w:p>
      <w:pPr>
        <w:pStyle w:val="BookText"/>
        <w:rPr/>
      </w:pPr>
      <w:bookmarkEnd w:id="103"/>
      <w:r>
        <w:rPr>
          <w:rFonts w:ascii="IRNazanin" w:hAnsi="IRNazanin" w:eastAsia="IRNazanin"/>
          <w:color w:val="111111"/>
          <w:sz w:val="28"/>
          <w:sz w:val="28"/>
          <w:szCs w:val="28"/>
          <w:rtl w:val="true"/>
          <w:lang w:bidi="fa-IR"/>
        </w:rPr>
        <w:t>خداوند متعال در برابر شیطان، آدمی را به آینده خوش و فراوانی نعمت بشارت می‌دهد و انگیزه انفاق و مساعدت مالی را در دل آنها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یادشده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یَعِدُکُمْ مَغْفِرَةً مِنْهُ وَ فَضْلاً؛ ولی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برای آن است که روحیه تعاون و انفاق در جامعه پدید آید و جهادگران اقتصاد را به منزله ابزار و پلی برای رسیدن به اهداف عالی و در نهایت، تقرب به خدای متعال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باور به فراوانی منابع، آثار تربیتی بسیاری دارد و باید در قلب جهادگران، همیشه زنده و بالنده باشد تا از انحراف و کج‌روی در امان بمانند</w:t>
      </w:r>
      <w:r>
        <w:rPr>
          <w:rFonts w:eastAsia="IRNazanin" w:cs="IRNazanin"/>
          <w:color w:val="111111"/>
          <w:sz w:val="28"/>
          <w:szCs w:val="28"/>
          <w:rtl w:val="true"/>
          <w:lang w:bidi="fa-IR"/>
        </w:rPr>
        <w:t>.</w:t>
      </w:r>
    </w:p>
    <w:p>
      <w:pPr>
        <w:pStyle w:val="Heading4"/>
        <w:numPr>
          <w:ilvl w:val="3"/>
          <w:numId w:val="1"/>
        </w:numPr>
        <w:rPr/>
      </w:pPr>
      <w:bookmarkStart w:id="104" w:name="__RefHeading___Toc417522_2035185390"/>
      <w:bookmarkStart w:id="105" w:name="_Toc38"/>
      <w:bookmarkEnd w:id="104"/>
      <w:r>
        <w:rPr>
          <w:rtl w:val="true"/>
        </w:rPr>
        <w:t>ح</w:t>
      </w:r>
      <w:r>
        <w:rPr>
          <w:rtl w:val="true"/>
        </w:rPr>
        <w:t xml:space="preserve">) </w:t>
      </w:r>
      <w:r>
        <w:rPr>
          <w:rtl w:val="true"/>
        </w:rPr>
        <w:t>نگرش عقلی در امور اقتصادی</w:t>
      </w:r>
      <w:bookmarkEnd w:id="10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عقلی در امور اقتصادی</w:t>
      </w:r>
    </w:p>
    <w:p>
      <w:pPr>
        <w:pStyle w:val="BookText"/>
        <w:rPr/>
      </w:pPr>
      <w:r>
        <w:rPr>
          <w:rFonts w:ascii="IRNazanin" w:hAnsi="IRNazanin" w:eastAsia="IRNazanin"/>
          <w:color w:val="111111"/>
          <w:sz w:val="28"/>
          <w:sz w:val="28"/>
          <w:szCs w:val="28"/>
          <w:rtl w:val="true"/>
          <w:lang w:bidi="fa-IR"/>
        </w:rPr>
        <w:t>عقل، نیرویی حساب‌گر در باطن انسان است که فرد می‌تواند به وسیله آن آگاهانه بسنجد و همه جنبه‌های کار را بررسی‌کند که چه تأثیری نسبت به آینده و سرنوشت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تناسب آن، تصمیم بگیرد و به گونه‌ای رفتار کند که برایش نتیجه مطلوبی داشته باشد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به عبارت دیگر، عقل، نیروی ویژه‌ای در آدمی است که نیک و بد را تمییز می‌دهد و راه را از چاه باز می‌شناسد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با این وصف، عقل، معیار فضیلت و برتری انسان است</w:t>
      </w:r>
      <w:r>
        <w:rPr>
          <w:rStyle w:val="FootnoteAnchor"/>
          <w:rtl w:val="true"/>
        </w:rPr>
        <w:footnoteReference w:id="77"/>
      </w:r>
      <w:r>
        <w:rPr>
          <w:rFonts w:ascii="IRNazanin" w:hAnsi="IRNazanin" w:eastAsia="IRNazanin"/>
          <w:color w:val="111111"/>
          <w:sz w:val="28"/>
          <w:sz w:val="28"/>
          <w:szCs w:val="28"/>
          <w:rtl w:val="true"/>
          <w:lang w:bidi="fa-IR"/>
        </w:rPr>
        <w:t>و در قرآن کریم، بر بهره‌گیری از آن تأکید فراوانی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دیدگاه، عقل به دو حوزه نظری و عملی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آن بخش از عقل است که با آن واقعیت‌ها فهمیده و جهان ادراک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اهل درایت و معرفت و ادراک است و کار آن صرفاً</w:t>
      </w:r>
    </w:p>
    <w:p>
      <w:pPr>
        <w:pStyle w:val="BookText"/>
        <w:rPr/>
      </w:pPr>
      <w:r>
        <w:rPr>
          <w:rFonts w:ascii="IRNazanin" w:hAnsi="IRNazanin" w:eastAsia="IRNazanin"/>
          <w:color w:val="111111"/>
          <w:sz w:val="28"/>
          <w:sz w:val="28"/>
          <w:szCs w:val="28"/>
          <w:rtl w:val="true"/>
          <w:lang w:bidi="fa-IR"/>
        </w:rPr>
        <w:t>ادراک است و هیچ مولویت و آمریتی ندارد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بنابراین، عنصر اصلی در عقل نظری، شناختِ بود و نبود است؛ چون در جهان‌بینی بدون علم نمی‌توان به حق و باطل بودن چیزی معتقد 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مثلاً مبدأ و معاد را عقل نظری درک می‌کند و با برهان یقینی می‌فهمد که فاعل هر موجودِ ممکن، خدا و مرجع و بازگشت همه چیز نیز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اوست اول و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عملی، بخش دیگری از عقل است که بایدها و نبایدها را مشخص می‌کند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از نظر ارسطو، اخلاق، سیاست و تدبیر منزل در قلمرو عقل عملی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عملی، عنصر اساسی فتوای محققانه، به باید و نباید کاری است؛ زیرا بدون علم یا دلیل علمی، پیروی از امری خرافه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کار عقل عملی، سیاست و تدبیر و فرماندهی امور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عقل عملی‌اش مسلط بر قوا و شئون مملکت وجودی اوست، در حیطه رفتار، عاقل گفت؛</w:t>
      </w:r>
      <w:r>
        <w:rPr>
          <w:rStyle w:val="FootnoteAnchor"/>
          <w:rtl w:val="true"/>
        </w:rPr>
        <w:footnoteReference w:id="82"/>
      </w:r>
      <w:r>
        <w:rPr>
          <w:rFonts w:ascii="IRNazanin" w:hAnsi="IRNazanin" w:eastAsia="IRNazanin"/>
          <w:color w:val="111111"/>
          <w:sz w:val="28"/>
          <w:sz w:val="28"/>
          <w:szCs w:val="28"/>
          <w:rtl w:val="true"/>
          <w:lang w:bidi="fa-IR"/>
        </w:rPr>
        <w:t>نه کسی که تابع هوای نفس است و ولایت بر مملکت وجود خویش را به غیر عقل سپرده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از‌این‌رو، عقل نظری، منشأ جزم و عقل عملی منشأ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سوره حشر، به صورت روشن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تَحْسَبُهُمْ جَمیعًا وَ قُلُوبُهُمْ شَتّی ذلِکَ بِأَنّهُمْ قَوْمٌ لا یَعْقِلُونَ؛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متحد می‌پنداری،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پراکنده است؛ زیرا آنان مردمانی هستند که نمی‌اندیشند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بر اثر اختلاف و پراکندگی نمی‌توانند بیندیشند</w:t>
      </w:r>
    </w:p>
    <w:p>
      <w:pPr>
        <w:pStyle w:val="BookText"/>
        <w:rPr/>
      </w:pPr>
      <w:r>
        <w:rPr>
          <w:rFonts w:ascii="IRNazanin" w:hAnsi="IRNazanin" w:eastAsia="IRNazanin"/>
          <w:color w:val="111111"/>
          <w:sz w:val="28"/>
          <w:sz w:val="28"/>
          <w:szCs w:val="28"/>
          <w:rtl w:val="true"/>
          <w:lang w:bidi="fa-IR"/>
        </w:rPr>
        <w:t>و خواسته‌های خود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عاقل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تعقل به عقل عملی مربوط است، نه عقل نظری که کار فهم و ادراک را بر عهده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همچنین خداوند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 النّاسَ بِالْبِرِّ وَ تَنْسَوْنَ أَنْفُسَکُمْ وَ أَنْتُمْ تَتْلُونَ الْکِتابَ أَفَلا تَعْقِلُونَ؛ 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نمی‌اندیشید؟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واعظان غیرمتعظ است که عقل عملی ضعیفی دارند و قادر نیستند هواهای خویش را کنترل کنند و به آنچه عقل نظری ایشان از حقایق ارائه کرده و کتاب الهی بر آنان نمایان ساخته است، عمل 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کاربرد عقل اعم از نظری و عملی در فرآیند جهاد اقتصادی، فراوان است و در مراحل مختلفی چون شناخت امور اقتصادی، تصمیم‌گیری، برنامه‌ریزی و فعالیت در سه حوزه تولید، توزیع و مصرف منشأ آثار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پروژه‌های اقتصادی را با خردورزی بسنجد و جنبه‌های گوناگون موضوع مانند سود و زیان، راه‌های درآمد حلال و مشروع، نیروی مادی و انسان و امثال آن را به خوبی بررسی و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اقدام عملی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اقدام نسنجیده و بدون برنامه‌ریزی دقیق و علمی، ممکن است به راهی برود که به شدت متضرر شود یا سود حرام به دست آورد که هر دو کار،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یدرَکُ الخَیرُ کُلُّهُ بالعَقلِ؛ خیر و خوبی، تماماً با خرد به دست می‌آید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و کمبود عقل مایه همه رفتارهای ناروا و ضد اخلاقی در امور اقتصادی و غیراقتصادی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در سخن کوتاهی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الرَّجُلِ عقلُهُ؛ رشد آدمی به خرد اوست</w:t>
      </w:r>
      <w:r>
        <w:rPr>
          <w:rFonts w:eastAsia="IRNazanin" w:cs="IRNazanin"/>
          <w:color w:val="111111"/>
          <w:sz w:val="28"/>
          <w:szCs w:val="28"/>
          <w:rtl w:val="true"/>
          <w:lang w:bidi="fa-IR"/>
        </w:rPr>
        <w:t>».</w:t>
      </w:r>
      <w:r>
        <w:rPr>
          <w:rStyle w:val="FootnoteAnchor"/>
          <w:rtl w:val="true"/>
        </w:rPr>
        <w:footnoteReference w:id="87"/>
      </w:r>
      <w:bookmarkStart w:id="106" w:name="pg4657_30396"/>
    </w:p>
    <w:p>
      <w:pPr>
        <w:pStyle w:val="BookText"/>
        <w:rPr/>
      </w:pPr>
      <w:bookmarkEnd w:id="106"/>
      <w:r>
        <w:rPr>
          <w:rFonts w:ascii="IRNazanin" w:hAnsi="IRNazanin" w:eastAsia="IRNazanin"/>
          <w:color w:val="111111"/>
          <w:sz w:val="28"/>
          <w:sz w:val="28"/>
          <w:szCs w:val="28"/>
          <w:rtl w:val="true"/>
          <w:lang w:bidi="fa-IR"/>
        </w:rPr>
        <w:t>در جایی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الانسانِ العَقلُ؛ کمال آدمی به خرد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این‌گونه روایات بسیار است و در مجموع، آدمی را به خردورزی در زندگی دعوت می‌کند که به‌ویژه در امور مالی و فعالیت اقتصادی اهمیت فراوانی دارد</w:t>
      </w:r>
      <w:r>
        <w:rPr>
          <w:rFonts w:eastAsia="IRNazanin" w:cs="IRNazanin"/>
          <w:color w:val="111111"/>
          <w:sz w:val="28"/>
          <w:szCs w:val="28"/>
          <w:rtl w:val="true"/>
          <w:lang w:bidi="fa-IR"/>
        </w:rPr>
        <w:t>.</w:t>
      </w:r>
    </w:p>
    <w:p>
      <w:pPr>
        <w:pStyle w:val="Heading4"/>
        <w:numPr>
          <w:ilvl w:val="3"/>
          <w:numId w:val="1"/>
        </w:numPr>
        <w:rPr/>
      </w:pPr>
      <w:bookmarkStart w:id="107" w:name="__RefHeading___Toc417524_2035185390"/>
      <w:bookmarkStart w:id="108" w:name="_Toc39"/>
      <w:bookmarkEnd w:id="107"/>
      <w:r>
        <w:rPr>
          <w:rtl w:val="true"/>
        </w:rPr>
        <w:t>ط</w:t>
      </w:r>
      <w:r>
        <w:rPr>
          <w:rtl w:val="true"/>
        </w:rPr>
        <w:t xml:space="preserve">) </w:t>
      </w:r>
      <w:r>
        <w:rPr>
          <w:rtl w:val="true"/>
        </w:rPr>
        <w:t>تخصص و کاردانی در امور تولید</w:t>
      </w:r>
      <w:bookmarkEnd w:id="10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کاردانی در امور تولید</w:t>
      </w:r>
    </w:p>
    <w:p>
      <w:pPr>
        <w:pStyle w:val="BookText"/>
        <w:rPr/>
      </w:pPr>
      <w:r>
        <w:rPr>
          <w:rFonts w:ascii="IRNazanin" w:hAnsi="IRNazanin" w:eastAsia="IRNazanin"/>
          <w:color w:val="111111"/>
          <w:sz w:val="28"/>
          <w:sz w:val="28"/>
          <w:szCs w:val="28"/>
          <w:rtl w:val="true"/>
          <w:lang w:bidi="fa-IR"/>
        </w:rPr>
        <w:t>افزون بر باورهای دینی و اندیشه‌های اسلامی در باب اقتصاد، تخصص و دانستن فنون کار در زمینه صنعت و تولید نیز لازم است؛ چراکه باورهای دینی لازم است، ولی در کار اقتصادی کافی نیست و باید فرد، کارشناس باشد تا بر اساس فنون علمی به تولید و توزیع فرآورده‌های اقتصادی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تخصص و کاردانی در امور اقتصادی از شاخص‌های اثرگذار در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بهره‌گیری از فنون و تکنولوژی جدید نمی‌توان در شرایط امروز جهان، بر دشمنان اقتصادی غلبه کرد که همه دارای تخصص‌های پیشرفته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ضمن تأکید بر ایمان و تعهد اسلامی، به موضوع تخصص و کاردانی اشاره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سعی کنید از متخصصین متدین و متعهد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گفته‌ایم که ما متخصص می‌خواهیم، ولی متخصص متعهد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امام در این فراز از سخنان، به ضرورت اصل تخصص تصریح کرده و اینکه بهره‌مندی از دانش روز و تکنولوژی جدید در رشد اقتصادی لازم است، ولی به تنهایی کافی نیست و در کشور اسلامی باید همراه با تعهد و باورهای دینی باشد تا از آسیب‌های مالی در امان بماند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تخصص همراه با تعهد تکیه می‌کند و در سفارشی عام به همه مسئولان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تکیه خود را بر روی افراد معتقد، مؤمن و متخصص قرار دهید و در گزینش همکاران، دقت کافی داشته باشید و اطمینان کنید که اگر در انتخاب همکاران صحیح عمل کردید، در رسیدگی به امور مردم موفق خواهید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 این اساس، تخصص از شاخص‌های جهاد اقتصادی است و باید برای پرورش نیروهای متخصص مؤمن و متعهد به اسلام و قرآن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ایمان و تخصص، دو بالی هستند که چرخه اقتصاد را به حرکت درآورده است و به جلو می‌برد و اگر یکی نباشد، این حرکت به کندی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سخن دیگری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 سال پیش، یک حرکت علمی برجسته‌ای در بخش‌های مختلف آغاز شده است که خوش‌بختانه روزبه‌روز بر شتاب این حرکت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این روایت را که از معصوم است، عرض کردم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و دانش برای یک ملت و برای یک فرد مایه اقتدار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وجده صال و من لم یجده صیل علیه؛ کسی که این قدرت را پیدا کند، دست برتر را دارد و آن کسی که نتواند قدرت علمی را به دست بیاورد، زیردست باقی می‌ماند و دیگران بر او دست برتر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فن‌آوری یک چنین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حرکت کشور در جهت به دست آوردن دانش و فن‌آوری در بسیاری از رشته‌ها، به‌خصوص در رشته‌های بسیار نو و برترِ کشور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گوناگون؛ در بخش زیست‌فن‌آوری، در بخش هوافضا، در بخش نانوفن‌آوری، در بخش سلول‌های بنیادی، در تولید داروهای بسیار مهم، در تولید</w:t>
      </w:r>
      <w:bookmarkStart w:id="109" w:name="pg4657_30399"/>
    </w:p>
    <w:p>
      <w:pPr>
        <w:pStyle w:val="BookText"/>
        <w:rPr/>
      </w:pPr>
      <w:bookmarkEnd w:id="109"/>
      <w:r>
        <w:rPr>
          <w:rFonts w:ascii="IRNazanin" w:hAnsi="IRNazanin" w:eastAsia="IRNazanin"/>
          <w:color w:val="111111"/>
          <w:sz w:val="28"/>
          <w:sz w:val="28"/>
          <w:szCs w:val="28"/>
          <w:rtl w:val="true"/>
          <w:lang w:bidi="fa-IR"/>
        </w:rPr>
        <w:t xml:space="preserve">داروهای ضد سرطان، در تولید موتور توربین‌های بادی که وابستگی انرژی کشور را از نفت تا حدود زیادی از بین می‌برد، در تولید ابررایانه‌ها که برای کشور بسیار مهم است، در فن‌آوری انرژی‌های نو ـ که همه اینها از دانش‌های سطح بالای دنیا هستند ـ خوش‌بختانه انسان مشاهده می‌کند که دانشمندان ما و جوانان ما به نحو فزآینده و شتابنده مشغول پیشروی هستند؛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پیام نوروزی هم دیشب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آدرس‌ها و گزارش‌های مراکز معتبر بین‌المللی نشان می‌دهد که در این قسمت، کشور شما از بسیاری از کشورهای عالم پیشتر دارد حرکت می‌کند و شتاب کشور چندین برابر متوسط شتاب جهانی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نکته مهم در این قضیه پیشرفت علم و فن‌آوری وجود دارد که من مناسب می‌دانم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بیشتر این دانشمندانی که این کارها را دارند انجام می‌دهند، دانشمندان جوانند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متوسط دانشمندانی که در این کارها مشغول فعالیت هستند، سی و پنج سال است ـ یعنی غالباً جوان ـ که حتماً بایستی به این جوان‌ها اعتماد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اساتید کارکشته و مؤمن هم در این کار نیز مشغول هستند، که بسیار مغتنم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نکته بعد این است که مجموعه‌ای که این کارهای عظیم و گسترده را انجام می‌دهد، دارای روحیه قوی، دارای اعتماد به نفس بالا، دارای خودباوری است که سرمایه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اصلی،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کشور ما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با روحیه قوی در حال پیشروی در این می‌دانند و باور دارند که همه کارهایی که زیرساخت‌های آن در کشور آماده باشد، از دست آنها ساخته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417526_2035185390"/>
      <w:bookmarkStart w:id="111" w:name="_Toc40"/>
      <w:bookmarkEnd w:id="110"/>
      <w:r>
        <w:rPr>
          <w:rtl w:val="true"/>
        </w:rPr>
        <w:t>ی</w:t>
      </w:r>
      <w:r>
        <w:rPr>
          <w:rtl w:val="true"/>
        </w:rPr>
        <w:t xml:space="preserve">) </w:t>
      </w:r>
      <w:r>
        <w:rPr>
          <w:rtl w:val="true"/>
        </w:rPr>
        <w:t>تخصص در استخراج منابع طبیعی</w:t>
      </w:r>
      <w:bookmarkEnd w:id="111"/>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در استخراج منابع طبیعی</w:t>
      </w:r>
    </w:p>
    <w:p>
      <w:pPr>
        <w:pStyle w:val="BookText"/>
        <w:rPr/>
      </w:pPr>
      <w:r>
        <w:rPr>
          <w:rFonts w:ascii="IRNazanin" w:hAnsi="IRNazanin" w:eastAsia="IRNazanin"/>
          <w:color w:val="111111"/>
          <w:sz w:val="28"/>
          <w:sz w:val="28"/>
          <w:szCs w:val="28"/>
          <w:rtl w:val="true"/>
          <w:lang w:bidi="fa-IR"/>
        </w:rPr>
        <w:t>استخراج منابع تولید از دل طبیعت، موضوع مهمی در صنعت و تولید است و اصولاً فرآیند تولید مبتنی بر مواد خام و دسترسی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اولیه در اختیار نباشد، تولید کالاهای مورد نیاز جامعه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منابع گوناگون طبیعی را در اختیار بشر قرار داده است تا از آنها در رفع نیازهای زندگی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مختلف قرآن به این موضوع اشاره دارد و انسان را به بهره‌برداری از طبیعت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سَخّرَ لَکُمُ الْبَحْرَ لِتَجْرِیَ الْفُلْکُ فیهِ بِأَمْرِهِ وَ لِتَبْتَغُوا مِنْ فَضْلِهِ وَ لَعَلّکُمْ تَشْکُرُونَ؛ خداوند همان کسی است که دریا را مسخّر شما کرد تا کشتی‌ها به فرمانش در آن حرکت کنند و بتوانید از فضل او بهره گیرید و شاید شکر نعمت‌هایش را به‌جا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فِی السّماواتِ وَ ما فِی اْلأَرْضِ جَمیعًا مِنْهُ إِنّ فی ذلِکَ َلآیاتٍ لِقَوْمٍ یَتَفَکّرُونَ؛ او آ‌نچه در آسمان‌ها و آن‌چه در زمین هست، همه را از سوی خودش مسخّر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اندیشه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آیات درباره منابع طبیعی و فراوانی آن بسیارند و همه به این نکته دلالت دارند که موجودات عالم، همه برای استفاده انسان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نعمت‌های الهی، برای هر هدفی که دارد، می‌تواند استفاده کند و آن را به خدمت خود درآورد، منتهی به این نکته تربیتی باید توجه داشته باشد که همه این منابع و سرمایه‌های طبیعی از آنِ خدای متعال است و او از فضل و احسان خود به بشر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از آنِ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با هنرمندی و هوشمندی خود، روش‌های استخراج منابع را فرا گیرد و بر اساس فن‌آوری‌های علمی، سراغ طبیعت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به این امر نیز تصریح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بتوانند از پدیده‌های</w:t>
      </w:r>
    </w:p>
    <w:p>
      <w:pPr>
        <w:pStyle w:val="BookText"/>
        <w:rPr/>
      </w:pPr>
      <w:r>
        <w:rPr>
          <w:rFonts w:ascii="IRNazanin" w:hAnsi="IRNazanin" w:eastAsia="IRNazanin"/>
          <w:color w:val="111111"/>
          <w:sz w:val="28"/>
          <w:sz w:val="28"/>
          <w:szCs w:val="28"/>
          <w:rtl w:val="true"/>
          <w:lang w:bidi="fa-IR"/>
        </w:rPr>
        <w:t>طبیعی و نعمت‌های خداوندی با استفاده از شیوه‌های مناسب علمی به خوبی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صورت درست از منابع و پدیده‌های طبیعی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روایات، به کار و استخراج منابع طبیعی و تصرف در طبیعت برای رفع نیاز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ارضٌ فلیزرعها و الا فلیؤدها اخاه و لایؤد اجرها ایاه؛ هرکه زمینی دارد، آن را به کار گیرد، وگرنه به برادرش بدهد و از او اجاره نگیرد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بر اساس این حدیث نبوی، هر کس موظف است در زمینی که در اختیار دارد، کار، و محصولی از آن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عرضه را نداشت و به دلایلی نتوانست از ملک خود بهره گیرد، باید آن را به صورت رایگان در اختیار کسی قرار دهد که اهل کار و فعالیت اقتصادی است و چیزی هم به عنوان اجاره‌بها از او نگیرد؛ شاید به این دلیل که زمین معطل و بلااستفاده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کارشناسی در استخراج منابع طبیعی بسیار مهم است؛ یعنی باید با فنون و تکنولوژی روز به سراغ طبیعت رفت و بهترین روش علمی را برای بهره‌گیری از سرمایه‌های طبیعی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تخصص در استخراج مواد طبیعی از شاخص‌های مهم جهاد اقتصادی است که از نظر تربیتی نیز درخور توجه است و باید نیروهایی را بدین منظور پرورش داد تا مواد مورد نیاز جامعه را از طبیعت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بهره‌مندی از تخصص در استخراج منابع طبیعی و مدیریت آن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هدف دیگر، مدیریت مصرف منابع عمومی کشور است؛ از جمله آب، از جمله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قبل از این، ما شعار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w:t>
      </w:r>
      <w:bookmarkStart w:id="112" w:name="pg4657_30406"/>
    </w:p>
    <w:p>
      <w:pPr>
        <w:pStyle w:val="BookText"/>
        <w:rPr/>
      </w:pPr>
      <w:bookmarkEnd w:id="112"/>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صرفه‌جویی، دوری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راه‌هایی است که می‌تواند الگوی مصرف را به معنای واقعی کلمه اصلاح کند؛ کما اینکه تاکنون هم آثاری از آن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باز همت مضاعف را در زمینه اقتصاد نشان می‌داد، افزایش صادرات غیرنفتی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پیش، این را گفتم که یکی از آرزوهای من این است که یک روزی ما بتوانیم کشور را جوری اداره کنیم که حتی اگر لازم بود، یک قطره نفت هم صادر نکنیم و کشور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تا امروز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آسانی هم نیست،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صادرات غیرنفتی موجب می‌شود که ما به این هدف نزدیک شویم و این کار دارد انجام می‌گیرد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13" w:name="__RefHeading___Toc417528_2035185390"/>
      <w:bookmarkStart w:id="114" w:name="_Toc41"/>
      <w:bookmarkEnd w:id="113"/>
      <w:r>
        <w:rPr>
          <w:rtl w:val="true"/>
        </w:rPr>
        <w:t>ک</w:t>
      </w:r>
      <w:r>
        <w:rPr>
          <w:rtl w:val="true"/>
        </w:rPr>
        <w:t xml:space="preserve">) </w:t>
      </w:r>
      <w:r>
        <w:rPr>
          <w:rtl w:val="true"/>
        </w:rPr>
        <w:t>دانش بهینه‌سازی فرآیند تولید</w:t>
      </w:r>
      <w:bookmarkEnd w:id="114"/>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بهینه‌سازی فرآیند تولید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به عنوان مهم‌ترین رکن اقتصاد یک جامعه، مراحل گوناگونی دارد که هر مرحله نیازمند هزینه، امکانات، اسباب و ابزار، نیروی انسانی ماهر و کارآزموده و صدها مؤلفه دیگر است که مجموع آنها چرخه تولید را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مؤلفه‌ها نباشد و نقصی وجود داشته باشد، فرآیند تولید دست‌خوش آسیب می‌گردد و در نهایت، کار تولید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می‌رسد، فرآیند تولید را به سامان می‌رساند و کالاهای مورد نیاز را در اختیار جامعه قرار می‌دهد، دانش تولید است؛ چراکه دانش تولید، چرخه اقتصاد را به حرکت درمی‌آورد و استفاده بهینه از منابع طبیعی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امروزه کارها تخصصی شده است و هر فعالیتی در امور اقتصادی و غیر آن، دانش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نیز این امر لازم است که مورد توجه تولیدکنندگان جهاد اقتصادی باشد تا بهینه‌سازی در فرآیند تولید به خوبی صورت گیرد</w:t>
      </w:r>
      <w:r>
        <w:rPr>
          <w:rFonts w:eastAsia="IRNazanin" w:cs="IRNazanin"/>
          <w:color w:val="111111"/>
          <w:sz w:val="28"/>
          <w:szCs w:val="28"/>
          <w:rtl w:val="true"/>
          <w:lang w:bidi="fa-IR"/>
        </w:rPr>
        <w:t>.</w:t>
      </w:r>
      <w:bookmarkStart w:id="115" w:name="pg4657_30408"/>
    </w:p>
    <w:p>
      <w:pPr>
        <w:pStyle w:val="BookText"/>
        <w:rPr/>
      </w:pPr>
      <w:bookmarkEnd w:id="115"/>
      <w:r>
        <w:rPr>
          <w:rFonts w:ascii="IRNazanin" w:hAnsi="IRNazanin" w:eastAsia="IRNazanin"/>
          <w:color w:val="111111"/>
          <w:sz w:val="28"/>
          <w:sz w:val="28"/>
          <w:szCs w:val="28"/>
          <w:rtl w:val="true"/>
          <w:lang w:bidi="fa-IR"/>
        </w:rPr>
        <w:t>بر این اساس، بزرگان دین بر تقویت و غنی‌سازی هرچه بهتر مراکز علمی اعم از علوم دینی و دانش‌های طبیعی تأکید کرده و به مسئولان، دستور حمایت مادی و معنوی از این مراکز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کسب خودکفایی و بازسازی، توسعه مراکز علمی و تحقیقات و تمرکز و هدایت امکانات و تشویق کامل و همه‌جانبه مخترعین و مکتشفین و نیروهای متعهد و متخصصی است که شهامت مبارزه با جهل را دارند و از لاک نگرش انحصاری علم به غرب و شرق به درآمده و نشان داده‌اند که می‌توانند کشور را روی پای خود نگه دارند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اساسی‌ترین راه در رسیدن به خودکفایی، دست‌یابی به دانش جدید اقتصادی و ابتکار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دانشگاه‌ها و مراکز علوم طبیعی و تکنولوژی باید شروع شود تا در نتیجه، به بهینه‌سازی فرآیند تولید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بهینه‌سازی فرآیند تولید از شاخص‌های تربیتی جهاد اقتصادی است که باید جهادگران عرصه اقتصاد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جوانان عزیز کشورمان، به این سرمایه‌ها و ذخیره‌های عظیم الهی و به این گل‌های معطر و نوشکفته جهان اسلام سفارش می‌کنم که قدر و قیمت لحظات شیرین زندگی خود را بدانید و خودتان را برای یک مبارزه علمی و عملی بزرگ تا رسیدن به اهداف عالی انقلاب اسلامی آماده کنید و من به همه مسئولین و دست اندرکاران سفارش می‌کنم که به هر شکل ممکن وسایل ارتقای اخلاقی و اعتقادی و علمی جوانان را فراهم سازید و آنان را تا مرز رسیدن به بهترین ارزش‌ها و نوآوری‌ها همراهی کنید و روح استقلال و خودکفایی را در آنان زنده نگه دارید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417530_2035185390"/>
      <w:bookmarkStart w:id="117" w:name="_Toc42"/>
      <w:bookmarkEnd w:id="116"/>
      <w:r>
        <w:rPr>
          <w:rtl w:val="true"/>
        </w:rPr>
        <w:t>ل</w:t>
      </w:r>
      <w:r>
        <w:rPr>
          <w:rtl w:val="true"/>
        </w:rPr>
        <w:t xml:space="preserve">) </w:t>
      </w:r>
      <w:r>
        <w:rPr>
          <w:rtl w:val="true"/>
        </w:rPr>
        <w:t>اولویت‌سازی در امور اقتصادی</w:t>
      </w:r>
      <w:bookmarkEnd w:id="117"/>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اولویت‌سازی در امور اقتصادی</w:t>
      </w:r>
    </w:p>
    <w:p>
      <w:pPr>
        <w:pStyle w:val="BookText"/>
        <w:rPr/>
      </w:pPr>
      <w:r>
        <w:rPr>
          <w:rFonts w:ascii="IRNazanin" w:hAnsi="IRNazanin" w:eastAsia="IRNazanin"/>
          <w:color w:val="111111"/>
          <w:sz w:val="28"/>
          <w:sz w:val="28"/>
          <w:szCs w:val="28"/>
          <w:rtl w:val="true"/>
          <w:lang w:bidi="fa-IR"/>
        </w:rPr>
        <w:t>از امور مهم در فرآیند اقتصاد و به‌ویژه در سه حوزه تولید، توزیع و مصرف، اولویت‌سازی و عمل به اولویت‌های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اولویت‌بندی یا همان رعایت اهم و مهم در همه شئون زندگی به ویژه امور اقتصادی، دارای آثار فراوانی است؛ چراکه بی‌توجهی به اولویت‌ها، هدر دادن سرمایه، از بین بردن منابع و به گونه‌ای اسراف است که مشکلاتی را در تولید، توزیع و مصرف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رعایت اهم و مهم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بغیر المهمِّ ضَیعَ الاهمَّ؛ هر کس به چیزی که مهم نیست، بپردازد، آنچه را اهمیت بیشتری دارد، از دست داده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روایت، عام است و رعایت اهم، همه شئون زندگی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زندگی فردی، خانوادگی و اجتماعی با مال و دارایی ارتباط مستقیم دارد، رعایت اولویت در امور اقتصادی به‌ویژه در سه حوزه تولید، توزیع و مصرف اهمیت ویژه‌ای پیدا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اولویت‌سازی، نیازمند برنامه‌ریزی دقیق و حساب‌شده است که باید با دقت و ژرف‌نگری کافی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اولویت‌بندی امور اقتصادی در حیطه تولید و توزیع، معیارهایی را باید در نظر گرفت و بر اساس آن معیارها،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دیدگاه‌ها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سود مادی را معیار اولویت قرار دهند که طبعاً رفتاری متناسب با این ملاک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ممکن است معیارهای دینی و اسلامی را ملاک عمل قرار دهند و طبق آن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یکی از معیارهای مهم در تنظیم فرآیند اقتصاد، توجه به نیازهای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کالا و محصولی که بیشتر مورد نیاز جامعه بود، باید تولید گردد و به چرخه توزیع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باب رعایت اهم و مهم و اولویت‌سازی امور اداری و اجتماعی، تقوا را معیار اصلی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مسئولان کشورمان تذکر می‌دهم که در تقدم ملاک‌ها، هیچ ارزش و ملاکی مهم‌تر از تقوا و جهاد در راه خدا نیست و همین تقدم ارزشی و الهی باید معیار انتخاب و امتیاز دادن به افراد و استفاده از امکانات و تصدی مسئولیت‌ها و اداره کشور و بالاخره جای‌گزین همه سنت‌ها و امتیازات مادی و نفسانی بشود؛ چه در زمان جنگ و چه در حالت صلح، چه امروز و چه فردا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ایشان معیار دینی و معنوی را در درجه نخست اولویت دانسته و آن را ملاک طبقه‌بندی مسائل سیاسی ـ اجتماعی و به‌ویژه امور اقتصادی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اولویت‌سازی و رتبه‌بندی امور اقتصادی بر اساس ملاک‌های معنوی و ارزشی یکی از شاخص‌های مهم در فرآیند تولید، توزیع و مصرف است که جهادگران اقتصادی باید به آن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این‌باره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شعار امسال و کاری که امسال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بگیرد، البته سرفصل‌های مهمی وجود دارد که همه دارای اولویتند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تحول نظام اداری یک کار لازم است که باید انجام بگیرد؛ تحول آموزش و پرورش، یک کار بنیانی است؛ جایگاه علوم انسانی در دانشگاه‌ها و در مراکز آموزش و تحقیق، یک کار اساسی است؛ مسائل مربوط به فرهنگ عمومی، مسائل مربوط به اخلاق جامعه، این کارها همه‌اش کارهای مهمی است؛ لیکن به نظر صاحب‌نظران، امروز در این برهه از زمان، مسئله اقتصادی از همه مسائل کشور فوریت و اولویت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عزیز ما بتواند در زمینه مسائل اقتصادی، یک حرکت جهادگونه‌ای انجام بدهد، این گام بلندی را که برداشته است، با</w:t>
      </w:r>
      <w:bookmarkStart w:id="118" w:name="pg4657_30414"/>
    </w:p>
    <w:p>
      <w:pPr>
        <w:pStyle w:val="BookText"/>
        <w:rPr/>
      </w:pPr>
      <w:bookmarkEnd w:id="118"/>
      <w:r>
        <w:rPr>
          <w:rFonts w:ascii="IRNazanin" w:hAnsi="IRNazanin" w:eastAsia="IRNazanin"/>
          <w:color w:val="111111"/>
          <w:sz w:val="28"/>
          <w:sz w:val="28"/>
          <w:szCs w:val="28"/>
          <w:rtl w:val="true"/>
          <w:lang w:bidi="fa-IR"/>
        </w:rPr>
        <w:t>گام‌های بلند بعدی همراه کند، بلاشک برای کشور و پیشرفت کشور و عزت ملت ایران تأثیرات بسیار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قدرت نظام اسلامی را در زمینه حل مشکلات اقتصادی به همه دنیا نشان دهیم؛ الگو را بر سر دست بگیریم تا ملت‌ها بتوانند ببینند که یک ملت در سایه اسلام و با تعالیم اسلام چگونه می‌تواند پیشرفت کند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19" w:name="__RefHeading___Toc417532_2035185390"/>
      <w:bookmarkStart w:id="120" w:name="_Toc43"/>
      <w:bookmarkEnd w:id="119"/>
      <w:r>
        <w:rPr>
          <w:rtl w:val="true"/>
        </w:rPr>
        <w:t>م</w:t>
      </w:r>
      <w:r>
        <w:rPr>
          <w:rtl w:val="true"/>
        </w:rPr>
        <w:t xml:space="preserve">) </w:t>
      </w:r>
      <w:r>
        <w:rPr>
          <w:rtl w:val="true"/>
        </w:rPr>
        <w:t>نگاه دینی و ارزشی به کار</w:t>
      </w:r>
      <w:bookmarkEnd w:id="120"/>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دینی و ارزشی به کار</w:t>
      </w:r>
    </w:p>
    <w:p>
      <w:pPr>
        <w:pStyle w:val="BookText"/>
        <w:rPr/>
      </w:pPr>
      <w:r>
        <w:rPr>
          <w:rFonts w:ascii="IRNazanin" w:hAnsi="IRNazanin" w:eastAsia="IRNazanin"/>
          <w:color w:val="111111"/>
          <w:sz w:val="28"/>
          <w:sz w:val="28"/>
          <w:szCs w:val="28"/>
          <w:rtl w:val="true"/>
          <w:lang w:bidi="fa-IR"/>
        </w:rPr>
        <w:t>کار، یکی از مؤلفه‌های مهم و اثرگذار در فرآیند تولید است؛ به گونه‌ای که بدون نیروی کار، چرخه تولید به سامان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موتور محرّک چرخ تولید است و هر محصولی که از کارخانه‌ها و کارگاه‌ها بیرون می‌آید، فرآورده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فرآیند تولید با نگاه دینی عبارت است از هرگونه فعالیتی که برای تولید کالا و خدمات مورد نیاز یا بالا بردن سطح اقتدار جامعه و رفاه عمومی یا توزیع و مصرف کالا در چارچوب قوانین و ارزش‌های دینی انجام می‌پذیرد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با این تعریف، کار گستره وسیعی دارد و شامل همه فعالیت‌های اقتصادی در سه حوزه تولید، توزیع و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یکی از عناصر اساسی تولید به شمار می‌آید، ولی در فرآیند توزیع و مصرف که به نوعی نیازمند فعالیت در جابه‌جایی کالاها و خدمات رسانی است، نیروی کار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نگاه دینی و ارزشی به کار ناظر به سه حوزه است و همان‌گونه که در تعریف اشاره شد، کار هر نوع فعالیت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ممکن است فعالیت فیزیکی و انرژی‌بر یا فعالیت فکری و نظری باشد که به اندیشمندی و خردورزی نیاز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در متون دینی از ارزش خاصی برخوردار است و اگر انگیزه و هدف آن خدایی باشد، عامل تقرب انسان به خدا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هرجا</w:t>
      </w:r>
    </w:p>
    <w:p>
      <w:pPr>
        <w:pStyle w:val="BookText"/>
        <w:rPr/>
      </w:pPr>
      <w:r>
        <w:rPr>
          <w:rFonts w:ascii="IRNazanin" w:hAnsi="IRNazanin" w:eastAsia="IRNazanin"/>
          <w:color w:val="111111"/>
          <w:sz w:val="28"/>
          <w:sz w:val="28"/>
          <w:szCs w:val="28"/>
          <w:rtl w:val="true"/>
          <w:lang w:bidi="fa-IR"/>
        </w:rPr>
        <w:t>سخن از کار به میان آورده، از شایستگی 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سبب انگیزه خدایی می‌شود و صلاحیت داشتن، هدف الهی را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 وَ الْیَوْمِ اْلآخِرِ وَ عَمِلَ صالِحًا فَلَهُمْ أَجْرُهُمْ عِنْدَ رَبِّهِمْ وَ لا خَوْفٌ عَلَیْهِمْ وَ لا هُمْ یَحْزَنُونَ؛ هرگاه به خدا و روز رستاخیز ایمان آورند و عمل صالح انجام دهند، پاداششان نزد پروردگارشان مسلّم است و هیچ‌گونه ترس و اندوهی برای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فعالیتی اشاره دارد که از انسان سر می‌زند، خواه کار فیزیکی یا فکری باشد و در هر حوزه‌ای، مانند اقتصاد، سیاست و امثال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فعالیت با نیت خدایی و هدف الهی بود،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کاری، رفاه و آسایش در دنیا و آخرت است و خوف و اندوهی برای انجام‌دهنده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زمینه ارزشمند بودن کار، بسیار است و بر فضیلت تلاش برای تأمین نفقه عائله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 یده حلالاً، فتح له ابواب الجنه، یدخل من أیها شاء؛ هرکه از دست‌رنج حلال خویش بخورد، درهای بهشت برایش گشوده شود تا از هر یک که می‌خواهد، درآید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w:t>
      </w:r>
      <w:r>
        <w:rPr>
          <w:rStyle w:val="FootnoteAnchor"/>
          <w:rtl w:val="true"/>
        </w:rPr>
        <w:footnoteReference w:id="103"/>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یغرس غرساً او یزرع زرعاً، فیأکل منه انسان او طیر او بهیمه إلا کانت له به صدقه؛</w:t>
      </w:r>
      <w:r>
        <w:rPr>
          <w:rStyle w:val="FootnoteAnchor"/>
          <w:rtl w:val="true"/>
        </w:rPr>
        <w:footnoteReference w:id="104"/>
      </w:r>
      <w:r>
        <w:rPr>
          <w:rFonts w:ascii="IRNazanin" w:hAnsi="IRNazanin" w:eastAsia="IRNazanin"/>
          <w:color w:val="111111"/>
          <w:sz w:val="28"/>
          <w:sz w:val="28"/>
          <w:szCs w:val="28"/>
          <w:rtl w:val="true"/>
          <w:lang w:bidi="fa-IR"/>
        </w:rPr>
        <w:t xml:space="preserve">هر مسلمانی که درختی بنشاند یا زراعتی کشت کند و انسانی، پرنده‌ای یا چارپایی از آن بهره ببرد، برایش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آله از جنگ تبوک برگشت، سعد انصاری به استقبال آن حضرت رفت و پیامبر با او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w:t>
      </w:r>
      <w:bookmarkStart w:id="121" w:name="pg4657_30418"/>
    </w:p>
    <w:p>
      <w:pPr>
        <w:pStyle w:val="BookText"/>
        <w:rPr/>
      </w:pPr>
      <w:bookmarkEnd w:id="121"/>
      <w:r>
        <w:rPr>
          <w:rFonts w:ascii="IRNazanin" w:hAnsi="IRNazanin" w:eastAsia="IRNazanin"/>
          <w:color w:val="111111"/>
          <w:sz w:val="28"/>
          <w:sz w:val="28"/>
          <w:szCs w:val="28"/>
          <w:rtl w:val="true"/>
          <w:lang w:bidi="fa-IR"/>
        </w:rPr>
        <w:t>دست‌هایت را سفت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تأمین نیاز خانواده‌ام، با بیل و طناب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دستش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یدٌ لا تمَسُّها النّار؛ این دستی است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نمی‌رسد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تکسلوا فی طلب معایشکم فإن آبائَنا قد کانوا یرکُضون فیها و یطلُبونها؛ در به دست آوردن معیشت زندگی‌تان سستی نکنید، همانا پدران ما در پی آن می‌دویدند و آن را به دست می‌آوردند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همچنین امام صادق علیه السلام نقل می‌کند که امیرالمؤمنین، علی علیه السلام از خانه‌اش خارج شد، در حالی‌که دانه‌هایی از هسته خرما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همراه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إن‌شاء‌الله؛ به خواست خدا،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همه آن دانه‌ها را کاشت و هیچ‌یک فاسد نشد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این سخنان به دست می‌آید که نگاه دینی به پدیده کار، از شاخص‌های مهم تربیتی در عرصه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کار از یک سو، انگیزه نیروی کار را افزایش می‌دهد و از سوی دیگر، ثواب و پاداش اخروی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اهل تقوا که هدف اصلی‌شان، رسیدن به کمالات معنوی است، هم با انگیزه خدایی به زندگی سر و سامان می‌دهند و هم به پاداش الهی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عرصه اقتصاد باید همواره با دید دینی و ارزشی به کار بنگرند و به فعالیت‌های اقتصادی، رنگ خدایی بدهند</w:t>
      </w:r>
      <w:r>
        <w:rPr>
          <w:rFonts w:eastAsia="IRNazanin" w:cs="IRNazanin"/>
          <w:color w:val="111111"/>
          <w:sz w:val="28"/>
          <w:szCs w:val="28"/>
          <w:rtl w:val="true"/>
          <w:lang w:bidi="fa-IR"/>
        </w:rPr>
        <w:t>.</w:t>
      </w:r>
    </w:p>
    <w:p>
      <w:pPr>
        <w:pStyle w:val="Heading3"/>
        <w:numPr>
          <w:ilvl w:val="2"/>
          <w:numId w:val="1"/>
        </w:numPr>
        <w:rPr/>
      </w:pPr>
      <w:bookmarkStart w:id="122" w:name="__RefHeading___Toc417534_2035185390"/>
      <w:bookmarkStart w:id="123" w:name="_Toc44"/>
      <w:bookmarkEnd w:id="122"/>
      <w:r>
        <w:rPr/>
        <w:t>2</w:t>
      </w:r>
      <w:r>
        <w:rPr>
          <w:rtl w:val="true"/>
        </w:rPr>
        <w:t xml:space="preserve">. </w:t>
      </w:r>
      <w:r>
        <w:rPr>
          <w:rtl w:val="true"/>
        </w:rPr>
        <w:t>شاخص‌های تربیتی بینشی ناظر به توزیع</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417536_2035185390"/>
      <w:bookmarkStart w:id="125" w:name="_Toc45"/>
      <w:bookmarkEnd w:id="124"/>
      <w:r>
        <w:rPr>
          <w:rtl w:val="true"/>
        </w:rPr>
        <w:t>اشاره</w:t>
      </w:r>
      <w:bookmarkStart w:id="126" w:name="pg4657_30419"/>
      <w:bookmarkEnd w:id="125"/>
    </w:p>
    <w:p>
      <w:pPr>
        <w:pStyle w:val="BookText"/>
        <w:rPr/>
      </w:pPr>
      <w:bookmarkEnd w:id="1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بینشی ناظر به توزیع</w:t>
      </w:r>
    </w:p>
    <w:p>
      <w:pPr>
        <w:pStyle w:val="BookText"/>
        <w:rPr/>
      </w:pPr>
      <w:r>
        <w:rPr>
          <w:rFonts w:ascii="IRNazanin" w:hAnsi="IRNazanin" w:eastAsia="IRNazanin"/>
          <w:color w:val="111111"/>
          <w:sz w:val="28"/>
          <w:sz w:val="28"/>
          <w:szCs w:val="28"/>
          <w:rtl w:val="true"/>
          <w:lang w:bidi="fa-IR"/>
        </w:rPr>
        <w:t>همان‌گونه که حوزه تولید از نظر شناختی و اعتقادی دارای شاخص‌های تربیتی بود و به آنها اشاره شد، حوزه توزیع نیز شاخص‌های تربیتی دارد که در اینجا لازم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کلمه‌ای عربی است که در زبان فارسی نیز رایج است و به معنای تقسیم اشیا و در علم اقتصاد، به عنوان تقسیم درآمد تولیدی بر عوامل تولید به کار می‌رود؛</w:t>
      </w:r>
      <w:r>
        <w:rPr>
          <w:rStyle w:val="FootnoteAnchor"/>
          <w:rtl w:val="true"/>
        </w:rPr>
        <w:footnoteReference w:id="109"/>
      </w:r>
      <w:r>
        <w:rPr>
          <w:rFonts w:ascii="IRNazanin" w:hAnsi="IRNazanin" w:eastAsia="IRNazanin"/>
          <w:color w:val="111111"/>
          <w:sz w:val="28"/>
          <w:sz w:val="28"/>
          <w:szCs w:val="28"/>
          <w:rtl w:val="true"/>
          <w:lang w:bidi="fa-IR"/>
        </w:rPr>
        <w:t>یعنی اگر شرکتی تولیدی دارای چهار عامل تولید به صورت مساوی است، درآمد تولیدی به همان نسبت بالسویه بین شرکا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مراحل قبل و بعد از تولید، یعنی تقسیم منابع و فرآوردهای تولیدی را شامل می‌شود؛ بدین معنا که توزیع ممکن است پیش از تولید باشد؛ زمانی که مواد اولیه را میان شرکت‌های تولیدی تقسیم می‌کنند یا پس از مرحله تولید؛ وقتی که محصولات تولیدی را وارد بازار مصرف می‌سازند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این نوشتار، منظور از توزیع، بخش دوم و پس از تولید است که توزیع محصولات و کالاهای تولیدشده در بازار و رساندن آنها در دست مصرف‌کنندگان است؛ چراکه این مرحله از توزیع در اقتصاد جامعه مهم است و باید بر اساس قانون عرضه و تقاضا،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کالا از کارخانه بیرون می‌آید، باید نیازسنجی شود و هرجا که تقاضا وجود داشت یا متقاضی مصرف بیشتر بود، به همان اندازه، کالا به آنجا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شاخص‌های تربیتی، مربوط به توزیع نیز ناظر به همین مرحله، یعنی توزیع ثروت و تقسیم کالا بعد از تولید میان مصرف‌کنندگان است که باید بر اساس شاخص‌های معیّن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مهم‌ترین شاخص‌های تربیتی جهاد اقتصادی در مرحله توزیع، به اختصار اشاره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417538_2035185390"/>
      <w:bookmarkStart w:id="128" w:name="_Toc46"/>
      <w:bookmarkEnd w:id="127"/>
      <w:r>
        <w:rPr>
          <w:rtl w:val="true"/>
        </w:rPr>
        <w:t>الف</w:t>
      </w:r>
      <w:r>
        <w:rPr>
          <w:rtl w:val="true"/>
        </w:rPr>
        <w:t xml:space="preserve">) </w:t>
      </w:r>
      <w:r>
        <w:rPr>
          <w:rtl w:val="true"/>
        </w:rPr>
        <w:t>باور به رزاق بودن خدای متعال</w:t>
      </w:r>
      <w:bookmarkEnd w:id="1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رزاق بودن خدای متعال</w:t>
      </w:r>
    </w:p>
    <w:p>
      <w:pPr>
        <w:pStyle w:val="BookText"/>
        <w:rPr/>
      </w:pPr>
      <w:r>
        <w:rPr>
          <w:rFonts w:ascii="IRNazanin" w:hAnsi="IRNazanin" w:eastAsia="IRNazanin"/>
          <w:color w:val="111111"/>
          <w:sz w:val="28"/>
          <w:sz w:val="28"/>
          <w:szCs w:val="28"/>
          <w:rtl w:val="true"/>
          <w:lang w:bidi="fa-IR"/>
        </w:rPr>
        <w:t>شاخص‌های بسیاری در زمینه توزیع ثروت و کالا وجود دارد که با در نظر داشتن آنها، فرآیند توزیع به آسانی انجام می‌گیرد و جلوی بسیاری از انحراف‌های اخلاقی در باب تقسیم مایحتاج زندگی خانواده‌ها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رزاق بودن خداوند، در زمینه توزیع ثروت و خدمات، تأثیر بسزایی در بهبود کیفیت آن دارد؛ چراکه بدون ایمان به آن ممکن است متصدیان توزیع بر اثر وسوسه‌های شیطانی، در تقسیم کالا دچار انحراف شوند و در نتیجه، فساد اقتصادی در اجتماع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احتکار، یکی از انحراف‌های اقتصادی است که در حوزه توزیع قابل تحقق است و صاحبان کالا و سرمایه، به دلیل ترس از آینده خود و بستگان یا برای دست‌یابی به سود بیشتر، از پخش اموال عمومی خودداری می‌کنند، به‌ویژه در شرایط بحرانی، مانند جنگ و 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دوره انقلاب اسلامی، شاهد نمونه‌های بسیاری در این زمینه بوده‌ایم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رازق بودن خدای متعال را باور داشت و بر این عقیده بود که در هر شرایط، خداوند رزق و روزی انسان و خانواده او را می‌رساند، دیگر از آینده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احتکار نمی‌کند و مرتکب فساد اقتصادی نمی‌شود و هرچه دارد، به بازار عرضه می‌دارد و در اختیار عموم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در زمان امام صادق علیه السلام ، قیمت‌ها بالا رفت و مواد خوراکی کمیاب شد، در حالی‌که آن حضرت، مقداری آرد و گندم و خوراکی ذخیره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خدمت‌کارش دستور داد آنچه در انبار دارد، به بازار عرضه کند و مانند دیگران، روزانه مواد خوراکی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عایله مرا نصفی</w:t>
      </w:r>
    </w:p>
    <w:p>
      <w:pPr>
        <w:pStyle w:val="BookText"/>
        <w:rPr/>
      </w:pPr>
      <w:r>
        <w:rPr>
          <w:rFonts w:ascii="IRNazanin" w:hAnsi="IRNazanin" w:eastAsia="IRNazanin"/>
          <w:color w:val="111111"/>
          <w:sz w:val="28"/>
          <w:sz w:val="28"/>
          <w:szCs w:val="28"/>
          <w:rtl w:val="true"/>
          <w:lang w:bidi="fa-IR"/>
        </w:rPr>
        <w:t>جو و نصفی گندم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توانایی دارم همه طعام آنان را گندم قرار دهم، ولی دوست می‌دارم خداوند ببیند مرا که به خوبی، تقدیر معیشت می‌کنم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 هیچ جنبنده ای در زمین نیست، مگر اینکه روزی او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رزق و روزی همه جنبنده ها را تضمین کرده که به روز آن را برای هر جنبنده‌ای اعم از انسان و حیوان و حشرات در هرجایی که هستند، می‌رساند؛ چون او از حال همه آفریدگان باخبر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مُسْتَقَرَّها وَ مُسْتَوْدَعَها؛ او قرارگاه و محل نقل و انتقالش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نگرانی از آینده زن و بچه نیست تا برای نفقه آنها اقدام به احتکار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رسول خدا صلی الله علیه و آله نیز درباره نفی احتکار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حکرةٍ تضرّ بالنّاس و تغلی السعر علیهم فلاخیر فیها؛ هرگونه احتکاری که به مردم زیان رساند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ضرر آنان گران کند، خیری در آن نیست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باور به رزاق بودن خدای متعال، از شاخص‌های تربیتی جهاد اقتصادی است و ایمان به آن، جهادگران عرصه اقتصاد را از بسیاری آسیب‌ها، مانند احتکار و کم‌فروشی یا گران‌فروشی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شاخص باید در رفتار همه دست‌اندرکاران جهاد اقتصادی، در حوزه</w:t>
      </w:r>
      <w:bookmarkStart w:id="129" w:name="pg4657_30426"/>
    </w:p>
    <w:p>
      <w:pPr>
        <w:pStyle w:val="BookText"/>
        <w:rPr/>
      </w:pPr>
      <w:bookmarkEnd w:id="129"/>
      <w:r>
        <w:rPr>
          <w:rFonts w:ascii="IRNazanin" w:hAnsi="IRNazanin" w:eastAsia="IRNazanin"/>
          <w:color w:val="111111"/>
          <w:sz w:val="28"/>
          <w:sz w:val="28"/>
          <w:szCs w:val="28"/>
          <w:rtl w:val="true"/>
          <w:lang w:bidi="fa-IR"/>
        </w:rPr>
        <w:t>تولید، توزیع و مصرف محقق شود، به‌ویژه در بخش توزیع که با آسیب‌های بیشتری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هم باید به این شاخص توجه کند و برنامه‌هایی برای تقویت اعتقاد به رزاق بودن خداوند بسازد</w:t>
      </w:r>
      <w:r>
        <w:rPr>
          <w:rFonts w:eastAsia="IRNazanin" w:cs="IRNazanin"/>
          <w:color w:val="111111"/>
          <w:sz w:val="28"/>
          <w:szCs w:val="28"/>
          <w:rtl w:val="true"/>
          <w:lang w:bidi="fa-IR"/>
        </w:rPr>
        <w:t>.</w:t>
      </w:r>
    </w:p>
    <w:p>
      <w:pPr>
        <w:pStyle w:val="Heading4"/>
        <w:numPr>
          <w:ilvl w:val="3"/>
          <w:numId w:val="1"/>
        </w:numPr>
        <w:rPr/>
      </w:pPr>
      <w:bookmarkStart w:id="130" w:name="__RefHeading___Toc417540_2035185390"/>
      <w:bookmarkStart w:id="131" w:name="_Toc47"/>
      <w:bookmarkEnd w:id="130"/>
      <w:r>
        <w:rPr>
          <w:rtl w:val="true"/>
        </w:rPr>
        <w:t>ب</w:t>
      </w:r>
      <w:r>
        <w:rPr>
          <w:rtl w:val="true"/>
        </w:rPr>
        <w:t xml:space="preserve">) </w:t>
      </w:r>
      <w:r>
        <w:rPr>
          <w:rtl w:val="true"/>
        </w:rPr>
        <w:t>شناخت عوامل معنوی روزی‌رسان</w:t>
      </w:r>
      <w:bookmarkEnd w:id="1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معنوی روزی‌رسان</w:t>
      </w:r>
    </w:p>
    <w:p>
      <w:pPr>
        <w:pStyle w:val="BookText"/>
        <w:rPr/>
      </w:pPr>
      <w:r>
        <w:rPr>
          <w:rFonts w:ascii="IRNazanin" w:hAnsi="IRNazanin" w:eastAsia="IRNazanin"/>
          <w:color w:val="111111"/>
          <w:sz w:val="28"/>
          <w:sz w:val="28"/>
          <w:szCs w:val="28"/>
          <w:rtl w:val="true"/>
          <w:lang w:bidi="fa-IR"/>
        </w:rPr>
        <w:t>افزون بر ایمان به اصل رزاق بودن خداوند، باور به عوامل معنوی رزق و روزی نیز در رفتار اقتصادی مؤثر است تا جهادگران از آن عوامل بهره گیرند و فقط بر عوامل مادی تکیه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مطلقاً رزق و روزی را اعطای خدایی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تَرْزُقُ مَنْ تَشاءُ بِغَیْرِ حِسابٍ؛ و به هر کس بخواهی، بدون حساب، روزی می بخشی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خداوند را بهترین روزی‌دهنده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الرّازِقینَ؛ و خداوند، 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رزق و روزی در قرآن کریم، ایمان و تقوا معرفی شده است و به تصریح قرآن، اگر مردم، مؤمن و پرهیزکار باشند، خداوند برکت زمین و آسمان را بر آنها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وَ لکِنْ کَذّبُوا فَأَخَذْناهُمْ بِما کانُوا یَکْسِبُونَ؛ و اگر اهل شهرها و آبادی‌ها، ایمان می آوردند و تقوا پیشه می کردند، برکات آسمان و زمین را بر آنها می 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آنان را به کیفر اعمالشان مجازات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از این آیه به دست می‌آید؛ اول اینکه ایمان و تقوا، عامل ریزش برکات زمین و آسمان است؛ دوم اینکه تکذیب آیات و نافرمانی خداوند، سبب مجازات می‌شود که قحطی و گرسنگی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اساس، اگر جهادگران اقتصادی، مؤمن و پارسا باشند، تلاش و زحمت آنها، نتیجه‌ای چند برابر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رزق و روزی فراوان می‌شود و همه مردم از نعمت‌های وافر خداوند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توسعه رزق، استغفار و توبه است که در آیات و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اسْتَغْفِرُوا رَبّکُمْ ثُمّ تُوبُوا إِلَیْهِ یُمَتِّعْکُمْ مَتاعًا حَسَنًا إِلی أَجَلٍ مُسَمّی وَ یُؤْتِ کُلّ ذی فَضْلٍ فَضْلَهُ؛ و اینکه از پروردگار خویش آمرزش بطلبید، سپس به سوی او باز گردید تا شما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بهره مند سازد و به هر صاحب فضیلتی، به مقدار فضیلتش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الاستغفارَ، فإنّه یجلِبُ الرِّزقَ؛ آمرزش بسیار خواهید که مایه جلب رزق و روزی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الاستغفار سبباً لدرور الرزق و رحمه الخلق؛ خداوند، آمرزش‌خواهی را وسیله فراوانی روزی و ریزش رحمت بر آفریدگان قرار داده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شکر نعمت هم عامل فراوانی رزق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اگر در برابر نعمت‌های من سپاس‌گزار باشید، بر نعمت‌های شما می افزایم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المنعم یزید فی الرزق؛ سپاس‌گزاری از نعمت‌دهنده، روزی را می‌افزاید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همچنین علامه طباطبایی در سفارشی اخلاقی به همه مردم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بترسید و در راه به دست آوردن رزق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صواب به دست گیرید و دیر رسیدن بهره‌ای از رزق شما را به نافرمانی خدا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تعالی رزق حلال را بین خلقش تقسیم کرده و آن را به طور حرام تقسیم ننموده و خلاصه آنچه را خدا تقسیم</w:t>
      </w:r>
      <w:bookmarkStart w:id="132" w:name="pg4657_30429"/>
    </w:p>
    <w:p>
      <w:pPr>
        <w:pStyle w:val="BookText"/>
        <w:rPr/>
      </w:pPr>
      <w:bookmarkEnd w:id="132"/>
      <w:r>
        <w:rPr>
          <w:rFonts w:ascii="IRNazanin" w:hAnsi="IRNazanin" w:eastAsia="IRNazanin"/>
          <w:color w:val="111111"/>
          <w:sz w:val="28"/>
          <w:sz w:val="28"/>
          <w:szCs w:val="28"/>
          <w:rtl w:val="true"/>
          <w:lang w:bidi="fa-IR"/>
        </w:rPr>
        <w:t>کرده، رزق حلال است،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خدا پروا کند و خویشتن‌داری نماید، رزقش از راه حلال خواهد رسید و هر کس پرده حرمت خدا را پاره نموده و رزقش را از غیر راه حلال بگیرد، رزق حلالش را به عنوان قصاص از او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مقداری که باید از حلال می‌خورد، از حرام خورده و نه بیشتر با این تفاوت که حساب آن را باید پس بدهد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نتیجه، باور به عوامل معنوی رزق و روزی، توجه انسان را از راه‌های صرفاً مادی کسب روزی، به اسباب و وسایل غیرمادی جلب می‌کند و سبب می‌شود به سراغ آن وسایل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به عوامل معنوی روزی به عنوان شاخص تربیتی جهاد اقتصادی برای جهت‌دهی به فرآیند اقتصاد و پیش‌گیری از آسیب‌های احتمالی، به‌ویژه در توزیع، بسیار مفید و کارساز است</w:t>
      </w:r>
      <w:r>
        <w:rPr>
          <w:rFonts w:eastAsia="IRNazanin" w:cs="IRNazanin"/>
          <w:color w:val="111111"/>
          <w:sz w:val="28"/>
          <w:szCs w:val="28"/>
          <w:rtl w:val="true"/>
          <w:lang w:bidi="fa-IR"/>
        </w:rPr>
        <w:t>.</w:t>
      </w:r>
    </w:p>
    <w:p>
      <w:pPr>
        <w:pStyle w:val="Heading4"/>
        <w:numPr>
          <w:ilvl w:val="3"/>
          <w:numId w:val="1"/>
        </w:numPr>
        <w:rPr/>
      </w:pPr>
      <w:bookmarkStart w:id="133" w:name="__RefHeading___Toc417542_2035185390"/>
      <w:bookmarkStart w:id="134" w:name="_Toc48"/>
      <w:bookmarkEnd w:id="133"/>
      <w:r>
        <w:rPr>
          <w:rtl w:val="true"/>
        </w:rPr>
        <w:t>ج</w:t>
      </w:r>
      <w:r>
        <w:rPr>
          <w:rtl w:val="true"/>
        </w:rPr>
        <w:t xml:space="preserve">) </w:t>
      </w:r>
      <w:r>
        <w:rPr>
          <w:rtl w:val="true"/>
        </w:rPr>
        <w:t>باور به اخوت اسلامی</w:t>
      </w:r>
      <w:bookmarkEnd w:id="1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اخوت اسلامی</w:t>
      </w:r>
    </w:p>
    <w:p>
      <w:pPr>
        <w:pStyle w:val="BookText"/>
        <w:rPr/>
      </w:pPr>
      <w:r>
        <w:rPr>
          <w:rFonts w:ascii="IRNazanin" w:hAnsi="IRNazanin" w:eastAsia="IRNazanin"/>
          <w:color w:val="111111"/>
          <w:sz w:val="28"/>
          <w:sz w:val="28"/>
          <w:szCs w:val="28"/>
          <w:rtl w:val="true"/>
          <w:lang w:bidi="fa-IR"/>
        </w:rPr>
        <w:t>اسلام، برترین دینی است که بیش از همه ادیان بر وحدت و هماهنگی هرچه بیشتر جوامع اسلامی تأکید کرده و راه‌های عملی‌سازی آن را نیز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محور وحدت مسلمانان را در برادری قرار داده و مؤمنان را برادر دینی همدیگر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اسلامی، کارآمدترین طرح برای انسجام و بهره‌مند ساختن جامعه از عدالت اجتماعی است و نابرابری اقتصادی را نیز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مؤمنان برادر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آمده است که پیامبراکرم صلی الله علیه و آله بلافاصله در مدینه، بین دو نفر از مهاجر و انصار، عقد اخوت بست و همه را برادر دینی قرار داد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کار</w:t>
      </w:r>
    </w:p>
    <w:p>
      <w:pPr>
        <w:pStyle w:val="BookText"/>
        <w:rPr/>
      </w:pPr>
      <w:r>
        <w:rPr>
          <w:rFonts w:ascii="IRNazanin" w:hAnsi="IRNazanin" w:eastAsia="IRNazanin"/>
          <w:color w:val="111111"/>
          <w:sz w:val="28"/>
          <w:sz w:val="28"/>
          <w:szCs w:val="28"/>
          <w:rtl w:val="true"/>
          <w:lang w:bidi="fa-IR"/>
        </w:rPr>
        <w:t>پیامبر در ایجاد یک‌پارچگی میان مسلمانان، اثر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هرچه از مال و دارایی داشتند، با برادرشان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برادرخوانده، به جنگ می‌رفت، دیگری مسئولیت خانواده او را بر دوش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حس برادری، در جوامع اسلامی زنده شود و هر مسلمانی با دید برادری به دیگران نگاه کند، قطعاً اختلاف و نزاع و جنجال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احساس، توانگران به کمک نیازمندان می‌شتابند و فقر و کمبودهای اقتصادی، به تدریج ریشه‌کن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بر این موضوع تأکید شده است تا همواره حس تعاون و هم‌دردی با برادران دینی، در مردم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وحدت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أخو المؤمن کالجسد الواحد، إن تشکی شیئاً منه وجد الم ذلک فی سائر جسده؛ مؤمن، برادر مؤمن است، همانند پیکری واحد که چون عضوی از آن، به درد درآید، درد آن را 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می‌یابد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این‌گونه آیات و روایات، پی می‌بریم که وحدت و برادری در فرهنگ اسلامی، صرفاً شعاری لفظی و زبانی نیست، بلکه واقعیت است و باید در زندگی مسلمانان تجلی کند و آثار آن در عدالت اجتماعی مشاهده شود، چنان‌که در زمان رسول خدا صلی الله علیه و آله در مدینه، به واقعیت رسید و مایه انسجام و هماهنگی مسلمانان شد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درباره لزوم وحدت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باشید، برادر باشید، از تفرقه پرهیز کنید، همه برای اسلام، همه برای خدا، همه نیروی الهی هستید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این نگرش امام، در حقیقت برگرفته از همین آیات و روایات است که همه جوامع اسلامی را به وحدت</w:t>
      </w:r>
      <w:bookmarkStart w:id="135" w:name="pg4657_30433"/>
    </w:p>
    <w:p>
      <w:pPr>
        <w:pStyle w:val="BookText"/>
        <w:rPr/>
      </w:pPr>
      <w:bookmarkEnd w:id="135"/>
      <w:r>
        <w:rPr>
          <w:rFonts w:ascii="IRNazanin" w:hAnsi="IRNazanin" w:eastAsia="IRNazanin"/>
          <w:color w:val="111111"/>
          <w:sz w:val="28"/>
          <w:sz w:val="28"/>
          <w:szCs w:val="28"/>
          <w:rtl w:val="true"/>
          <w:lang w:bidi="fa-IR"/>
        </w:rPr>
        <w:t>دعوت می‌کند؛ چراکه ایشان سعادت دنیا و آخرت امت مسلمان را در سایه وحدت و اخوت دینی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مسلمانان بر محور قرآن متحد باشند، به رشد مادی و معنوی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باور به اخوت اسلامی، از مهم‌ترین شاخص تربیت در میدان جهاد اقتصادی است و بر جهادگران لازم است به این شاخص حیاتی و اثرگذار،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شرط دیگر، حفظ اتحاد و انسجام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 که امروز در میان مردم و در بین مردم و مسئولین وجود دارد، مردم به مسئولینِ خودشان علاقه‌مندند، به آنها اعتماد دارند، به آنها کمک می‌کنند، با آنها همراهی می‌کنند، بین خود مردم اتحاد و وحدت وجود دارد، بایستی باقی بماند و روزبه‌روز تقویت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انسجام ملی خدشه‌دار شود، تمام برنامه‌های سیاسی و اقتصادی کشور دست‌خوش 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اسلامی در همه زمینه‌ها از یک سو سبب رشد اقتصادی و رفع محرومیت از جامعه می‌شود و از سوی دیگر، روحیه تعاون را در میان اقشار مختلف اجتماع تثبیت می‌کند</w:t>
      </w:r>
      <w:r>
        <w:rPr>
          <w:rFonts w:eastAsia="IRNazanin" w:cs="IRNazanin"/>
          <w:color w:val="111111"/>
          <w:sz w:val="28"/>
          <w:szCs w:val="28"/>
          <w:rtl w:val="true"/>
          <w:lang w:bidi="fa-IR"/>
        </w:rPr>
        <w:t>.</w:t>
      </w:r>
    </w:p>
    <w:p>
      <w:pPr>
        <w:pStyle w:val="Heading4"/>
        <w:numPr>
          <w:ilvl w:val="3"/>
          <w:numId w:val="1"/>
        </w:numPr>
        <w:rPr/>
      </w:pPr>
      <w:bookmarkStart w:id="136" w:name="__RefHeading___Toc417544_2035185390"/>
      <w:bookmarkStart w:id="137" w:name="_Toc49"/>
      <w:bookmarkEnd w:id="136"/>
      <w:r>
        <w:rPr>
          <w:rtl w:val="true"/>
        </w:rPr>
        <w:t>د</w:t>
      </w:r>
      <w:r>
        <w:rPr>
          <w:rtl w:val="true"/>
        </w:rPr>
        <w:t xml:space="preserve">) </w:t>
      </w:r>
      <w:r>
        <w:rPr>
          <w:rtl w:val="true"/>
        </w:rPr>
        <w:t>باور به کرامت انسانی</w:t>
      </w:r>
      <w:bookmarkEnd w:id="1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کرامت انسانی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شرافت، اصالت، بزرگ‌منشی و نیک‌سیرتی است</w:t>
      </w:r>
      <w:r>
        <w:rPr>
          <w:rStyle w:val="FootnoteAnchor"/>
          <w:rtl w:val="true"/>
        </w:rPr>
        <w:footnoteReference w:id="123"/>
      </w:r>
      <w:r>
        <w:rPr>
          <w:rFonts w:ascii="IRNazanin" w:hAnsi="IRNazanin" w:eastAsia="IRNazanin"/>
          <w:color w:val="111111"/>
          <w:sz w:val="28"/>
          <w:sz w:val="28"/>
          <w:szCs w:val="28"/>
          <w:rtl w:val="true"/>
          <w:lang w:bidi="fa-IR"/>
        </w:rPr>
        <w:t>که حاصل بهره‌مندی فطری و ذاتی یک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سرآمد آفریدگان، از بهره‌مندی‌های درونی ویژه‌ای برخوردار است که خداوند در نهاد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اراده و اختیار از جمله توانایی‌های ذاتی هستند که سبب کرامت آدمی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به اصل انسان بودن انسان باز می‌گردد و به گروه معینی از آدمیان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آدمیان، همه از یک گوهر شریفند و از این جهت، هیچ‌کس بر دیگری فضیلت ندارد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چنین کرامتی که میان همه انسان‌ها مشترک است، به ذات و فطرت آنها برمی‌گردد، نه به عوامل بیرونی و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بَنی‌آدَمَ؛ و به راستی فرزندان آدم را بزرگوار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تربیتی تصریح قرآن به کرامت ذاتی انسان آن است که هر کس با شناخت چنین امتیازی در خود، به آسانی آن را از دست نمی‌دهد، بلکه در حفظ و پرورش آن کرامت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سخن در این است که بشر به این شرافت ممتاز و بی‌نظیر خود توجه و آن را حفظ کند و خود را به گناه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امروزه یکی از روش‌های اثرگذار در فرآیند تربیت، شخصیت دادن و تکریم متربی است و این روش به اندازه‌ای مهم است که در همه متربیان و در مقام برخورد با آنها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نه‌تنها به عنوان روش، بلکه در مقام یکی از اصول مهم در تربیت اسلامی هیچ‌گاه در متون دینی، نادیده انگاشته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ضمن پاس داشت کرامت ذاتی، به کرامت‌های اکتسابی نیز دست یافت، ارزش او بیشتر و پیوندش با خدا هم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 به درستی، گرامی‌ترین شما نزد خدا باتقواترین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دو نوع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ذاتی او اساس ارزش‌های اکتسابی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از حضرت عیسی بن مریم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انسان برتر است؟ حضرت از روی زمین دو کف خاک برگرفت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این دو کف خاک برتر است؟ مردم از خاک آفریده شده اند، هر کدام که باتقواتر باشند، برتر خواهند بود</w:t>
      </w:r>
      <w:r>
        <w:rPr>
          <w:rFonts w:eastAsia="IRNazanin" w:cs="IRNazanin"/>
          <w:color w:val="111111"/>
          <w:sz w:val="28"/>
          <w:szCs w:val="28"/>
          <w:rtl w:val="true"/>
          <w:lang w:bidi="fa-IR"/>
        </w:rPr>
        <w:t>».</w:t>
      </w:r>
      <w:r>
        <w:rPr>
          <w:rStyle w:val="FootnoteAnchor"/>
          <w:rtl w:val="true"/>
        </w:rPr>
        <w:footnoteReference w:id="125"/>
      </w:r>
      <w:bookmarkStart w:id="138" w:name="pg4657_30437"/>
    </w:p>
    <w:p>
      <w:pPr>
        <w:pStyle w:val="BookText"/>
        <w:rPr/>
      </w:pPr>
      <w:bookmarkEnd w:id="138"/>
      <w:r>
        <w:rPr>
          <w:rFonts w:ascii="IRNazanin" w:hAnsi="IRNazanin" w:eastAsia="IRNazanin"/>
          <w:color w:val="111111"/>
          <w:sz w:val="28"/>
          <w:sz w:val="28"/>
          <w:szCs w:val="28"/>
          <w:rtl w:val="true"/>
          <w:lang w:bidi="fa-IR"/>
        </w:rPr>
        <w:t>باور به کرامت انسان و ارزشمندی او در حوزه‌های علوم رفتاری، نظیر تربیتی، سیاسی ـ اجتماعی و اقتصادی آثار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نظر تربیتی، هرگاه فرد با عزت و شخصیت رشد یابد، به حالتی دست می‌یابد که در برابر گناه و نافرمانی خدا، همواره پاسداری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تحقیر، توهین و تکریم نکردن به شدت به شخصیت او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روش ادامه یابد، در همه رفتارهای فرد سرایت می‌کند و آثار ذلت و خواری در چهره او مشاهده می‌شود و در زمینه اقتصاد نیز اثرگذار است، ولی کرامت انسانی، فرد را از انحراف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باور به کرامت انسانی در نهاد جهادگر اقتصادی، از دو جنبه دارای اثر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وجود خود آن شخص سبب می‌شود که به معاملات حرام و محرمات مالی 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کرامت دیگران را حفظ می‌کند و به دلیل امور مالی، به حیثیت و آبروی مسلمانان آسیب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حقوق مالی اعم از واجبات مانند خمس و زکات و مالیات دولت را به موقع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باور به کرامت انسانی را می‌توان به عنوان شاخص تربیتی جهاد اقتصادی در نظر داشت و آن را در جهادگران ایجاد و تقویت کرد</w:t>
      </w:r>
      <w:r>
        <w:rPr>
          <w:rFonts w:eastAsia="IRNazanin" w:cs="IRNazanin"/>
          <w:color w:val="111111"/>
          <w:sz w:val="28"/>
          <w:szCs w:val="28"/>
          <w:rtl w:val="true"/>
          <w:lang w:bidi="fa-IR"/>
        </w:rPr>
        <w:t>.</w:t>
      </w:r>
    </w:p>
    <w:p>
      <w:pPr>
        <w:pStyle w:val="Heading4"/>
        <w:numPr>
          <w:ilvl w:val="3"/>
          <w:numId w:val="1"/>
        </w:numPr>
        <w:rPr/>
      </w:pPr>
      <w:bookmarkStart w:id="139" w:name="__RefHeading___Toc417546_2035185390"/>
      <w:bookmarkStart w:id="140" w:name="_Toc50"/>
      <w:bookmarkEnd w:id="139"/>
      <w:r>
        <w:rPr>
          <w:rtl w:val="true"/>
        </w:rPr>
        <w:t>ه</w:t>
      </w:r>
      <w:r>
        <w:rPr>
          <w:rtl w:val="true"/>
        </w:rPr>
        <w:t xml:space="preserve">) </w:t>
      </w:r>
      <w:r>
        <w:rPr>
          <w:rtl w:val="true"/>
        </w:rPr>
        <w:t>نیازسنجی در امر توزیع</w:t>
      </w:r>
      <w:bookmarkEnd w:id="14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نیازسنجی در امر توزیع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توزیع کالا و خدمات در هر جامعه، بر اساس نیاز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عرضه مبتنی بر تقاضاست و تا تقاضایی نباشد، عرضه کالا بی‌فایده است و جز زیان، سودی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نیازسنجی از میزان احتیاج مردم به کالای خاصی لازم است تا تولیدکنندگان برآوردی نسبی از تقاضای جامعه نسبت به آن فرآورده معین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نیازسنجی در مصرف کالا را از راه‌های مختلف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فروشندگان کالا؛ واسطه‌های خرید؛ دلالانی که واسطه انتقال کالا به مردم</w:t>
      </w:r>
    </w:p>
    <w:p>
      <w:pPr>
        <w:pStyle w:val="BookText"/>
        <w:rPr/>
      </w:pPr>
      <w:r>
        <w:rPr>
          <w:rFonts w:ascii="IRNazanin" w:hAnsi="IRNazanin" w:eastAsia="IRNazanin"/>
          <w:color w:val="111111"/>
          <w:sz w:val="28"/>
          <w:sz w:val="28"/>
          <w:szCs w:val="28"/>
          <w:rtl w:val="true"/>
          <w:lang w:bidi="fa-IR"/>
        </w:rPr>
        <w:t>هستند؛ مراجعه مستقیم به مصرف‌کنندگان و رسانه‌ها و 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شناخت میزان نیاز مردم به مصرف کالا در زمینه توزیع لازم است تا از خسارت‌های احتمالی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مشکل اساسی در امور اقتصادی در مرحله توزیع ثروت و کالا پدید می‌آید؛ زیرا در منابع طبیعی، مشکلی وجود ندارد و خداوند به اندازه نیاز بشر، پدیده‌هایی را در زمین و برکاتی را در آسمان قرار داده است تا به موقع، نیازهای مردم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 ما سَأَلْتُمُوهُ وَ إِنْ تَعُدّوا نِعْمَتَ اللّهِ لا تُحْصُوها إِنّ اْلإِنْسانَ لَظَلُومٌ کَفّارٌ؛ و از هر چیزی که از او خواستید، به شما داد و اگر نعمت‌های خدا را بشمارید، هرگز آنها را شماره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اساس رحمت و عنایتش هر آنچه را مورد نیاز انسان است به او عطا کرده و در دل طبیعت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چیزهایی که احساس نیاز کند و به زبان بیارد و هم آن چیزهایی که به زبان نیارد، ولی خدا می‌داند که نیازهای بشر چیست، همه را در معرض استفاده آدمیان نهاده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بی‌عدالتی، حق‌کشی و نابسامانی‌ها، از توزیع ناعادلانه منابع و ثروت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ناسپاسی انسان در مرحله توزیع اشاره داشته باشد که با ناروایی به همدیگر حقوق دیگران را تضییع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توزیع ثروت و درآمد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 تعالی، نظر فی اموال الاغنیاء ثم نظر فی الفقراء فجعل فی اموال الاغنیاء ما یکتفون به و لولم یکفهم لزادهم، بل یعطیه ما یأکل و یشرب و یکتسی و یتزوَّج و یتصدَّق و یحجّ</w:t>
      </w:r>
      <w:r>
        <w:rPr>
          <w:rFonts w:eastAsia="IRNazanin" w:cs="IRNazanin"/>
          <w:color w:val="111111"/>
          <w:sz w:val="28"/>
          <w:szCs w:val="28"/>
          <w:rtl w:val="true"/>
          <w:lang w:bidi="fa-IR"/>
        </w:rPr>
        <w:t>.</w:t>
      </w:r>
      <w:r>
        <w:rPr>
          <w:rStyle w:val="FootnoteAnchor"/>
          <w:rtl w:val="true"/>
        </w:rPr>
        <w:footnoteReference w:id="127"/>
      </w:r>
      <w:bookmarkStart w:id="141" w:name="pg4657_30441"/>
    </w:p>
    <w:p>
      <w:pPr>
        <w:pStyle w:val="BookText"/>
        <w:rPr/>
      </w:pPr>
      <w:bookmarkEnd w:id="141"/>
      <w:r>
        <w:rPr>
          <w:rFonts w:ascii="IRNazanin" w:hAnsi="IRNazanin" w:eastAsia="IRNazanin"/>
          <w:color w:val="111111"/>
          <w:sz w:val="28"/>
          <w:sz w:val="28"/>
          <w:szCs w:val="28"/>
          <w:rtl w:val="true"/>
          <w:lang w:bidi="fa-IR"/>
        </w:rPr>
        <w:t xml:space="preserve">به راستی، خداوند متعال، به اموال توانگران و فقیران نگریست و در ثروت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کافی باشد و اگر کافی نبود، بر ثروت توانگران آن‌قدر می‌افزود که به فقیر بدهند تا بخورد و بنوشد و بپوشد و ازدواج کند و صدقه دهد و حج گزارد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 اساس این روایت، فقرا، شریک اغنیا در اموال آنها هستند و توانگران باید به رفع نیازمندی‌های فقیران بپردازند تا آنجا که افزون بر تأمین ضروریات زندگی، حج بروند و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دید اسلام به توزیع ثروت و کالا، بر محور نیاز است و هرجا نیاز بود، باید تأمین شود؛ نه اینکه سرمایه در اختیار افراد محدود بی‌استفاده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انفاق به عنوان ارزشی اسلامی و قرآنی، مبتنی بر نیاز است و بر توانگران لازم است به مستمندان رسیدگی کنند و بخشی از دارایی خود اعم از حقوق واجب مالی را به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آتُوهُمْ مِنْ مالِ اللّهِ الّذی آتاکُمْ؛ از مال خداوند که به شما عطا فرموده است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و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نیازسنجی به عنوان شاخص مهم تربیتی، از نظر شناخت برای جهادگران اقتصادی لازم است و باید بر اساس موجود در جامعه به نیازمندان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نیازسنجی در سه حوزه تولید، توزیع و مصرف،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منابع، توزیع ثروت، کالا و خدمات و مصرف باید نیازها را در نظر گرفت و بر اساس آن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جهادگران در یکی از این موارد به‌ویژه در توزیع، برآوردی از نیازهای موجود نداشته باشند، پی‌آمدهای نامطلوب اقتصادی به دنبال خواهد داشت که جبران آن، دشوار است</w:t>
      </w:r>
      <w:r>
        <w:rPr>
          <w:rFonts w:eastAsia="IRNazanin" w:cs="IRNazanin"/>
          <w:color w:val="111111"/>
          <w:sz w:val="28"/>
          <w:szCs w:val="28"/>
          <w:rtl w:val="true"/>
          <w:lang w:bidi="fa-IR"/>
        </w:rPr>
        <w:t>.</w:t>
      </w:r>
    </w:p>
    <w:p>
      <w:pPr>
        <w:pStyle w:val="Heading4"/>
        <w:numPr>
          <w:ilvl w:val="3"/>
          <w:numId w:val="1"/>
        </w:numPr>
        <w:rPr/>
      </w:pPr>
      <w:bookmarkStart w:id="142" w:name="__RefHeading___Toc417548_2035185390"/>
      <w:bookmarkStart w:id="143" w:name="_Toc51"/>
      <w:bookmarkEnd w:id="142"/>
      <w:r>
        <w:rPr>
          <w:rtl w:val="true"/>
        </w:rPr>
        <w:t>و</w:t>
      </w:r>
      <w:r>
        <w:rPr>
          <w:rtl w:val="true"/>
        </w:rPr>
        <w:t xml:space="preserve">) </w:t>
      </w:r>
      <w:r>
        <w:rPr>
          <w:rtl w:val="true"/>
        </w:rPr>
        <w:t>شناخت راه‌کارهای تسهیل توزیع</w:t>
      </w:r>
      <w:bookmarkEnd w:id="14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راه‌کارهای تسهیل توزیع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توزیع با نگرش اسلامی، رسیدن به عدالت اقتصادی و به تبع آن، عدالت اجتماعی است تا حاصل تلاش و فعالیت هر کس به خود او برگردد؛</w:t>
      </w:r>
    </w:p>
    <w:p>
      <w:pPr>
        <w:pStyle w:val="BookText"/>
        <w:rPr/>
      </w:pPr>
      <w:r>
        <w:rPr>
          <w:rFonts w:ascii="IRNazanin" w:hAnsi="IRNazanin" w:eastAsia="IRNazanin"/>
          <w:color w:val="111111"/>
          <w:sz w:val="28"/>
          <w:sz w:val="28"/>
          <w:szCs w:val="28"/>
          <w:rtl w:val="true"/>
          <w:lang w:bidi="fa-IR"/>
        </w:rPr>
        <w:t>به گونه‌ای که هیچ ظلم اقتصادی به وجود نیاید و رفاه عمومی در جامعه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جامعه‌ای، تنها در سایه نظام اقتصاد اسلامی و تبعیت از قوانین برآمده از قرآن و سنت امکان‌پذیر است؛</w:t>
      </w:r>
      <w:r>
        <w:rPr>
          <w:rStyle w:val="FootnoteAnchor"/>
          <w:rtl w:val="true"/>
        </w:rPr>
        <w:footnoteReference w:id="129"/>
      </w:r>
      <w:r>
        <w:rPr>
          <w:rFonts w:ascii="IRNazanin" w:hAnsi="IRNazanin" w:eastAsia="IRNazanin"/>
          <w:color w:val="111111"/>
          <w:sz w:val="28"/>
          <w:sz w:val="28"/>
          <w:szCs w:val="28"/>
          <w:rtl w:val="true"/>
          <w:lang w:bidi="fa-IR"/>
        </w:rPr>
        <w:t>چراکه هیچ کدام از نظام‌های اقتصادی جهان، تاکنون نتوانستند بر مشکلات اقتصادی جامعه‌شان فایق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به عنوان تنها مکتب رهایی‌بخش و انسان‌ساز، می‌تواند نظام اقتصادی عادلانه‌ای را طراحی و اجرا کند که فقر و نیازمندی را ریشه‌کن سازد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توزیع دارای مراحل گوناگون و نیازمند امکانات و وسایل انتقال کالا و ثروت از تولید به بازار مصرف است تا آن اقلام را در برابر دید خریداران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هزینه جابه‌جایی کالا و خدمات از محل تولید به مکان‌های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مشاهده می‌شود که هزینه انتقال کالا سبب افزایش قیمت آن می‌شود و چه‌بسا به دو برابر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برنامه‌ریزی درست و حساب‌شده صورت گیرد و افراد کارشناس، متصدی توزیع و انتقال کالا در سطح کشور باشند، هزینه توزیع به شدت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به تولید کمک می‌کند تا رونق بیشتری پیدا کند و هم به توزیع‌گران که فرآیند انتقال کالا را با هزینه کمتر به سامان برسانند و هم به مصرف‌کنندگان که هزینه کمی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عدالت اقتصادی به تدریج در جامعه پدید می‌آید و مشکلات سوء توزیع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شناخت راه‌های تسهیل توزیع کالا در کشور است که این امر با مدیریت درست و قوی، قابل حل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شناخت راه‌های تسهیل توزیع با کمترین هزینه و کوتاه‌ترین زمان، به مطالعه موردی نیاز دارد و یک قانون کلی نمی‌توان ارائه داد؛ زیرا انتقال کالا</w:t>
      </w:r>
      <w:bookmarkStart w:id="144" w:name="pg4657_30445"/>
    </w:p>
    <w:p>
      <w:pPr>
        <w:pStyle w:val="BookText"/>
        <w:rPr/>
      </w:pPr>
      <w:bookmarkEnd w:id="144"/>
      <w:r>
        <w:rPr>
          <w:rFonts w:ascii="IRNazanin" w:hAnsi="IRNazanin" w:eastAsia="IRNazanin"/>
          <w:color w:val="111111"/>
          <w:sz w:val="28"/>
          <w:sz w:val="28"/>
          <w:szCs w:val="28"/>
          <w:rtl w:val="true"/>
          <w:lang w:bidi="fa-IR"/>
        </w:rPr>
        <w:t>باید با توجه به نیازهای مردم و راه‌های ارتباطی از قبیل جاده و راه‌آهن و خط هوایی هر کشور و شهری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دوری و نزدیکی به محل تولید، موقعیت سیاسی ـ جغرافیایی و حتی خصوصیات ساکنان شهر و روستا در امر توزیع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آسان‌سازی راه‌های توزیع ثروت، کالا و خدمات از شاخص‌های تربیتی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در شهری، نیازمندان زیاد باشند، با مطالعه کارشناسی می‌توان زودتر به رفع نیاز آنها اقدام و هزینه کمتری از آنان در برابر توزیع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موضوع توجه نشود، ممکن است مشکلات متعدد و آسیب‌های تربیتی زیادی پدید آید</w:t>
      </w:r>
      <w:r>
        <w:rPr>
          <w:rFonts w:eastAsia="IRNazanin" w:cs="IRNazanin"/>
          <w:color w:val="111111"/>
          <w:sz w:val="28"/>
          <w:szCs w:val="28"/>
          <w:rtl w:val="true"/>
          <w:lang w:bidi="fa-IR"/>
        </w:rPr>
        <w:t>.</w:t>
      </w:r>
    </w:p>
    <w:p>
      <w:pPr>
        <w:pStyle w:val="Heading4"/>
        <w:numPr>
          <w:ilvl w:val="3"/>
          <w:numId w:val="1"/>
        </w:numPr>
        <w:rPr/>
      </w:pPr>
      <w:bookmarkStart w:id="145" w:name="__RefHeading___Toc417550_2035185390"/>
      <w:bookmarkStart w:id="146" w:name="_Toc52"/>
      <w:bookmarkEnd w:id="145"/>
      <w:r>
        <w:rPr>
          <w:rtl w:val="true"/>
        </w:rPr>
        <w:t>ز</w:t>
      </w:r>
      <w:r>
        <w:rPr>
          <w:rtl w:val="true"/>
        </w:rPr>
        <w:t xml:space="preserve">) </w:t>
      </w:r>
      <w:r>
        <w:rPr>
          <w:rtl w:val="true"/>
        </w:rPr>
        <w:t>آسیب‌شناسی فرآیند توزیع</w:t>
      </w:r>
      <w:bookmarkEnd w:id="14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فرآیند توزیع</w:t>
      </w:r>
    </w:p>
    <w:p>
      <w:pPr>
        <w:pStyle w:val="BookText"/>
        <w:rPr/>
      </w:pPr>
      <w:r>
        <w:rPr>
          <w:rFonts w:ascii="IRNazanin" w:hAnsi="IRNazanin" w:eastAsia="IRNazanin"/>
          <w:color w:val="111111"/>
          <w:sz w:val="28"/>
          <w:sz w:val="28"/>
          <w:szCs w:val="28"/>
          <w:rtl w:val="true"/>
          <w:lang w:bidi="fa-IR"/>
        </w:rPr>
        <w:t>توزیع، مهم‌ترین مرحله فرآیند اقتصادی است که متصدیان امر باید کالا و ثروت و خدمات را به موقع و با استفاده از کم‌هزینه‌ترین راه و مناسب‌ترین روش، در کوتاه‌ترین زمان، به بازار مصرف و دست مشتریان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امری در مقام اجرا با مشکلات و موانعی مواجه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شناسایی و در جهت رفع آن اقدام شود، کار توزیع بهتر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فراز از نوشتار، به بررسی اجمالی آسیب‌های توزیع می‌پردازیم تا کمکی به همه جهادگران اقتصادی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آسیب‌شناسی،</w:t>
      </w:r>
      <w:r>
        <w:rPr>
          <w:rStyle w:val="FootnoteAnchor"/>
          <w:rtl w:val="true"/>
        </w:rPr>
        <w:footnoteReference w:id="131"/>
      </w:r>
      <w:r>
        <w:rPr>
          <w:rFonts w:ascii="IRNazanin" w:hAnsi="IRNazanin" w:eastAsia="IRNazanin"/>
          <w:color w:val="111111"/>
          <w:sz w:val="28"/>
          <w:sz w:val="28"/>
          <w:szCs w:val="28"/>
          <w:rtl w:val="true"/>
          <w:lang w:bidi="fa-IR"/>
        </w:rPr>
        <w:t>اصطلاحی است که ابتدا در عرصه زیست‌شناختی و علوم پزشکی پدید آمد که به بررسی علل و عوامل بیماری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کاربرد آن توسعه یافت و در دیگر رشته‌های علمی، مانند علوم تربیتی، روان‌شناختی، اجتماعی، اقتصاد و امثال آن نیز به کار ر‌فت،</w:t>
      </w:r>
      <w:r>
        <w:rPr>
          <w:rStyle w:val="FootnoteAnchor"/>
          <w:rtl w:val="true"/>
        </w:rPr>
        <w:footnoteReference w:id="132"/>
      </w:r>
      <w:r>
        <w:rPr>
          <w:rFonts w:ascii="IRNazanin" w:hAnsi="IRNazanin" w:eastAsia="IRNazanin"/>
          <w:color w:val="111111"/>
          <w:sz w:val="28"/>
          <w:sz w:val="28"/>
          <w:szCs w:val="28"/>
          <w:rtl w:val="true"/>
          <w:lang w:bidi="fa-IR"/>
        </w:rPr>
        <w:t>به این تناسب که</w:t>
      </w:r>
    </w:p>
    <w:p>
      <w:pPr>
        <w:pStyle w:val="BookText"/>
        <w:rPr/>
      </w:pPr>
      <w:r>
        <w:rPr>
          <w:rFonts w:ascii="IRNazanin" w:hAnsi="IRNazanin" w:eastAsia="IRNazanin"/>
          <w:color w:val="111111"/>
          <w:sz w:val="28"/>
          <w:sz w:val="28"/>
          <w:szCs w:val="28"/>
          <w:rtl w:val="true"/>
          <w:lang w:bidi="fa-IR"/>
        </w:rPr>
        <w:t>کالبد انسان با کالبد نهادهای اجتماعی شباهت دارد و می‌توان آسیب‌شناسی را مطالعه ناهنجاری‌ها و نابسامانی‌های اجتماعی، اقتصادی یا تربیتی دانست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امروزه با اینکه کاربرد آسیب‌شناسی گسترش یافته، مفهوم این اصطلاح تغییر نکرده است، بلکه به همان معنای زیست‌شناختی، یعنی شناخت علل و عوامل آسیب‌زا به کار می‌رود که در روند اجرای موضوع مورد مطالعه مانع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آسیب‌شناسی، فرآیند توزیع، مطالعه موقعیت‌ها و اوضاع نابهنجار اقتصادی است که به بررسی و شناسایی موانع موجود در مسیر جریان توزیع می‌پردازد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شناخت موانع و آسیب‌های موجود در مسیر توزیع کالا و خدمات، این امکان را فراهم می‌سازد که با معرفی آنها به جهادگران اقتصادی، مشکلات توزیع برطرف شود و فرآیند تقسیم و انتقال اشیای مورد نیاز جامعه به آسانی صورت می‌پذیرد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تربیتی آسیب‌شناسی در حوزه اقتصاد، به طور کلی و درباره توزیع به طور خاص، این است که مفهوم عام آن را در نظر بگیریم و آسیب‌های اخلاقی و فقهی را بازشناسی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ربا در فرآیند اقتصاد از آسیب‌های فقهی و کاری حرام است که ممکن است در امور اقتصادی پیش آید و باید موارد آن را شناخت و از ربا خودداری کرد؛ چراکه خداوند ربا را حرام کرده و به مرتکبان آن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 وَ حَرّمَ الرِّبا؛ خدا بیع را حلال و ربا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معامله ای را که در آن ربا نباشد، حلال و معامله ای را که در آن ربا باشد،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عذاب اخروی ربا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اعظم عند اللَّه من سبعین زنیة بذات محرم فی بیت</w:t>
      </w:r>
      <w:bookmarkStart w:id="147" w:name="pg4657_30449"/>
    </w:p>
    <w:p>
      <w:pPr>
        <w:pStyle w:val="BookText"/>
        <w:rPr/>
      </w:pPr>
      <w:bookmarkEnd w:id="147"/>
      <w:r>
        <w:rPr>
          <w:rFonts w:ascii="IRNazanin" w:hAnsi="IRNazanin" w:eastAsia="IRNazanin"/>
          <w:color w:val="111111"/>
          <w:sz w:val="28"/>
          <w:sz w:val="28"/>
          <w:szCs w:val="28"/>
          <w:rtl w:val="true"/>
          <w:lang w:bidi="fa-IR"/>
        </w:rPr>
        <w:t>اللَّه الحرام؛ گناه یک درهم ربا نزد خدا، بزرگ‌تر از هفتاد بار زنا با محارم در خانه خداست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نوع حرمت‌های معاملاتی و اقتصادی را از طریق آسیب‌شناسی می‌توان شناخت و از وقوع آن پیش‌گیری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آسیب‌شناسی فرآیند توزیع در مقام اجرا، به روش‌های متعددی، قابل تحقق است و باید با مطالعه دقیق اوضاع سیاسی ـ اجتماعی و تحولات اقتصادی، مناسب‌ترین روش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روش قابل اطمینان این است که گروهی از کارشناسان اقتصادی و اجتماعی، آسیب‌های چرخه اقتصادی را در سه مرحله، تولید و مصرف به‌ویژه توزیع، به صورت علمی بررسی کنند و به دست‌اندرکاران اقتصادی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کارگروه علمی در زمینه آسیب‌شناسی فرآیند تولید، هم علمی و دقیق و راه گشا و هم مورد اعتماد و اطمینان‌بخش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کارگروه از درون جهادگران اقتصادی تشکیل شود، به دلیل آشنایی کامل با فرآیند تولید و توزیع و نیازهای جامعه، مفیدتر و کارسازتر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آسیب‌شناسی توزیع به عنوان شاخص تربیتی جهاد اقتصادی که جنبه شناختی دارد، در بهبود و کارآیی فرآیند اقتصاد، تأثیر بسزایی دارد</w:t>
      </w:r>
      <w:r>
        <w:rPr>
          <w:rFonts w:eastAsia="IRNazanin" w:cs="IRNazanin"/>
          <w:color w:val="111111"/>
          <w:sz w:val="28"/>
          <w:szCs w:val="28"/>
          <w:rtl w:val="true"/>
          <w:lang w:bidi="fa-IR"/>
        </w:rPr>
        <w:t>.</w:t>
      </w:r>
    </w:p>
    <w:p>
      <w:pPr>
        <w:pStyle w:val="Heading3"/>
        <w:numPr>
          <w:ilvl w:val="2"/>
          <w:numId w:val="1"/>
        </w:numPr>
        <w:rPr/>
      </w:pPr>
      <w:bookmarkStart w:id="148" w:name="__RefHeading___Toc417552_2035185390"/>
      <w:bookmarkStart w:id="149" w:name="_Toc53"/>
      <w:bookmarkEnd w:id="148"/>
      <w:r>
        <w:rPr/>
        <w:t>3</w:t>
      </w:r>
      <w:r>
        <w:rPr>
          <w:rtl w:val="true"/>
        </w:rPr>
        <w:t xml:space="preserve">. </w:t>
      </w:r>
      <w:r>
        <w:rPr>
          <w:rtl w:val="true"/>
        </w:rPr>
        <w:t>شاخص‌های تربیتی بینشی ناظر به مصرف</w:t>
      </w:r>
      <w:bookmarkEnd w:id="149"/>
    </w:p>
    <w:p>
      <w:pPr>
        <w:pStyle w:val="Heading4"/>
        <w:numPr>
          <w:ilvl w:val="3"/>
          <w:numId w:val="1"/>
        </w:numPr>
        <w:rPr/>
      </w:pPr>
      <w:bookmarkStart w:id="150" w:name="__RefHeading___Toc417554_2035185390"/>
      <w:bookmarkStart w:id="151" w:name="_Toc54"/>
      <w:bookmarkEnd w:id="150"/>
      <w:r>
        <w:rPr>
          <w:rtl w:val="true"/>
        </w:rPr>
        <w:t>اشاره</w:t>
      </w:r>
      <w:bookmarkEnd w:id="1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تربیتی بینشی ناظر به مصرف</w:t>
      </w:r>
    </w:p>
    <w:p>
      <w:pPr>
        <w:pStyle w:val="BookText"/>
        <w:rPr/>
      </w:pPr>
      <w:r>
        <w:rPr>
          <w:rFonts w:ascii="IRNazanin" w:hAnsi="IRNazanin" w:eastAsia="IRNazanin"/>
          <w:color w:val="111111"/>
          <w:sz w:val="28"/>
          <w:sz w:val="28"/>
          <w:szCs w:val="28"/>
          <w:rtl w:val="true"/>
          <w:lang w:bidi="fa-IR"/>
        </w:rPr>
        <w:t>مصرف در دانش اقتصاد، تابع تولید و توزیع است؛ یعنی هر اندازه درآمد بیشتر بود، مصرف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نوعی رابطه مستقیم صعودی، میان آنها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تا حدودی، درباره درآمد ملی درست است، ولی بحث بیشتر، ناظر به مصرف شخصی است که خانواده‌های مؤمن و معتقد به اسلام و قرآن، با توجه به درآمدهایی که دارند، چگونه مصرف کنند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w:t>
      </w:r>
      <w:bookmarkStart w:id="152" w:name="pg4657_30452"/>
    </w:p>
    <w:p>
      <w:pPr>
        <w:pStyle w:val="BookText"/>
        <w:rPr/>
      </w:pPr>
      <w:bookmarkEnd w:id="152"/>
      <w:r>
        <w:rPr>
          <w:rFonts w:ascii="IRNazanin" w:hAnsi="IRNazanin" w:eastAsia="IRNazanin"/>
          <w:color w:val="111111"/>
          <w:sz w:val="28"/>
          <w:sz w:val="28"/>
          <w:szCs w:val="28"/>
          <w:rtl w:val="true"/>
          <w:lang w:bidi="fa-IR"/>
        </w:rPr>
        <w:t>تردید، هدف اصلی از تولید و توزیع، تأمین نیاز مصرف‌کنندگان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می‌کوشد درآمدی کسب کند و در نتیجه، زندگی مطمئن و آرامی برای خود و خانواده‌اش فراهم آورد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همه مکتب‌های اقتصادی برای تأمین رفاه عمومی مردم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اقتصادی اسلام نیز برنامه‌های مفید و کارسازی برای ملت مسلمان دارد که باید آنها را از لابه‌لای منابع دینی استخراج کرد و در اختیار برنامه‌ریزان و مجریان فرآیند اقتصاد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مرحله مصرف فرآورده‌های مادی که پس از تولید و توزیع در اختیار مردم و خانواده‌ها قرار می‌گیرد، بایدها و نبایدهای بسیاری در قرآن کریم وجود دارد که شناخت آنها انسان را به مصرف درست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از بحث، به بررسی شاخص‌های تربیتی مصرف در حوزه شناخت کمّی و کیفی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این شاخص‌ها می‌توانیم راه درست مصرف کردن را بیاموزیم و به دیگران ارائه دهیم</w:t>
      </w:r>
      <w:r>
        <w:rPr>
          <w:rFonts w:eastAsia="IRNazanin" w:cs="IRNazanin"/>
          <w:color w:val="111111"/>
          <w:sz w:val="28"/>
          <w:szCs w:val="28"/>
          <w:rtl w:val="true"/>
          <w:lang w:bidi="fa-IR"/>
        </w:rPr>
        <w:t>.</w:t>
      </w:r>
    </w:p>
    <w:p>
      <w:pPr>
        <w:pStyle w:val="Heading4"/>
        <w:numPr>
          <w:ilvl w:val="3"/>
          <w:numId w:val="1"/>
        </w:numPr>
        <w:rPr/>
      </w:pPr>
      <w:bookmarkStart w:id="153" w:name="__RefHeading___Toc417556_2035185390"/>
      <w:bookmarkStart w:id="154" w:name="_Toc55"/>
      <w:bookmarkEnd w:id="153"/>
      <w:r>
        <w:rPr>
          <w:rtl w:val="true"/>
        </w:rPr>
        <w:t>الف</w:t>
      </w:r>
      <w:r>
        <w:rPr>
          <w:rtl w:val="true"/>
        </w:rPr>
        <w:t xml:space="preserve">) </w:t>
      </w:r>
      <w:r>
        <w:rPr>
          <w:rtl w:val="true"/>
        </w:rPr>
        <w:t>شناخت نیازهای واقعی مصرف</w:t>
      </w:r>
      <w:bookmarkEnd w:id="1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نیازهای واقعی مصرف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نیازهای گوناگونی دارد و در نگاهی کلی، آنها را به نیازهای مادی و معنوی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نیازها، انواع متعددی دارد و آنچه مهم به نظر می‌رسد، آن است که نیازهای مادی و معنوی در ارتباط با هدف نهایی از زندگی باید تعیین شود تا انسان را به آن هدف اصلی برسانند که از منظر قرآن، قرب الهی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نیاز آدمی دارای جنبه‌های مختلفی همچون عینی، ذهنی و احساسی است که نیازهای غیرواقعی، بیشتر، جنبه ذهنی و احساسی دارند، نه عینی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 از امکانات مناسبی برخوردار است و پول و ثروت فراوانی در اختیار دارد و در عین حال</w:t>
      </w:r>
    </w:p>
    <w:p>
      <w:pPr>
        <w:pStyle w:val="BookText"/>
        <w:rPr/>
      </w:pPr>
      <w:r>
        <w:rPr>
          <w:rFonts w:ascii="IRNazanin" w:hAnsi="IRNazanin" w:eastAsia="IRNazanin"/>
          <w:color w:val="111111"/>
          <w:sz w:val="28"/>
          <w:sz w:val="28"/>
          <w:szCs w:val="28"/>
          <w:rtl w:val="true"/>
          <w:lang w:bidi="fa-IR"/>
        </w:rPr>
        <w:t>احساس نیاز می‌کند و خود را نیازمند جلوه می‌دهد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اینجاست که چنین احساسی او را وادار می‌کند تا آنچه را هوس کرده است، به دست آورد، ولی از نظر قرآن و اقتصاد اسلامی، تأمین این‌گونه نیازها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تلاش برای رفع نیازهای تخیلی و احساسی نهی شده است؛ چراکه انسان را در شمار مترفین، مسرفین و نظیر 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عامل اصلی مصرف کالا، نیازهای فردی، خانوادگی و اجتماعی انسان است که او را به تهیه مواد مصرفی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باید واقعی باشد، نه تخیلی و ساختگی یا احساسی، وگرنه حد و مرزی برای مصرف نخواهد بود؛ چرا‌که نیاز اقتصادی باید ناظر به نیازی واقعی، ناشی از ضرورت فیزیولوژیکی یا فرهنگی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این ضرورت ممکن است به فعالیت جسمانی یا موقعیت خانوادگی و اجتماعی فرد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فرد ناگزیر است تا آن ضرورت بدنی یا خانوادگی را با مصرف مواد خوراکی یا پوشاکی مناسب و امثال آن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مصرف‌هایی که برای ادامه حیات و حفظ نفس از ابتلا به بیماری، از دست ندادن موقعیت فرهنگی و اجتماعی یا رهایی از ناراحتی‌های روحی لازم است، به نیازهای واقعی اقتصادی معطوف هستند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غیرواقعی، گونه‌های مختلف دارد؛ گاه ناشی از تخیل ذهنی است و فرد در عین برخورداری از امکانات رفاهی، خود را محتاج احساس می‌کند و دنبال جمع‌آوری پول و ثروت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ناشی از هوای نفس است؛ چرا که نفس همواره به سقوط اخلاقی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أُبَرِّیُ نَفْسی إِنّ النّفْسَ َلأَمّارَةٌ بِالسّوءِ؛ من هرگز خودم را تبرئه نمی 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بدی‌ها بسیار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مصرف اقتصادی نیز این خواسته نفس وجود دارد و از آدمی می‌خواهد هرچه بیشتر به جمع‌آوری مادیات و ذخیره‌سازی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بحث مصرف کاذب و غیرواقعی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مؤمن به این نوع خواهش‌های نفسانی توجه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احساس نیاز ناشی از تبلیغات است که از طریق رسانه‌ها، مطبوعات، خویشاوندان و همسایه‌ها صورت می‌گیرد و خانواده‌ها را تحت تأثیر قرار می‌دهد و به خرید کالاهای غیرضروری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عوامل بسیاری در ترویج نیازهای غیرواقعی نقش دارند که نباید تحت تأثیر آنها قرار گرفت، وگرنه آثار نامطلوبی در جامعه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آدمی را به تأمین نیازهای واقعی دعوت می‌کند، نه نیازهای احساسی و تخیلی و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ضمن دعوت به استفاده از نعمت‌ها، از افساد و افراط در بهره‌گیری از مادیات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مِنْ رِزْقِ اللّهِ وَ لا تَعْثَوْا فِی اْلأَرْضِ مُفْسِدینَ؛ از روزی‌های الهی بخورید و بیاشامید و در زمین فساد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در این آیه، به صورت مطلق آمده است و شامل هر نوع تصرف 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 افساد در زمین نیز می‌گویند که به هر نوع زیاده‌روی در امور اقتصادی و به‌ویژه افراط در مصرف گفته می‌شود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امام سجاد علیه السلام نیز در دعایی از خداوند درخواست می‌کند که او را از اسراف و ورود در وادی نیازهای کاذب در امان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واحجُبنی عن السَّرفِ و الازدیاد؛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اسراف و زیاده‌روی در مصرف باز دار</w:t>
      </w:r>
      <w:r>
        <w:rPr>
          <w:rFonts w:eastAsia="IRNazanin" w:cs="IRNazanin"/>
          <w:color w:val="111111"/>
          <w:sz w:val="28"/>
          <w:szCs w:val="28"/>
          <w:rtl w:val="true"/>
          <w:lang w:bidi="fa-IR"/>
        </w:rPr>
        <w:t>».</w:t>
      </w:r>
      <w:r>
        <w:rPr>
          <w:rStyle w:val="FootnoteAnchor"/>
          <w:rtl w:val="true"/>
        </w:rPr>
        <w:footnoteReference w:id="1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آیات و روایات، ناظر به نیازهای واقعی است و ما را به این نکته رهنمون می‌سازند که در هزینه اقتصادی باید به رفع ضرورت‌های زندگی</w:t>
      </w:r>
      <w:bookmarkStart w:id="155" w:name="pg4657_30458"/>
    </w:p>
    <w:p>
      <w:pPr>
        <w:pStyle w:val="BookText"/>
        <w:rPr/>
      </w:pPr>
      <w:bookmarkEnd w:id="155"/>
      <w:r>
        <w:rPr>
          <w:rFonts w:ascii="IRNazanin" w:hAnsi="IRNazanin" w:eastAsia="IRNazanin"/>
          <w:color w:val="111111"/>
          <w:sz w:val="28"/>
          <w:sz w:val="28"/>
          <w:szCs w:val="28"/>
          <w:rtl w:val="true"/>
          <w:lang w:bidi="fa-IR"/>
        </w:rPr>
        <w:t>توجه کرد و از زیاده‌روی که ناشی از نیازهای کاذب است، خودداری کرد، وگرنه انسان مرتکب اسراف و تجمل‌گرایی و تضییع نعمت‌های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شناخت نیازهای واقعی و تشخیص آن از نیازهای کاذب و هواهای نفسانی، از شاخص‌های مهم تربیتی در امور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رسانه‌ها هم می‌توانند برنامه‌ریزی کنند و مردم را از نیازسازی و افتادن در دام نیازهای کاذب اقتصادی که انتهایی ندارد،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با این نگرش، به اقتصاد بنگرد و به نیازشناسی و تنها به ضرورت‌های زندگی در حد اعتدال توجه داشته باشد، بسیاری از مشکلات و کمبودهای اقتصادی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عزم دینی و ملی نیاز دارد که همه مردم به صورت جهادگرایانه با برنامه شخصی و خانوادگی، به تعیین نیازهای واقعی بپردازند</w:t>
      </w:r>
      <w:r>
        <w:rPr>
          <w:rFonts w:eastAsia="IRNazanin" w:cs="IRNazanin"/>
          <w:color w:val="111111"/>
          <w:sz w:val="28"/>
          <w:szCs w:val="28"/>
          <w:rtl w:val="true"/>
          <w:lang w:bidi="fa-IR"/>
        </w:rPr>
        <w:t>.</w:t>
      </w:r>
    </w:p>
    <w:p>
      <w:pPr>
        <w:pStyle w:val="Heading4"/>
        <w:numPr>
          <w:ilvl w:val="3"/>
          <w:numId w:val="1"/>
        </w:numPr>
        <w:rPr/>
      </w:pPr>
      <w:bookmarkStart w:id="156" w:name="__RefHeading___Toc417558_2035185390"/>
      <w:bookmarkStart w:id="157" w:name="_Toc56"/>
      <w:bookmarkEnd w:id="156"/>
      <w:r>
        <w:rPr>
          <w:rtl w:val="true"/>
        </w:rPr>
        <w:t>ب</w:t>
      </w:r>
      <w:r>
        <w:rPr>
          <w:rtl w:val="true"/>
        </w:rPr>
        <w:t xml:space="preserve">) </w:t>
      </w:r>
      <w:r>
        <w:rPr>
          <w:rtl w:val="true"/>
        </w:rPr>
        <w:t>خردمندی در مصرف</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در مصرف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خرد در اصطلاح صاحب‌نظران مسلمان،</w:t>
      </w:r>
      <w:r>
        <w:rPr>
          <w:rStyle w:val="FootnoteAnchor"/>
          <w:rtl w:val="true"/>
        </w:rPr>
        <w:footnoteReference w:id="143"/>
      </w:r>
      <w:r>
        <w:rPr>
          <w:rFonts w:ascii="IRNazanin" w:hAnsi="IRNazanin" w:eastAsia="IRNazanin"/>
          <w:color w:val="111111"/>
          <w:sz w:val="28"/>
          <w:sz w:val="28"/>
          <w:szCs w:val="28"/>
          <w:rtl w:val="true"/>
          <w:lang w:bidi="fa-IR"/>
        </w:rPr>
        <w:t>قوه‌ای در باطن انسان است که خیر و صلاح دنیا و آخرت را تشخیص می‌دهد و او را از تمایل به خلاف آن باز می‌دارد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به این معنا، عقل، قوی‌ترین ابزار در تحصیل سعادت و کمال حقیقی است و بدون آن نمی‌توان به سعادت ابدی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 بر قوه‌ای که در انسان است و در</w:t>
      </w:r>
    </w:p>
    <w:p>
      <w:pPr>
        <w:pStyle w:val="BookText"/>
        <w:rPr/>
      </w:pPr>
      <w:r>
        <w:rPr>
          <w:rFonts w:ascii="IRNazanin" w:hAnsi="IRNazanin" w:eastAsia="IRNazanin"/>
          <w:color w:val="111111"/>
          <w:sz w:val="28"/>
          <w:sz w:val="28"/>
          <w:szCs w:val="28"/>
          <w:rtl w:val="true"/>
          <w:lang w:bidi="fa-IR"/>
        </w:rPr>
        <w:t>سایه آن خیر و شر و حق و باطل را تشخیص می‌دهد، اطلاق می‌کند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امام خمینی رحمه الله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قوه عاقله و روحانیه‌ای است در انسان که به حسب ذات، مجرد و به حسب فطرت، تمایل به خیرات و کمالات دارد و داعی به عدل و احسان می‌باشد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 این اساس، خرد، نوعی نیروی حساب‌گر در باطن آدمی است که فرد می‌تواند به وسیله آن آگاهانه بسنجد و دقیقاً همه جنبه‌ها را بررسی کند که بر آینده و سرنوشت او چه تأثیری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تناسب آن، تصمیم بگیرد و به گونه‌ای رفتار کند که برایش نتیجه مطلوبی داشته باشد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به عبارت دیگر، عقل، نیروی ویژه‌ای در نهاد انسان است که نیک و بد را تمییز می‌دهد و راه را از چاه، باز می‌شناسد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عقل با این وصف، معیار فضیلت و برتری انسان بر دیگر آفریدگان است</w:t>
      </w:r>
      <w:r>
        <w:rPr>
          <w:rStyle w:val="FootnoteAnchor"/>
          <w:rtl w:val="true"/>
        </w:rPr>
        <w:footnoteReference w:id="149"/>
      </w:r>
      <w:r>
        <w:rPr>
          <w:rFonts w:ascii="IRNazanin" w:hAnsi="IRNazanin" w:eastAsia="IRNazanin"/>
          <w:color w:val="111111"/>
          <w:sz w:val="28"/>
          <w:sz w:val="28"/>
          <w:szCs w:val="28"/>
          <w:rtl w:val="true"/>
          <w:lang w:bidi="fa-IR"/>
        </w:rPr>
        <w:t>و در قرآن کریم، به بهره‌گیری از آن فراوان تأکید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اقتصاد، نقش خردورزی در هزینه‌سازی و دخل و خرج مالی روشن است؛ چراکه با خردمندی و به کارگیری نیروی حساب‌گر عقل می‌توان از آسیب‌های اقتصادی جلوگیری کرد و به ضرورت‌های زندگی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تصمیم‌گیری های انسان بر اساس خردمندی و آینده‌نگری باشد، فعالیت‌های اقتصادی به بار می‌نشیند و از زیان‌های احتمالی پیش‌گیری می‌شود؛ زیرا یکی از کاربردهای خرد، قدرت تجزیه و تحلیل امور زندگی به‌ویژه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صفت خردورزی بود و خردمندانه زندگی کرد، کارهای مالی را تجزیه و تحلیل و سبک و سنگین</w:t>
      </w:r>
    </w:p>
    <w:p>
      <w:pPr>
        <w:pStyle w:val="BookText"/>
        <w:rPr/>
      </w:pPr>
      <w:r>
        <w:rPr>
          <w:rFonts w:ascii="IRNazanin" w:hAnsi="IRNazanin" w:eastAsia="IRNazanin"/>
          <w:color w:val="111111"/>
          <w:sz w:val="28"/>
          <w:sz w:val="28"/>
          <w:szCs w:val="28"/>
          <w:rtl w:val="true"/>
          <w:lang w:bidi="fa-IR"/>
        </w:rPr>
        <w:t>می‌کند و در نهایت، سودمندترین را در مسیر حق و کمال نهایی برمی‌گزیند و روی آن سرمایه‌گذاری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آدمی را به استفاده از نیروی خرد در زندگی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زمینه مقایسه زندگی دنیا و آخرت، عقل را حاکم قرار داده است که خود انسان با تجزیه و تحلیل به داوری بپردازد تا بفهمد که کدام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شَیْ ءٍ فَمَتاعُ الْحَیاةِ الدّنْیا وَ زینَتُها وَ ما عِنْدَ اللّهِ خَیْرٌ وَ أَبْقی أَفَلا تَعْقِلُونَ؛ آنچه به شما داده شده، متاع زندگی دنیا و زینت آن است و آنچه نزد خداست، بهتر و پایدارتر است؛ آیا اندیشه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أنَّکَ تَقتَصِدُ فلاتُسرِفُ و تَعِدُ فلاتُخلِفُ و إذا غَضِبتَ حَلُمتَ؛</w:t>
      </w:r>
      <w:r>
        <w:rPr>
          <w:rStyle w:val="FootnoteAnchor"/>
          <w:rtl w:val="true"/>
        </w:rPr>
        <w:footnoteReference w:id="150"/>
      </w:r>
      <w:r>
        <w:rPr>
          <w:rFonts w:ascii="IRNazanin" w:hAnsi="IRNazanin" w:eastAsia="IRNazanin"/>
          <w:color w:val="111111"/>
          <w:sz w:val="28"/>
          <w:sz w:val="28"/>
          <w:szCs w:val="28"/>
          <w:rtl w:val="true"/>
          <w:lang w:bidi="fa-IR"/>
        </w:rPr>
        <w:t>خردمندی این است که میانه‌روی کنی و اسراف نکنی، وعده بدهی و خلف وعده نکنی و چون خشمگین شدی، بردبار باشی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این‌گونه آیات و روایات به خوبی برمی‌آید که به کارگیری خرد در امور مالی و شیوه مصرف کالا و خدمات، بسیار کارساز و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نیروی باطنی در تعیین مصارف خانواده و جامعه بهره گیرند و با اولویت‌بندی نیازها، برنامه‌ریزی درستی داشته باشند، بسیاری از مشکلات اقتصادی، مانند تورم، کمبودها و امثال آن به زودی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پیروی از راهنمای عقل، سعادت دنیا و آخرت قابل دست‌یابی است و می‌توان هم زندگی مناسب در دنیا فراهم کرد و هم در آخرت روسفید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مجتبی علیه السلام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 تُدرَکُ الدّارانِ جَمِیعاً و مَن حُرِمَ مِن العقلِ حُرِمَهُما جَمِیعاً؛ با خرد است که هر دو سرا به دست می‌آید و هرکه از خرد محروم باشد، از هر دو سرا محروم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زیرا عقل، مرکز شناخت و</w:t>
      </w:r>
      <w:bookmarkStart w:id="158" w:name="pg4657_30464"/>
    </w:p>
    <w:p>
      <w:pPr>
        <w:pStyle w:val="BookText"/>
        <w:rPr/>
      </w:pPr>
      <w:bookmarkEnd w:id="158"/>
      <w:r>
        <w:rPr>
          <w:rFonts w:ascii="IRNazanin" w:hAnsi="IRNazanin" w:eastAsia="IRNazanin"/>
          <w:color w:val="111111"/>
          <w:sz w:val="28"/>
          <w:sz w:val="28"/>
          <w:szCs w:val="28"/>
          <w:rtl w:val="true"/>
          <w:lang w:bidi="fa-IR"/>
        </w:rPr>
        <w:t>تشخیص خیر و شر و اموری است که در زندگی مادی و معنوی انسان اثرگذارند و هر کس با عمل به راهنمایی‌های خرد، به سعادت دنیا و آخرت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خردمندی در مصرف از شاخص‌های مهم جهاد اقتصادی است و با استفاده از نیروی عقل در مسیر اعتدال قرار خواهد گرفت؛ چون افراط و تفریط، هر دو برخلاف خردمندی است</w:t>
      </w:r>
      <w:r>
        <w:rPr>
          <w:rFonts w:eastAsia="IRNazanin" w:cs="IRNazanin"/>
          <w:color w:val="111111"/>
          <w:sz w:val="28"/>
          <w:szCs w:val="28"/>
          <w:rtl w:val="true"/>
          <w:lang w:bidi="fa-IR"/>
        </w:rPr>
        <w:t>.</w:t>
      </w:r>
    </w:p>
    <w:p>
      <w:pPr>
        <w:pStyle w:val="Heading4"/>
        <w:numPr>
          <w:ilvl w:val="3"/>
          <w:numId w:val="1"/>
        </w:numPr>
        <w:rPr/>
      </w:pPr>
      <w:bookmarkStart w:id="159" w:name="__RefHeading___Toc417560_2035185390"/>
      <w:bookmarkStart w:id="160" w:name="_Toc57"/>
      <w:bookmarkEnd w:id="159"/>
      <w:r>
        <w:rPr>
          <w:rtl w:val="true"/>
        </w:rPr>
        <w:t>ج</w:t>
      </w:r>
      <w:r>
        <w:rPr>
          <w:rtl w:val="true"/>
        </w:rPr>
        <w:t xml:space="preserve">) </w:t>
      </w:r>
      <w:r>
        <w:rPr>
          <w:rtl w:val="true"/>
        </w:rPr>
        <w:t>شناخت چگونگی مصرف</w:t>
      </w:r>
      <w:bookmarkEnd w:id="1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چگونگی مصرف</w:t>
      </w:r>
    </w:p>
    <w:p>
      <w:pPr>
        <w:pStyle w:val="BookText"/>
        <w:rPr/>
      </w:pPr>
      <w:r>
        <w:rPr>
          <w:rFonts w:ascii="IRNazanin" w:hAnsi="IRNazanin" w:eastAsia="IRNazanin"/>
          <w:color w:val="111111"/>
          <w:sz w:val="28"/>
          <w:sz w:val="28"/>
          <w:szCs w:val="28"/>
          <w:rtl w:val="true"/>
          <w:lang w:bidi="fa-IR"/>
        </w:rPr>
        <w:t>مصرف در یک نگاه کلی، دارای دو جنبه کمّی و کیفی است که شناخت هر یک از آن دو، به بهینه‌سازی مصرف از نظر مادی و معنوی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کمّی مصرف همان است که مردم، روزانه با آن سر و کار دارند و هر شبانه روز، مقداری از فرآورده‌های تولیدی را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مصرف از نظر کمیّت، عمدتاً بر اساس تعداد عایله و حجم خانواده تعیین می‌شود که هر خانوار، هر روز، هفته یا ماه، چه اندازه به مواد خوراکی و پوشاکی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بر حسب نیاز خود کالاهای ضروری را تهیه و برای رفع نیاز خویش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همه خانواده‌ها با کمیّت مصرف شبانه‌روز آشنا هستند و هر وقت، طبق میل افراد، غذایی برای صرف صبحانه و شام و ناهار به اندازه کافی آماده می‌سازند، ولی آن‌طور که مشاهده می‌شود، بیشتر آنها از روش‌های بهینه‌سازی مصرف، حتی از نظر کمّی و مادی چندان شناختی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خانواده‌ها با زیاده‌روی در مصرف روبه‌رو هستند و بیش از اندازه،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تنوع در وعده‌های غذایی توجه لازم ندارند و تقریباً خوراکی‌های مشابه و یکسان آماده می‌سازند که این‌گونه رفتار هم به اشتهای افراد آسیب می‌زند و هم تضییع نعمت الهی را افزایش می‌دهد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شناخت راه‌های درست مصرف کردن در خانواده بسیار مهم است و اگر زنان خانه‌دار که عمدتاً پخت‌وپز را به عهده دارند، با شیوه‌های</w:t>
      </w:r>
    </w:p>
    <w:p>
      <w:pPr>
        <w:pStyle w:val="BookText"/>
        <w:rPr/>
      </w:pPr>
      <w:r>
        <w:rPr>
          <w:rFonts w:ascii="IRNazanin" w:hAnsi="IRNazanin" w:eastAsia="IRNazanin"/>
          <w:color w:val="111111"/>
          <w:sz w:val="28"/>
          <w:sz w:val="28"/>
          <w:szCs w:val="28"/>
          <w:rtl w:val="true"/>
          <w:lang w:bidi="fa-IR"/>
        </w:rPr>
        <w:t>بهینه‌سازی مصرف در دو بعد کمّی و کیفی آشنا بودند، این همه نعمت‌های خدا در طول سال‌های متمادی، ضایع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آرد و نان، این مسئله برای عموم مردم روشن شده است که قبل از هدف‌مندسازی یارانه‌ها، ضایعات نان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درباره انرژی و همه موارد دیگر در حوزه تولید، توزیع و مصرف، میزان ضایعات بسیار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شناخت چگونگی کمّی مصرف، درک و فهم چگونگی کیفی مصرف است که بیشتر رنگ اخلاقی و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کیفیت‌شناسی مصرف می‌تواند دو گونه باشد؛ شناخت کیفیت ظاهری استفاده از مواد مصرفی در تنوع و لذت آفرینی و ارضای میل فیزیولوژیکی و شناخت کیفیت معنوی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کیفیت معنوی این است که کالا و مواد مصرفی، از نظر شرعی و قانونی پاک باشد، نه شبهه‌ناک یا آلوده به حرام یا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حرمت اشیا به کیفیت معنوی آنها مربوط است که از راه حلال یا حرام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شناخت چگونگی مصرف بستگی دارد و مصرف‌کننده باید به آن توجه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شریفه، یادآور این نکته است،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إِلی طَعامِهِ؛ انسان باید به غذای خویش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توجه به خوراکی، مطلق است که شامل حلیت هم می‌شود و اینکه غذای مصرفی باید حلال و پول آن از راه مشروع به دست آمده باشد،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تفسیر نمونه درباره آیه چنین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انسان لازم است در کسب لقمه حلال تلاش کند تا به فرزندان حلال تغذیه کند؛ چون تغذیه آثار مثبت و منفی فراوان دارد</w:t>
      </w:r>
      <w:r>
        <w:rPr>
          <w:rFonts w:eastAsia="IRNazanin" w:cs="IRNazanin"/>
          <w:color w:val="111111"/>
          <w:sz w:val="28"/>
          <w:szCs w:val="28"/>
          <w:rtl w:val="true"/>
          <w:lang w:bidi="fa-IR"/>
        </w:rPr>
        <w:t>».</w:t>
      </w:r>
      <w:r>
        <w:rPr>
          <w:rStyle w:val="FootnoteAnchor"/>
          <w:rtl w:val="true"/>
        </w:rPr>
        <w:footnoteReference w:id="1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شناخت چگونگی مصرف کردن از جهت ظاهری و باطنی و کمّی و کیفی به‌ویژه کیفیت معنوی از شاخص‌های مهم تربیت در</w:t>
      </w:r>
    </w:p>
    <w:p>
      <w:pPr>
        <w:pStyle w:val="BookText"/>
        <w:rPr/>
      </w:pPr>
      <w:r>
        <w:rPr>
          <w:rFonts w:ascii="IRNazanin" w:hAnsi="IRNazanin" w:eastAsia="IRNazanin"/>
          <w:color w:val="111111"/>
          <w:sz w:val="28"/>
          <w:sz w:val="28"/>
          <w:szCs w:val="28"/>
          <w:rtl w:val="true"/>
          <w:lang w:bidi="fa-IR"/>
        </w:rPr>
        <w:t>فرآیند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شامل همه مراحل مصرف، از استخراج منابع، تولید و توزیع می‌شود و باید همه این موارد بهینه‌سازی شود، ولی آیات و روایات، در باب مصرف، اغلب ناظر به مصارف کالا و خدمات در فضای خانواده و جامعه است که در این زمینه باید شیوه‌های بهتر مصرف کردن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راه‌های چگونه مصرف کردن، از اسراف جلوگیری می‌کند، امیال طبیعی را ارضا می‌سازد، انسان را از افراط و تفریط باز می‌دارد و به اعتدال و میانه‌روی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حلال مصرف کردن را نیز به خانواده‌ها و سرپرست آنان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اقتصادی در تولید، توزیع و مصرف باید این آگاهی را به دست آورند و در فرآیند تولید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چگونگی مصرف، به‌ویژه مصرف آب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صرفه‌جویی در مواد اساسی، از جمله صرفه‌جویی در مصرف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نود درصد آبی که ما در کشور مصرف می‌کنیم، در بخش کشاورزی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به توفیق الهی بتواند شیوه‌های آبیاری کشاورزی را اصلاح کند، اگر از این نود درصد، ده درصد کم بشود، شما ببینید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بخش کشاورزی، در همه بخش‌های دیگر ـ بخش خانگی، بخش صنعتی و بخش‌هایی که احتیاج به آب دارد ـ ما فقط از ده درصد آب کشور داریم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در بخش کشاورزی، ده درصد صرفه‌جویی کنیم، ببینید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امکانات بهره‌برداری از آب در بخش غیرکشاورزی دو برابر می‌شود که این بسیار چیز مهم و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مستقیم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توان‌مند شدن است، نیازمند اطلاعات لازم است که اینها را باید مسئولین در اختیار مردم بگذارند و امیدواریم ان‌شاءاللّه این روند</w:t>
      </w:r>
      <w:bookmarkStart w:id="161" w:name="pg4657_30470"/>
    </w:p>
    <w:p>
      <w:pPr>
        <w:pStyle w:val="BookText"/>
        <w:rPr/>
      </w:pPr>
      <w:bookmarkEnd w:id="161"/>
      <w:r>
        <w:rPr>
          <w:rFonts w:ascii="IRNazanin" w:hAnsi="IRNazanin" w:eastAsia="IRNazanin"/>
          <w:color w:val="111111"/>
          <w:sz w:val="28"/>
          <w:sz w:val="28"/>
          <w:szCs w:val="28"/>
          <w:rtl w:val="true"/>
          <w:lang w:bidi="fa-IR"/>
        </w:rPr>
        <w:t>روزبه‌روز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رسانه‌ها نقش دارند، رادیو و تلویزیون نقش دارند، می‌توانند مردم را آگاه کنند؛ دولت هم باید فعال برخورد کند و بتوانند ان‌شاءاللّه مسئله اقتصادی را پیش ببرند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62" w:name="__RefHeading___Toc417562_2035185390"/>
      <w:bookmarkStart w:id="163" w:name="_Toc58"/>
      <w:bookmarkEnd w:id="162"/>
      <w:r>
        <w:rPr>
          <w:rtl w:val="true"/>
        </w:rPr>
        <w:t>د</w:t>
      </w:r>
      <w:r>
        <w:rPr>
          <w:rtl w:val="true"/>
        </w:rPr>
        <w:t xml:space="preserve">) </w:t>
      </w:r>
      <w:r>
        <w:rPr>
          <w:rtl w:val="true"/>
        </w:rPr>
        <w:t>نگرش صحیح به مال و ثروت</w:t>
      </w:r>
      <w:bookmarkEnd w:id="1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صحیح به مال و ثروت</w:t>
      </w:r>
    </w:p>
    <w:p>
      <w:pPr>
        <w:pStyle w:val="BookText"/>
        <w:rPr/>
      </w:pPr>
      <w:r>
        <w:rPr>
          <w:rFonts w:ascii="IRNazanin" w:hAnsi="IRNazanin" w:eastAsia="IRNazanin"/>
          <w:color w:val="111111"/>
          <w:sz w:val="28"/>
          <w:sz w:val="28"/>
          <w:szCs w:val="28"/>
          <w:rtl w:val="true"/>
          <w:lang w:bidi="fa-IR"/>
        </w:rPr>
        <w:t>مال و ثروت چیزی است که انسان می‌تواند نیازهای خود را به وسیله آن تأمین کند و بدین جهت، مطلوب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به این معنا به هر چیزی گفته می‌شود که به صورت مستقیم، مانند آب و غذا یا غیرمستقیم، نظیر طلا و نقره و پول نقد، نیاز جسمی یا روحی انسان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مال و ثروت، نوعی گرایش فرعی و ثانوی است، نه اصیل و اولی؛ زیرا علاقه انسان اصالتاً و ذاتاً به نیازها و تأمین آنها تعلق می‌گیرد و به مال و ثروت به عنوان اینکه وسیله تأمین نیاز است، رغبت دارد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بر این اساس، مال و دارایی ابتدا و بالذات مورد علاقه انسان نیست، بلکه جنبه ابزاری برای رفع نیاز دارد، ولی در بسیاری از مردم، بر اثر انحراف از مسیر فطری، علاقه به مال و ثروت اصالت پیدا می‌کند و حیثیت وسیله بودن آن فراموش می‌شود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اینجاست که نگرش غلط به دنیا و مادیات پدید می‌آید و اگر این نگرش رشد کند، به تدریج، زمینه سقوط معنوی آدمی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انسان هشدار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الْحَیاةُ الدّنْیا؛ پس مبادا زندگانی دنیا شما را بفریبد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هم به این امر توجه دارد و گرایش آدمی به مال و ثروت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تُحِبّونَ الْمالَ حُبّا جَمّا؛ و مال و ثروت را بسیار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 گناهان زیادی مرتکب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گرایش به مال را به صورت مطلق بیان می‌کند و شامل همه انسان‌ها در همه شرایط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 از این، خدا در جای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 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محبت امور مادی، از زنان و فرزندان و اموال هنگفت از طلا و نقره و اسب‌های ممتاز و چارپایان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هدف نهایی آدمی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تفسیرنگاران، انسان دارای گرایش‌های فطری و ثانوی گوناگونی است که مصادیق مهم آنها در آیه کریمه بیان شده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آوردن زنان به عنوان نخستین متعلق میل و رغبت، به دلیل جذابیت و لذت‌بخش بودن آنها در زندگی است که مردان به آن علاقه شدید دارند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باب گرایش به مال و ثروت، مهم به نظر می‌رسد، تعدیل آن با نگرش درست به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درست را باید از قرآن و سنت به دست آورد که دنیا و مادیات موجود در آن را وسیله تأمین نیازها و ابزار رسیدن به کمال،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 دنیا، کشت‌زار آخرت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امام علی علیه السلام نیز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بالدنیا تحرز الآخرة؛ به وسیله دنیا، آخرت تثبیت می 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این روایات بر وسیله بودن دنیا برای دست‌یابی به زندگی آخرت دلالت دارند و اینکه دنیا، هدف</w:t>
      </w:r>
      <w:bookmarkStart w:id="164" w:name="pg4657_30474"/>
    </w:p>
    <w:p>
      <w:pPr>
        <w:pStyle w:val="BookText"/>
        <w:rPr/>
      </w:pPr>
      <w:bookmarkEnd w:id="164"/>
      <w:r>
        <w:rPr>
          <w:rFonts w:ascii="IRNazanin" w:hAnsi="IRNazanin" w:eastAsia="IRNazanin"/>
          <w:color w:val="111111"/>
          <w:sz w:val="28"/>
          <w:sz w:val="28"/>
          <w:szCs w:val="28"/>
          <w:rtl w:val="true"/>
          <w:lang w:bidi="fa-IR"/>
        </w:rPr>
        <w:t>اصلی نیست و ابزاری برای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پول و دارایی، به عنوان هدف نگریست؛ چراکه نگرش هدف‌گرایانه به ثروت، انسان را از هدف اصلی باز می‌دارد و گرفتار مشکلات فکری و رفتاری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سفارشی اخلاقی به همه جهادگران عرصه اقتصاد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سلوک باید سالک الی‌الله به وسیله اختیار مقام زهد و تأمل و دقت و تفکر در بی‌اعتباری دنیا و عدم فایده دل‌بستگی به آن، رشته عُلقه به عالم کثرات را قطع کند؛ چه اینکه نتیجه زهادت، بی‌میلی و بی‌رغبتی به امور مادی است و در نتیجه، از رویدادهایی که موجب نفع مادی و صوری اوست، خوشحال نمی‌شود و از وقایعی که موجب ضررهای مادی اوست،متأثر و محزون نمی‌گردد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بنابراین، نگرش صحیح به مال و ثروت از شاخص‌های تربیتی در حوزه جهاد اقتصادی است و با این نگرش باید وارد مبارزه اقتصادی شد؛ چراکه این دید به دنیا و مادیات از آسیب‌های دنیاگرایی که عامل اصلی فساد و سقوط روحی آدمی هستند، مصون می‌دارد</w:t>
      </w:r>
      <w:r>
        <w:rPr>
          <w:rFonts w:eastAsia="IRNazanin" w:cs="IRNazanin"/>
          <w:color w:val="111111"/>
          <w:sz w:val="28"/>
          <w:szCs w:val="28"/>
          <w:rtl w:val="true"/>
          <w:lang w:bidi="fa-IR"/>
        </w:rPr>
        <w:t>.</w:t>
      </w:r>
    </w:p>
    <w:p>
      <w:pPr>
        <w:pStyle w:val="Heading4"/>
        <w:numPr>
          <w:ilvl w:val="3"/>
          <w:numId w:val="1"/>
        </w:numPr>
        <w:rPr/>
      </w:pPr>
      <w:bookmarkStart w:id="165" w:name="__RefHeading___Toc417564_2035185390"/>
      <w:bookmarkStart w:id="166" w:name="_Toc59"/>
      <w:bookmarkEnd w:id="165"/>
      <w:r>
        <w:rPr>
          <w:rtl w:val="true"/>
        </w:rPr>
        <w:t>ه</w:t>
      </w:r>
      <w:r>
        <w:rPr>
          <w:rtl w:val="true"/>
        </w:rPr>
        <w:t xml:space="preserve">) </w:t>
      </w:r>
      <w:r>
        <w:rPr>
          <w:rtl w:val="true"/>
        </w:rPr>
        <w:t>نعمت نگری به مواد مصرفی</w:t>
      </w:r>
      <w:bookmarkEnd w:id="16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نگری به مواد مصرفی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نگرش صحیح به پول و ثروت، نعمت‌نگری به امکانات طبیعی است و اینکه هر چیزی را می‌خواهد مصرف کند، بر این باور باشد که آن نعمت الهی است؛ نعمتی که خدا برای رفع نیاز و تأمین رفاه و آسایش بندگان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بارها به آدم یادآوری می‌کند که همواره به یاد نعمت‌های الهی باشد و از هرچه استفاده می‌کند، بداند که</w:t>
      </w:r>
    </w:p>
    <w:p>
      <w:pPr>
        <w:pStyle w:val="BookText"/>
        <w:rPr/>
      </w:pPr>
      <w:r>
        <w:rPr>
          <w:rFonts w:ascii="IRNazanin" w:hAnsi="IRNazanin" w:eastAsia="IRNazanin"/>
          <w:color w:val="111111"/>
          <w:sz w:val="28"/>
          <w:sz w:val="28"/>
          <w:szCs w:val="28"/>
          <w:rtl w:val="true"/>
          <w:lang w:bidi="fa-IR"/>
        </w:rPr>
        <w:t>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 الّتی أَنْعَمْتُ عَلَیْکُمْ؛ نعمت‌هایی را که به شما ارزانی داشتم به یاد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کثرت نعمت و فراوانی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تَعُدّوا نِعْمَتَ اللّهِ لا تُحْصُوها؛ و اگر نعمت‌های خدا را بشمارید، هرگز نمی توانید آنها را احصا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نعمت‌های الهی قابل شمارش نیست و هیچ‌کس نمی‌تواند نعمت‌هایی را برشمارد که از آنها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درک نعمت است و اینکه انسان با نگرش نعمت به پدیده‌ها به‌ویژه کالا و خدمات مصرفی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رنگ معنوی به مصرف می‌دهد و التزاماتی را برای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در زمینه ادراک نعمت با ذکر مثال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افتادن 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شود و سپس نجات یابد، چه‌بسا قدر آن نعمت را بداند و خدا را شکر کند یا اگر شخصی نابینا شود، سپس بینایی خود را باز یابد، آن را نعمت می‌شمارد و در مقام شکر برمی‌آید، ولی اگر به کوری گرفتار نشود، از شکرگزاری نعمت چشم غافل می‌ماند و این، از غایت نادانی است؛ زیرا نعمتی که همیشه است، به شکرگزاری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تأمل کند و در حال خویش به دقت بنگرد، درمی‌یابد که او را از جانب خداوند نعمت‌هایی بسیار است که مخصوص اوست و هیچ‌کس با او در آنها شریک نیست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نراقی برمی‌آید که هر کسی نمی‌تواند نعمت خدا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حال غفلت و بی‌اعتنایی از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نعمت را درک می‌کند که روزی نعمتی را از دست بدهد و دوباره باز یابد یا هرگز به آن</w:t>
      </w:r>
      <w:bookmarkStart w:id="167" w:name="pg4657_30478"/>
    </w:p>
    <w:p>
      <w:pPr>
        <w:pStyle w:val="BookText"/>
        <w:rPr/>
      </w:pPr>
      <w:bookmarkEnd w:id="167"/>
      <w:r>
        <w:rPr>
          <w:rFonts w:ascii="IRNazanin" w:hAnsi="IRNazanin" w:eastAsia="IRNazanin"/>
          <w:color w:val="111111"/>
          <w:sz w:val="28"/>
          <w:sz w:val="28"/>
          <w:szCs w:val="28"/>
          <w:rtl w:val="true"/>
          <w:lang w:bidi="fa-IR"/>
        </w:rPr>
        <w:t>نعمت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واقعیت زندگی آدمیان تطابق دارد؛ چراکه همواره انسان در غفلت به سر می‌برد و موقعی بیدار می‌شود که مشکلی برایش پدید می‌آید و به یاد آنچه از دست داده است، می‌افتد و برایش افسوس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نکته را یادآوری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 ثُمَّ إِذا مَسَّکُمُ الضُّرُّ فَإِلَیْهِ تَجْئَرُونَ؛ آنچه از نعمت‌ها دارید، همه از سوی خداست و هنگامی که ناراحتی به شما رسد، فقط او را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نشان‌دهنده جهل و غفلت آدمی است که فقط هنگام درماندگی به یاد خدا می‌ا‌فتد و در غیر آن، به خدا و نعمت‌های او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انسان به یاد خدا باشد و هر چیزی را نشانه وجود و نعمتی از ناحیه او بداند و از آن استفاده کند، زندگی او رنگ معنوی به خود می‌گیرد و با چنین حالتی، نافرمانی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نگرش بر مبنای نعمت به فرآورده‌های طبیعی، از شاخص‌های تربیتی جهاد اقتصادی است و بدون آن نمی‌توان در این مبارزه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هر طیف و صنفی و در هر نهادی که هستند، باید این نگرش را داشته باشند و با دید خدایی به کالاهای اساسی بنگرند و در رفع نیازمندی‌های خود از آنها بهره‌برداری کنند؛ چراکه این نگرش، انسان را به شکرگزاری در برابر نعمت‌های الهی وادار می‌کند و از اسراف و تبذیر که عملی حرام است، در امان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همان‌گونه که در تبیین قلمرو بیان شد، به حوزه خاصی اختصاص ندارد، بلکه شامل همه نهادها، مانند خانواده و جامعه می‌شود و همگان باید این شاخص را به دست آورند</w:t>
      </w:r>
      <w:r>
        <w:rPr>
          <w:rFonts w:eastAsia="IRNazanin" w:cs="IRNazanin"/>
          <w:color w:val="111111"/>
          <w:sz w:val="28"/>
          <w:szCs w:val="28"/>
          <w:rtl w:val="true"/>
          <w:lang w:bidi="fa-IR"/>
        </w:rPr>
        <w:t>.</w:t>
      </w:r>
    </w:p>
    <w:p>
      <w:pPr>
        <w:pStyle w:val="Heading4"/>
        <w:numPr>
          <w:ilvl w:val="3"/>
          <w:numId w:val="1"/>
        </w:numPr>
        <w:rPr/>
      </w:pPr>
      <w:bookmarkStart w:id="168" w:name="__RefHeading___Toc417566_2035185390"/>
      <w:bookmarkStart w:id="169" w:name="_Toc60"/>
      <w:bookmarkEnd w:id="168"/>
      <w:r>
        <w:rPr>
          <w:rtl w:val="true"/>
        </w:rPr>
        <w:t>و</w:t>
      </w:r>
      <w:r>
        <w:rPr>
          <w:rtl w:val="true"/>
        </w:rPr>
        <w:t xml:space="preserve">) </w:t>
      </w:r>
      <w:r>
        <w:rPr>
          <w:rtl w:val="true"/>
        </w:rPr>
        <w:t>شناخت اسراف و پی‌آمدهای آن</w:t>
      </w:r>
      <w:bookmarkEnd w:id="16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اسراف و پی‌آمدهای آن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شناخت‌های لازم در جهاد اقتصادی که می‌توان به عنوان شاخص تربیتی در نظر گرفت، شناخت اسراف و پی‌آمدهای آن است؛ زیرا آگاهی از</w:t>
      </w:r>
    </w:p>
    <w:p>
      <w:pPr>
        <w:pStyle w:val="BookText"/>
        <w:rPr/>
      </w:pPr>
      <w:r>
        <w:rPr>
          <w:rFonts w:ascii="IRNazanin" w:hAnsi="IRNazanin" w:eastAsia="IRNazanin"/>
          <w:color w:val="111111"/>
          <w:sz w:val="28"/>
          <w:sz w:val="28"/>
          <w:szCs w:val="28"/>
          <w:rtl w:val="true"/>
          <w:lang w:bidi="fa-IR"/>
        </w:rPr>
        <w:t>پدیده اسراف و ضررهای آن، مانع بی‌توجهی به امور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چون کِرم، کِرم ابریشم که برگ درخت را می‌خورد و نیز به معنای خطا و اشتباه، زیاده‌روی، ریخت‌وپاش مال و دارایی،</w:t>
      </w:r>
      <w:r>
        <w:rPr>
          <w:rStyle w:val="FootnoteAnchor"/>
          <w:rtl w:val="true"/>
        </w:rPr>
        <w:footnoteReference w:id="163"/>
      </w:r>
      <w:r>
        <w:rPr>
          <w:rFonts w:ascii="IRNazanin" w:hAnsi="IRNazanin" w:eastAsia="IRNazanin"/>
          <w:color w:val="111111"/>
          <w:sz w:val="28"/>
          <w:sz w:val="28"/>
          <w:szCs w:val="28"/>
          <w:rtl w:val="true"/>
          <w:lang w:bidi="fa-IR"/>
        </w:rPr>
        <w:t>افراط ورزیدن، حیف و میل کردن، به هدر دادن و ول‌خرجی</w:t>
      </w:r>
      <w:r>
        <w:rPr>
          <w:rStyle w:val="FootnoteAnchor"/>
          <w:rtl w:val="true"/>
        </w:rPr>
        <w:footnoteReference w:id="16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 در هر کاری به معنای اسراف است که در قرآن به موارد گوناگونی اطلاق شده است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سرفَتِ الامُّ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مادری گفته می‌شود که به بچه‌اش زیاد شیر دهد و او را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أسرفَ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گفته می‌شود که مال را ریخت‌وپاش کرده باشد</w:t>
      </w:r>
      <w:r>
        <w:rPr>
          <w:rFonts w:eastAsia="IRNazanin" w:cs="IRNazanin"/>
          <w:color w:val="111111"/>
          <w:sz w:val="28"/>
          <w:szCs w:val="28"/>
          <w:rtl w:val="true"/>
          <w:lang w:bidi="fa-IR"/>
        </w:rPr>
        <w:t>.</w:t>
      </w:r>
      <w:r>
        <w:rPr>
          <w:rStyle w:val="FootnoteAnchor"/>
          <w:rtl w:val="true"/>
        </w:rPr>
        <w:footnoteReference w:id="1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مشترک این معانی، زیاده‌روی، هدر دادن چیزی و بی‌جا مصرف کردن آن است که در اصطلاح فقهی، اقتصادی و اخلاقی نیز همین معنا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اسراف‌کار به کسی گفته می‌شود که مال و ثروتش را بیهوده هزینه کند و بهره درستی از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اسراف معنای وسیعی به خود می‌گیرد؛ زیرا از نظر مصداق به هر نوع تصرف افراط‌آمیز در مال و دارایی، چه کم و چه زیاد، اسراف می‌گویند و از نظر شرعی، گناه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دور ریختن چیز اندکی، مانند زیادی آب، تَه مانده غذا و امثال آن، داخل در مفهوم اسراف و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مورد و مصداق نیز عمومیت دارد و شامل تمام سرمایه‌های زندگی، اعم از عمر، دارایی، دانش، گفتار و رفتار و دیگر جنبه‌های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موردها باید توجه کرد تا انسان چیزی را بیهوده مصرف نکند، وگرنه گناه است و عقوبت سخت اخروی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آیات و روایات، رفتار انسان را توصیف می‌کند و همه رفتارهای آدمی را فرا می‌گیرد؛ یعنی هرگونه زیاده‌روی در رفتارهای اخلاقی، فرهنگی، سیاسی، اعتقادی و اقتصادی، اعم از فردی و اجتماعی در قلمرو اسراف قرار دارند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هر یک از این موارد، اگر انسان از حد اعتدال و مقدار لازم تجاوز کند، اسراف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به معنای زیاده‌روی در مصرف و ریخت‌وپاش‌های بی‌جهت، عملی ناپسند است که پی‌آمدهای منفی فراوانی از نظر اقتصادی و تربیتی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ماهیت اسراف و زیان‌های ناشی از آن در خانواده و جامعه اسلامی، از منظر قرآن و حدیث سبب می‌شود مردم در مصرف میانه‌روی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کاربرد اسراف در قرآن و حدیث و نیز عرف جامعه، زیاده‌روی در امور مالی است که استفاده بیش از حد و بی‌مورد از ثروت و نیز مصرف‌های حرام، مصداق اسراف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اگر در زندگی خود بیندیشد و درباره هزینه‌هایی که در روز و ماه و سال به مصرف می‌رساند، تأمل کند، درمی‌یابد که اسراف و تبذیر در امور معیشتی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ریخت‌وپاش‌هایی که در مراسم عروسی، ترحیم بستگان، سال‌روز تولد فرزندان، سال‌مرگ رفتگان، بازگشت از سفرهای حج و زیارت و امثال آن صورت می‌گیرد، بیش از چیزی است که به ذهن انسان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این‌گونه زیاده‌روی‌ها، جلوگیری و ریز و درشت آن، در یک جا جمع شود، سرمایه عظیمی تشکیل می‌شود و بسیاری از نیازهای نیازمندان را برطرف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الإسراف هراقة فضل الماء و ابتذال ثوب الصّون و القاء النّوی؛ کم‌ترین میزان اسراف آن است که باقی آب را دور بریزی</w:t>
      </w:r>
    </w:p>
    <w:p>
      <w:pPr>
        <w:pStyle w:val="BookText"/>
        <w:rPr/>
      </w:pPr>
      <w:r>
        <w:rPr>
          <w:rFonts w:ascii="IRNazanin" w:hAnsi="IRNazanin" w:eastAsia="IRNazanin"/>
          <w:color w:val="111111"/>
          <w:sz w:val="28"/>
          <w:sz w:val="28"/>
          <w:szCs w:val="28"/>
          <w:rtl w:val="true"/>
          <w:lang w:bidi="fa-IR"/>
        </w:rPr>
        <w:t>و لباس پاکیزه و نگه‌دارنده حرمت را در مکان مبتذل بر تن کنی و هسته را دور بیندازی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این حدیث، به سه مورد اسراف اشاره شده است که یکی دور ریختن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آب بنوشد و باقی آب را در باغچه یا گلدان نریزد؛ اسراف و هدر دادن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پوشیدن لباس پاکیزه در مکان‌های پست و نامناسب است که باید از لباس‌های خاص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محیط هایی نظیر دام‌داری، کوره‌پزی یا آشپزی، لباس‌های نو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اسراف است؛ چراکه در بهره‌گیری از امکانات، زیاده‌روی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دور انداختن هسته میوه‌ای مانند خرما و زردآلو نیز اسراف است و باید هسته را برای بذرافشانی در مزارع یا هدف دیگری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توجه به مسئله اسراف و رعایت اعتدال و صرفه‌جویی در بهره‌گیری از منابع طبیعی، به خوبی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امام در تبیین معنای اسراف و ارائه نمونه‌های عینی در این زمینه، انسان را وامی‌دارد که در تصرفات روزانه‌اش، برنامه‌ریزی درست داشته باشد تا مبادا در استفاده از مواد مصرفی، زیاده‌روی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خانواده‌ها در زمینه اسراف، مسئولیت افزون‌تری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نسبت به عملکرد فرزندان و زیردستانشان نظارت و مراقبت کامل داشته باشند و آنها را از هرگونه اسراف بر حذر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مبنی بر هشدار به اسراف‌کاران و پی‌آمدهای اسراف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إِنَّهُ لا یُحِبُّ الْمُسْرِفِینَ؛ و اسراف نکنید، که خداوند مسرفان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مُسْرِفٌ کَذَّابٌ؛ خداوند کسی را که اسراف‌کار و بسیار دروغ‌گو است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عذاب اخروی اسراف‌کاران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الْمُسْرِفِینَ هُمْ أَصْحابُ النَّارِ؛ و مسرفان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bookmarkStart w:id="170" w:name="pg4657_30487"/>
    </w:p>
    <w:p>
      <w:pPr>
        <w:pStyle w:val="BookText"/>
        <w:rPr/>
      </w:pPr>
      <w:bookmarkEnd w:id="170"/>
      <w:r>
        <w:rPr>
          <w:rFonts w:ascii="IRNazanin" w:hAnsi="IRNazanin" w:eastAsia="IRNazanin"/>
          <w:color w:val="111111"/>
          <w:sz w:val="28"/>
          <w:sz w:val="28"/>
          <w:szCs w:val="28"/>
          <w:rtl w:val="true"/>
          <w:lang w:bidi="fa-IR"/>
        </w:rPr>
        <w:t>این آیات به بخشی از پی‌آمدهای الهی و اخروی اسراف اشاره دارند و سرانجام مسرفان را آتش جهنم دانسته اند که بی‌بازگشت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مهر و محبت خدا از مسرفان گرفته می‌شود و از نظر قرآن، کذاب هستند، زیان‌های فراوان دنیایی مانند تورم و تضییع نعمت‌های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شناخت حقیقت اسراف و پی‌آمدهای آن، که وعده عذاب قطعی به آن داده شده است، در رفتار اقتصادی افراد مؤمن، نقش بسزایی دارد و از شاخص‌های مهم تربیتی در فضای جهاد اقتصادی به شمار می‌آید</w:t>
      </w:r>
      <w:r>
        <w:rPr>
          <w:rFonts w:eastAsia="IRNazanin" w:cs="IRNazanin"/>
          <w:color w:val="111111"/>
          <w:sz w:val="28"/>
          <w:szCs w:val="28"/>
          <w:rtl w:val="true"/>
          <w:lang w:bidi="fa-IR"/>
        </w:rPr>
        <w:t>.</w:t>
      </w:r>
    </w:p>
    <w:p>
      <w:pPr>
        <w:pStyle w:val="Heading3"/>
        <w:numPr>
          <w:ilvl w:val="2"/>
          <w:numId w:val="1"/>
        </w:numPr>
        <w:rPr/>
      </w:pPr>
      <w:bookmarkStart w:id="171" w:name="__RefHeading___Toc417568_2035185390"/>
      <w:bookmarkStart w:id="172" w:name="_Toc61"/>
      <w:bookmarkEnd w:id="171"/>
      <w:r>
        <w:rPr>
          <w:rtl w:val="true"/>
        </w:rPr>
        <w:t>ز</w:t>
      </w:r>
      <w:r>
        <w:rPr>
          <w:rtl w:val="true"/>
        </w:rPr>
        <w:t xml:space="preserve">) </w:t>
      </w:r>
      <w:r>
        <w:rPr>
          <w:rtl w:val="true"/>
        </w:rPr>
        <w:t>عبرت‌آموزی از سرگذشت مترفین</w:t>
      </w:r>
      <w:bookmarkEnd w:id="17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عبرت‌آموزی از سرگذشت مترفین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معنای تجمل، ثروت و در ناز و نعمت بودن است و مُتْرَفْ به کسی گفته می‌شود که در ناز و نعمت بسیار و تجمل زندگی 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راغب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 به معنای فراخی نعمت و زیاده روی در بهره‌گیری از آن است که مکرر به این معنی در قرآن به کار رفته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تفسیر روشن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 عبارت است از تنعم به نعمت‌های دنیوی و وسعت عیش در زندگی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إتراف به معنی وسعت دادن در زندگی و معیشت و خوش دادن در جهت تمتّعات و لذایذ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به صیغه اسم مفعول، کسی است که مشمول تنعّم و تمتع و تلذذ زیاد 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علامه طباطبایی در بیان معنای این کلمه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ترفه به معنای توسعه دادن در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اترف فلان، فلانی مترف است، معنایش این است که فلانی نعمتش از حد</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همان کسانی هستند که در آیه زیر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الْإِنْسانُ إِذا مَا ابْتَلاهُ رَبُّهُ فَأَکْرَمَهُ وَ نَعَّمَهُ؛ انسان هنگامی که پروردگارش او را برای آزمایش، اکرام می کند و نعمت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إتراف مصدر مترفین، به معنای مستی و طغیان در اثر نعمت است؛ یعنی سرگرمی به نعمت آن‌چنان او را مشغول کرده که از ماورای نعمت غافل گشته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بنابراین، معنای ترف و اتراف روشن شده که نزدیک به اسراف، به معنای در ناز و نعمت بودن فراوان، عیاشی و خوش‌گذرانی است و به همین معنا در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مترفین بسیار سخن گفته و آدمیان را از پیروی و هم‌سازی با آنان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ظالمان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الَّذِینَ ظَلَمُوا ما أُتْرِفُوا فِیهِ وَ کانُوا مُجْرِمِینَ؛ و آنان که ستم می‌کردند، از تنعم و کام‌جویی پیروی کردند و گناه‌کار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سه خصوصیت را برای مترفین بیان کرده که هر کدام از آنها، در دوری انسان از صراط مستقیم و انحراف از حق و معنویت،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مترفین، ستم به مردم است که بر اثر بی‌تقوایی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هوس‌رانی و شهوت نفسانی است که انسان‌ها با عیش و نوش و خوش‌گذرانی، از توجه به حقایق و معارف الهی باز می‌مانند و به مادیات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سوم، ارتکاب جرم و جنایت است که بر اثر</w:t>
      </w:r>
    </w:p>
    <w:p>
      <w:pPr>
        <w:pStyle w:val="BookText"/>
        <w:rPr/>
      </w:pPr>
      <w:r>
        <w:rPr>
          <w:rFonts w:ascii="IRNazanin" w:hAnsi="IRNazanin" w:eastAsia="IRNazanin"/>
          <w:color w:val="111111"/>
          <w:sz w:val="28"/>
          <w:sz w:val="28"/>
          <w:szCs w:val="28"/>
          <w:rtl w:val="true"/>
          <w:lang w:bidi="fa-IR"/>
        </w:rPr>
        <w:t>دو صفت پیشین و قطع رابطه با خدا، از الطاف و عنایات و رحمت الهی محروم گشته‌اند و به جرم و جنایت دست می‌زنند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قرآن در روز قیامت، از این رفتار مترفان چنین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کانُوا قَبْلَ ذلِکَ مُتْرَفِینَ؛ 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 و مغرور نعمت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علت استقرار اصحاب شمال را در عذاب قیامت بیان و عامل اصلی گرفتاری در عذاب را اتراف و خوش‌گذرانی آنان در دنیا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ترف و مترف در روایات نیز به کار رفته که صفت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منسوب به رسول خدا صلی الله علیه و آله ، از امام صادق علیه السلام آمده است که چهار چیز عامل مرگ قلب انسان است که یکی از آنها هم‌نشینی با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شد که مردگان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غنی مُترَف؛ هر ثروتمندی که به اتراف و تجمل و خوش‌گذرانی بگذراند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دقت رسول خدا صلی الله علیه و آله در پرهیز از خوراکی و آشامیدنی‌های مترفین در حدیثی از سیره عملی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مقداری نوشیدنی گوارایی در ظرفی آوردند، ولی حضرت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أخّروه عنّی، هذا شراب المترفین؛ آن را از من دور سازید که این، نوشیدنی مترفان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مترفین و رفتارهای آنان در طول تاریخ و اینکه همه آنها با انبیا مخالفت کردند و چنین به خشم خدای متعال دچار شدند، در شرایط کنونی،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گزارشی درباره سیره عملی مترفان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قَرْیَةٍ مِنْ نَذِیرٍ إِلاَّ قالَ مُتْرَفُوها إِنَّا بِما أُرْسِلْتُمْ بِهِ کافِرُونَ؛ و ما در هیچ شهر و</w:t>
      </w:r>
      <w:bookmarkStart w:id="173" w:name="pg4657_30493"/>
    </w:p>
    <w:p>
      <w:pPr>
        <w:pStyle w:val="BookText"/>
        <w:rPr/>
      </w:pPr>
      <w:bookmarkEnd w:id="173"/>
      <w:r>
        <w:rPr>
          <w:rFonts w:ascii="IRNazanin" w:hAnsi="IRNazanin" w:eastAsia="IRNazanin"/>
          <w:color w:val="111111"/>
          <w:sz w:val="28"/>
          <w:sz w:val="28"/>
          <w:szCs w:val="28"/>
          <w:rtl w:val="true"/>
          <w:lang w:bidi="fa-IR"/>
        </w:rPr>
        <w:t xml:space="preserve">دیاری، پیامبری بیم دهنده نفرستادیم مگر اینکه مترفین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فرستاده شده اید،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 مترفین در گذشته، مخالفت با حق و هادیان به حقیقت بوده است که امروزه نیز این خطر وجود دارد و اگر استکبار جهانی با مسلمانان و رهبران دینی به ستیزه‌جویی برخاسته است، به این دلیل است که آنها را مانع خوش‌گذرانی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جهادگران اقتصادی از این آسیب در امان بمانند و خطر اسراف و اتراف‌گرایی، آنها را تهدید نکند، عبرت‌آموزی از سرنوشت دنیا و آخرت مترفان، ضروری است</w:t>
      </w:r>
      <w:r>
        <w:rPr>
          <w:rFonts w:eastAsia="IRNazanin" w:cs="IRNazanin"/>
          <w:color w:val="111111"/>
          <w:sz w:val="28"/>
          <w:szCs w:val="28"/>
          <w:rtl w:val="true"/>
          <w:lang w:bidi="fa-IR"/>
        </w:rPr>
        <w:t>.</w:t>
      </w:r>
    </w:p>
    <w:p>
      <w:pPr>
        <w:pStyle w:val="Heading3"/>
        <w:numPr>
          <w:ilvl w:val="2"/>
          <w:numId w:val="1"/>
        </w:numPr>
        <w:rPr/>
      </w:pPr>
      <w:bookmarkStart w:id="174" w:name="__RefHeading___Toc417570_2035185390"/>
      <w:bookmarkStart w:id="175" w:name="_Toc62"/>
      <w:bookmarkEnd w:id="174"/>
      <w:r>
        <w:rPr>
          <w:rtl w:val="true"/>
        </w:rPr>
        <w:t>جمع‌بندی و نتیجه‌گیری</w:t>
      </w:r>
      <w:bookmarkEnd w:id="175"/>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نظر به آنچه در این فصل بیان شد، به نتایجی رهنمون می‌شویم که به شرح زیر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سؤال مربوط به این بخش که در طرح سؤال‌های اصلی و فرعی مطرح شد،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بود که از نظر شناختی، شاخص‌های تربیتی جهاد اقتصادی کدام هستند؟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محتوای فصل، پی بردیم که از نظر شناختی در حوزه تولید، توزیع و مصرف، شاخص‌هایی وجود دارد که عموم مردم به‌ویژه فعالان اقتصادی باید آن شاخص‌ها را بشناسند و بر اساس آنها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شاخص‌ها در سه حوزه تولید، توزیع و مصرف، از نظر تعداد،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شاخص مربوط به تولید، هفت شاخص درباره توزیع و هفت شاخص در زمینه مصرف بیان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این شاخص‌ها، در شناختی بودن آنهاست که به مجاهدان اقتصادی بینشی اعطا می‌کند و از نظر باور، سطح آگاهی و تعهد آنان را به عقاید دینی در حوزه اقتصاد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رشد باورها در رفتار نیز تأثیر دارد و اگر این شناخت‌ها در</w:t>
      </w:r>
    </w:p>
    <w:p>
      <w:pPr>
        <w:pStyle w:val="BookText"/>
        <w:rPr/>
      </w:pPr>
      <w:r>
        <w:rPr>
          <w:rFonts w:ascii="IRNazanin" w:hAnsi="IRNazanin" w:eastAsia="IRNazanin"/>
          <w:color w:val="111111"/>
          <w:sz w:val="28"/>
          <w:sz w:val="28"/>
          <w:szCs w:val="28"/>
          <w:rtl w:val="true"/>
          <w:lang w:bidi="fa-IR"/>
        </w:rPr>
        <w:t>جهادگران نهادینه شود، رفتار مطلوبی برای رفع نیازهای مادی و معنوی جامعه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شاخص‌های شناختی در حوزه تولید، نسبت به شاخص‌های توزیع و مصرف، به دلیل نقش کلیدی و زیربنایی بودن تولید است؛ چراکه اگر مسئله تولید درست شود و کاستی نداشته باشد، توزیع و مصرف هم به خوبی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در مرحله توزیع و مصرف، ناشی از نابسامانی در زمینه تولید کالا و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آیات و روایات هم در باب تولید بسیارند که خود شامل مراحل متعددی است و بر تصحیح باور آدمیان نسبت به آن تأکید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بینش و تصحیح باور در زمینه اقتصاد و جهاد اقتصادی، کاری اساسی و اثرگذار در روند فرآیند اقتصاد است و اگر این مرحله درست شود، بسیاری از مشکلات موجود در حوزه اقتصاد از بین می‌رود یا کاهش می‌یابد؛ چراکه توحیدمحوری، باور به مالکیت و ربوبیت خدا و امثال آن ـ که در شاخص‌های مربوط به تولید ذکر شد ـ رنگ خدایی به فعالیت‌های اقتصادی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اقتصاد اسلامی با اقتصاد غرب در این نکته نهفته است که اقتصاد اسلامی، مبتنی بر باورهای دینی و اقتصاد غرب بر محور انسان‌مداری و لذت‌گرایی است و طبیعی است که نتیجه این دو نظام اقتصادی، در عمل قابل جمع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اقتصاد اسلامی با اقتصاد غربی می‌توان گفت اقتصاد اسلامی برخلاف اقتصاد غربی، بر قناعت و پرهیز از مصرف‌گرایی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غربی، نیازهای انسان را نامحدود و منابع و امکانات جهان را محدود می‌داند، در حالی‌که در اسلام، منابع و امکانات، نامحدود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مسئله اقتصاد، نگاه خدامحورانه و اصلاح و</w:t>
      </w:r>
      <w:bookmarkStart w:id="176" w:name="pg4657_30497"/>
    </w:p>
    <w:p>
      <w:pPr>
        <w:pStyle w:val="BookText"/>
        <w:rPr/>
      </w:pPr>
      <w:bookmarkEnd w:id="176"/>
      <w:r>
        <w:rPr>
          <w:rFonts w:ascii="IRNazanin" w:hAnsi="IRNazanin" w:eastAsia="IRNazanin"/>
          <w:color w:val="111111"/>
          <w:sz w:val="28"/>
          <w:sz w:val="28"/>
          <w:szCs w:val="28"/>
          <w:rtl w:val="true"/>
          <w:lang w:bidi="fa-IR"/>
        </w:rPr>
        <w:t>سعادت انسان است و حل مشکلات اقتصادی را در اصلاح مبانی عقیدتی و اخلاقی مردم مؤثر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باید به تقویت این شاخص‌ها از هر راه ممکن بپردازد و بینش، گرایش و کنش اقتصاد‌دانان، برنامه‌ریزان اقتصادی و فعالان عرصه اقتصاد را اسلامی و توحیدی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راه‌کارهای تقویت شاخص‌ها به وسیله رسانه، به صورت مستقل بحث خواهد شد، ولی اینجا صرفاً برای تأکید بر موضوع توصیه می‌شود که برنامه‌سازان، مدیران، مجریان و دست‌اندرکاران صدا و سیما باید اول خود به این شاخص‌ها که برآمده از آیات و روایات است،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روش‌های مناسب، آن را پرورش دهند</w:t>
      </w:r>
      <w:r>
        <w:rPr>
          <w:rFonts w:eastAsia="IRNazanin" w:cs="IRNazanin"/>
          <w:color w:val="111111"/>
          <w:sz w:val="28"/>
          <w:szCs w:val="28"/>
          <w:rtl w:val="true"/>
          <w:lang w:bidi="fa-IR"/>
        </w:rPr>
        <w:t>.</w:t>
      </w:r>
    </w:p>
    <w:p>
      <w:pPr>
        <w:pStyle w:val="Heading2"/>
        <w:numPr>
          <w:ilvl w:val="1"/>
          <w:numId w:val="1"/>
        </w:numPr>
        <w:rPr/>
      </w:pPr>
      <w:bookmarkStart w:id="177" w:name="__RefHeading___Toc417572_2035185390"/>
      <w:bookmarkStart w:id="178" w:name="_Toc63"/>
      <w:bookmarkEnd w:id="177"/>
      <w:r>
        <w:rPr>
          <w:rtl w:val="true"/>
        </w:rPr>
        <w:t>فصل سوم</w:t>
      </w:r>
      <w:r>
        <w:rPr>
          <w:rtl w:val="true"/>
        </w:rPr>
        <w:t xml:space="preserve">: </w:t>
      </w:r>
      <w:r>
        <w:rPr>
          <w:rtl w:val="true"/>
        </w:rPr>
        <w:t>شاخص‌های تربیتی در حیطه گرایشی</w:t>
      </w:r>
      <w:bookmarkEnd w:id="17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417574_2035185390"/>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حیطه گرایشی</w:t>
      </w:r>
    </w:p>
    <w:p>
      <w:pPr>
        <w:pStyle w:val="BookText"/>
        <w:rPr/>
      </w:pPr>
      <w:r>
        <w:rPr>
          <w:rFonts w:ascii="IRNazanin" w:hAnsi="IRNazanin" w:eastAsia="IRNazanin"/>
          <w:color w:val="111111"/>
          <w:sz w:val="28"/>
          <w:sz w:val="28"/>
          <w:szCs w:val="28"/>
          <w:rtl w:val="true"/>
          <w:lang w:bidi="fa-IR"/>
        </w:rPr>
        <w:t>منظور از حیطه گرایشی، جنبه عاطفی و احساسی انسان نسبت به دنیا و پول و ثروت است که بخش مهمی از وجود آدمی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 ناخواه، به صورت اولی یا ثانوی، به مال دنیا گرایش دارد و می‌خواهد صاحب دارایی و امکانات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باید تنظیم شود و آزاد و رها نباشد، وگرنه انتهایی ندارد و انسان را به بدبختی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سخن، درصدد هستیم بر اساس قرآن و حدیث، شاخص‌هایی را از نظر تربیتی درباره گرایش مالی و دنیایی افراد جامعه به‌ویژه جهادگران اقتصادی معرفی کنیم تا آنان هنگام تولید، توزیع و مصرف، از آسیب‌های دل‌باختگی به مادیات در امان بمانند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نوشتار، برای رعایت اختصار و نیز به دلیل تمایز کلی مؤلفه‌های اقتصاد از منظر عاطفی، مطالب مورد نظر در زمینه گرایش به امور اقتصادی و عواطف مربوط به آن، بدون تقسیم به سه حوزه تولید، توزیع و مصرف، به صورت یک‌پارچه و یک جا ارائه می‌شود و شاخص‌ها به گونه‌ای</w:t>
      </w:r>
      <w:bookmarkStart w:id="181" w:name="pg4657_30502"/>
    </w:p>
    <w:p>
      <w:pPr>
        <w:pStyle w:val="BookText"/>
        <w:rPr/>
      </w:pPr>
      <w:bookmarkEnd w:id="181"/>
      <w:r>
        <w:rPr>
          <w:rFonts w:ascii="IRNazanin" w:hAnsi="IRNazanin" w:eastAsia="IRNazanin"/>
          <w:color w:val="111111"/>
          <w:sz w:val="28"/>
          <w:sz w:val="28"/>
          <w:szCs w:val="28"/>
          <w:rtl w:val="true"/>
          <w:lang w:bidi="fa-IR"/>
        </w:rPr>
        <w:t>عرضه می‌شود که هر شاخص حوزه سه‌گانه اقتصاد، یعنی تولید، توزیع و مصرف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شاخص‌ها بیشتر، ناظر به جنبه مصرف باشد که همه اقشار جامعه به‌ویژه خانواده‌ها را شامل می‌شود</w:t>
      </w:r>
      <w:r>
        <w:rPr>
          <w:rFonts w:eastAsia="IRNazanin" w:cs="IRNazanin"/>
          <w:color w:val="111111"/>
          <w:sz w:val="28"/>
          <w:szCs w:val="28"/>
          <w:rtl w:val="true"/>
          <w:lang w:bidi="fa-IR"/>
        </w:rPr>
        <w:t>.</w:t>
      </w:r>
    </w:p>
    <w:p>
      <w:pPr>
        <w:pStyle w:val="Heading3"/>
        <w:numPr>
          <w:ilvl w:val="2"/>
          <w:numId w:val="1"/>
        </w:numPr>
        <w:rPr/>
      </w:pPr>
      <w:bookmarkStart w:id="182" w:name="__RefHeading___Toc417576_2035185390"/>
      <w:bookmarkStart w:id="183" w:name="_Toc65"/>
      <w:bookmarkEnd w:id="182"/>
      <w:r>
        <w:rPr/>
        <w:t>1</w:t>
      </w:r>
      <w:r>
        <w:rPr>
          <w:rtl w:val="true"/>
        </w:rPr>
        <w:t xml:space="preserve">. </w:t>
      </w:r>
      <w:r>
        <w:rPr>
          <w:rtl w:val="true"/>
        </w:rPr>
        <w:t>انگیزه خدایی</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خدایی</w:t>
      </w:r>
    </w:p>
    <w:p>
      <w:pPr>
        <w:pStyle w:val="BookText"/>
        <w:rPr/>
      </w:pPr>
      <w:r>
        <w:rPr>
          <w:rFonts w:ascii="IRNazanin" w:hAnsi="IRNazanin" w:eastAsia="IRNazanin"/>
          <w:color w:val="111111"/>
          <w:sz w:val="28"/>
          <w:sz w:val="28"/>
          <w:szCs w:val="28"/>
          <w:rtl w:val="true"/>
          <w:lang w:bidi="fa-IR"/>
        </w:rPr>
        <w:t>انگیزه، نیرویی درونی است که بر اثر نیاز و کمبود یکی از مواد لازم در زندگی، در فرد به وجود می‌آید و او را وادار به حرکت می‌کند تا نیاز و کمبودش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در بیرون انسان قرار دارد و در راستای نیاز فرد است که از آن به هدف نیز تعبیر می‌شود و فرد درصدد رسیدن به آن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هر کاری که انسان انجام دهد، ناشی از انگیزه‌های درونی اوست؛ چون هر عمل موجود مختار، بر اساس اراده و اختیار وی صادر می‌شود و در صدور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انگیزه</w:t>
      </w:r>
      <w:r>
        <w:rPr>
          <w:rStyle w:val="FootnoteAnchor"/>
          <w:rtl w:val="true"/>
        </w:rPr>
        <w:footnoteReference w:id="17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و نیروی درونی که رفتار فرد را موجب می‌شود و در جهت معین سوق می‌دهد و او را به طور آشکار به فعالیت خاصی وا می‌دارد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انگیزه‌های درونی، ویژگی‌هایی دارد که مهم‌ترین آنها عبارتند از فردی و غیرقابل مشاهده بودن؛ بدین معنا که خواسته‌های درونی فرد چیزی مربوط به خود اوست و کسی نمی‌تواند آن را ببیند، ولی آثار آن در رفتار و عملکرد بیرونی وی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انگیزه در چگونگی رفتار، نقش</w:t>
      </w:r>
    </w:p>
    <w:p>
      <w:pPr>
        <w:pStyle w:val="BookText"/>
        <w:rPr/>
      </w:pPr>
      <w:r>
        <w:rPr>
          <w:rFonts w:ascii="IRNazanin" w:hAnsi="IRNazanin" w:eastAsia="IRNazanin"/>
          <w:color w:val="111111"/>
          <w:sz w:val="28"/>
          <w:sz w:val="28"/>
          <w:szCs w:val="28"/>
          <w:rtl w:val="true"/>
          <w:lang w:bidi="fa-IR"/>
        </w:rPr>
        <w:t>اساسی دارد و افعال بشر در نتیجه نیات و انگیزه‌های باطنی او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انگیزش با مفاهیمی چون نیاز، میل، علاقه، رغبت، سایق و محرک، ارتباط دارد و افراد برحسب علاقه، فرهنگ یا موقعیت خود از همه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مفاهیم نیاز، انگیزه و محرک، کاربرد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روان‌شناسان بر این امر توافق نظر دارند که انگیزه، عاملی درونی است و بر رفتار فرد تأثیر دارد و آن را در جهت خاصی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عوامل مهم در تعلیم و تربیت فراگیران، ایجاد انگیزه در آنان است تا با گرایش بیشتر به تحصیل بپردازند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انگیزش، ایجاد میل، اشتیاق و علاقه به انجام دادن کار، تشویق، جلب رضایت و خشنودی کارکنان از طریق ارضای نیازهای منطقی، مادی، اجتماعی و روانی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بسیاری از واژگان علمی، اتفاق نظری وجود ندارد، ولی همه روان‌شناسان در این نکته توافق نظر دارند که انگیزه عاملی درونی است و این عامل رفتار شخص را برمی‌انگیزد، جهت می‌دهد و آن را با شرایط فیزیکی و طبیعی هماهنگ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آنان، انگیزه دارای دو عنصر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سایق</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را به عمل وادار می‌سازد و هرگاه هدف محقق شد، پایان می‌یابد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از نظر قرآن و حدیث، روح عمل را تشکیل می‌دهد و هر اندازه انگیزه، پاک و خالص‌تر باشد، میزان ارزش معنوی عمل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ارزشمندی قصد و انگیزه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اساسُ</w:t>
      </w:r>
    </w:p>
    <w:p>
      <w:pPr>
        <w:pStyle w:val="BookText"/>
        <w:rPr/>
      </w:pPr>
      <w:r>
        <w:rPr>
          <w:rFonts w:ascii="IRNazanin" w:hAnsi="IRNazanin" w:eastAsia="IRNazanin"/>
          <w:color w:val="111111"/>
          <w:sz w:val="28"/>
          <w:sz w:val="28"/>
          <w:szCs w:val="28"/>
          <w:rtl w:val="true"/>
          <w:lang w:bidi="fa-IR"/>
        </w:rPr>
        <w:t>العمل؛ قصد و انگیزه پایه عمل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به طور کلی، هر عملی بر اساس درجات نیت ارزش‌یابی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إنَّما الاعمالُ بالنِّیاتِ و إنَّما لکُلِّ امرٍ مانوی؛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فقط بر اساس نیت و انگیزه سنجیده می‌شود و برای هرکس، آن چیزی است که قصد انجامش را داشته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باب عبادات و پرستش خدای متعال، خلوص انگیزه، مؤثر است و در این زمینه، آیات و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و قرآن، ارزش عبادت به انگیزه باطنی انسان، وابسته است و اگر نیت خالص نباشد، از نظر کمی، عبادت هر قدر زیاد باشد،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مُخْلِصِینَ لَهُ الدِّینَ؛ و فرمان نیافته بودند، جز اینکه خدا را بپرستند و در حالی‌که به توحید گراییده‌اند، دین خود را برای او خالص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در امور مالی نیز از جایگاه خاصی در نظام اقتصاد اسلامی برخوردار است و به فعالیت‌های اقتصادی جهت می‌دهد و ارزش معنوی آنها را معیّن می‌کند؛ چون از منظر قرآن، فعالیتی ارزشمند است و نزد خدا پاداش دارد که از نیت پاک و انگیزه خدایی برخاسته باشد، نه از مال‌دوستی و انگیزه‌های صرفاً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لاعمل إلا بالنِّیةِ؛ هیچ عملی ارزشمند نیست، مگر با نیت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منظور از نیت، انگیزه خالص در باب اقتصاد است و اینکه انسان فقط برای انجام فرمان خدا و کسب رضایت او کاری در عرصه تولید و کسب و معیشت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هرگونه فعالیت اقتصادی با نیت و انگیزه الهی صورت گیرد، از نظر ارزشی و اخلاقی، ثواب</w:t>
      </w:r>
    </w:p>
    <w:p>
      <w:pPr>
        <w:pStyle w:val="BookText"/>
        <w:rPr/>
      </w:pPr>
      <w:r>
        <w:rPr>
          <w:rFonts w:ascii="IRNazanin" w:hAnsi="IRNazanin" w:eastAsia="IRNazanin"/>
          <w:color w:val="111111"/>
          <w:sz w:val="28"/>
          <w:sz w:val="28"/>
          <w:szCs w:val="28"/>
          <w:rtl w:val="true"/>
          <w:lang w:bidi="fa-IR"/>
        </w:rPr>
        <w:t>و پاداش دارد و خداوند به فعالان اقتصادی، با قصد خدایی درجات معنوی بالایی عنایت می‌کند؛ چراکه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کالّاً من طلب الحلال بات مغفوراً له؛ هر کس شب را در حال خستگی از طلب حلال به سر آورد، شب را آمرزیده سپری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Style w:val="FootnoteAnchor"/>
          <w:rtl w:val="true"/>
        </w:rPr>
        <w:footnoteReference w:id="188"/>
      </w:r>
      <w:r>
        <w:rPr>
          <w:rFonts w:ascii="IRNazanin" w:hAnsi="IRNazanin" w:eastAsia="IRNazanin"/>
          <w:color w:val="111111"/>
          <w:sz w:val="28"/>
          <w:sz w:val="28"/>
          <w:szCs w:val="28"/>
          <w:rtl w:val="true"/>
          <w:lang w:bidi="fa-IR"/>
        </w:rPr>
        <w:t>تلاش‌کننده برای تأمین نفقه خانواده خود همچون مجاهد در راه خداست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همچنین آن حضرت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کدِّه یکون یوم القیامة فی عداد الانبیاء و یأخذ ثواب الانبیاء؛ هر کس در دنیا از دست‌رنج خود بخورد، روز قیامت در شمار انبیاست و پاداش آنها را دریافت می‌کند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یحشُرُ النّاسَ علی نیاتهم یوم القیامه؛ خداوند مردم را بر اساس مراتب ارزشی انگیزه آنها، روز قیامت محشور می‌کند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انگیزه و نیت خدایی در کیفیت‌بخشی به کار و کسب، اثرگذار است و معیار ارزش عمل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الصالحة احد العملین؛ نیت شایسته، یک رکن عمل و فعالیت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اگر انگیزه، خدایی بود، گویی نصف راه را پیموده است و نصف دیگر را باید با انجام عمل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هر قشری باید این انگیزه را در فعالیت‌های اقتصادی خویش اعمال کنند و به کارهای خود رنگ خدایی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کارها رنگ اخلاقی و دینی به خود می‌گیرد و</w:t>
      </w:r>
      <w:bookmarkStart w:id="184" w:name="pg4657_30510"/>
    </w:p>
    <w:p>
      <w:pPr>
        <w:pStyle w:val="BookText"/>
        <w:rPr/>
      </w:pPr>
      <w:bookmarkEnd w:id="184"/>
      <w:r>
        <w:rPr>
          <w:rFonts w:ascii="IRNazanin" w:hAnsi="IRNazanin" w:eastAsia="IRNazanin"/>
          <w:color w:val="111111"/>
          <w:sz w:val="28"/>
          <w:sz w:val="28"/>
          <w:szCs w:val="28"/>
          <w:rtl w:val="true"/>
          <w:lang w:bidi="fa-IR"/>
        </w:rPr>
        <w:t>جلوی انحرافات فکری و رفتاری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انگیزه خدایی داشتن از شاخص‌های مهم جهاد اقتصادی است و برای عموم مردم هم ضروری است که این نیت را در خود داشته باشند</w:t>
      </w:r>
      <w:r>
        <w:rPr>
          <w:rFonts w:eastAsia="IRNazanin" w:cs="IRNazanin"/>
          <w:color w:val="111111"/>
          <w:sz w:val="28"/>
          <w:szCs w:val="28"/>
          <w:rtl w:val="true"/>
          <w:lang w:bidi="fa-IR"/>
        </w:rPr>
        <w:t>.</w:t>
      </w:r>
    </w:p>
    <w:p>
      <w:pPr>
        <w:pStyle w:val="Heading3"/>
        <w:numPr>
          <w:ilvl w:val="2"/>
          <w:numId w:val="1"/>
        </w:numPr>
        <w:rPr/>
      </w:pPr>
      <w:bookmarkStart w:id="185" w:name="__RefHeading___Toc417578_2035185390"/>
      <w:bookmarkStart w:id="186" w:name="_Toc66"/>
      <w:bookmarkEnd w:id="185"/>
      <w:r>
        <w:rPr/>
        <w:t>2</w:t>
      </w:r>
      <w:r>
        <w:rPr>
          <w:rtl w:val="true"/>
        </w:rPr>
        <w:t xml:space="preserve">. </w:t>
      </w:r>
      <w:r>
        <w:rPr>
          <w:rtl w:val="true"/>
        </w:rPr>
        <w:t>بلندهمتی</w:t>
      </w:r>
      <w:bookmarkEnd w:id="1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بلندهمتی</w:t>
      </w:r>
    </w:p>
    <w:p>
      <w:pPr>
        <w:pStyle w:val="BookText"/>
        <w:rPr/>
      </w:pPr>
      <w:r>
        <w:rPr>
          <w:rFonts w:ascii="IRNazanin" w:hAnsi="IRNazanin" w:eastAsia="IRNazanin"/>
          <w:color w:val="111111"/>
          <w:sz w:val="28"/>
          <w:sz w:val="28"/>
          <w:szCs w:val="28"/>
          <w:rtl w:val="true"/>
          <w:lang w:bidi="fa-IR"/>
        </w:rPr>
        <w:t>بلندهمتی به معنای قدرت تصمیم‌گیری و طراحی و برنامه‌ریزی‌های اقتصادی بلندمدت و مؤثر در رفع نیاز جامعه، از شاخص‌های تربیتی فعالان اقتصادی است که در طول تاریخ در رشد و ترقی جوامع بشری، نقش بسزایی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این‌باره به مسلمانان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أَعِدُّوا لَهُمْ مَا اسْتَطَعْتُمْ مِنْ قُوَّةٍ؛ هر نیرویی در قدرت دارید،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مؤمنان را به بلندهمتی دعوت می‌کند که برای دفاع از مرز عقیده و جغرافیا باید از هر توانی که دارند، بهره ببرند و مهم اینکه برنامه‌های بلندمدت و استراتژی برای آینده طرح‌ریزی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بلندهمتی به انسان و جامعه کمک می‌کند تا کارهای بزرگی را بر عهده بگیرند و زیر بار مسئولیت‌های سنگین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بلندهمتی نوعی جهاد اقتصادی است که با اندیشه و تصمیم‌گیری‌های درست به نتیجه می‌رسد؛ زیرا جهاد، یعنی جدّ و جهد در راه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 و جهد و تلاش بسیار داشت تا به هدف بلند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رسول گرامی اسلام صلی الله علیه و آله و ائمه هدی علیهم السلام می‌بینیم که این بزرگواران، به طور جدّی به کار دنیا می‌پرداختند، همچنان که به طور جدی، به کار آخرت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 برایشان امری مبارک به شمار می‌آمد و تنبلی و بی‌کاری را سرزنش می‌کردند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بلندهمتی از صفات پسندیده‌ای است که در روایات اسلامی،</w:t>
      </w:r>
    </w:p>
    <w:p>
      <w:pPr>
        <w:pStyle w:val="BookText"/>
        <w:rPr/>
      </w:pPr>
      <w:r>
        <w:rPr>
          <w:rFonts w:ascii="IRNazanin" w:hAnsi="IRNazanin" w:eastAsia="IRNazanin"/>
          <w:color w:val="111111"/>
          <w:sz w:val="28"/>
          <w:sz w:val="28"/>
          <w:szCs w:val="28"/>
          <w:rtl w:val="true"/>
          <w:lang w:bidi="fa-IR"/>
        </w:rPr>
        <w:t>فراوان بدان اشاره گشته و به عنوان یکی از ارزش‌های دینی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 سبب رشد و ترقی جامعه انسانی می‌شود، ولی این خصلت از نسل جوان بیشتر انتظار می‌رود؛ چراکه آنان در شرایطی هستند که بهتر می‌توانند نقش‌آفرین باشند و کارهای بزرگی را به سامان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ارزش انسان را به اندازه همتش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 ارج انسان به میزان همت اوست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آن حضرت در کلام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شَرُفَت هِمَّتُهُ عَظُمَت قِیمَتُهُ؛ آن‌که همتش بلند باشد، ارزشش افزون می‌شود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درباره علو همت فراوان است که ارزش و نقش بلندهمتی را در پیشرفت فردی و اجتماعی انسان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الجَمِیلُ ینبِیءُ عن عُلُوِّ الهِمَة؛ کارهای خوب و زیبا از بلندهمتی ریشه می‌گیرد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افق همت انسان باید فراتر از امور شخصی و بیشتر متوجه منافع اجتماعی باشد؛ زیرا ترقی و پیشرفت حاصل نمی‌شود، مگر با اجرای طرح‌های بزرگ عام‌المنفعه‌ای که جوانان بیش از دیگران، شایسته انجام دادن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نیروی فعال جامعه را تشکیل می‌دهند و بهتر می‌توانند از نظر فکری و عملی، افق آینده بشر را مطالعه و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ویژگی‌های جوان، بلندهمتی اوست که اگر این ویژگی در مسیر درست قرار بگیرد، به ترقی جامعه کمک می‌کند، وگرنه کار نیکی از او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ابعدَ الخیرَ مِمَّن هِمَّتُهُ بَطنُهُ و فرجُهُ؛ چقدر خیر و نیکی دور است از کسی که همتش، شکم و شهوتش</w:t>
      </w:r>
      <w:bookmarkStart w:id="187" w:name="pg4657_30515"/>
    </w:p>
    <w:p>
      <w:pPr>
        <w:pStyle w:val="BookText"/>
        <w:rPr/>
      </w:pPr>
      <w:bookmarkEnd w:id="18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زیرا چنین آدمی تمام انرژی و توانش را صرف لذت‌خواهی، خوش‌گذرانی و هوس‌رانی می کند و اصلاً امور مهم دیگر به فکرش نمی‌رسد یا با بی‌اعتنایی از کنار آن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بلندهمتی از شاخص‌های تربیتی در عرصه جهاد اقتصادی است و بدین وسیله جامعه اسلامی به رشد و تکامل مادی و معنوی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رقی درجات الهمم عظّمته الامم؛ آن‌که پله‌های همت را بپیماید، امت‌ها او را گرامی می‌دارند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طبق این سخن امام علی علیه السلام ، بلندهمتی و دوراندیشی عامل محبوبیت انسان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بعید الهمم إذا طلبَت؛ هرگاه چیزی خواستی، بلندهمت باش</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بلندهمتی در فعالیت‌های اقتصادی آثار سازنده و تربیتی فراوانی دارد و لازم است جهادگران عرصه اقتصاد با بهره‌مندی از این صفت به کار اقتصادی بپردازند</w:t>
      </w:r>
      <w:r>
        <w:rPr>
          <w:rFonts w:eastAsia="IRNazanin" w:cs="IRNazanin"/>
          <w:color w:val="111111"/>
          <w:sz w:val="28"/>
          <w:szCs w:val="28"/>
          <w:rtl w:val="true"/>
          <w:lang w:bidi="fa-IR"/>
        </w:rPr>
        <w:t>.</w:t>
      </w:r>
    </w:p>
    <w:p>
      <w:pPr>
        <w:pStyle w:val="Heading3"/>
        <w:numPr>
          <w:ilvl w:val="2"/>
          <w:numId w:val="1"/>
        </w:numPr>
        <w:rPr/>
      </w:pPr>
      <w:bookmarkStart w:id="188" w:name="__RefHeading___Toc417580_2035185390"/>
      <w:bookmarkStart w:id="189" w:name="_Toc67"/>
      <w:bookmarkEnd w:id="188"/>
      <w:r>
        <w:rPr/>
        <w:t>3</w:t>
      </w:r>
      <w:r>
        <w:rPr>
          <w:rtl w:val="true"/>
        </w:rPr>
        <w:t xml:space="preserve">. </w:t>
      </w:r>
      <w:r>
        <w:rPr>
          <w:rtl w:val="true"/>
        </w:rPr>
        <w:t>نشاط و شادابی</w:t>
      </w:r>
      <w:bookmarkEnd w:id="1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 شادابی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و شادابی به معنای سرزنده، سرحال، پرکار و خوش بودن و تحرک داشتن،</w:t>
      </w:r>
      <w:r>
        <w:rPr>
          <w:rStyle w:val="FootnoteAnchor"/>
          <w:rtl w:val="true"/>
        </w:rPr>
        <w:footnoteReference w:id="199"/>
      </w:r>
      <w:r>
        <w:rPr>
          <w:rFonts w:ascii="IRNazanin" w:hAnsi="IRNazanin" w:eastAsia="IRNazanin"/>
          <w:color w:val="111111"/>
          <w:sz w:val="28"/>
          <w:sz w:val="28"/>
          <w:szCs w:val="28"/>
          <w:rtl w:val="true"/>
          <w:lang w:bidi="fa-IR"/>
        </w:rPr>
        <w:t>حالتی برخاسته از عواطف و احساسات آدمی است که آثار آن در چهره انسان قابل مشاهده است و رفتار، گفتار و شیوه برخورد افراد با یکدیگر نشان‌دهنده میزان نشاط و شور و ذوق عاطفی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این جهت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خوش‌رویی و پیشانی باز و گفتار خوش با دیگران برخورد می‌کنند؛ بعضی دیگر با چهره عبوس و درهم‌کشیده و سخنان تلخ و آزاردهنده با مردم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بانشاط و سرزنده، فعال و امیدوار هستند و کسانی پژمرده بی‌حال</w:t>
      </w:r>
    </w:p>
    <w:p>
      <w:pPr>
        <w:pStyle w:val="BookText"/>
        <w:rPr/>
      </w:pPr>
      <w:r>
        <w:rPr>
          <w:rFonts w:ascii="IRNazanin" w:hAnsi="IRNazanin" w:eastAsia="IRNazanin"/>
          <w:color w:val="111111"/>
          <w:sz w:val="28"/>
          <w:sz w:val="28"/>
          <w:szCs w:val="28"/>
          <w:rtl w:val="true"/>
          <w:lang w:bidi="fa-IR"/>
        </w:rPr>
        <w:t>و همیشه کسل هستند و تحرکی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گروه‌های اندکی هستند که با حالت‌های مختلف در جامعه حضور دارند 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 در دوره‌های زندگی انسان، متفاوت است و معمولاً این صفت در دوره جوانی، بیشتر و پررنگ‌تر است؛ زیرا جوان، نماد نشاط، بالندگی، شادابی و مظهر تجلی صفات جمالیه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عشق و امید، وجد و نشاط، طراوت و لطافت، تناسب اندام، صورت شکفته، موهای زیبا، همه و همه از آثار زیبایی جوانی است که خداوند به انسان عطا کرده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وضعیت ظاهری انسان بر وضعیت باطنی او هم اثرگذار است و این امر در برخی متون به عنوان اصل تربیتی بیان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شاید به همین دلیل، خداوند در آغاز بعثت به رسول اکرم صلی الله علیه و آله فرمان دا‌د که وضع ظاهری‌اش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قُمْ فَأَنْذِرْ وَ رَبَّکَ فَکَبِّرْ وَ ثِیابَکَ فَطَهِّرْ وَ الرُّجْزَ فَاهْجُرْ؛ ای جامه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بزرگ بشمار و لباست را پاک کن و از پلیدی دوری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اساس این دستور، همواره نظیف، پاک و با بدن و لباس معطر و ظاهر آراسته زندگی می‌کرد و در جمع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افزون بر آنکه خود به آرایش و پیرایش ظاهر و باطن اهتمام داشت، دیگران را نیز بدان سفارش می‌کرد تا زندگی مردم، بالذت، باطراوت و بانشاط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زمینه ورود به مسجد به عنوان مکانی مقدس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آرایش ظاهری هنگام رفتن به</w:t>
      </w:r>
    </w:p>
    <w:p>
      <w:pPr>
        <w:pStyle w:val="BookText"/>
        <w:rPr/>
      </w:pPr>
      <w:r>
        <w:rPr>
          <w:rFonts w:ascii="IRNazanin" w:hAnsi="IRNazanin" w:eastAsia="IRNazanin"/>
          <w:color w:val="111111"/>
          <w:sz w:val="28"/>
          <w:sz w:val="28"/>
          <w:szCs w:val="28"/>
          <w:rtl w:val="true"/>
          <w:lang w:bidi="fa-IR"/>
        </w:rPr>
        <w:t>مسجد، برای ایجاد نشاط روحی و دوری از کسالت و بی‌حالی است تا حال عبادت و اندیشه در انسان پدید آید؛ چون زینت‌های جسمانی مانند پوشیدن لباس‌های مرتب و پاک و تمیز، شانه زدن موها، به کار بردن عطر و مانند آن زمینه‌ساز نشاط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زینت به آرایش ظاهری اختصاص ندارد، بلکه زینت‌های معنوی نظیر تصفیه افکار از شبهه‌ها و آراستگی به اخلاقی از قبیل پاکی نیت و اخلاص را نیز دربرمی‌گیرد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روایات اسلامی بر ایجاد حالت نشاط و شادابی در مؤمنان، بسیار سفارش کرده است و اینکه انسان باید با دیگران با خوش‌رویی و گشاده‌رویی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حالت به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تعبیر شده است که همه بر پیراستن چهره از گرفتگی و خشم دلالت دارند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گشاده‌رویی و خوش‌رویی، ناشی از نشاط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پاسخ به پیشنهاد غلامش، قنبر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من سزاوار پوشیدن پیراهن گران‌قیمت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شابٌّ و لَکَ شِرَّة الشَّبابِ و أنا أستَحِیی مِن ربّی أن أتَفَضَلَّ عَلَیکَ؛ تو جوانی و دارای نشاط جوانی هستی و من از خدا حیا می‌کنم که در این زمینه بر تو برتری جویم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پاسخ به سؤالی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اَخاکَ بِوَجهٍ مَنبَسِطٍ؛ با برادر خود با گشاده‌رویی برخورد کن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یعنی در تعامل با دیگران باید طراوت ظاهر را رعایت کرد؛ چراکه این کار آثار تربیتی بسیاری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bookmarkStart w:id="190" w:name="pg4657_30521"/>
    </w:p>
    <w:p>
      <w:pPr>
        <w:pStyle w:val="BookText"/>
        <w:rPr/>
      </w:pPr>
      <w:bookmarkEnd w:id="190"/>
      <w:r>
        <w:rPr>
          <w:rFonts w:ascii="IRNazanin" w:hAnsi="IRNazanin" w:eastAsia="IRNazanin"/>
          <w:color w:val="111111"/>
          <w:sz w:val="28"/>
          <w:sz w:val="28"/>
          <w:szCs w:val="28"/>
          <w:rtl w:val="true"/>
          <w:lang w:bidi="fa-IR"/>
        </w:rPr>
        <w:t>نیز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 الحَسَنِ و طلاقَةُ الوَجهِ مَکسَبَةً لِلمَحَبَّةِ؛ خوش‌رویی و گشاده‌رویی و نشاط، عامل ایجاد محبت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نشاط و شادابی در فعالیت‌های اقتصادی، اهمیت ویژه‌ای دارد و انسان با این روحیه، ضمن برخورد مناسب با همکاران می‌تواند طرح‌های اقتصادی خویش را به خوبی پیش ببرد و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روحیه نشاط و شادابی از شاخص‌های تربیتی در جهاد اقتصادی است و هر کس با این روحیه وارد عرصه کار و فعالیت تولیدی، توزیع و بازار مصرف شود، تأثیر آن را بر روند کار خود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کسل و بی‌حال در هیچ عرصه‌ای نمی‌توانند اثرگذار باشند، به‌ویژه فضای اقتصادی و کار و امور مالی که با مشکلات فراوانی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خشن و عصبی، نه‌تنها گره‌ها را نمی‌گشایند، بلکه بر مشکلات موجود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دلیل اثربخشی شادابی در فضای اقتصادی، یکی از شاخص‌های تربیتی درباره جهاد اقتصادی، داشتن این روحیه است که نتیجه آن، سازگاری نیروهای همکار، وحدت آنها در اندیشه و عمل و بازدهی بهتر فعالیت اقتصادی است</w:t>
      </w:r>
      <w:r>
        <w:rPr>
          <w:rFonts w:eastAsia="IRNazanin" w:cs="IRNazanin"/>
          <w:color w:val="111111"/>
          <w:sz w:val="28"/>
          <w:szCs w:val="28"/>
          <w:rtl w:val="true"/>
          <w:lang w:bidi="fa-IR"/>
        </w:rPr>
        <w:t>.</w:t>
      </w:r>
    </w:p>
    <w:p>
      <w:pPr>
        <w:pStyle w:val="Heading3"/>
        <w:numPr>
          <w:ilvl w:val="2"/>
          <w:numId w:val="1"/>
        </w:numPr>
        <w:rPr/>
      </w:pPr>
      <w:bookmarkStart w:id="191" w:name="__RefHeading___Toc417582_2035185390"/>
      <w:bookmarkStart w:id="192" w:name="_Toc68"/>
      <w:bookmarkEnd w:id="191"/>
      <w:r>
        <w:rPr/>
        <w:t>4</w:t>
      </w:r>
      <w:r>
        <w:rPr>
          <w:rtl w:val="true"/>
        </w:rPr>
        <w:t xml:space="preserve">. </w:t>
      </w:r>
      <w:r>
        <w:rPr>
          <w:rtl w:val="true"/>
        </w:rPr>
        <w:t>روحیه عزت‌مندی</w:t>
      </w:r>
      <w:bookmarkEnd w:id="1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عزت‌مندی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عزت‌مندی مفهومی انتزاعی است که مؤلفه‌های بسیاری در انتزاع آن دخیل هستند، ولی عنصر اصلی عزت‌مندی را عزت نفس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عزت نفس، همانند بسیاری از واژگان و اصطلاحات دیگر تعریف واحد و دقیقی که همه صاحب‌نظران در آن اتفاق نظر داشته باشند،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عبارت است از احساس ارزشمندی که از افکار، احساسات، عواطف و تجربیات زندگی ناشی می‌شود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برخی دیگر، عزت</w:t>
      </w:r>
    </w:p>
    <w:p>
      <w:pPr>
        <w:pStyle w:val="BookText"/>
        <w:rPr/>
      </w:pPr>
      <w:r>
        <w:rPr>
          <w:rFonts w:ascii="IRNazanin" w:hAnsi="IRNazanin" w:eastAsia="IRNazanin"/>
          <w:color w:val="111111"/>
          <w:sz w:val="28"/>
          <w:sz w:val="28"/>
          <w:szCs w:val="28"/>
          <w:rtl w:val="true"/>
          <w:lang w:bidi="fa-IR"/>
        </w:rPr>
        <w:t>نفس را دارای دو رکن دانسته‌اند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خود توان‌مندی و اطمینان از توانستن در بُعد علمی و عملی و حرمت نفس و احترام و ارزش دادن به خود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نوشته روان‌شناسان دیگر، اندیشه‌های انسان، عامل عمده شکل‌دهی عزت نفس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همان‌گونه که روشن است، تنها تعریفی که برای عزت نفس ارائه شده، احساس ارزشمندی است و دیگران بدون تعریف کردن، فقط به مؤلفه‌های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متون روان‌شناختی در باب عزت نفس به دست می‌آید و با ادراک شخصی هم مطابقت دارد، آن است که عزت نفس در برابر احساس ذلت و خواری، صفتی درونی است که بر اثر عوامل مختلف در آدمی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درونی در زندگی، سلامت روانی، هویت‌یابی، رشد و تعالی مادی و معنوی نقش اساسی دارد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عزت‌مندی، فراتر از عزت نفس به معنای روان‌شناختی، دایره وسیع‌تری دارد؛ زیرا افزون بر مؤلفه‌های یادشده، باورها و ارزش‌های دینی نیز در شکل‌دهی روحیه عزت‌مندی نقش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عناصر معنوی، بیشتر در مفهوم عزت‌مندی، دخیل باشند تا عناصر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عزت‌مندی در قرآن با ایمان به خدا و پیامبر اکرم صلی الله علیه و آله قرین گشته و از صفات برجسته مؤمنان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 لِرَسُولِهِ و لِلمُؤمِنِین؛ عزت مخصوص خدا و رسول او و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ایمان به خداوند، نیرویی فراوان در درون آدمی پدید می‌آورد و چنان او را در برابر لغزش‌ها، مقاوم و شکست‌ناپذیر می‌سازد که حوادث روزگار و فراز و نشیب زندگی، کوچک‌ترین تزلزلی در او ایجاد</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یعنی مناعت طبع و بزرگواری</w:t>
      </w:r>
      <w:r>
        <w:rPr>
          <w:rStyle w:val="FootnoteAnchor"/>
          <w:rtl w:val="true"/>
        </w:rPr>
        <w:footnoteReference w:id="211"/>
      </w:r>
      <w:r>
        <w:rPr>
          <w:rFonts w:ascii="IRNazanin" w:hAnsi="IRNazanin" w:eastAsia="IRNazanin"/>
          <w:color w:val="111111"/>
          <w:sz w:val="28"/>
          <w:sz w:val="28"/>
          <w:szCs w:val="28"/>
          <w:rtl w:val="true"/>
          <w:lang w:bidi="fa-IR"/>
        </w:rPr>
        <w:t>که در فطرت بشر ریشه دارد و گمشده انسان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بدین معنا عامل مهمی است که نمی‌گذارد شخص در فراز و نشیب‌های زندگی احساس شکست کند یا مغلوب هوا و هوس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عزت نفس، شناخت حقیقت نفس خویش و قرار دادن آن در مقام و منزلت واقعی خود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زندگی عزت‌مندانه، خواسته همه آدمیان بوده و هست و هر کس می‌خواهد با عزت و سربلندی در جامعه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آبرومندانه با عزت نفس ارتباط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می‌تواند به زندگی باعزت دست یابد که قبل از همه خود دارای عزت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برابر ذلت و خواری قرار دارد و معلول عواملی است که مهم‌ترین آنها، ایمان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اصلب من الجبل، الجبل یستَقَلُّ منه و المُؤمِنُ لا یستَقَلُّ من دینه شیءٌ؛ شخص مؤمن، سخت‌تر از کوه است؛ زیرا از کوه چیزی جدا می‌شود، ولی از دین مؤمن چیزی کم نمی‌شود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جوان باایمان چنین حالتی دارد و در پایداری از کوه محکم‌تر است؛ زیرا در برابر فساد اخلاقی می‌ایستد و تحت تأثیر آن قرار نمی‌گیرد، بلکه با نابسامانی‌ها مبارزه می‌کند و از کرامت و عزت خود و جامعه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تاکنون، نمونه‌های فراوانی از جوانان مؤمن و فداکار وجود داشته و دارد که در شرایط دشوار، از دین و معارف اهل بیت علیهم السلام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دیدگاه اسلام، عزت یعنی شکست‌ناپذیری و قدرت و صلابت، ویژگی کسانی است که نور ایمان در قلوبشان تابیده است و در برابر تحولات و حوادث، کوچک‌ترین تزلزلی از خود نشان نمی‌دهند؛ زیرا انسان بر اثر ایمان به خدا و پیامبر، از عزت‌مندی</w:t>
      </w:r>
    </w:p>
    <w:p>
      <w:pPr>
        <w:pStyle w:val="BookText"/>
        <w:rPr/>
      </w:pPr>
      <w:r>
        <w:rPr>
          <w:rFonts w:ascii="IRNazanin" w:hAnsi="IRNazanin" w:eastAsia="IRNazanin"/>
          <w:color w:val="111111"/>
          <w:sz w:val="28"/>
          <w:sz w:val="28"/>
          <w:szCs w:val="28"/>
          <w:rtl w:val="true"/>
          <w:lang w:bidi="fa-IR"/>
        </w:rPr>
        <w:t>واقعی بهره‌مند می‌شود و در سایه ایمان و تقوا، با کمال آرامش و اطمینان خاطر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عزت‌مندی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آفرینش به گونه‌ای انسان را مجهز کرده که بتواند بدون اتکا به دیگران زندگی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باید نیروهای خدادادی خویش را در راه نیل به مقاصد به کار گیرد و به نیروی دیگران متکی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به تدریج آن حالت عزت و استقلال در او پدید می‌آید و به زندگی آبرومندانه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ذلت و خواری و کردار زشت 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هم زندگی دنیایی او به خوبی پیش می‌رود و هم در آخرت به سعادت ابدی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ظلم و جنایت‌ها در عالم ناشی از ضعف نفس و تن دادن به پستی است که انسان حاضر می‌شود برای رسیدن به منافع مادی به هر جنایتی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تاج افتخار عزت نفس را بر سر داشت، در برابر هیچ عظمتی جز عظمت پروردگار سر فرود نمی‌آورد و در مقابل هیچ خواسته‌ای زانو نمی‌زند تا کار خلافی مرتکب گردد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عزت‌مندی در امور اقتصادی، نمود ویژه‌ای دارد و به انسان مصونیت می‌بخشد و به عنوان عاملی قوی، او را از ذلت خواهش‌های مادی از دیگران و تن دادن به رفتارهای ناپسند برای رسیدن به پول و ثروت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نمونه‌های بسیاری اشاره کرده است که افراد به ظاهر مؤمن و حتی مستجاب‌الدعوه چون از عزت نفس بی‌بهره بودند، خود را در برابر مادیات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عامل اصلی ذلت نفس را پیروی از هوای نفس و</w:t>
      </w:r>
      <w:bookmarkStart w:id="193" w:name="pg4657_30529"/>
    </w:p>
    <w:p>
      <w:pPr>
        <w:pStyle w:val="BookText"/>
        <w:rPr/>
      </w:pPr>
      <w:bookmarkEnd w:id="193"/>
      <w:r>
        <w:rPr>
          <w:rFonts w:ascii="IRNazanin" w:hAnsi="IRNazanin" w:eastAsia="IRNazanin"/>
          <w:color w:val="111111"/>
          <w:sz w:val="28"/>
          <w:sz w:val="28"/>
          <w:szCs w:val="28"/>
          <w:rtl w:val="true"/>
          <w:lang w:bidi="fa-IR"/>
        </w:rPr>
        <w:t>شهوت‌های حیوانی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مَن إتَّخَذَ الهَهُ هَواهُ و أضَلَّهُ اللهُ عَلی عِلمٍ؛ 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غَلبةَ الشَّهواتِ علی قلوبِکُم؛ فإنَّ بِدایتَها ملَکةٌ و نهایتََها هَلَکَةٌ؛ از غلبه کردن بر شهوت بر دل‌هایتان بپرهیزید؛ چراکه آغازش، پادشاهی و پایانش، تباهی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 این اساس، عزت‌مندی از شاخص‌های تربیت در افق جهاد اقتصادی است و مجاهدان عرصه اقتصاد با این ویژگی می‌توانند به رشد فنی و حرفه‌ای جامعه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ضمن اینکه آدمی را به رشد و بالندگی می‌رساند، از آسیب‌ها نیز در امان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سدّی است که انسان را از زندگی پست و بسیاری از کارهای ناروا و کردارهای زشت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 نفس ندارد و چشم به دست این و آن بدوزد، به آسانی، اراده و شخصیت خود را به دیگران می‌فروشد و به طمع نوایی ناچیز، هرچه بگویند، آن کند و هرچه از او بخواهند، انجام دهد و هرچه آزادی فطری و عزت و آبرو و شرافت باشد، نثار کند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94" w:name="__RefHeading___Toc417584_2035185390"/>
      <w:bookmarkStart w:id="195" w:name="_Toc69"/>
      <w:bookmarkEnd w:id="194"/>
      <w:r>
        <w:rPr/>
        <w:t>5</w:t>
      </w:r>
      <w:r>
        <w:rPr>
          <w:rtl w:val="true"/>
        </w:rPr>
        <w:t xml:space="preserve">. </w:t>
      </w:r>
      <w:r>
        <w:rPr>
          <w:rtl w:val="true"/>
        </w:rPr>
        <w:t>روحیه شکرگزاری</w:t>
      </w:r>
      <w:bookmarkEnd w:id="1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شکرگزاری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شکرگزاری به معنای سپاس از نعمت‌های خدای متعال،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در زندگی خود روحیه قدردانی از نعمت‌های الهی را داشته</w:t>
      </w:r>
    </w:p>
    <w:p>
      <w:pPr>
        <w:pStyle w:val="BookText"/>
        <w:rPr/>
      </w:pPr>
      <w:r>
        <w:rPr>
          <w:rFonts w:ascii="IRNazanin" w:hAnsi="IRNazanin" w:eastAsia="IRNazanin"/>
          <w:color w:val="111111"/>
          <w:sz w:val="28"/>
          <w:sz w:val="28"/>
          <w:szCs w:val="28"/>
          <w:rtl w:val="true"/>
          <w:lang w:bidi="fa-IR"/>
        </w:rPr>
        <w:t>باشد؛ چراکه هرگونه استمرار و فزونی نعمت، به شکرگزاری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تَأَذَّنَ رَبُّکُمْ لَئِنْ شَکَرْتُمْ لَأَزِیدَنَّکُمْ وَ لَئِنْ کَفَرْتُمْ إِنَّ عَذابِی لَشَدِیدٌ؛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کنید، مجازاتم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علی نعمه حقاً وهو شکره، فمن ادّاه زاده؛ همانا حق خداوند متعال در نعمت‌هایش، شکر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شکر نعمت را به جای آورد، خداوند بر نعمتش بیفزاید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المنعم یزید فی الرزق؛ سپاس‌گزاری از نعمت‌دهنده،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 میان شکر نعمت و فزونی آن رابطه مستقیمی وجود دارد و هر کس در مقام قدردانی از عطاهای الهی باشد، رزق و روزی اش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به وسیله شکر، رابطه دهنده و گیرنده نعمت تقویت می‌شود و بدین طریق، شایستگی بنده افزایش می‌یابد و سبب می‌شود بیشتر از لطف و رحمت منعم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روحیه شکر نعمت در هر کس باشد، همواره قرین عطایای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که خداوند درِ شکر و سپاس را بر بنده بگشاید و درِ فزونی نعمت را بر وی ببندد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شکرگزاری در همه حوزه‌های اقتصاد به‌ویژه حوزه مصرف، اهمیت بیشتری دارد و همه مردم در هر زمان و مکان و تحت هر شرایطی باید قدردان نعمت‌های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این روحیه را داشته باشند، فراوانی نعمت در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کفر نعمت و ناسپاسی خدا</w:t>
      </w:r>
      <w:bookmarkStart w:id="196" w:name="pg4657_30533"/>
    </w:p>
    <w:p>
      <w:pPr>
        <w:pStyle w:val="BookText"/>
        <w:rPr/>
      </w:pPr>
      <w:bookmarkEnd w:id="196"/>
      <w:r>
        <w:rPr>
          <w:rFonts w:ascii="IRNazanin" w:hAnsi="IRNazanin" w:eastAsia="IRNazanin"/>
          <w:color w:val="111111"/>
          <w:sz w:val="28"/>
          <w:sz w:val="28"/>
          <w:szCs w:val="28"/>
          <w:rtl w:val="true"/>
          <w:lang w:bidi="fa-IR"/>
        </w:rPr>
        <w:t>با از دست دادن نعمت‌ها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باب لزوم شکرگزاری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صفات سعدا و ره‌یافتگان بارگاه حق، هیچ خصلتی به درجه شکر نمی‌رسد؛ چون ثبات و زیادی نعمت مبتنی بر آن است</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نعمت پشتوانه عقلی هم دارد و عقل سلیم هر کس به تسلیم شدن و قدردانی از نعمت‌دهنده فرمان می‌دهد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به هر حال، شکرگزاری، از شاخص‌های مهم تربیتی جهاد اقتصادی است و همه کسانی که در امور اقتصادی فعالیت دارند، در تولید، توزیع و مصرف باید روحیه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تا هم برکات آسمانی و زمینی فزونی یابد و هم رشد اقتصادی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هم به شکرگزاری در برابر صاحبان نعمت فراوان دعوت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اشْکُرْ لِی وَ لِوالِدَیْکَ؛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من و برای پدر و مادرت شکر به‌جا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اکرم صلی الله علیه و آله نقل شده است که آن‌قدر عبادت و گریه می‌کرد تا بی‌هوش می‌شد؛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گناهان گذشته و آینده شما را نبخشیده است؟ چرا این‌قدر خود را به زحمت می‌اندازید؟ در پاسخ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أکون عبداً شکوراً؟ آیا بنده شاکر خدا نباشم، حالت بی‌هوشی‌های امیرالمؤمنین علی علیه السلام ، وصی آن حضرت نیز این‌گونه بود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197" w:name="__RefHeading___Toc417586_2035185390"/>
      <w:bookmarkStart w:id="198" w:name="_Toc70"/>
      <w:bookmarkEnd w:id="197"/>
      <w:r>
        <w:rPr/>
        <w:t>6</w:t>
      </w:r>
      <w:r>
        <w:rPr>
          <w:rtl w:val="true"/>
        </w:rPr>
        <w:t xml:space="preserve">. </w:t>
      </w:r>
      <w:r>
        <w:rPr>
          <w:rtl w:val="true"/>
        </w:rPr>
        <w:t>روحیه دعا و مناجات در توسعه روزی</w:t>
      </w:r>
      <w:bookmarkEnd w:id="19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دعا و مناجات در توسعه روزی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خواهان گشایش روزی و همواره در پی فراهم ساختن امکانات بیشتر و ابزار و وسایل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زندگی مردم در هر جامعه و</w:t>
      </w:r>
    </w:p>
    <w:p>
      <w:pPr>
        <w:pStyle w:val="BookText"/>
        <w:rPr/>
      </w:pPr>
      <w:r>
        <w:rPr>
          <w:rFonts w:ascii="IRNazanin" w:hAnsi="IRNazanin" w:eastAsia="IRNazanin"/>
          <w:color w:val="111111"/>
          <w:sz w:val="28"/>
          <w:sz w:val="28"/>
          <w:szCs w:val="28"/>
          <w:rtl w:val="true"/>
          <w:lang w:bidi="fa-IR"/>
        </w:rPr>
        <w:t>کشوری نگاه کنیم و مطالعات میدانی انجام دهیم، خواهیم دید که همه مردم، شبانه‌روز درصدد افزودن بر مال و ثروت و بهره‌برداری بهتر و بیشتر از مادیات و منابع طبیعی‌اند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برنامه‌ریزی‌ها، تصمیم‌گیری‌ها، فعالیت‌ها و به طور کلی، همه معاملات و تعاملات و ارتباطات دنیا، برای توسعه ارزاق و تأمین رفاه و آسایش زندگی انجام می‌گیرد؛ چه در سطح کلان و کل جهان و کشور و چه در سطح خرد و حوزه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دینی،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للرّجل أن یُوَسِّعَ علی عیاله لئلا یتمنَّوا موتَه؛ برای مرد سزاوار است که بر عایله‌اش در هزینه زندگی توسعه بخشد تا آرزوی مرگ او را نکنند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نکته مهم و قابل توجه در توسعه روزی این است که انسان خواسته‌های بسیاری دارد و هیچ‌گاه به همه خواسته‌های خود نرسیده است 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بشری نشان داده است که انسان‌های پیشین به‌ویژه سلاطین و حاکمان دنیا در زمان خود آرزوهای فراوان در دل داشتند و شب و روز برای تحقق آنها تلاش کردند، ولی سرانجام به آن آرزوها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نبردهای کوچک و بزرگی که در تاریخ روی داده است، نشان می‌دهند که خواسته‌های آدمیان، بی‌نهایت و دست‌یابی به آن خارج از اختیارشان است؛ زیرا اگر این خواسته‌ها نبود، بشر در صلح و آرامش زندگی می‌کرد و به جنگ و خون‌ریزی نیازی نبود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اقتصادی نیز چنین است که هر کس در پی توسعه روزی و تأمین آسایش بیشتر است، ولی رسیدن به آن مشکل، چه‌بسا ناممکن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انسان افزون بر تلاش و فعالیتی که انجام می‌دهد، به امور معنوی نیز توجه داشته باشد و امر توسل و دعا و مناجات را نباید نادیده</w:t>
      </w:r>
    </w:p>
    <w:p>
      <w:pPr>
        <w:pStyle w:val="BookText"/>
        <w:rPr/>
      </w:pPr>
      <w:r>
        <w:rPr>
          <w:rFonts w:ascii="IRNazanin" w:hAnsi="IRNazanin" w:eastAsia="IRNazanin"/>
          <w:color w:val="111111"/>
          <w:sz w:val="28"/>
          <w:sz w:val="28"/>
          <w:szCs w:val="28"/>
          <w:rtl w:val="true"/>
          <w:lang w:bidi="fa-IR"/>
        </w:rPr>
        <w:t>انگارد؛ چراکه تأثیر معنوی بر امور زندگی و معیشتی،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ثابت شده است و هم در آیات و روایات شواهد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زمینه طلب رزق و روزی حلال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نمازهای یومیه به جهت تعظیم و خضوع و خشوع در برابر خدای متعال،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در شب، هنگام عشا،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نماز صبح صد مرتبه،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 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و شام صد مرتبه و بعد از نماز صبح هر روز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 سبحان الله و لا اله الا الله و 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بعد از نماز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بعد از نماز صبح هرچه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روزی انسان زیاد 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در مقابل نعمت‌های پروردگار و سحرخیزی باعث برکت می‌شود و همه نعمت‌ها به‌ویژه روزی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خوش‌خط بودن و خوب سخن گفتن هم روزی را زیاد می‌کند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عامل برای جلب روزی، برپا داشتن نماز با حال خشوع و ترس از خداوند متعال و بزرگ‌داشت مقام حضرتش است و خواندن سوره واقعه، به‌ویژه در شب و هنگام عشا و سوره یس، هنگام صبح و قبل از اذان در مسجد حاضر شدن و همیشه پاک و با وضو بودن، نماز صبح و نماز نافله وتر را در منزل خواندن و سخن بیهوده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 افزایش رزق و روزی هستند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دستورها که در متن روایات نیز آمده‌اند، ما را به این نکته رهنمون می‌سازند که عوامل معنوی در توسعه روزی، مؤثر هستند و نباید از آنها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رفتارهای عامل کاهش رزق و روزی سبب از دست دادن نعمت‌های الهی می‌شود که خواجه در این‌باره نیز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باعث محروم ماندن از روزی می‌گردد، به‌خصوص دروغ‌گویی که فقر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در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و روزی جلوگیری می‌کند و همچنین زیاد خوابیدن و عریان خوابیدن، عریان دفع حاجت کردن، در حال جنابت خوردن و آشامیدن، سهل‌انگاری نسبت به خرده‌های غذا، آتش زدن پوست پیاز و سیر، جاروب کردن در شب، بیرون ریختن خاک‌روبه از منزل، راه رفتن جلوی بزرگان ـ به جای از پشت سر آنان آمدن ـ صدا زدن پدر و مادر به اسم، با هرچه دندان را خلال کردن، دست‌ها را با خاک و گل شستن، در جلوی درگاه نشستن، به یکی از دو لنگه در تکیه نمودن، در توالت وضو گرفتن، دوختن لباس در تن، صورت را با لباس خشک کردن، تارهای عنکبوت را در منزل رها کردن، سهل‌انگاری در نماز، سرعت در بیرون رفتن از مسجد، قبل از همه به بازار رفتن و دیر برگشتن، خرید تکه‌های نان از مردم فقیر و گدا، دعای بد برای پدر و مادر نمودن، نجوشانیدن ظرف‌های آب‌خوری و خاموش کردن چراغ با دم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فراموشی از دعا برای پدر و مادر، نشسته عمامه بستن و ایستاده لباس و پیراهن پوشیدن، بخل ورزیدن و خودخواهی و زیاده‌روی و گدایی و بی‌حالی و سهل‌انگاری</w:t>
      </w:r>
      <w:bookmarkStart w:id="199" w:name="pg4657_30542"/>
    </w:p>
    <w:p>
      <w:pPr>
        <w:pStyle w:val="BookText"/>
        <w:rPr/>
      </w:pPr>
      <w:bookmarkEnd w:id="199"/>
      <w:r>
        <w:rPr>
          <w:rFonts w:ascii="IRNazanin" w:hAnsi="IRNazanin" w:eastAsia="IRNazanin"/>
          <w:color w:val="111111"/>
          <w:sz w:val="28"/>
          <w:sz w:val="28"/>
          <w:szCs w:val="28"/>
          <w:rtl w:val="true"/>
          <w:lang w:bidi="fa-IR"/>
        </w:rPr>
        <w:t>در امور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مجموع، می‌توان نتیجه گرفت که توجه به عوامل معنوی و روحیه دعا و مناجات در امور معیشتی، از شاخص‌های تربیتی جهاد اقتصادی است و بدون معنویت نمی‌توان به هدف اصلی، دست یافت که رشد و پیشرفت مادی و معنوی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کسانی که به نوعی در مسائل اقتصادی در حوزه تولید، توزیع و مصرف نقش دارند، باید به دعاها و مناجات رسیده از معصومین علیهم السلام در زمینه طلب رزق و روزی حلال و توسعه آن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دستوری عام، به همه مسلمانان و در همه زمینه‌ها که شامل امور معیشتی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اسْتَعِینُوا بِالصَّبْرِ وَ الصَّلاةِ وَ إِنَّها لَکَبِیرَةٌ إِلاَّ عَلَی الْخاشِعِینَ؛ از صبر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200" w:name="__RefHeading___Toc417588_2035185390"/>
      <w:bookmarkStart w:id="201" w:name="_Toc71"/>
      <w:bookmarkEnd w:id="200"/>
      <w:r>
        <w:rPr/>
        <w:t>7</w:t>
      </w:r>
      <w:r>
        <w:rPr>
          <w:rtl w:val="true"/>
        </w:rPr>
        <w:t xml:space="preserve">. </w:t>
      </w:r>
      <w:r>
        <w:rPr>
          <w:rtl w:val="true"/>
        </w:rPr>
        <w:t>روحیه توسل به اهل بیت علیهم السلام</w:t>
      </w:r>
      <w:bookmarkEnd w:id="20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توسل به اهل بیت علیهم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اهل بیت علیهم السلام ، کلید اصلی حل مشکلات فردی و اجتماعی مسلمانان به‌ویژه شیعیان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عقیده ایشان به امدادهای غیبی خدا و کمک‌های معصومان علیهم السلام با اذن خدای متعال به مؤمنان، استعانت جستن از پیامبر و اهل بیت علیهم السلام در همه گرفتاری‌ها، بسیار کارساز و ره‌گشاست؛ چراکه قرآن کریم به توسل و وسیله قرار دادن آن بزرگواران دستور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 وَ جاهِدُوا فِی سَبِیلِهِ لَعَلَّکُمْ تُفْلِحُونَ؛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وسیله ای برای تقرب به او بجویید و در راه او جهاد کنید، باشد که</w:t>
      </w:r>
    </w:p>
    <w:p>
      <w:pPr>
        <w:pStyle w:val="BookText"/>
        <w:rPr/>
      </w:pPr>
      <w:r>
        <w:rPr>
          <w:rFonts w:ascii="IRNazanin" w:hAnsi="IRNazanin" w:eastAsia="IRNazanin"/>
          <w:color w:val="111111"/>
          <w:sz w:val="28"/>
          <w:sz w:val="28"/>
          <w:szCs w:val="28"/>
          <w:rtl w:val="true"/>
          <w:lang w:bidi="fa-IR"/>
        </w:rPr>
        <w:t>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بیان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به معنای رساندن خود به چیزی است با رغبت و میل</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اینکه به آن امر مادی یا معنوی مورد نظر دست یابی و در رسیدن به آن، ممکن است، نیاز به وسیله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تقرب معنوی به خدای متعال، شاید انسان به خاطر گناهان زیاد، شایستگی قرب بارگاه حق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دست به دامان مقرّبان خدا شود و آنها را وسیله نزدیکی خویش به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امری عقلایی و نزد خدای متعال، پسندیده است؛ چرا‌که خداوند، بندگان را به توسل هدایت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خداوند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اگر آنها هنگامی که به خویشتن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می آمدند و از خداوند طلب بخشش می کردند و تو نیز برای آنها طلب عفو می کردی، خدا را توبه پذیر و رحیم می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به خوبی برمی‌آید که وسیله قرار دادن افراد شایسته و مأذون، به شفاعت از جانب خدا، از منظر قرآن پذیرفته شده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شایستگان توسل و وسیله قرار گرفتن نزد خدای متعال، پیامبر اکرم صلی الله علیه و آله و اهل بیت علیهم السلام آن حضرت معین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اهل‌بیتی فی هذه الامة مثل سفینة نوح فی لجّة البحر من رکبها نجی و من تخلّف عنها غرق؛ اهل بیت علیهم السلام من در این امت چون کشتی نوحند و در توفان دریا، هر که بر</w:t>
      </w:r>
    </w:p>
    <w:p>
      <w:pPr>
        <w:pStyle w:val="BookText"/>
        <w:rPr/>
      </w:pPr>
      <w:r>
        <w:rPr>
          <w:rFonts w:ascii="IRNazanin" w:hAnsi="IRNazanin" w:eastAsia="IRNazanin"/>
          <w:color w:val="111111"/>
          <w:sz w:val="28"/>
          <w:sz w:val="28"/>
          <w:szCs w:val="28"/>
          <w:rtl w:val="true"/>
          <w:lang w:bidi="fa-IR"/>
        </w:rPr>
        <w:t>کشتی سوار شد، نجات یافت و هر که تخلف کرد، غرق 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روایتی از امام رضا علیه السلام نقل شده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 من ولد الحسین علیه السلام ، من أطاعهم فقد أطاع الله و من عصاهم فقد عصی الله، هم العروة الوثقی و هم الوسیلة الی الله تعالی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امامان از فرزندان حسین علیه السلام کسانی هستند که هر کس از آنها اطاعت کند، از خدا اطاعت کرده و هر که از آنها نافرمانی کند، از خدا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عروة‌الوثقی و وسیله تقرب به خدای متعال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معیشتی نیز زبان توسل، کارساز و رافع مشکلات است؛ چراکه انس با اهل بیت علیهم السلام ، روح انسان را قوی و در برابر فراز و نشیب‌های زندگی مقاوم و شکست‌ناپذیر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أشدُّ من زُبَرِ الحدید، إنّ زبر الحدید إذا دخل النّار تغیّر و إنّ المؤمن لو قُتل ثمَ نُشر ثمَّ قُتل لم یتغیّر قلبُه؛ به درستی، مؤمن محکم‌تر از پاره آهن است؛ زیرا پاره آهن، زمانی که در آتش انداخته شود، تغییر می‌کند، ولی مؤمن اگر کشته شود، سپس زنده شود و دوباره کشته شود، تغییری در عقیده‌اش ایجاد نمی‌شود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چنین انسان مؤمن و استواری، بر اثر انس با خدا و اهل بیت علیهم السلام ساخته و پرداخته می‌شود و در برابر جزر و مد زندگی، ثابت و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عرصه اقتصاد و جهاد اقتصادی، بر افراد مؤمن و مقاوم لازم است تا در برابر سختی‌ها، تزلزلی در آنها پدید نیاید و در سنگرهای رشد و پیشرفت تکنولوژی و فن‌آوری با دشمنان اسلام به مبارزه بی‌امان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بهره‌گیری از فیوضات معصومان علیهم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bookmarkStart w:id="202" w:name="pg4657_30548"/>
    </w:p>
    <w:p>
      <w:pPr>
        <w:pStyle w:val="BookText"/>
        <w:rPr/>
      </w:pPr>
      <w:bookmarkEnd w:id="202"/>
      <w:r>
        <w:rPr>
          <w:rFonts w:ascii="IRNazanin" w:hAnsi="IRNazanin" w:eastAsia="IRNazanin"/>
          <w:color w:val="111111"/>
          <w:sz w:val="28"/>
          <w:sz w:val="28"/>
          <w:szCs w:val="28"/>
          <w:rtl w:val="true"/>
          <w:lang w:bidi="fa-IR"/>
        </w:rPr>
        <w:t>هرچه داریم، از اهل بیت پیامبر علیهم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آبروی خود را از محمد صلی الله علیه و آله و آل محمد علیهم السلام کسب کرده‌ایم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اهل بیت پیغمبر علیهم السلام را پیشوایان خود قرار دهند و دین خود را از ایشان اخذ کنند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همواره با آنها انس و ارتباط داشته باشند</w:t>
      </w:r>
      <w:r>
        <w:rPr>
          <w:rFonts w:eastAsia="IRNazanin" w:cs="IRNazanin"/>
          <w:color w:val="111111"/>
          <w:sz w:val="28"/>
          <w:szCs w:val="28"/>
          <w:rtl w:val="true"/>
          <w:lang w:bidi="fa-IR"/>
        </w:rPr>
        <w:t>.</w:t>
      </w:r>
    </w:p>
    <w:p>
      <w:pPr>
        <w:pStyle w:val="Heading3"/>
        <w:numPr>
          <w:ilvl w:val="2"/>
          <w:numId w:val="1"/>
        </w:numPr>
        <w:rPr/>
      </w:pPr>
      <w:bookmarkStart w:id="203" w:name="__RefHeading___Toc417590_2035185390"/>
      <w:bookmarkStart w:id="204" w:name="_Toc72"/>
      <w:bookmarkEnd w:id="203"/>
      <w:r>
        <w:rPr/>
        <w:t>8</w:t>
      </w:r>
      <w:r>
        <w:rPr>
          <w:rtl w:val="true"/>
        </w:rPr>
        <w:t xml:space="preserve">. </w:t>
      </w:r>
      <w:r>
        <w:rPr>
          <w:rtl w:val="true"/>
        </w:rPr>
        <w:t>روحیه انس با قرآن</w:t>
      </w:r>
      <w:bookmarkEnd w:id="20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انس با قرآن</w:t>
      </w:r>
    </w:p>
    <w:p>
      <w:pPr>
        <w:pStyle w:val="BookText"/>
        <w:rPr/>
      </w:pPr>
      <w:r>
        <w:rPr>
          <w:rFonts w:ascii="IRNazanin" w:hAnsi="IRNazanin" w:eastAsia="IRNazanin"/>
          <w:color w:val="111111"/>
          <w:sz w:val="28"/>
          <w:sz w:val="28"/>
          <w:szCs w:val="28"/>
          <w:rtl w:val="true"/>
          <w:lang w:bidi="fa-IR"/>
        </w:rPr>
        <w:t>قرآن کریم به عنوان سخن مستقیم خدای متعال، جامع معارف الهی و نشان‌دهنده راه‌های هدایت و رسیدن به مقام قرب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این معجزه جاوید رسول خدا صلی الله علیه و آله ، انسان را از لغزش‌ها نگاه می‌دارد و به اوج سعادت و معنویت می‌رساند؛ چرا‌که هر کس به جایی رسیده، بر اثر ارتباط و توسل به قرآن کریم و ائمه اطهار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فراتر از ارتباط معمولی، به معنای پیوند خاصی با قرآن است که مستلزم نوعی محبت قلبی و عشق‌ورزی به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توصیف قرآن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قرآن، واعظی است شفادهنده بیماری‌های درونی و راهنمایی است هادی به سوی صراط مستقیم و افاضه‌کننده رحمتی است که شفا دادن و هدایت و افاضه رحمتش به اذن خدای سبحان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خود، چنین آثار و برکاتی دارد، نه اینکه به وسیله چیز دیگری این آثار را داشته باشد؛ چون قرآن، سبب متصلی است بین خدا و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اوست که برای مؤمنین، شفا و رحمت و هدایت می‌باشد، قطع نظر از عوامل دیگر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خداوند در خطابی به پیامبر اکرم صلی الله علیه و آله فرمان می‌دهد که قرآن را به عنوان شفادهنده دل‌های بیمار مردم معرفی کند تا اهل ایمان از آن یاری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 شِفاءٌ؛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ایمان آورده اند، هدایت و درمان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جاءَتْکُمْ مَوْعِظَةٌ مِنْ رَبِّکُمْ وَ شِفاءٌ لِما فِی الصُّدُورِ وَ هُدی وَ رَحْمَةٌ لِلْمُؤْمِنِینَ؛ ای مردم برای شما از جانب پروردگارتان موعظه ای آمد و شفایی برای آن بیماری‌ای که در دل دارید و راهنمایی و رحمتی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نزول آیات متعدد درباره شفابخش بودن قرآن در بیماری‌های قلبی و روحی شاید این باشد که خداوند، آفریدگار انسان و قرآن،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آفریده با آفریدگار خویش پیوند عمیق و ریشه‌داری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از راه انس با سخن آفریدگار که عبارت از قرآن مجید است، محکم‌تر و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اندازه این انس با قرآن بیشتر شود، رابطه فرد با خداوند افزایش می‌یابد و عمیق‌تر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برای هر کس میسر نیست و تنها برخی به آن صفت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آدابی دارد که ملااحمد نراقی به بعضی از آنها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تلاوت قرآن باید جای خلوتی به دست آورد و با خضوع دل، قرآن بخواند تا روح و دل او به خدای عزوجل انس گیرد و شیرینی خطاب‌های الهی به بندگان شایسته را دریابد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حضور قلب و ترک سخن و کنار نهادن وسوسه‌ها و خاطره‌های نفسانی لازم است تا انس با کلام خدا محقق شود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تدبر در معانی قرآن نیز ضرورت دارد که تدبر علاوه بر حضور قلب است؛</w:t>
      </w:r>
    </w:p>
    <w:p>
      <w:pPr>
        <w:pStyle w:val="BookText"/>
        <w:rPr/>
      </w:pPr>
      <w:r>
        <w:rPr>
          <w:rFonts w:ascii="IRNazanin" w:hAnsi="IRNazanin" w:eastAsia="IRNazanin"/>
          <w:color w:val="111111"/>
          <w:sz w:val="28"/>
          <w:sz w:val="28"/>
          <w:szCs w:val="28"/>
          <w:rtl w:val="true"/>
          <w:lang w:bidi="fa-IR"/>
        </w:rPr>
        <w:t>چراکه مقصود از تلاوت قرآن، تدبر باطنی در قرآن است</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معانی قرآن که همان اسما و صفات الهی است، تأمل کند تا اسرار نهفته در آنها برایش آشکار شود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انیس قرآن باید تقلید و تعصب، جمود بر ظاهر قرآن، اهتمام به تحقیق در حروف، اصرار بر گناهان ظاهری و باطنی و پیروی از شهوات را ترک کند که اینها سبب تاریکی دل می‌شود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چنان بیندیشد که خود را مقصود هر خطابی ببیند که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امر و نهی و وعده و وعید و حتی قصه‌های پیشین؛ چون همه قرآن هدایت و شفا و رحمت و نور و موعظه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دل انس‌گیرنده با قرآن باید به گونه‌ای باشد که از آثار آیات گوناگون متأثر شود و به حسب محتوای هر آیه حالی پیدا کند، نظیر خوف و حزن، بیم و شادی، بهجت و امید، دل‌تنگی و گشادگی</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همیشه باید در حال ترقی باشد تا کلام را در حقیقت از خدای متعال بشنود، نه از 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چنان تصور کند که در حضور خدا ایستاده و قرآن می‌خواند و خداوند به او نظر دارد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آنکه در کلام خدا، متکلم و در کلمات، صفات خدا را ببیند و به خود و تلاوت خود التفات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درجه رسید، شکفتگی و بهجت او شدت یابد و شیرینی و لذت تلاوت او عظیم شود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این حال، از قدرت و قوت خود بیزار شود و خود را به دیده رضا و پاکی ننگرد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 با این آداب و شرایط، به تدریج در انسان شکل می‌گیرد و آدمی را از حضیض طبیعت به اوج معرفت و رشد معنوی و عبادی</w:t>
      </w:r>
      <w:bookmarkStart w:id="205" w:name="pg4657_30554"/>
    </w:p>
    <w:p>
      <w:pPr>
        <w:pStyle w:val="BookText"/>
        <w:rPr/>
      </w:pPr>
      <w:bookmarkEnd w:id="205"/>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قرآن مأنوس باشد، دل به خدا می‌بندد، از خدا می‌ترسد، به یاد خداست، به مرگ و معاد می‌اندیشد، از مادیات به‌اندازه استفاده می‌کند و روحیه انفاق و ایثار در او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فرآیند اقتصاد شود، اعم از تولید، توزیع و بازار مصرف یا مدیریت و برنامه‌ریزی و طراحی نقشه راه در امور اقتصادی، کوچک‌ترین خطا و اشتباهی در افکار و رفتار او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اگر چنین حال و هوایی پیدا کنند و با قرآن انس داشته باشند، در همه زمینه‌های اقتصادی، رشد و بالندگی و پیشرفت و ترقی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 با قرآن از شاخص‌های تربیتی جهاد اقتصادی است و باید این شاخص فراگیر شود و باید به همه خانواده‌ها سرایت کند تا از آسیب‌های مالی در امان باشد</w:t>
      </w:r>
      <w:r>
        <w:rPr>
          <w:rFonts w:eastAsia="IRNazanin" w:cs="IRNazanin"/>
          <w:color w:val="111111"/>
          <w:sz w:val="28"/>
          <w:szCs w:val="28"/>
          <w:rtl w:val="true"/>
          <w:lang w:bidi="fa-IR"/>
        </w:rPr>
        <w:t>.</w:t>
      </w:r>
    </w:p>
    <w:p>
      <w:pPr>
        <w:pStyle w:val="Heading3"/>
        <w:numPr>
          <w:ilvl w:val="2"/>
          <w:numId w:val="1"/>
        </w:numPr>
        <w:rPr/>
      </w:pPr>
      <w:bookmarkStart w:id="206" w:name="__RefHeading___Toc417592_2035185390"/>
      <w:bookmarkStart w:id="207" w:name="_Toc73"/>
      <w:bookmarkEnd w:id="206"/>
      <w:r>
        <w:rPr/>
        <w:t>9</w:t>
      </w:r>
      <w:r>
        <w:rPr>
          <w:rtl w:val="true"/>
        </w:rPr>
        <w:t xml:space="preserve">. </w:t>
      </w:r>
      <w:r>
        <w:rPr>
          <w:rtl w:val="true"/>
        </w:rPr>
        <w:t>امیدواری به رحمت خدا</w:t>
      </w:r>
      <w:bookmarkEnd w:id="20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به رحمت خدا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مهم انسان، امید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فطرت آدمی نهفته است و در زندگی فردی و اجتماعی بشر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از کاستی‌های زمان، پیراسته و به کمال مادی و معنوی آراسته باشد، تأثیر بسزایی در رشد فکر و اندیشه و تحول رفتار آدمیان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آسمانی که برای هدایت بشر و پاسخ‌گویی به نیازهای او نازل شده‌اند، از این امر غفلت نورزیده و اشاراتی هرچند مجمل بدان داشته‌اند؛ چراکه زندگی انسان بر محور امید و آرزو رقم می‌خورد و اگر امید را لحظه‌ای از حیات انسان بردارد، دیگر زندگی برایش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مادر برای امید به آینده، پستان به دهان کودک می‌گذارد و انتظار دارد که وی در آینده، عصای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به منظور برداشت محصول، در زمین بذر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امید میوه، نخل می‌کارد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نباشد، هیچ‌کدام این کارها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نظر روحی و روانی، فرد را از کسالت، تنبلی و بی‌کاری دور می‌سازد و نشاط و شادابی در او ایجاد می‌کند و وی را به فعالیت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همواره قرآن کریم به انسان وعده می‌دهد و آینده بهتری برای او ترسیم می‌کند تا روحیه امید در قلب او زنده شود و او را به حرکت و فعالیت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وعده‌های قرآن همه بر همین اساس شکل گرفته است؛ وعده به آمرزش و پاداش بزرگ؛</w:t>
      </w:r>
      <w:r>
        <w:rPr>
          <w:rStyle w:val="FootnoteAnchor"/>
          <w:rtl w:val="true"/>
        </w:rPr>
        <w:footnoteReference w:id="245"/>
      </w:r>
      <w:r>
        <w:rPr>
          <w:rFonts w:ascii="IRNazanin" w:hAnsi="IRNazanin" w:eastAsia="IRNazanin"/>
          <w:color w:val="111111"/>
          <w:sz w:val="28"/>
          <w:sz w:val="28"/>
          <w:szCs w:val="28"/>
          <w:rtl w:val="true"/>
          <w:lang w:bidi="fa-IR"/>
        </w:rPr>
        <w:t>وعده به باغ‌ها، نهرهای جاری و سراهای پاکیزه در بهشت‌های جاویدان؛</w:t>
      </w:r>
      <w:r>
        <w:rPr>
          <w:rStyle w:val="FootnoteAnchor"/>
          <w:rtl w:val="true"/>
        </w:rPr>
        <w:footnoteReference w:id="246"/>
      </w:r>
      <w:r>
        <w:rPr>
          <w:rFonts w:ascii="IRNazanin" w:hAnsi="IRNazanin" w:eastAsia="IRNazanin"/>
          <w:color w:val="111111"/>
          <w:sz w:val="28"/>
          <w:sz w:val="28"/>
          <w:szCs w:val="28"/>
          <w:rtl w:val="true"/>
          <w:lang w:bidi="fa-IR"/>
        </w:rPr>
        <w:t>وعده خلافت در زمین</w:t>
      </w:r>
      <w:r>
        <w:rPr>
          <w:rStyle w:val="FootnoteAnchor"/>
          <w:rtl w:val="true"/>
        </w:rPr>
        <w:footnoteReference w:id="247"/>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این‌گونه وعده‌ها در قرآن، ایجاد امید به آینده بهتر و رفع مشکلات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وعده‌های قرآنی، از طرف صادق حکیم صادر می‌شود و انگیزه ایجاد می‌کند تا انسان به آن وعده‌ها برسد و هر کس تلاش کند، تا خود را شایسته بهره‌وری از نعمت‌های الهی سازد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وعده‌های قرآن آن است که آدمی را به آینده نیک امیدوار می‌سازد و از کسالت و بی‌حالی بیرون می‌آورد و روحیه شادابی و نشاط را در زندگی او برقرار می‌کند؛ چراکه ناامیدی، آدمی را از هرگونه تلاش و فعالیت باز می‌دارد و دچار افسردگی، اضطراب، نگرانی و بیماری‌های روحی و روانی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زندگی انسان به‌ویژه در برنامه‌های اقتصادی آسیب</w:t>
      </w:r>
      <w:bookmarkStart w:id="208" w:name="pg4657_30558"/>
    </w:p>
    <w:p>
      <w:pPr>
        <w:pStyle w:val="BookText"/>
        <w:rPr/>
      </w:pPr>
      <w:bookmarkEnd w:id="208"/>
      <w:r>
        <w:rPr>
          <w:rFonts w:ascii="IRNazanin" w:hAnsi="IRNazanin" w:eastAsia="IRNazanin"/>
          <w:color w:val="111111"/>
          <w:sz w:val="28"/>
          <w:sz w:val="28"/>
          <w:szCs w:val="28"/>
          <w:rtl w:val="true"/>
          <w:lang w:bidi="fa-IR"/>
        </w:rPr>
        <w:t>جدّی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امید به رحمت خدا یکی از شاخص‌های مهم تربیتی است تا آدمی ضمن مصونیت از آسیب‌های روانی، به کوشش و فعالیت اقتصادی بپردازد؛ چراکه رحمت خداوند وسعت دارد و گستره آن به اندازه‌ای است که شامل همه آدمیان در شرایط و شئون زندگی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آغاز دعای کمیل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ِبرحمَتِکَ الَّتی وَسِعَت کُلَّ شَیءٍ؛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حق آن رحمتت که همه‌چیز را فرا گرفته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رحمت خداوند از اهمیت خاصی برخوردار است؛ چراکه امام علی علیه السلام ، دعای مهم کمیل را که متضمن معارف بلند اسلامی است، با بیان رحمت و وسعت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نشانه محوریت رحمت خدا در میان صفات حق‌تعالی است؛ چون دیگر اوصاف الهی، به‌نوعی به رحمت خداوند باز می‌گردد، مانند خالقیت، رازقیت، رحمانیت، ستاریت، ربوبیت و غفاریت که بر اساس رحمت خداوند استوارند</w:t>
      </w:r>
      <w:r>
        <w:rPr>
          <w:rFonts w:eastAsia="IRNazanin" w:cs="IRNazanin"/>
          <w:color w:val="111111"/>
          <w:sz w:val="28"/>
          <w:szCs w:val="28"/>
          <w:rtl w:val="true"/>
          <w:lang w:bidi="fa-IR"/>
        </w:rPr>
        <w:t>.</w:t>
      </w:r>
    </w:p>
    <w:p>
      <w:pPr>
        <w:pStyle w:val="Heading3"/>
        <w:numPr>
          <w:ilvl w:val="2"/>
          <w:numId w:val="1"/>
        </w:numPr>
        <w:rPr/>
      </w:pPr>
      <w:bookmarkStart w:id="209" w:name="__RefHeading___Toc417594_2035185390"/>
      <w:bookmarkStart w:id="210" w:name="_Toc74"/>
      <w:bookmarkEnd w:id="209"/>
      <w:r>
        <w:rPr/>
        <w:t>10</w:t>
      </w:r>
      <w:r>
        <w:rPr>
          <w:rtl w:val="true"/>
        </w:rPr>
        <w:t xml:space="preserve">. </w:t>
      </w:r>
      <w:r>
        <w:rPr>
          <w:rtl w:val="true"/>
        </w:rPr>
        <w:t>روحیه مثبت‌نگری</w:t>
      </w:r>
      <w:bookmarkEnd w:id="21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مثبت‌نگری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مثبت‌نگری، مفهومی روان‌شناختی است و بیشتر در متون روان‌شناسی به آن پرداخته می‌شود، به طوری که برخی روان‌شناسان، درباره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مثبت‌اندیشی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و درباره آن مفصل سخن گفته‌اند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امروزه روان‌شناسان از مثبت‌نگری به عنوان نوعی روش درمان بیماری‌های روانی یاد می‌کنند و آن را در سلامت روحی و روانی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مثبت‌نگری را از راه‌های درمان نارسایی‌هایی همچون ناامیدی، منفی‌نگری،</w:t>
      </w:r>
    </w:p>
    <w:p>
      <w:pPr>
        <w:pStyle w:val="BookText"/>
        <w:rPr/>
      </w:pPr>
      <w:r>
        <w:rPr>
          <w:rFonts w:ascii="IRNazanin" w:hAnsi="IRNazanin" w:eastAsia="IRNazanin"/>
          <w:color w:val="111111"/>
          <w:sz w:val="28"/>
          <w:sz w:val="28"/>
          <w:szCs w:val="28"/>
          <w:rtl w:val="true"/>
          <w:lang w:bidi="fa-IR"/>
        </w:rPr>
        <w:t>ضعف اراده، خیال‌پردازی، گوشه‌نشینی و امثال آن معرفی می‌کنند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مثبت‌نگری به معنای خوش‌بینی، نیک‌اندیشی، مثبت‌اندیشی و گمان نیک بردن است که در زبان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جایگاه خاصی در تعلیم و تربیت اسلامی دارد و اندیشمندان مسلمان به آن توجه فراوان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مهم‌ترین منبع تربیتی و راهنمای زندگی انسان در امور مادی و معنوی، از این روش، فراوان استفاده می‌کند و همواره به آدمیان روحیه مثبت‌اندیشی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 و به مردم نیک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نیک بشنود، باید نیک بگوید؛ چراکه گفتار و رفتار انسان عکس‌العمل دارد و هرچه از فرد سرزند، شبیه آن را در مورد خودش می‌بیند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روایتی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احسن ما تحبون ان یقال فیکم؛ آنچه دوست دارید به شما گفته شود، بهتر از آن را به مردم بگویید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قرآن بدگمانی نسبت به دیگران را به شدت منع کرده و سوءظن به مردم را گناه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چراکه بعضی از گمان‌ها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پیروی از ظن و گمان را عامل بسیاری از گناهان می‌شمارد و انسان را از آن برحذر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یَتَّبِعُ أَکْثَرُهُمْ إِلَّا ظَنًّا إِنَّ الظَّنَّ لا یُغْنِی مِنَ الْحَقِّ شَیْئاً؛ و بیشتر آنها،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پندارهای بی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هرگز انسان را از حق بی نیاز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بدگمانی و پیروی از آن، به‌ویژه در روابط اجتماعی و برخورد با دیگران،</w:t>
      </w:r>
    </w:p>
    <w:p>
      <w:pPr>
        <w:pStyle w:val="BookText"/>
        <w:rPr/>
      </w:pPr>
      <w:r>
        <w:rPr>
          <w:rFonts w:ascii="IRNazanin" w:hAnsi="IRNazanin" w:eastAsia="IRNazanin"/>
          <w:color w:val="111111"/>
          <w:sz w:val="28"/>
          <w:sz w:val="28"/>
          <w:szCs w:val="28"/>
          <w:rtl w:val="true"/>
          <w:lang w:bidi="fa-IR"/>
        </w:rPr>
        <w:t>زمینه‌ساز بسیاری از اختلاف‌ها، دروغ، تهمت، حسدورزی، کینه و عداوت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آسیب‌های اجتماعی، پی‌آمدهای نامطلوب فردی نیز بر سوءظن مترتب می‌شود که نارسایی‌های فکری و رفتاری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خودکم‌بینی، حقارت، خودپسندی و نظایر آن، از جمله آثار نامطلوبی هستند که بر منفی‌نگری و بدگمانی که نقطه مقابل حسن ظن و مثبت‌نگری است،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دلیل پیش‌گیری از این‌گونه آسیب‌ها، به تقویت مثبت‌اندیشی توجه می‌کند و همواره انسان را از سوءظن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معصومین علیهم السلام نیز بر مثبت‌نگری تأکید کرده است و تا آنجا که ممکن است، استفاده از اندیشه مثبت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لأخیک عذراً، فإن لم تجد له عذراً فالتمس له عذراً؛ برای گفتار و کردار نامناسبی که از برادرت می‌بینی، عذری بجوی و اگر نیافتی، عذری بتراش</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یعنی اگر سخن ناروا یا رفتار نادرست از کسی مشاهده شد، نباید فوری واکنش نشان داد و مقابله به مثل کرد، بلکه باید او را معذور دانست، شاید قصد و غرضی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رابطه‌ای که میان آنها وجود دارد، از بین نمی‌رود و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 امرَ أخیکَ علی أحسنه حتّی یأتیک منه مایغلبک و لا تظنُن بکلمةٍ خرجت من اخیک سُوءاً و انت تجد لها فی الخیر محملاً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برادرت را به بهترین وجه تفسیر کن تا زمانی که کاری از او سرزند که راه توجیه را بر تو ببندد، و هیچ‌گاه به سخنی که از دهان برادرت بیرون آید، تا وقتی برای آن توجیه خوبی می‌یابی، گمان بد مبر</w:t>
      </w:r>
      <w:r>
        <w:rPr>
          <w:rFonts w:eastAsia="IRNazanin" w:cs="IRNazanin"/>
          <w:color w:val="111111"/>
          <w:sz w:val="28"/>
          <w:szCs w:val="28"/>
          <w:rtl w:val="true"/>
          <w:lang w:bidi="fa-IR"/>
        </w:rPr>
        <w:t>.</w:t>
      </w:r>
      <w:r>
        <w:rPr>
          <w:rStyle w:val="FootnoteAnchor"/>
          <w:rtl w:val="true"/>
        </w:rPr>
        <w:footnoteReference w:id="2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مثبت‌نگری در امور اقتصادی از اهمیت ویژه‌ای برخوردار است و در</w:t>
      </w:r>
      <w:bookmarkStart w:id="211" w:name="pg4657_30564"/>
    </w:p>
    <w:p>
      <w:pPr>
        <w:pStyle w:val="BookText"/>
        <w:rPr/>
      </w:pPr>
      <w:bookmarkEnd w:id="211"/>
      <w:r>
        <w:rPr>
          <w:rFonts w:ascii="IRNazanin" w:hAnsi="IRNazanin" w:eastAsia="IRNazanin"/>
          <w:color w:val="111111"/>
          <w:sz w:val="28"/>
          <w:sz w:val="28"/>
          <w:szCs w:val="28"/>
          <w:rtl w:val="true"/>
          <w:lang w:bidi="fa-IR"/>
        </w:rPr>
        <w:t>مقابل، منفی‌نگری، پی‌آمدهای نامطلوب جبران‌ناپذیر فراوانی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پول و ثروت و امکانات مادی، جذابیت ویژه‌ای برای آدمیان دارد و معمولاً هر کس مجذوب فرآورده‌های طبیعی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خاستگاه بیشتر اختلاف‌ها و دعواها میان مردم،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نزاع‌ها را ریشه‌یابی کنیم، بیشتر آنها به سوءظن باز می‌گردد و منفی‌نگری‌های مردم هم عامل بروز اختلاف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نیک‌اندیشی و نگرش مثبت در جامعه حاکم باشد و مردم با حسن ظن به دیگران بنگرند، مشکلی پیش نخواهد آمد، به‌ویژه در امور مربوط به تولید و توزیع و مصرف که سه بخش اساسی اقتصاد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انسانی شاغل در این بخش‌ها با دید مثبت به هم بنگرند، ضمن پیش‌گیری از جنجال‌ها، رشد اقتصادی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مثبت‌نگری از شاخص‌های تربیتی جهاد اقتصادی است و باید همه جهادگران با این دید به دیگران نگاه کنند، نه با سوءظن و بدگمانی</w:t>
      </w:r>
      <w:r>
        <w:rPr>
          <w:rFonts w:eastAsia="IRNazanin" w:cs="IRNazanin"/>
          <w:color w:val="111111"/>
          <w:sz w:val="28"/>
          <w:szCs w:val="28"/>
          <w:rtl w:val="true"/>
          <w:lang w:bidi="fa-IR"/>
        </w:rPr>
        <w:t>.</w:t>
      </w:r>
    </w:p>
    <w:p>
      <w:pPr>
        <w:pStyle w:val="Heading3"/>
        <w:numPr>
          <w:ilvl w:val="2"/>
          <w:numId w:val="1"/>
        </w:numPr>
        <w:rPr/>
      </w:pPr>
      <w:bookmarkStart w:id="212" w:name="__RefHeading___Toc417596_2035185390"/>
      <w:bookmarkStart w:id="213" w:name="_Toc75"/>
      <w:bookmarkEnd w:id="212"/>
      <w:r>
        <w:rPr/>
        <w:t>11</w:t>
      </w:r>
      <w:r>
        <w:rPr>
          <w:rtl w:val="true"/>
        </w:rPr>
        <w:t xml:space="preserve">. </w:t>
      </w:r>
      <w:r>
        <w:rPr>
          <w:rtl w:val="true"/>
        </w:rPr>
        <w:t>امنیت اقتصادی</w:t>
      </w:r>
      <w:bookmarkEnd w:id="21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اقتصادی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و استمرار آن از جمله آرزوها و خواسته‌های حیاتی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هم به منزله هدف و هم به عنوان وسیله‌ای برای جوامع انسانی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 رشته اقدامات و تلاش‌ها برای تحقق این مهم در راستای اهداف کلان مفهوم پیدا می‌کند و برقراری امنیت، پیش‌نیاز اصلی و شرط اساسی تحقق دیگر اهداف مهم همچون توسعه و عدالت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درباره تعریف امنیت، اتفاق نظر وجود ندارد و تعریف‌های گوناگونی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تهدید نسبت به ارزش‌های کسب‌شده و در معنای ذهنی آن، نبود ترس از</w:t>
      </w:r>
    </w:p>
    <w:p>
      <w:pPr>
        <w:pStyle w:val="BookText"/>
        <w:rPr/>
      </w:pPr>
      <w:r>
        <w:rPr>
          <w:rFonts w:ascii="IRNazanin" w:hAnsi="IRNazanin" w:eastAsia="IRNazanin"/>
          <w:color w:val="111111"/>
          <w:sz w:val="28"/>
          <w:sz w:val="28"/>
          <w:szCs w:val="28"/>
          <w:rtl w:val="true"/>
          <w:lang w:bidi="fa-IR"/>
        </w:rPr>
        <w:t>به خطر افتادن ارزش‌های حیاتی، آزادی نسبی از تهدیدات زیان‌بخش، توانایی برای بهره‌برداری، ترویج ارزش‌ها و فرهنگ، توانایی یک ملت در برابر تهدیدات خارجی، برخی از تعاریفی هستند که از امنیت ارائه شده‌اند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مجموع می‌توان گفت امنیت، یعنی اطمینان خاطر از استمرار و تثبیت آرامش، نبود تهدیدهای داخلی و خارجی، تأمین رفاه و آسایش زندگی برای فرد، خانواده و جامعه در سطح خرد و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شهری، کشوری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گونه‌ای باید باشد که احساس ناامنی به صورت ذهنی و عینی برای فرد یا افراد و خانواده‌ای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حالتی در جامعه و خانواده‌ها و گروه‌های موجود در اجتماع، حاکم بود، گفته می‌شود امنیت واقعی برقرار شده است؛ امنیتی که می‌توان با آرامش خاطر به فعالیت‌های علمی و اقتصادی پرداخت و تمام امکانات موجود را در جهت رشد جامعه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امنیت اجتماعی و اقتصادی از شاخص‌های تربیتی است و با وجود آن می‌توان با اطمینان قلبی به تلاش و فعالیت خویش ادامه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گونه‌های مختلفی مانند امنیت نظامی، امنیت سیاسی، امنیت اجتماعی، امنیت ناموسی، امنیت خانوادگی، امنیت زیست‌محیطی و امنیت اقتصادی دارد و هر کدام در زندگی فردی و اجتماعی بشر، اثرگذارند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البته امنیت در هر زمینه‌ای وابسته به امنیت در حوزه‌های دیگر است و به طور کلی نمی‌توان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امنیت سیاسی با امنیت نظامی و دیگر حوزه‌ها گره خورده است و اگر نظام سیاسی مختل شود، به همه حوزه‌ها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امنیت به معنای عام آن، بزرگ‌ترین</w:t>
      </w:r>
      <w:bookmarkStart w:id="214" w:name="pg4657_30568"/>
    </w:p>
    <w:p>
      <w:pPr>
        <w:pStyle w:val="BookText"/>
        <w:rPr/>
      </w:pPr>
      <w:bookmarkEnd w:id="214"/>
      <w:r>
        <w:rPr>
          <w:rFonts w:ascii="IRNazanin" w:hAnsi="IRNazanin" w:eastAsia="IRNazanin"/>
          <w:color w:val="111111"/>
          <w:sz w:val="28"/>
          <w:sz w:val="28"/>
          <w:szCs w:val="28"/>
          <w:rtl w:val="true"/>
          <w:lang w:bidi="fa-IR"/>
        </w:rPr>
        <w:t>نعمتی است که انسان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آینده مطمئن و امن نوید می‌دهد تا نگرانی‌ها را از ذهن انسان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وَلَیُبَدِّلَنَّهُم مِّن بَعْدِ خَوْفِهِمْ أَمْنًا؛ و بیمشان را به ایمنی مبدل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حکایت از زبان حضرت یوسف علیه السلام ، خطاب به پدر و مادر و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دَخَلُوا عَلی یُوسُفَ آوی إِلَیْهِ أَبَوَیْهِ وَ قالَ ادْخُلُوا مِصْرَ إِنْ شاءَ اللَّهُ آمِنِینَ؛ چون بر یوسف داخل شدند، پدر و مادر را نزد خود جای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درآیید؛ اگر خدا بخواهد، در امان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درباره بهشتیان در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 به سلامت و ایمنی، داخل این باغ‌ها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اقتصادی به معنای اطمینان از سرمایه‌گذاری، حفظ مال و دارایی از دستبرد سارقان و زورمندان و نیز امنیت نقل و انتقال فرآورده‌های تولیدی، عامل اصلی در جهاد اقتصادی است و بدون آن هیچ تضمینی برای فعالیت تولیدی و توزیع کالا و خدمات نخواهد بود؛ چراکه امنیت، نخستین شرط برای زندگی و سکونت انسان در یک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انسان از نگرانی و دغدغه‌های مالی، پاک نشود، نه سلامت و امنیت فراهم می شود و نه برنامه‌های اقتصادی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را باید نظام سیاسی و نیروهای امنیتی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در توصیف از زندگی برخی ملت‌ها، به امنیت اقتصادی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یَأْتِیها رِزْقُها رَغَداً مِنْ کُلِّ مَکانٍ؛ و آرام و مطمئن بود و همواره روزی‌اش از هر جا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215" w:name="__RefHeading___Toc417598_2035185390"/>
      <w:bookmarkStart w:id="216" w:name="_Toc76"/>
      <w:bookmarkEnd w:id="215"/>
      <w:r>
        <w:rPr/>
        <w:t>12</w:t>
      </w:r>
      <w:r>
        <w:rPr>
          <w:rtl w:val="true"/>
        </w:rPr>
        <w:t xml:space="preserve">. </w:t>
      </w:r>
      <w:r>
        <w:rPr>
          <w:rtl w:val="true"/>
        </w:rPr>
        <w:t>روحیه قناعت</w:t>
      </w:r>
      <w:bookmarkEnd w:id="21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قناعت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اخلاقی است و از نظر لغت در منابع واژه‌شناسی، به معناهایی چون بسنده کردن به مقدار نیاز، رضایت نفس به آنچه از روزی و معاش</w:t>
      </w:r>
    </w:p>
    <w:p>
      <w:pPr>
        <w:pStyle w:val="BookText"/>
        <w:rPr/>
      </w:pPr>
      <w:r>
        <w:rPr>
          <w:rFonts w:ascii="IRNazanin" w:hAnsi="IRNazanin" w:eastAsia="IRNazanin"/>
          <w:color w:val="111111"/>
          <w:sz w:val="28"/>
          <w:sz w:val="28"/>
          <w:szCs w:val="28"/>
          <w:rtl w:val="true"/>
          <w:lang w:bidi="fa-IR"/>
        </w:rPr>
        <w:t>در اختیار دارد،</w:t>
      </w:r>
      <w:r>
        <w:rPr>
          <w:rStyle w:val="FootnoteAnchor"/>
          <w:rtl w:val="true"/>
        </w:rPr>
        <w:footnoteReference w:id="257"/>
      </w:r>
      <w:r>
        <w:rPr>
          <w:rFonts w:ascii="IRNazanin" w:hAnsi="IRNazanin" w:eastAsia="IRNazanin"/>
          <w:color w:val="111111"/>
          <w:sz w:val="28"/>
          <w:sz w:val="28"/>
          <w:szCs w:val="28"/>
          <w:rtl w:val="true"/>
          <w:lang w:bidi="fa-IR"/>
        </w:rPr>
        <w:t>اکتفا به مقدار اندکی از وسایل زندگی در حد ضرورت و نیاز</w:t>
      </w:r>
      <w:r>
        <w:rPr>
          <w:rStyle w:val="FootnoteAnchor"/>
          <w:rtl w:val="true"/>
        </w:rPr>
        <w:footnoteReference w:id="258"/>
      </w:r>
      <w:r>
        <w:rPr>
          <w:rFonts w:ascii="IRNazanin" w:hAnsi="IRNazanin" w:eastAsia="IRNazanin"/>
          <w:color w:val="111111"/>
          <w:sz w:val="28"/>
          <w:sz w:val="28"/>
          <w:szCs w:val="28"/>
          <w:rtl w:val="true"/>
          <w:lang w:bidi="fa-IR"/>
        </w:rPr>
        <w:t>و رضایت به سهم خویش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 قناعت از نظر معناشناسی لغوی، اکتفا کردن به کمترین مقدار مورد نیاز در حد کفایت زندگی و قطع طمع از زیاده‌خواهی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قناعت از نظر عالمان اخلاق، ضد صفت حرص و طمع‌ورزی، حالت و ملکه‌ای نفسانی است که وجود آن در آدمی، عامل اکتفا کردن و رضایت دادن فرد به قدر نیاز و ضرورت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قناعت سبب می‌شود انسان در استفاده از دارایی و امکانات به حد رفع نیاز خویش بسنده کند و خود را برای تحصیل بیشتر مادیات به زحمت و مشقت نیندازد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برعکس، حرص و طمع، انسان را به جمع‌آوری مال و ثروت وادار می‌کند، به گونه‌ای که هرگز احساس بی‌نیازی ندارد و شب و روز در راه به دست آوردن پول و ثروت سر از پا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همیشه در حال عطش و ولع مال‌دوستی قرار دارد و نسبت به افزون‌سازی مادیات در جایی متوقف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کلمه اشتقاق‌یافته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خوردن گوشت قربانی دستور می‌دهد که از آن به مستمندان قانع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أَطْعِمُوا الْقانِعَ وَ الْمُعْتَرَّ؛ مستمندان قانع و فقیران را نیز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قانع که اسم فاعل از قنع است، به معنای قناعت اخلاقی و اکتفا کردن به مقدار نیاز از مادیات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به طور مفصل در زمینه قناعت سخن رفته و تعبیرهای گوناگونی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حدیثی کوتاه از قناعت، به مال و ثروت تعبیر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لایَنفَدُ؛ قناعت ثروتی</w:t>
      </w:r>
    </w:p>
    <w:p>
      <w:pPr>
        <w:pStyle w:val="BookText"/>
        <w:rPr/>
      </w:pPr>
      <w:r>
        <w:rPr>
          <w:rFonts w:ascii="IRNazanin" w:hAnsi="IRNazanin" w:eastAsia="IRNazanin"/>
          <w:color w:val="111111"/>
          <w:sz w:val="28"/>
          <w:sz w:val="28"/>
          <w:szCs w:val="28"/>
          <w:rtl w:val="true"/>
          <w:lang w:bidi="fa-IR"/>
        </w:rPr>
        <w:t>تمام‌ناشدنی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بر این اساس، صفت قناعت، سرمایه بزرگی است؛ سرمایه‌ای که انسان را از هلاکت و بدبختی نجات می‌بخشد و به سرمنزل مقصود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قناعت تفسیر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فَلَنُحْیِیَنَّهُ حَیاةً طَیِّبَةً؛ او را به حیاتی پاک زنده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حضرت از معنای زندگی پاکیزه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القناعة؛ آن زندگی، قناعت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ملا مهدی نراقی درباره فضیلت قناعت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بزرگ‌ترین وسیله است برای تحصیل سعادت ابدی و فضیلتی است اکتسابی که باید با تلاش و همت به دست آورد، وگرنه فقدان آن آدمی را به رذایل اخلاقی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خوراک و پوشاک به قدر ضرورت قناعت کرد و از حرص و طمع و آرزوهای بلند دوری کرد و دل را مشغول افزون‌خواهی نکرد، همیشه فارغ‌البال و آسوده‌خاطر است و اشتغال به امر دین و سلوک راه آخرت برای او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کسی که قناعت را از دست داد و به حرص و طمع و آرزوی دراز گرفتار شد و در گرداب‌های دنیا فرو رفت، دلش پریشان و خاطرش آشفته می‌گردد و در گرداب دنیا باقی خواهد ماند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أشکُرُ النّاسِ أقنَعُهُم و أکفَرُهم لِلنِّعَمِ أجشَعُهُم؛ شاکرترین مردم، قانع‌ترین آنهاست و ناسپاس‌ترین آنان از نعمت‌ها، آزمندترین آنها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قناعت در امور مالی و فعالیت‌های اقتصادی، از اهمیت خاصی برخوردار است و در روند کار و زندگی انسان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روحیه قناعت زندگی کند، به عزت دست می‌یابد و عمر بابرکتی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لاکَنزَ أغنی من القَناعةِ؛ هیچ توانگری، بی‌نیازکننده‌تر از قناعت نیست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 مقابل، اگر قناعت نباشد، هرچه انسان ذخیره کند،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یقنعه الیسیر، لم ینفعه الکثیر؛ کسی که اندک قانعش نکند، مال زیاد سودش ندهد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رضی من الله بالیسیر من المعاش، رضی الله منه بالیسیر من العمل؛ کسی که به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خدا خرسند باشد، خداوند به عمل اندک او خرسند شود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امام باقر علیه السلام ، قناعت را نوعی غنا و بی‌نیازی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بمارزقه الله فهو من اغنی الناس؛ کسی که به آنچه خداوند روزی او کرده است، قانع باشد، جزو بی‌نیازترین‌هاست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این وصف، روحیه قناعت، شاخص مهم تربیتی در زمینه جهاد اقتصادی است و بدون قناعت پروژه اقتصادی به سامان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جهادگران لازم است تا روحیه قناعت را در خود ایجاد و با تمرین و ریاضت آن را در خود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راه تحصیل قناعت را نشان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من هو دونَک فی الْمِقدَرةِ و لاتنظُر الی من هو فوقَک فی المقدرة، فأن ذلک أقنع لک بما قُسِمَ لکَ؛ به ناتوان‌تر از خودت بنگر و به توانگر از خویش منگر؛ زیرا این کار، تو را به آنچه قسمت تو شده است، قانع می‌سازد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اگر انسان این روش را در زندگی خود اجرا کند، در بررسی ثروت و دارایی، همواره خود را با کسانی که پایین‌تر از او هستند، مقایسه</w:t>
      </w:r>
      <w:bookmarkStart w:id="217" w:name="pg4657_30575"/>
    </w:p>
    <w:p>
      <w:pPr>
        <w:pStyle w:val="BookText"/>
        <w:rPr/>
      </w:pPr>
      <w:bookmarkEnd w:id="217"/>
      <w:r>
        <w:rPr>
          <w:rFonts w:ascii="IRNazanin" w:hAnsi="IRNazanin" w:eastAsia="IRNazanin"/>
          <w:color w:val="111111"/>
          <w:sz w:val="28"/>
          <w:sz w:val="28"/>
          <w:szCs w:val="28"/>
          <w:rtl w:val="true"/>
          <w:lang w:bidi="fa-IR"/>
        </w:rPr>
        <w:t>کند، از زندگی خویش، راضی است و به آنچه دارد، قانع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روشی برای کسب روحیه قناعت و اکتفا کردن به قدر تأمین مایحتاج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وجود بهره‌مندی از بیشترین امکانات، با روحیه قناعت به خوراکی‌های معمول مردم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نَََکرهُ أن نأکُلَ جیداً و یأکُلَ النّاسُ ردیاً؛ ناخوشایند است برای ما از نان مرغوب بهره‌مند باشیم، در حالی‌که مردم از نان نامرغوب استفاده کنند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بهره‌مندی از روحیه قناعت در تمام مراحل اقتصاد نظیر تولید، توزیع و مصرف، ضروری است و آثار مثبت فراوانی دارد و همه مردم به‌ویژه فعالان عرصه اقتصاد باید آن را به عنوان نوعی شاخص تربیتی محقق سازند</w:t>
      </w:r>
      <w:r>
        <w:rPr>
          <w:rFonts w:eastAsia="IRNazanin" w:cs="IRNazanin"/>
          <w:color w:val="111111"/>
          <w:sz w:val="28"/>
          <w:szCs w:val="28"/>
          <w:rtl w:val="true"/>
          <w:lang w:bidi="fa-IR"/>
        </w:rPr>
        <w:t>.</w:t>
      </w:r>
    </w:p>
    <w:p>
      <w:pPr>
        <w:pStyle w:val="Heading3"/>
        <w:numPr>
          <w:ilvl w:val="2"/>
          <w:numId w:val="1"/>
        </w:numPr>
        <w:rPr/>
      </w:pPr>
      <w:bookmarkStart w:id="218" w:name="__RefHeading___Toc417600_2035185390"/>
      <w:bookmarkStart w:id="219" w:name="_Toc77"/>
      <w:bookmarkEnd w:id="218"/>
      <w:r>
        <w:rPr/>
        <w:t>13</w:t>
      </w:r>
      <w:r>
        <w:rPr>
          <w:rtl w:val="true"/>
        </w:rPr>
        <w:t xml:space="preserve">. </w:t>
      </w:r>
      <w:r>
        <w:rPr>
          <w:rtl w:val="true"/>
        </w:rPr>
        <w:t>برقراری تعادل میان لذت‌های مادی و معنوی</w:t>
      </w:r>
      <w:bookmarkEnd w:id="21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تعادل میان لذت‌های مادی و معنوی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لذت‌طلبی به عنوان یکی از غرایز اصلی انسان، با شعبه‌های متنوع، دایره‌ای وسیع دارد که بخشی مربوط به جسم و بخشی دیگر مربوط به روح و روان آدمی‌اند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نیازهای جسمانی انسان را تأمین می‌کند که از آنها به لذت‌های مادی تعبیر می‌شود و بیشتر جنبه بدنی و فیزیکی دارد؛ مانند خوردن، آشامیدن، مسکن، غریزه جنسی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نیازهای روحی و روانی انسان را برآورده می‌سازد و معمولاً از آنها به عنوان لذت‌های معنوی و غیرمادی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میان این دو نوع لذت وجود دارد، این است که لذت‌های مادی مبتنی بر نیازهای فیزیکی و بدنی است و بر این اساس، برای هر کس قابل درک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حس نیاز مادی درصدد رفع آن هستند و می‌خواهند از هر راهی آن نیاز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روحی و روانی، به آسانی قابل درک و فهم نیستند و شاید برخی انسان‌ها اصلاً احساس نیاز نکنند و</w:t>
      </w:r>
    </w:p>
    <w:p>
      <w:pPr>
        <w:pStyle w:val="BookText"/>
        <w:rPr/>
      </w:pPr>
      <w:r>
        <w:rPr>
          <w:rFonts w:ascii="IRNazanin" w:hAnsi="IRNazanin" w:eastAsia="IRNazanin"/>
          <w:color w:val="111111"/>
          <w:sz w:val="28"/>
          <w:sz w:val="28"/>
          <w:szCs w:val="28"/>
          <w:rtl w:val="true"/>
          <w:lang w:bidi="fa-IR"/>
        </w:rPr>
        <w:t>ازاین‌رو، در پی رفع آنها هم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روحی که برخاسته از همین نیازهای غیرمادی هستند، روشن و آشکار نیستند و تنها افراد اندکی با احساس نیاز روحی، به لذت معنوی می‌رسند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قرآن کریم، اصل لذت‌خواهی انسان را پذیرفته و در زمینه هدایت آن سرمایه‌گذاری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تربیتی قرآن برای جهت‌دهی و پرورش صحیح گرایش‌های درونی و طبیعی بشر برنامه‌ریزی کرده و در راستای تحقق آن راهکارهایی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کلی قرآن آن است که بهره‌مندی از لذت مادی را همراه با لذت روحی و معنوی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به بهره‌گیری از نعمت‌های دنیا دعوت می‌کند و هم به سرمایه‌گذاری برای زندگی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 و در آنچه خدا به تو داده است، سرای آخرت را بطلب و بهره ات را از دنیا فراموش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انبیا و اولیای خدا، همواره حسن دنیا و آخرت را خواسته‌اند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قرآن همیشه ارزش را به لذت معنوی و زندگی اخروی می‌دهد و انسان را برای آمادگی و بهره‌برداری از لذت‌های آخرت تشویق می‌کند؛ چراکه آن لذت‌ها پایدار و جاویدان است و هرگز دست‌خوش تغییر و تزلزل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الْحَیاةَ الدُّنْیا وَ الْآخِرَةُ خَیْرٌ وَ أَبْقی ؛ ولی شما زندگی دنیا را مقدم می دارید، در حالی‌که آخرت بهتر و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عاقلانه است و انسان را از نعمت‌های زندگی دنیا و آخرت بهره‌مند</w:t>
      </w:r>
      <w:bookmarkStart w:id="220" w:name="pg4657_30580"/>
    </w:p>
    <w:p>
      <w:pPr>
        <w:pStyle w:val="BookText"/>
        <w:rPr/>
      </w:pPr>
      <w:bookmarkEnd w:id="220"/>
      <w:r>
        <w:rPr>
          <w:rFonts w:ascii="IRNazanin" w:hAnsi="IRNazanin" w:eastAsia="IRNazanin"/>
          <w:color w:val="111111"/>
          <w:sz w:val="28"/>
          <w:sz w:val="28"/>
          <w:szCs w:val="28"/>
          <w:rtl w:val="true"/>
          <w:lang w:bidi="fa-IR"/>
        </w:rPr>
        <w:t>می‌سازد، تعادل بین لذت‌های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خدای متعال و روز قیامت، کسی است که با بهره‌مندی از نعمت‌های دنیایی، زندگی اخروی را نیز به خوبی فراهم می‌کند، چنان‌که قرآن هم به هر دو جنبه دستور داده و خواسته انبیا هم در طول تاریخ، برخورداری از نیکی‌های دنیا و آخرت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تعادل میان لذت مادی و معنوی به این است که انسان در حد معقول از امکانات موجود، استفاده و به وظایف دینی و اسلامی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فرو رفتن در مادیات را منع کرده و هم دست کشیدن از دنیا را که در اصطلاح فقهی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چراکه هر کدام از این دو روش زندگی، نامتعادل و قرین افراط و تفریط است و آنچه راه درست معرفی شده، رعایت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برقراری تعادل میان لذت‌های مادی و معنوی، مطلوب است و به عنوان شاخص تربیتی جهاد اقتصادی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شاخص در جهادگران اقتصادی نهادینه شود، از آسیب‌های لذت‌گرایی مادی و بی‌حالی و تنبلی در فعالیت اقتصادی مصون خواهند بود؛ چراکه رشد اقتصاد به ایجاد تعادل در گفتار، رفتار و انگیزش و همه عملکردهای فردی و اجتماعی وابسته است</w:t>
      </w:r>
      <w:r>
        <w:rPr>
          <w:rFonts w:eastAsia="IRNazanin" w:cs="IRNazanin"/>
          <w:color w:val="111111"/>
          <w:sz w:val="28"/>
          <w:szCs w:val="28"/>
          <w:rtl w:val="true"/>
          <w:lang w:bidi="fa-IR"/>
        </w:rPr>
        <w:t>.</w:t>
      </w:r>
    </w:p>
    <w:p>
      <w:pPr>
        <w:pStyle w:val="Heading3"/>
        <w:numPr>
          <w:ilvl w:val="2"/>
          <w:numId w:val="1"/>
        </w:numPr>
        <w:rPr/>
      </w:pPr>
      <w:bookmarkStart w:id="221" w:name="__RefHeading___Toc417602_2035185390"/>
      <w:bookmarkStart w:id="222" w:name="_Toc78"/>
      <w:bookmarkEnd w:id="221"/>
      <w:r>
        <w:rPr/>
        <w:t>14</w:t>
      </w:r>
      <w:r>
        <w:rPr>
          <w:rtl w:val="true"/>
        </w:rPr>
        <w:t xml:space="preserve">. </w:t>
      </w:r>
      <w:r>
        <w:rPr>
          <w:rtl w:val="true"/>
        </w:rPr>
        <w:t>برقراری روابط عاطفی با بستگان</w:t>
      </w:r>
      <w:bookmarkEnd w:id="22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روابط عاطفی با بستگان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بستگان به عنوان بخشی از جامعه بزرگ به کسانی گفته می‌شود که رابطه نسبی یا سببی با انسان دارند؛ مانند برادران، خواهران، عمو، دایی، عمه و خاله و فرزندان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دلیل خویشاوندی با انسان، حق بسیاری بر گردن او دارند و باید حق و حقوق آنها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از جمله فضیلت‌های اخلاقی است که اسلام بر آن تأکید کرده و در ارتباط با بستگان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ملااحمد نراقی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به اتفاق</w:t>
      </w:r>
    </w:p>
    <w:p>
      <w:pPr>
        <w:pStyle w:val="BookText"/>
        <w:rPr/>
      </w:pPr>
      <w:r>
        <w:rPr>
          <w:rFonts w:ascii="IRNazanin" w:hAnsi="IRNazanin" w:eastAsia="IRNazanin"/>
          <w:color w:val="111111"/>
          <w:sz w:val="28"/>
          <w:sz w:val="28"/>
          <w:szCs w:val="28"/>
          <w:rtl w:val="true"/>
          <w:lang w:bidi="fa-IR"/>
        </w:rPr>
        <w:t>علمای شیعه، واجب و قطع آن، حرام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به نظر ایشان، ارحامی که صله آنها واجب است، به بستگان نزدیک اختصاص ندارد، بلکه شامل هر کسی است که نسبتی با انسان داشته باشد، ولو نسبت دور و همین که منسوب به او بود، کافی است و باید صله رحم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ادای حقوق نزدیکان توجه کرده و دستور داده است که باید آن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 ؛ و حق نزدیکان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پرداخت حق بستگان را در ردیف عدل و احسان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یَأْمُرُ بِالْعَدْلِ وَ الْإِحْسانِ وَ إِیتاءِ ذِی الْقُرْبی ؛ خداوند به عدل و احسان و بخشش به نزدیکان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صله رحم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وَاتَّقُوا اللَّهَ الَّذِی تَسائَلُونَ بِهِ وَ الْأَرْحامَ إِنَّ اللَّهَ کانَ عَلَیْکُمْ رَقِیباً؛ و از 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از یکدیگر می خواهید، نام او را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 زیرا خداوند، مراقب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برقراری روابط حسنه و پرداخت حقوق بستگان، مورد تأکید قرآن است و هر مسلمانی باید به آن توجه کند و به ادای حق نزدیکان خویش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پیوند با ذوی‌القربی در گفتار و سیره عملی معصومین علیهم السلام جایگاه خاصی دارد و آن بزرگواران قبل از هر کس، خود بر این دستور الهی تأکید داشته و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ولو بالسَّلامِ؛ صله رحم کنید، گرچه با یک سلام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لاتقطَع رحِمَک و إن قطعَک؛ از خویشاوند خود مبُر، گرچه او از تو</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ایشان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وَصِّلُوا الَّذی بینَکُم و بینَهُ قرابةٌ بکَثرَه ذِکرِکُم إیاهُ؛ به خویشان نیکی کنید با بسیار یاد کردن آنان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قطعوا الارحامَ جُعلت الاموال فی ایدی الاشرار؛ هرگاه مردم قطع رحم کنند، ثروت‌ها در دست تبه‌کاران قرار گیرد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این روایات، نکاتی به دست می‌آید که توجه به آنها برای همگان به‌ویژه جهادگران اقتصادی ضروری است؛ اول اینکه صله رحم، واجب است و باید به آن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نباید صله رحم را قطع کرد، ولو طرف مقابل قطع رحم کند؛ سوم، صله رحم لازم نیست هزینه‌بر باشد، بلکه با سلام دادن و احوال‌پرسی می‌توان آن را انجام داد؛ چهارم، اگر به این دستور الهی عمل نشود، از قوم و طایفه، برکت از بین می‌برد و مال و ثروت در اختیار تبه‌کاران قرار می‌گیرد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دلیل اهمیت صله رحم است که قرآن کریم، نخستین فرمانی که به پیامبر اکرم صلی الله علیه و آله می‌دهد، ارتباط با خویشاوندان و دعوت از آنها به توحید و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خداوند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 خویشاوندان نزدیکت را انذار کن و از شرک و مخالفت فرمان پروردگار بترسان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دستور، رسول خدا صلی الله علیه و آله بستگان خود را گرد آورد و ضمن پذیرایی و برقراری رابطه عاطفی با آنها، آنان را به خداپرستی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سال سوم بعثت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دعوت‌شدگان، چهل نفر بودند که حضرت، آنها را در خانه ابوطالب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حمزه و ابولهب و فرزندان ایشان، همگی در جلسه حضور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صرف غذا، پیام خدا را به خویشاوندان ابلاغ کرد و وظیفه خود را نسبت به دعوت نزدیکان انجام داد، اما جز علی بن ابی‌طالب علیه السلام ، کسی به آن حضرت جواب مثبت نداد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چگونگی رفتار امام علی علیه السلام با برادرش عقیل نیز آمده است که آن حضرت احترام خاصی به عقیل قایل بود و هرگاه بر ایشان وارد می‌شد، به خوبی از وی استقبال و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عقیل بر امام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احترام بسیاری به برادرش گذاشت و او را به خوبی تکریم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فرزندش،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به دستور پدر، یک دست لباس همراه با ردایی به عقیل داد و هنگام شام، غذا آورد و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امام علی علیه السلام از برادر و امام حسن علیه السلام از عمویش، عقیل پذیرایی کردند و به او احترام گذاشتند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تاریخ‌نگاران نوشته‌اند که روزی رسول خدا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 رضاعی‌اش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گوشه‌ای از لباسش را زیر پای او انداخت و وی را روی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مادر رضاعی پیامبر نیز به سوی آنها آمد و گوشه دیگر لباس را برای او فرش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رضاعی پیامبر آمد و حضرت ایستاد و او را روبه‌رویش نشاند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همچنین هرجا پیامبر، قوم و فامیلش را می‌دید، از آنها به گرمی استقبال و تکریم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میان بستگان فرق نمی‌گذاشت و برای کوچک و بزرگ، زن و مرد و هر کسی که با آن حضرت ارتباط داشتند، احترام خاصی قایل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خثعمی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کیسه پولی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را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 بده و به او نگو که من چیزی به 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به آن مرد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دهد که همواره هزینه زندگی‌ام را تأمین می‌کند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برقراری روابط عاطفی با بستگان، با نام صله رحم، در امور مالی و مسائل اقتصادی، از اهمیت ویژه‌ای برخوردار است؛ زیرا دستگیری از نیازمندان قوم و فامیل و تأمین نیازهای مالی آنان، افزون بر اینکه نزد خدا، ثواب و پاداش بسیاری دارد، بر رزق و روزی و پول و ثروت انسان نیز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الارحامِ تُزَکِّی الاعمالّ و تُنمِی الاموالَ و تَدفَعُ البَلوی و تُیَسِّرُ الحسابَ و تُنسِیئُ فی الاجلِ؛ صله رحم، خلق و خوی را نیکو، دست را بخشنده، جان را پاکیزه، روزی را زیاد می‌کند و اجل را به تأخیر می‌اندازد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پیامبر اسلام صلی الله علیه و آله هم درباره آثار صله رحم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تَزیدُ فی العُمرِ و تَدفَعُ میتةَ السُّوءِ؛ صله رحم، عمر آدمی را زیاد و مرگ بد را دور می‌کند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ارتباط عاطفی با بستگان، هم از نظر دینی، عمل به وظیفه خدایی است و هم از نظر اقتصادی،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توزیع و مصرف، زمینه صله رحم و برقراری رابطه عاطفی با بستگان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خویشاوندان، کسانی مستحق شرعی باشند، با دادن حقوق واجب مالی، می‌توان به آنها مدد رساند که هم حق واجب پرداخت و هم صله رحم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مستحقی نباشد، با ارسال مختصر کادویی می‌توان صله رحم کرد یا به فرموده رسول خدا صلی الله علیه و آله ، با سلام دادن به این وظیفه دینی و اسلامی عمل کرد</w:t>
      </w:r>
      <w:r>
        <w:rPr>
          <w:rFonts w:eastAsia="IRNazanin" w:cs="IRNazanin"/>
          <w:color w:val="111111"/>
          <w:sz w:val="28"/>
          <w:szCs w:val="28"/>
          <w:rtl w:val="true"/>
          <w:lang w:bidi="fa-IR"/>
        </w:rPr>
        <w:t>.</w:t>
      </w:r>
      <w:bookmarkStart w:id="223" w:name="pg4657_30589"/>
    </w:p>
    <w:p>
      <w:pPr>
        <w:pStyle w:val="BookText"/>
        <w:rPr/>
      </w:pPr>
      <w:bookmarkEnd w:id="223"/>
      <w:r>
        <w:rPr>
          <w:rFonts w:ascii="IRNazanin" w:hAnsi="IRNazanin" w:eastAsia="IRNazanin"/>
          <w:color w:val="111111"/>
          <w:sz w:val="28"/>
          <w:sz w:val="28"/>
          <w:szCs w:val="28"/>
          <w:rtl w:val="true"/>
          <w:lang w:bidi="fa-IR"/>
        </w:rPr>
        <w:t>به هر صورت، از منظر قرآن و حدیث و سیره معصومین علیهم السلام ، ارتباط عاطفی با عموم دوستان و آشنایان به‌ویژه بستگان، شاخصی تربیتی است و باید جهادگران حوزه اقتصاد، این شاخص را در خود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بخش عاطفی و گرایشی، با تعیین هفت شاخص تربیتی برای جهاد اقتصادی، به پرسش مربوط به این بخش پاسخ داد و آن شاخص‌ها را به علاقه‌مندان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بود که جهاد اقتصادی، از نظر عاطفی و گرایشی، دارای کدام شاخص‌هاست؟ بر اساس مطالب یادشده، چهارده شاخص در حوزه گرایشی وجود دارد و وجه اشتراک آنها در نهایت به بعد عاطفی می‌رسد که دست‌اندرکاران جهاد اقتصادی باید در فعالیت اقتصادی خود انگیزه الهی، عزت نفس، قناعت، امید، روحیه دعا و توسل و انس با قرآن داشته باشند و با بستگان و نزدیکان رابطه عاطفی و میان لذت‌های مادی و معنوی، تعادل برقرار کنند</w:t>
      </w:r>
      <w:r>
        <w:rPr>
          <w:rFonts w:eastAsia="IRNazanin" w:cs="IRNazanin"/>
          <w:color w:val="111111"/>
          <w:sz w:val="28"/>
          <w:szCs w:val="28"/>
          <w:rtl w:val="true"/>
          <w:lang w:bidi="fa-IR"/>
        </w:rPr>
        <w:t>.</w:t>
      </w:r>
    </w:p>
    <w:p>
      <w:pPr>
        <w:pStyle w:val="Heading2"/>
        <w:numPr>
          <w:ilvl w:val="1"/>
          <w:numId w:val="1"/>
        </w:numPr>
        <w:rPr/>
      </w:pPr>
      <w:bookmarkStart w:id="224" w:name="__RefHeading___Toc417604_2035185390"/>
      <w:bookmarkStart w:id="225" w:name="_Toc79"/>
      <w:bookmarkEnd w:id="224"/>
      <w:r>
        <w:rPr>
          <w:rtl w:val="true"/>
        </w:rPr>
        <w:t>فصل چهارم</w:t>
      </w:r>
      <w:r>
        <w:rPr>
          <w:rtl w:val="true"/>
        </w:rPr>
        <w:t xml:space="preserve">: </w:t>
      </w:r>
      <w:r>
        <w:rPr>
          <w:rtl w:val="true"/>
        </w:rPr>
        <w:t>شاخص‌های تربیتی در حیطه کنشی و رفتاری</w:t>
      </w:r>
      <w:bookmarkEnd w:id="22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417606_2035185390"/>
      <w:bookmarkStart w:id="227" w:name="_Toc80"/>
      <w:bookmarkEnd w:id="226"/>
      <w:r>
        <w:rPr>
          <w:rtl w:val="true"/>
        </w:rPr>
        <w:t>اشاره</w:t>
      </w:r>
      <w:bookmarkStart w:id="228" w:name="pg4657_30591"/>
      <w:bookmarkEnd w:id="227"/>
    </w:p>
    <w:p>
      <w:pPr>
        <w:pStyle w:val="BookText"/>
        <w:rPr/>
      </w:pPr>
      <w:bookmarkEnd w:id="228"/>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تربیتی در حیطه کنشی و رفتاری</w:t>
      </w:r>
    </w:p>
    <w:p>
      <w:pPr>
        <w:pStyle w:val="BookText"/>
        <w:rPr/>
      </w:pPr>
      <w:r>
        <w:rPr>
          <w:rFonts w:ascii="IRNazanin" w:hAnsi="IRNazanin" w:eastAsia="IRNazanin"/>
          <w:color w:val="111111"/>
          <w:sz w:val="28"/>
          <w:sz w:val="28"/>
          <w:szCs w:val="28"/>
          <w:rtl w:val="true"/>
          <w:lang w:bidi="fa-IR"/>
        </w:rPr>
        <w:t>رفتار، برآیند اندیشه و گرایش درونی است که در میدان عمل و برخورد با دیگران، ظهور پیدا می‌کند و مهم‌ترین حیطه وجودی انسان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رفتار، بازتاب افکار و تمایلات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درست شکل گرفت، گرایش نیز درست است و به تبع آن دو، رفتار هم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شاخص‌های تربیتی حوزه شناختی و عاطفی در امور اقتصادی، در این بخش از نوشتار، به بررسی شاخص‌های تربیتی جهاد اقتصادی در حیطه رفتاری می‌پردازیم تا جهادگران در عرصه تولید، توزیع و مصرف، به این شاخص‌ها توجه کنند و آنها را به دست آورند</w:t>
      </w:r>
      <w:r>
        <w:rPr>
          <w:rFonts w:eastAsia="IRNazanin" w:cs="IRNazanin"/>
          <w:color w:val="111111"/>
          <w:sz w:val="28"/>
          <w:szCs w:val="28"/>
          <w:rtl w:val="true"/>
          <w:lang w:bidi="fa-IR"/>
        </w:rPr>
        <w:t>.</w:t>
      </w:r>
    </w:p>
    <w:p>
      <w:pPr>
        <w:pStyle w:val="Heading3"/>
        <w:numPr>
          <w:ilvl w:val="2"/>
          <w:numId w:val="1"/>
        </w:numPr>
        <w:rPr/>
      </w:pPr>
      <w:bookmarkStart w:id="229" w:name="__RefHeading___Toc417608_2035185390"/>
      <w:bookmarkStart w:id="230" w:name="_Toc81"/>
      <w:bookmarkEnd w:id="229"/>
      <w:r>
        <w:rPr/>
        <w:t>1</w:t>
      </w:r>
      <w:r>
        <w:rPr>
          <w:rtl w:val="true"/>
        </w:rPr>
        <w:t xml:space="preserve">. </w:t>
      </w:r>
      <w:r>
        <w:rPr>
          <w:rtl w:val="true"/>
        </w:rPr>
        <w:t>اخلاق‌مداری</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اخلاق‌مداری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اخلاق‌محوری، نخستین شاخصی است که به نظر می‌رسد توجه به آن در اقتصاد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انتظار می‌رود در همه فرآیند اقتصاد رعایت شود؛ چراکه اخلاق ضامن اجرای قوانین و مقررات</w:t>
      </w:r>
    </w:p>
    <w:p>
      <w:pPr>
        <w:pStyle w:val="BookText"/>
        <w:rPr/>
      </w:pPr>
      <w:r>
        <w:rPr>
          <w:rFonts w:ascii="IRNazanin" w:hAnsi="IRNazanin" w:eastAsia="IRNazanin"/>
          <w:color w:val="111111"/>
          <w:sz w:val="28"/>
          <w:sz w:val="28"/>
          <w:szCs w:val="28"/>
          <w:rtl w:val="true"/>
          <w:lang w:bidi="fa-IR"/>
        </w:rPr>
        <w:t>اقتصادی است و از درون انسان را وادار به رعایت قانون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عامل درونی نباشد، عوامل بیرونی چندان اثربخش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اخلاق، در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همان حالت نفسانی است که انسان را به انجام کارهایی دعوت می کند، بی‌آنکه نیاز به فکر و اندیشه داشته 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فیض کاشانی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عبارت است از هیئت خاصی که در ما رسوخ می‌کند و به کمک آن، افعالی را به آسانی انجام می‌دهیم و نیاز به اندیشه و فکر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هیئت مذکور به طوری ظهور کند که افعال پسندیده از ما صادر شود، چنان‌که مورد رضایت عقل و شرع باشد، آن را خوی نیک گویند و اگر به گونه‌ای باشد که منشأ اعمال بد گردد، خوی زشت نامند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اخلاق نزد عالمان علم اخلاق، به معنای صفت یا ملکه‌ای در نفس انسان است که منشأ صدور افعال خیر و شر از وی می‌شود، بدون تفکر و تدبر</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بر این اساس، اخلاق عبارت از مجموعه خصلت‌های روحی و نفسانی انسان است که منشأ رفتار و کردار ظاهری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و صفت، اگر در آدمی پدید آید و در دل او استقرار یابد، یقیناً مانع انحراف وی از صراط مستقیم و جاده حق می‌شود؛ چراکه خلق و خوی و صفات باطنی، شکل‌دهنده اصلی رفتارهای بیرونی انسان هستند و هرچه می‌داند و به آن میل درونی دارد،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قرآن از اخلاق کریمه رسول خدا صلی الله علیه و آله تمجید به عمل آمده است و خداوند خطاب به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إِنَّکَ لَعَلی خُلُقٍ عَظِیمٍ؛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اخلاق عظیم و بزرگ</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ملکات فاضله نفسانی، آدمی را در همه شئون زندگی از آسیب‌ها نگه می‌دارد و او را در رسیدن به هدف نهایی که تقرب به خداست،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اقتصادی، به دلیل آسیب‌زا بودن مال و ثروت، تضمین اخلاقی ضرورت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جهادگران اقتصادی، پشتوانه قوی اخلاقی نداشته باشند، در بسیاری از تنگناها و گذرگاه‌های مالی ممکن است دچار خطا و لغزش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قرآن همواره آدمیان را به مراقبت نفسانی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 ای کسانی که ایمان آورده‌اید، به خودتان بپردازید و مراقب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دیگری، رستگاری را فقط مرهون تزکیه نفس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هر کس که نفس را پیراست، قطعاً رستگار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به معنای رسیدن به مطلوب و مقصود دنیوی و اخروی است و این زمانی است که زندگی دنیوی و اخروی، سرشار از لذت، سعادت و خوشی بدون رنج و 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تنها با تزکیه نفس قابل دست‌یابی است، همان‌گونه که این معنا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چراکه تزکیه به دو معنا به کار می‌رود؛ پاک و پیراسته ساختن و رشد و پرورش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یعنی زدودن رذایل و پرورش دادن فضایل اخلاقی در نفس نیز در تحصیل اخلاق اسلامی لازم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اخلاق‌مداری و اخلاق‌محوری به معنای تلاش در زدودن رذایل و شکوفاسازی فضیلت‌های اخلاقی در خود، شاخص مهم تربیتی در امور</w:t>
      </w:r>
      <w:bookmarkStart w:id="231" w:name="pg4657_30597"/>
    </w:p>
    <w:p>
      <w:pPr>
        <w:pStyle w:val="BookText"/>
        <w:rPr/>
      </w:pPr>
      <w:bookmarkEnd w:id="231"/>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کالا باید نسبت به همکاران و کارگران نهایت احترام، تکریم و نیک‌رفتاری را از خود نشان داد تا هم کار و فعالیت اقتصادی در امر تولید از نظر کمّی و کیفی رشد و هم اخلاق اسلامی را رعایت کند؛ چراکه در صورت نزاع و اختلاف که ناشی از رعایت نکردن ارزش‌های اخلاقی است، روند تولید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حوزه توزیع و مهم‌تر از همه در زمینه مصرف باید محور امور اخلاق و عمل به ارزش‌های اخلاقی باشد تا هیچ‌گونه ظلم و اجحافی نسبت به دیگران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حاصل نمی‌شود، مگر با اخلاق‌مداری در همه فرآیند اقتصاد و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اخلاق‌مداری در حیطه کنشی و رفتاری جهاد اقتصادی از شاخص‌های مهم در همه حوزه‌های کاری است</w:t>
      </w:r>
      <w:r>
        <w:rPr>
          <w:rFonts w:eastAsia="IRNazanin" w:cs="IRNazanin"/>
          <w:color w:val="111111"/>
          <w:sz w:val="28"/>
          <w:szCs w:val="28"/>
          <w:rtl w:val="true"/>
          <w:lang w:bidi="fa-IR"/>
        </w:rPr>
        <w:t>.</w:t>
      </w:r>
    </w:p>
    <w:p>
      <w:pPr>
        <w:pStyle w:val="Heading3"/>
        <w:numPr>
          <w:ilvl w:val="2"/>
          <w:numId w:val="1"/>
        </w:numPr>
        <w:rPr/>
      </w:pPr>
      <w:bookmarkStart w:id="232" w:name="__RefHeading___Toc417610_2035185390"/>
      <w:bookmarkStart w:id="233" w:name="_Toc82"/>
      <w:bookmarkEnd w:id="232"/>
      <w:r>
        <w:rPr/>
        <w:t>2</w:t>
      </w:r>
      <w:r>
        <w:rPr>
          <w:rtl w:val="true"/>
        </w:rPr>
        <w:t xml:space="preserve">. </w:t>
      </w:r>
      <w:r>
        <w:rPr>
          <w:rtl w:val="true"/>
        </w:rPr>
        <w:t>تقوای مالی</w:t>
      </w:r>
      <w:bookmarkEnd w:id="2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مالی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نگه داشتن، صیانت نفس، خویشتن‌داری، اطاعت اوامر و نواهی الهی، دوری از گناه و نافرمانی خدا آمده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آیات و روایات به همین معنا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تقوا در فرهنگ دینی و اسلامی، یعنی پرهیزکاری و ترس از خدای متعال که دو جنبه مثبت و منفی دارد، یعنی انجام دستورها و ترک منهیات الهی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تقوا مرکب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خوف و دیگری، تحاشی از معاصی و سوم، طلب قربت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تقوا دارای ابعاد مختلفی است و همه شئون زندگی آدمی را فرا می‌گیرد؛ یعنی در گفتار، رفتار و اندیشه و به طور کلی، هر نوع فعالیت علمی و عملی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حداقل در سه حوزه اصلی یعنی بینش، گرایش و کنش باید ملکه تقوا را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فکر و میل و کردارش حساب‌شده و تحت کنترل باشد و نباید بر خلاف خدا و کسب رضای او بیندیشد و به چیزی دل ببندد یا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رفتار باید تقوای مالی را به صورت دقیق در زندگی خود تجلی بخشد و هیچ خطا و اشتباهی در تصرفات مالی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عموم مردم به‌ویژه کسانی که در امور اقتصادی دستی دارند، ضرورت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رعایت تقوا در حوزه اقتصاد از حوزه‌های دیگر بیشتر است؛ زیرا آسیب‌های مالی و اقتصادی افراد در این حوزه به علت جذابیت و زرق و برق مادیات و نیز وسوسه‌های شیطان از هر جای دیگری، زیادتر و میزان انحراف مردم بالاتر است؛ چراکه شیطان به وسیله پول و ثروت، مردم را فریب می‌دهد و از صراط مستقیم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راه‌های فریب شیطان را تزیین کرده و آرایش زندگی دنیا و مادیات بر شمرده است که از این طریق، بسیاری از مردم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الْحَیاةُ الدُّنْیا؛ زندگی دنیا برای کافران زینت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زندگی دنیا را در نظر کافران زینت می‌دهد تا آنها را سرگرم کند و از درک حقیقت و راه درست باز دارد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تقوای مالی در متون دینی، برابر با زهد و پارسایی به کار می‌رود</w:t>
      </w:r>
      <w:r>
        <w:rPr>
          <w:rFonts w:eastAsia="IRNazanin" w:cs="IRNazanin"/>
          <w:color w:val="111111"/>
          <w:sz w:val="28"/>
          <w:szCs w:val="28"/>
          <w:rtl w:val="true"/>
          <w:lang w:bidi="fa-IR"/>
        </w:rPr>
        <w:t>.</w:t>
      </w:r>
      <w:bookmarkStart w:id="234" w:name="pg4657_30601"/>
    </w:p>
    <w:p>
      <w:pPr>
        <w:pStyle w:val="BookText"/>
        <w:rPr/>
      </w:pPr>
      <w:bookmarkEnd w:id="234"/>
      <w:r>
        <w:rPr>
          <w:rFonts w:ascii="IRNazanin" w:hAnsi="IRNazanin" w:eastAsia="IRNazanin"/>
          <w:color w:val="111111"/>
          <w:sz w:val="28"/>
          <w:sz w:val="28"/>
          <w:szCs w:val="28"/>
          <w:rtl w:val="true"/>
          <w:lang w:bidi="fa-IR"/>
        </w:rPr>
        <w:t>زهد به معنای درست آن، یعنی بی‌اعتنایی به مال دنیا، همراه با بهره‌مندی مناسب از آن، یکی از صفات برجسته اسلامی است که عامل رشد معنوی انسان است؛ چراکه به فرموده امام صادق علیه السلام ، زهد، کلید همه خوبی‌هاست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الْخَیْرُ کُلُّهُ فِی بَیْتٍ وَ جُعِلَ مِفْتَاحُهُ الزُّهْدَ فِی الدُّنْیَا؛ همه خوبی‌ها را در خانه‌ای نهاده و پارسایی در دنیا را کلید آن قرار داده‌اند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علامه طباطبایی در راه تحصیل تقوا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تحصیل تقوا باید توجه داشت که تقوای دینی تنها با ایمان به خدا و تصدیق به حقانیت دین و عمل به یک‌یک احکام دین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بخواهد برای آخرت خود توشه تقوا فراهم کند، واجب است ایمان به خدا آورد و عمل صالح انجام دهد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بنابراین، تقوای مالی که همان زهد اسلامی است، از شاخص‌های مهم جهاد اقتصادی است و در اندیشه، گفتار و رفتار جهادگران صحنه اقتصاد باید به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از آسیب‌های اقتصادی کاسته می‌شود و هم تولید و توزیع رونق پیدا می‌کند</w:t>
      </w:r>
      <w:r>
        <w:rPr>
          <w:rFonts w:eastAsia="IRNazanin" w:cs="IRNazanin"/>
          <w:color w:val="111111"/>
          <w:sz w:val="28"/>
          <w:szCs w:val="28"/>
          <w:rtl w:val="true"/>
          <w:lang w:bidi="fa-IR"/>
        </w:rPr>
        <w:t>.</w:t>
      </w:r>
    </w:p>
    <w:p>
      <w:pPr>
        <w:pStyle w:val="Heading3"/>
        <w:numPr>
          <w:ilvl w:val="2"/>
          <w:numId w:val="1"/>
        </w:numPr>
        <w:rPr/>
      </w:pPr>
      <w:bookmarkStart w:id="235" w:name="__RefHeading___Toc417612_2035185390"/>
      <w:bookmarkStart w:id="236" w:name="_Toc83"/>
      <w:bookmarkEnd w:id="235"/>
      <w:r>
        <w:rPr/>
        <w:t>3</w:t>
      </w:r>
      <w:r>
        <w:rPr>
          <w:rtl w:val="true"/>
        </w:rPr>
        <w:t xml:space="preserve">. </w:t>
      </w:r>
      <w:r>
        <w:rPr>
          <w:rtl w:val="true"/>
        </w:rPr>
        <w:t>عدالت‌محوری</w:t>
      </w:r>
      <w:bookmarkEnd w:id="2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عدالت‌محوری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ظلم و جور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در اصل به معنای حدِّ وسط و میانه دو چیز بودن، بدون افراط و تفریط آمده است که این مفهوم در موارد مختلف، به تناسب مصادیق،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اعتدال و میانه‌روی، در جایی، مساوات و برابری و در مصداقی،</w:t>
      </w:r>
    </w:p>
    <w:p>
      <w:pPr>
        <w:pStyle w:val="BookText"/>
        <w:rPr/>
      </w:pPr>
      <w:r>
        <w:rPr>
          <w:rFonts w:ascii="IRNazanin" w:hAnsi="IRNazanin" w:eastAsia="IRNazanin"/>
          <w:color w:val="111111"/>
          <w:sz w:val="28"/>
          <w:sz w:val="28"/>
          <w:szCs w:val="28"/>
          <w:rtl w:val="true"/>
          <w:lang w:bidi="fa-IR"/>
        </w:rPr>
        <w:t>قسط، استقامت و استوا، با در نظر گرفتن خصوصیت مقام متناسب خواهد بود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عدالت، اسم مصدر است و به آنچه از رفتارهای عادلانه حاصل شود،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حکم و داوری، قضاوت به حق را عدل گویند و به داور به عدالت، حاکم عادل گفته می‌شود؛ یعنی کسی که رفتار عادلانه دارد، به ناحق حکم نمی‌کند و به کسی ظلم روا نمی‌دارد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عدل به همین معنا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باب شهادت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ذَوَیْ عَدْلٍ مِنْکُمْ ؛ و دو مرد عادل از خودتان را گواه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زبان عالمان اخلاق، صفتی از شئون قوّه عامله و از ملکات نفسانی است که قائم به نفس انسان است؛ چراکه از این نظر، نفس ناطقه دارای قوای ادراکی و عملی است و هر کدام از این دو قوا شامل چند قوه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انسانی که در صفات اخلاقی نقش دارند، به چهار قوه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عامله، غضبیه و 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از انقیاد عقل عملی از عقل نظری در همه امور و تصرفات رفتاری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چون تبعیت قوه عامله از قوه عاقله، مستلزم سلطه عقل عملی بر قوای دیگر، مانند غضب و شهوت و کنترل آنهاست، در این صورت، تعادل قوای نفسانی حفظ می‌شود و در مقام عمل، هیچ‌گونه انحرافی پیش نمی‌آید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ملا احمد نراقی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ملکه‌ای است حاصل در نفس انسان که به سبب آن، بر تعدیل جمیع صفات و افعال و نگه داشتن در حدّ وسط و رفع مخالفت و نزاع</w:t>
      </w:r>
    </w:p>
    <w:p>
      <w:pPr>
        <w:pStyle w:val="BookText"/>
        <w:rPr/>
      </w:pPr>
      <w:r>
        <w:rPr>
          <w:rFonts w:ascii="IRNazanin" w:hAnsi="IRNazanin" w:eastAsia="IRNazanin"/>
          <w:color w:val="111111"/>
          <w:sz w:val="28"/>
          <w:sz w:val="28"/>
          <w:szCs w:val="28"/>
          <w:rtl w:val="true"/>
          <w:lang w:bidi="fa-IR"/>
        </w:rPr>
        <w:t>فی‌مابین قوای مخالفه انسانیه قادر می‌شود، به نحوی که اتحاد و مناسبت و یگانگی و الفت میان همه قوا حاصل 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منظور از عدالت‌محوری آن است که انسان در همه فضاهای زندگی به‌ویژه در ارتباط با دیگران، رفتار عادلانه و به دور از افراط و تفریط داشته باشد و بر کسی ظلم و اجحاف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این معنا، حوزه‌های مختلفی را دربرمی‌گیرد و مهم‌ترین آنها،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یعنی رعایت حقوق افراد و دادن حق به صاحب حق، بدون تصرف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افراد و گروه‌ها در جامعه رعایت شود، بدون شک، عدالت اجتماعی برقرار خواهد شد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شاید این مفهوم از عدالت، برداشتی از کلام امام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وضعُ الامورِ مواضعها؛ عدالت هر چیزی را در جای خود می‌نهد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عدالت اجتماعی، ارتباط نزدیکی با حقوق اسلامی دارد و در صورتی، عدالت واقعی تحقق می‌یابد که هر ذی‌حقی به حق خود برسد و هیچ حقی در جامعه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در حوزه عدالت اجتماعی قرار دارد و مصداق مهم آن است؛ چراکه عدالت اجتماعی بدون تحقق عدالت اقتصادی، دست‌یافتنی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جامعه‌ای که از نظر اقتصادی به مردم ستم می‌شود و حق و حقوق آنها رعایت نمی‌شود و قشر محروم و آسیب‌پذیر به حقوق مالی خود نمی‌رسد، انتظار داشت که عدالت اجتماعی اجرا شود؛ چون ظلم و بی‌عدالتی، بیشتر در امور اقتصادی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نهاد خانواده تا نهاد اجرایی و دولت و حکومت، به هر</w:t>
      </w:r>
    </w:p>
    <w:p>
      <w:pPr>
        <w:pStyle w:val="BookText"/>
        <w:rPr/>
      </w:pPr>
      <w:r>
        <w:rPr>
          <w:rFonts w:ascii="IRNazanin" w:hAnsi="IRNazanin" w:eastAsia="IRNazanin"/>
          <w:color w:val="111111"/>
          <w:sz w:val="28"/>
          <w:sz w:val="28"/>
          <w:szCs w:val="28"/>
          <w:rtl w:val="true"/>
          <w:lang w:bidi="fa-IR"/>
        </w:rPr>
        <w:t>حوزه‌ای نگاه کنیم، بیشتر تخلفات و نابرابری‌ها در امور مالی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حق و حقوق همسر نمی‌رسد؛ صاحب کار، حقوق مالی کارگران را به خوبی نمی‌پردازد؛ نهادهای دولتی و خصوصی، به حقوق شهروندان و افراد تابعه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نمونه‌هایی از بی‌عدالتی در امور اقتصادی است و اگر این موردها اصلاح شود، عدالت اجتماعی در جامعه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تأثیر عدالت و نقش آن در رفتار اقتصادی در مرحله تولید، توزیع و مصرف، عدالت‌محوری در فرآیند اقتصاد از شاخص‌های مهم تربیتی است؛ چراکه بدون روحیه عدالت و رفتار عادلانه، فرآیند اقتصاد و جهاد اقتصادی به سامان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باید براساس عدالت، رفتار و منابع طبیعی و مواد اولیه را به صورت عادلانه، میان کارخانه‌های تولیدی تقسیم کرد تا همه به امر تولید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توزیع نیز باید عدالت‌محور بود و هرجا نیاز بود، کالاها و خدمات و فرآوردهای تولیدی را برسانند و وارد بازار مصرف کنند، بدون واسطه‌گرایی و 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حوزه مصرف، هر کس که به نوعی در تأمین نیازهای افراد تحت تکفل خود نقش دارد، بکوشد تا مشکلی برای آنان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عدالت‌محوری در مسائل اقتصادی، دامنه وسیعی دارد و همه عرصه‌های زندگی اعم از فردی، خانوادگی و اجتماعی را دربرمی‌گیرد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سطح کلان جامعه، بیشتر ناظر به حاکمان و سیاست‌مداران نظام سیاسی و حکومتی است که باید در اجتماع اجرا کنند؛ چون ایجاد ساختار اقتصادی عدالت‌محور در کشور، از عهده فرد یا افراد خاصی خارج است و تنها از نیروهای اجرایی رده بالای جامعه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w:t>
      </w:r>
      <w:bookmarkStart w:id="237" w:name="pg4657_30610"/>
    </w:p>
    <w:p>
      <w:pPr>
        <w:pStyle w:val="BookText"/>
        <w:rPr/>
      </w:pPr>
      <w:bookmarkEnd w:id="237"/>
      <w:r>
        <w:rPr>
          <w:rFonts w:ascii="IRNazanin" w:hAnsi="IRNazanin" w:eastAsia="IRNazanin"/>
          <w:color w:val="111111"/>
          <w:sz w:val="28"/>
          <w:sz w:val="28"/>
          <w:szCs w:val="28"/>
          <w:rtl w:val="true"/>
          <w:lang w:bidi="fa-IR"/>
        </w:rPr>
        <w:t>خمینی رحمه الله در سخنانی همه مسئولان کشور را به اجرای عدالت اقتصادی در جامعه موظف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مدیران و کارگزاران و رهبران و روحانیان نظام و حکومت عدل موظفند که با فقرا و مستمندان و پابرهنه‌ها، بیشتر حشر و نشر و جلسه و مراوده و معارفه و رفاقت داشته باشند تا متمکنین و مرفهین، و در کنار مستمندان و پابرهنه‌ها بودن و خود را در عرض آنان دانستن و قرار دادن، افتخار بزرگی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 محرومان بودن، یعنی توجه به نیازمندی‌های آنها و تأمین احتیاج‌های ایشان و این کار تنها با ایجاد فضای عادلانه به‌ویژه از نظر اقتصادی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 جهت مطالعه کنیم و به موضوع عدالت در امور اقتصادی بنگریم، عدالت‌مداری در نظام اقتصادی از منظر اسلام و قرآن، شاخصی تربیتی است و باید مردم به‌ویژه جهادگران صحنه اقتصاد، بر اساس عدالت اسلامی رفتار کنند تا بتوانند به رشد مادی و معنوی دست‌یابند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رفتار کنند، مشکلات اقتصادی، یکی پس از دیگری، برطرف و عدالت و فراوانی در جامعه برقرار خواهد شد</w:t>
      </w:r>
      <w:r>
        <w:rPr>
          <w:rFonts w:eastAsia="IRNazanin" w:cs="IRNazanin"/>
          <w:color w:val="111111"/>
          <w:sz w:val="28"/>
          <w:szCs w:val="28"/>
          <w:rtl w:val="true"/>
          <w:lang w:bidi="fa-IR"/>
        </w:rPr>
        <w:t>.</w:t>
      </w:r>
    </w:p>
    <w:p>
      <w:pPr>
        <w:pStyle w:val="Heading3"/>
        <w:numPr>
          <w:ilvl w:val="2"/>
          <w:numId w:val="1"/>
        </w:numPr>
        <w:rPr/>
      </w:pPr>
      <w:bookmarkStart w:id="238" w:name="__RefHeading___Toc417614_2035185390"/>
      <w:bookmarkStart w:id="239" w:name="_Toc84"/>
      <w:bookmarkEnd w:id="238"/>
      <w:r>
        <w:rPr/>
        <w:t>4</w:t>
      </w:r>
      <w:r>
        <w:rPr>
          <w:rtl w:val="true"/>
        </w:rPr>
        <w:t xml:space="preserve">. </w:t>
      </w:r>
      <w:r>
        <w:rPr>
          <w:rtl w:val="true"/>
        </w:rPr>
        <w:t>اعتدال و میانه‌روی</w:t>
      </w:r>
      <w:bookmarkEnd w:id="2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و میانه‌روی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میانه‌روی، نزدیک به مفهوم عدالت و عدالت‌محوری است و در حقیقت، هر دو از یک ریشه هستند، ولی به علت تفاوت چشم‌گیری که در بحث شاخص‌های تربیتی دارند، به صورت مستقل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عدالت و اعتدال در این است که عدالت همان‌گونه که بیان شد، بیشتر جنبه اجتماعی دارد و در قالب عدالت اجتماعی تبیین شد، ولی اعتدال در امور</w:t>
      </w:r>
    </w:p>
    <w:p>
      <w:pPr>
        <w:pStyle w:val="BookText"/>
        <w:rPr/>
      </w:pPr>
      <w:r>
        <w:rPr>
          <w:rFonts w:ascii="IRNazanin" w:hAnsi="IRNazanin" w:eastAsia="IRNazanin"/>
          <w:color w:val="111111"/>
          <w:sz w:val="28"/>
          <w:sz w:val="28"/>
          <w:szCs w:val="28"/>
          <w:rtl w:val="true"/>
          <w:lang w:bidi="fa-IR"/>
        </w:rPr>
        <w:t>اقتصادی، ناظر به رفتار فردی است که ممکن است بر اثر بی‌توجهی، دچار زیاده‌روی در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میانه‌روی در مصرف، از شاخص‌های جهاد اقتصادی است و بدون آن هیچ جامعه‌ای به رشد مطلوب نخواهد رسید؛ زیرا جامعه اسراف‌کار و تجمل‌گرا، همیشه مصرف‌کننده و وابسته به استکبار اقتصادی خواهد بود و به دلیل نداشتن تولید و نوآوری، استقلال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کشورهای منطقه، مانند دولت‌های عربی این‌گونه هستند و منابع طبیعی خود را می‌فروشند و کالاهای مصرفی وارد می‌کنند و به خوش‌گذرانی می‌پردازند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اعتدال و میانه‌روی در اقتصاد، همان‌گونه که از معنای آن پیداست، استفاده بهینه و به اندازه نیاز از امکانات و منابع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سه حوزه تولید، توزیع و مصرف،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باید از افراط و تفریط دوری کرد، نه بیش از حد نیاز و نه کمتر از آن تولید کرد، بلکه با مطالعات دقیق و نیازسنجی بازار مصرف، به اندازه‌ای باید تولید کرد که نیاز جامعه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 تولید، اعتدال رعایت شود، تورم و رکود اقتصادی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تورم یا رکود اقتصادی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حوزه توزیع باید اعتدال را رعایت و از کاستی و فزونی در توزیع خودداری کرد تا مشکلی در بازار مصرف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اثر توزیع ناعادلانه کالا، بخشی از جامعه دچار کمبود کالا یا با افزایش قیمت روبه‌رو می‌شود که این‌گونه مشکلات، با توزیع معتدل کالاها قابل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باب عدالت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إعْدِلُوا هُوَ أَقْرَبُ لِلتَّقْوی؛ به عدالت رفتار کنید که به پرهیزکاری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پرهیزکاری، مطلق است و همه فرآیند</w:t>
      </w:r>
    </w:p>
    <w:p>
      <w:pPr>
        <w:pStyle w:val="BookText"/>
        <w:rPr/>
      </w:pPr>
      <w:r>
        <w:rPr>
          <w:rFonts w:ascii="IRNazanin" w:hAnsi="IRNazanin" w:eastAsia="IRNazanin"/>
          <w:color w:val="111111"/>
          <w:sz w:val="28"/>
          <w:sz w:val="28"/>
          <w:szCs w:val="28"/>
          <w:rtl w:val="true"/>
          <w:lang w:bidi="fa-IR"/>
        </w:rPr>
        <w:t>اقتصاد را شامل می‌شود و همه‌جا اعتدال و میانه‌روی باید محور کار و فعالیت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این دو، رعایت اعتدال در مصرف است که به واکاوی این مقوله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اعم از کوچک و بزرگ، زن و مرد، از هر قوم و نژادی و در هر شغل و حرفه یا سمتی، در مصرف کالا و خدمات شریک هستند و کسی نیست که به صورت شبانه‌روز از امکانات موجود در جامعه بهره‌مند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فرآورده‌های تولیدی و صنعتی مانند مواد انرژی، از قبیل آب، برق و گاز و امثال آن، شبانه‌روز در دسترس مردم هست و بدون آنها لحظه‌ای نمی‌توان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هیچ‌یک از انرژی‌های مصرفی زیاده‌روی نکنند، با کاهش مصرف انرژی و ذخیره‌سازی آنها، نه تنها به خوبی مصرف داخلی تأمین می‌شود، بلکه مقدار زیادی از انرژی اضافی، صادر و ارز وارد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ممکن است زیاده‌روی و اسراف در مصرف، کشور را فلج کند و مشکلاتی پدید آورد که به آسانی قابل 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اعتدال در امور اقتصادی از شاخص‌های مهم تربیتی است و باید مردم به آن پای‌بند باشند و میزان مصرف خود را بر اساس الگوهای تعیین‌شده تنظیم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میزان مصرف و زیاده‌روی در آن با بیان نمونه‌های عینی در روایات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مصادیقی از زیاده‌روی در موردهای مختلف اشاره می‌کنیم که شبانه‌روز با آنها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مسکن، یکی از موارد اسراف و خروج از حد اعتدال است که در روایتی از پیامبر اکرم صلی الله علیه و آله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بَناءٍ فوقَ الکفایةِ وبالاً علی صاحبِهِ یومَ القیامةِ؛ هر ساختمانی بیش از اندازه نیاز، روز قیامت باری بر دوش صاحبش خواهد بود</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در این روایت ساخت و ساز بیش از مقدار ضرورت، زیاده‌روی و اسراف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حدیث دیگری، وسعت مسکن را سبب خوش‌بختی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سَعَةِ المرءِ أن یتأسَّعَ منزلُه؛ یکی از اسباب سعادت و خوش‌بختی انسان، داشتن منزلی بزرگ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وسعت مسکن غیر از زیاده‌روی است و اسراف در منزل، در صورتی است که شخص به ساختمان نیازی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و روایات به زیاده‌روی در پوشاک و لباس از نظر کمیّت و کیفیت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ضمن دستور دادن به استفاده از خوراکی‌ها و آشامیدنی‌ها، از زیاده‌روی در خوردنی و آشامیدنی به‌شدت نهی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وَکُلُوا وَ اشْرَبُوا وَ لا تُسْرِفُوا إِنَّهُ لا یُحِبُّ الْمُسْرِفِینَ؛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قانونی کلی نسبت به بیان مرز زیاده‌روی در مصرف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زادَ علی الاقتصادِ اسرافٌ؛ هر آنچه از میانه‌روی بگذرد، زیاده‌روی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امام صادق علیه السلام هم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لکُلِّ شیءٍ حداً، فإن جاوزه کان سرفاً؛ بدان که هر چیزی، اندازه‌ای دارد که اگر از آن بگذرد، زیاده‌روی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بنابراین، هر چیزی که مستقیم یا غیرمستقیم از آن استفاده می‌شود، از نظر عقلی، شرعی یا عرفی، دارای حد و اندازه معیّن است و هرگاه از آن حد بگذرد، زیاده‌روی و حرام</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درباره اعتدال در خوردن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بداند اعتدال در خوردن این است که به اندازه بخورد، به نحوی که نه ثقل و سنگینی در معده احساس کند و نه درد گرسنگی، بلکه شکم را از یاد ببرد و از آن متأثر نشود، چون مقصود از خوردن، زنده ماندن و کسب نیرو برای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طعام، آدمی را کسل می‌کند و از عبادت باز می‌دارد و درد گرسنگی نیز دل را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به حد اعتدال بخورد، به طوری که اثری از خوردن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غرض از طعام خوردن، لذت نباشد، بلکه قوت یافتن برای کاری باشد که برای آن خلق شده، یعنی عبادت و پرستش خدای متعال یا هر کاری که موجب رضایت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طعام، به نان خالی، گاه از گندم و گاه از جو بسنده کند و اگر نان و خورش خواهد، به یک خورش اکتفا نماید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صادق علیه السلام ، زیاده‌روی در خوردن را گناه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کثرةَ الاکلِ؛ خداوند، پرخوری را دشمن می‌دارد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آن حضرت در سخن دیگری می‌فرماید که اگر چیزی از خوراکی زیاد آمد، چرا به فقرا نمی‌دهید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إن کنتم إستغنیتم، فإنَّ ناساً لم یستغنوا، اطعموه من یحتاج الیه؛ پاک و منزه است خداوند؛ اگر شما به آنها نیازی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این‌گونه مصرف کردن، نعمت الهی را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محتاجند، آنها را جهت استفاده به کسانی بدهند که نیازمندند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بحث زیاده‌روی در مصرف، بحثی وسیع است و</w:t>
      </w:r>
      <w:bookmarkStart w:id="240" w:name="pg4657_30620"/>
    </w:p>
    <w:p>
      <w:pPr>
        <w:pStyle w:val="BookText"/>
        <w:rPr/>
      </w:pPr>
      <w:bookmarkEnd w:id="240"/>
      <w:r>
        <w:rPr>
          <w:rFonts w:ascii="IRNazanin" w:hAnsi="IRNazanin" w:eastAsia="IRNazanin"/>
          <w:color w:val="111111"/>
          <w:sz w:val="28"/>
          <w:sz w:val="28"/>
          <w:szCs w:val="28"/>
          <w:rtl w:val="true"/>
          <w:lang w:bidi="fa-IR"/>
        </w:rPr>
        <w:t>همان‌گونه که در روایات نیز به آن تصریح شده، شامل همه شئون زندگی می‌شود و فراتر از اعتدال، در هر چیزی، مصداق اسراف و زیاده‌طلبی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اعتدال و میانه‌روی در بهره‌برداری از امکانات و هر امری مورد نظر در زندگی، شاخص تربیتی به شمار می‌آید و باید دقت لازم کرد تا به دام اسراف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جهادگران عرصه اقتصاد باید به این امر توجه کنند و آن را سرلوحه رفتار اقتصادی خویش قرار دهند</w:t>
      </w:r>
      <w:r>
        <w:rPr>
          <w:rFonts w:eastAsia="IRNazanin" w:cs="IRNazanin"/>
          <w:color w:val="111111"/>
          <w:sz w:val="28"/>
          <w:szCs w:val="28"/>
          <w:rtl w:val="true"/>
          <w:lang w:bidi="fa-IR"/>
        </w:rPr>
        <w:t>.</w:t>
      </w:r>
    </w:p>
    <w:p>
      <w:pPr>
        <w:pStyle w:val="Heading3"/>
        <w:numPr>
          <w:ilvl w:val="2"/>
          <w:numId w:val="1"/>
        </w:numPr>
        <w:rPr/>
      </w:pPr>
      <w:bookmarkStart w:id="241" w:name="__RefHeading___Toc417616_2035185390"/>
      <w:bookmarkStart w:id="242" w:name="_Toc85"/>
      <w:bookmarkEnd w:id="241"/>
      <w:r>
        <w:rPr/>
        <w:t>5</w:t>
      </w:r>
      <w:r>
        <w:rPr>
          <w:rtl w:val="true"/>
        </w:rPr>
        <w:t xml:space="preserve">. </w:t>
      </w:r>
      <w:r>
        <w:rPr>
          <w:rtl w:val="true"/>
        </w:rPr>
        <w:t>ساده‌زیستی</w:t>
      </w:r>
      <w:bookmarkEnd w:id="2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w:t>
      </w:r>
    </w:p>
    <w:p>
      <w:pPr>
        <w:pStyle w:val="BookText"/>
        <w:rPr/>
      </w:pPr>
      <w:r>
        <w:rPr>
          <w:rFonts w:ascii="IRNazanin" w:hAnsi="IRNazanin" w:eastAsia="IRNazanin"/>
          <w:color w:val="111111"/>
          <w:sz w:val="28"/>
          <w:sz w:val="28"/>
          <w:szCs w:val="28"/>
          <w:rtl w:val="true"/>
          <w:lang w:bidi="fa-IR"/>
        </w:rPr>
        <w:t>از دیگر شاخص‌های تربیتی در امور اقتصادی، ساده‌زیستی و دوری از تجمل‌گرایی است که شیوه بزرگان دین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مفهومی فارسی، در مقابل تجمل‌گرایی به معنای زندگی ساده و بی‌آلایش و پیراسته از زرق و برق زیاد و اسباب و لوازم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چیزی خاص‌تر از اعتدال و میانه‌روی است و حتی انسان‌های بزرگ و پیشرو مردم، از سطح متوسط جامعه نیز پایین‌تر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عین بهره‌مند بودن از امکانات رفاهی و اسباب زینت و زیبایی، به کمتر از حد معمول جامعه بسنده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مطلب در زندگی شخص رسول خدا صلی الله علیه و آله و امام علی علیه السلام و دیگر امامان معصوم علیهم السلام و حتی پیروان آنها، مانند امام خمینی رحمه الله و بسیاری از بزرگان دین، به خوبی مشاهده می‌شود و رفتار آن بزرگواران در این زمینه، الگویی برای ادامه‌دهندگان مسیر آنان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ساده‌زیستی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حَسَنُ المعُونةِ، خَفِیفُ المؤُنةِ، جَیِّدُ التَّدبیرِ لمّعِیشَتِهِ؛ مؤمن، یاری‌گری شایسته و کم‌خرج است و گذرانِ زندگی‌اش را خوب تدبیر می‌کند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زندگی ساده و کم‌هزینه، با زرق و برق دنیا</w:t>
      </w:r>
    </w:p>
    <w:p>
      <w:pPr>
        <w:pStyle w:val="BookText"/>
        <w:rPr/>
      </w:pPr>
      <w:r>
        <w:rPr>
          <w:rFonts w:ascii="IRNazanin" w:hAnsi="IRNazanin" w:eastAsia="IRNazanin"/>
          <w:color w:val="111111"/>
          <w:sz w:val="28"/>
          <w:sz w:val="28"/>
          <w:szCs w:val="28"/>
          <w:rtl w:val="true"/>
          <w:lang w:bidi="fa-IR"/>
        </w:rPr>
        <w:t>سازگاری ندارد و به فرموده امام صادق علیه السلام ، زندگی بی‌آلایش، شایسته اهل ایمان است؛ چراکه مؤمن با وجود اینکه از نعمت‌های الهی بهره‌مند است، کم‌خرج و سبک‌هزینه است و نگرش نعمت‌گرایانه به امکانات دارد و به خود اجازه نمی‌دهد تضییع نعمت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سیره علی علیه السلام و زهرا علیها السلام ، نمونه عینی ساده‌زیستی ائمه اطهار علیهم السلام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آن مقام و عظمتی که نزد خدا و پیامبر اسلام صلی الله علیه و آله داشت، همانند بانویی عادی، در سطح متوسط و حتی پایین‌تر از آن، همگام با فقرای مدینه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نه‌تنها از انجام کارهای منزل شانه خالی نمی‌کرد، بلکه به عنوان زنی خانه‌دار، نقش‌های خانه‌داری، همسرداری و مادری را به خوبی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با مِشک آب کشید تا آنکه در سینه‌اش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خانه را رفت ورو کرد تا آنکه پیراهنش غبارآلود گشت و آن‌قدر زیر دیگ، آتش روشن کرد که لباسش سیاه‌رنگ 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فاطمه زهرا علیها السلام کارهای سخت و طاقت‌فرسای خانه، مانند آسیاب کردن جو و گندم، تهیه غذا و تربیت اولاد را انجام می‌داد که هر کدام در نوع خود، کاری بس سخت و دشوار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ساده‌زیستی، تجمل‌گرایی و دنیاخواهی است که امام معصوم علیه السلام و بزرگان دین از آن دوری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نقل از رسول‌الله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الدینار و الدرهم اهلکا من کان قبلکم و هما مهلکاکم؛ همانا، درهم و دینار، آنهایی را که پیش از شما بودند، هلاک کردند و شما را نیز</w:t>
      </w:r>
    </w:p>
    <w:p>
      <w:pPr>
        <w:pStyle w:val="BookText"/>
        <w:rPr/>
      </w:pPr>
      <w:r>
        <w:rPr>
          <w:rFonts w:ascii="IRNazanin" w:hAnsi="IRNazanin" w:eastAsia="IRNazanin"/>
          <w:color w:val="111111"/>
          <w:sz w:val="28"/>
          <w:sz w:val="28"/>
          <w:szCs w:val="28"/>
          <w:rtl w:val="true"/>
          <w:lang w:bidi="fa-IR"/>
        </w:rPr>
        <w:t>هلاک خواهد کرد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همچنین آن حضرت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طلبِ الدُّنیا اضراراً بالآخرةِ و فی طلبِ الآخرةِ اضراراً بالدُّنیا فاضَرُّوا بالدُّنیا، فإنَّها اولی بالاضرارِ؛ دنیاطلبی، ضرر زدن به آخرت و آخرت‌جویی، ضرر زدن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دنیا ضرر بزنید که ضرر زدن به آن سزاوارتر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منظر رسول خدا صلی الله علیه و آله ، در مقایسه میان دنیا و آخرت باید سرمایه‌گذاری برای آخرت را ترجیح داد و آن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برای رهبران دینی لازم‌تر است تا مردم آنها را از خود بدانند و فاصله‌ای را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فرض علی ائمَّةُ الحق أن یقدِّروا أنفسَهم بضعفة النَّاس کیلا یتبیَّغ بالفقیر فقرُه؛ خداوند بر پیشوایان دین فرض کرده که ضعیف‌ترین طبقات ملت خود را مقیاس زندگی شخصی خویش قرار دهند و آن‌طور زندگی کنند که تهی‌دست‌ترین مردم زندگی می‌کنند تا سختی فقر و تهی‌دستی بر آنها اثر نکند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بر این اساس، پیامبر اکرم صلی الله علیه و آله برای هم‌رنگی با مردم به انفاق و ثواب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درهماً فی سبیل الله کتب الله له سبعمأة حسنة؛ هر کس یک درهم در راه خدا بخشش کند، خداوند برای او ثواب هفت‌صد حسنه را در نامه اعمالش می‌نویسد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ملا مهدی نراقی آمده است که بر اثر فقر و تنگ‌دستی، حتی قادر به تهیه روغن چراغ برای مطالعه نبود و گاهی ناگزیر از روشنای چراغ وضوخانه مدرسه بدین منظور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که به خاطر تنگ‌دستی، لباس بسیار کهنه‌ای بر تن داشت و در مسیر مدرسه، کاسبی هر روز شاهد این وضع ایشان بود و لباس‌های کهنه و مندرس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لباس مناسبی برایش آماده کرد و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بدون آنکه</w:t>
      </w:r>
    </w:p>
    <w:p>
      <w:pPr>
        <w:pStyle w:val="BookText"/>
        <w:rPr/>
      </w:pPr>
      <w:r>
        <w:rPr>
          <w:rFonts w:ascii="IRNazanin" w:hAnsi="IRNazanin" w:eastAsia="IRNazanin"/>
          <w:color w:val="111111"/>
          <w:sz w:val="28"/>
          <w:sz w:val="28"/>
          <w:szCs w:val="28"/>
          <w:rtl w:val="true"/>
          <w:lang w:bidi="fa-IR"/>
        </w:rPr>
        <w:t>مرحوم نراقی آن لباس را بر تن کند، آورد به کاسب داد و با مناعت طبع و عزت نفس، به درس و زندگی ادامه داد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 خانه محقر دو اتاقی زندگی می‌کرد که حتی امکان پذیرایی از مهمان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عمامه کوچک از پارچه‌های معمولی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امام علیه السلام استفاده نمی‌کرد و از درآمد زمین موروثی، امرار معاش می‌نمود و بعدها از حق‌التألیف کتاب‌هایشان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تهران سفر می‌کرد، با اتوبوس می‌رفت و گاه مدت‌ها توقف می‌نمود تا سرنشینان اتوبوس تکمیل شوند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یکی از کسانی که با امام خمینی رحمه الله ارتباط داشته است، درباره زندگی ساده ایشان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نوفل‌لوشاتو در کشور فرانسه به علت ارزانی، دو کیلو پرتقال خریدم و چون هوا خنک بود، فکر کردم تا سه ـ چهار روز پرتقال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پرتقال‌ها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پرتقال برای چیست؟ من برای اینکه کار خود را توجیه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ارزان بود، برای چند روز این‌قدر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مرتکب دو گناه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برای اینکه ما نیاز به این‌همه پرتقال نداشتیم و دیگر اینکه شاید امروز در نوفل‌لوشاتو کسانی باشند که تا به حال به علت گران بودن پرتقال نتوانسته‌اند آن را تهیه کنند و شاید با ارزان شدن آن می‌توانستند تهیه کنند، در حالی‌که این مقدار پرتقال را برای سه ـ چهار روزی خریده‌اید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مقداری از آن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می‌توانم بکنم؟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پرتقال‌ها را پوست بکنید و به افرادی بدهید که تا حالا پرتقال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طریق</w:t>
      </w:r>
      <w:bookmarkStart w:id="243" w:name="pg4657_30628"/>
    </w:p>
    <w:p>
      <w:pPr>
        <w:pStyle w:val="BookText"/>
        <w:rPr/>
      </w:pPr>
      <w:bookmarkEnd w:id="243"/>
      <w:r>
        <w:rPr>
          <w:rFonts w:ascii="IRNazanin" w:hAnsi="IRNazanin" w:eastAsia="IRNazanin"/>
          <w:color w:val="111111"/>
          <w:sz w:val="28"/>
          <w:sz w:val="28"/>
          <w:szCs w:val="28"/>
          <w:rtl w:val="true"/>
          <w:lang w:bidi="fa-IR"/>
        </w:rPr>
        <w:t>خداوند از سر گناه شما بگذرد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شرایط کنونی، همه مسلمانان و رهروان اهل بیت علیهم السلام باید با پیروی از این شاخص ساده‌زیستی به جهاد اقتصادی بپردازند و از اسراف، تجمل و زیاده‌روی، دوری و به زندگی ساده، قناعت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ساده‌زیستی مهم‌ترین شاخص تربیتی جهاد اقتصادی است که با آن می‌توان به رشد مادی و معنوی رسید و بر دشمنان اسلام پیروز شد</w:t>
      </w:r>
      <w:r>
        <w:rPr>
          <w:rFonts w:eastAsia="IRNazanin" w:cs="IRNazanin"/>
          <w:color w:val="111111"/>
          <w:sz w:val="28"/>
          <w:szCs w:val="28"/>
          <w:rtl w:val="true"/>
          <w:lang w:bidi="fa-IR"/>
        </w:rPr>
        <w:t>.</w:t>
      </w:r>
    </w:p>
    <w:p>
      <w:pPr>
        <w:pStyle w:val="Heading3"/>
        <w:numPr>
          <w:ilvl w:val="2"/>
          <w:numId w:val="1"/>
        </w:numPr>
        <w:rPr/>
      </w:pPr>
      <w:bookmarkStart w:id="244" w:name="__RefHeading___Toc417618_2035185390"/>
      <w:bookmarkStart w:id="245" w:name="_Toc86"/>
      <w:bookmarkEnd w:id="244"/>
      <w:r>
        <w:rPr/>
        <w:t>6</w:t>
      </w:r>
      <w:r>
        <w:rPr>
          <w:rtl w:val="true"/>
        </w:rPr>
        <w:t xml:space="preserve">. </w:t>
      </w:r>
      <w:r>
        <w:rPr>
          <w:rtl w:val="true"/>
        </w:rPr>
        <w:t>فقرزدایی</w:t>
      </w:r>
      <w:bookmarkEnd w:id="24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فقرزدایی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روشن بودن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تقریباً یکسان مردم از این کلمه، اگر به منابع واژه‌شناسی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برای واژه فقر ذکر شده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فقر در یک تعریف، ضد غنا و به معنای نیازمندی آمده است و به کسی فقیر گفته می‌شود که مقدار نیاز زندگی خود و خانواده خود را نداشته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راغب در مفردات چند معنا برای فقر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ضروری که شامل همه آفریدگان و به‌خصوص انسان می‌شود؛ نبود امکانات؛ نیاز جنسی و شهوت و نیاز ذاتی به خدای متعال</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مصطفوی در التحقیق فی کلمات القرآن، پس از ذکر معانی پیشین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اصلی فقر، ضعف است در مقابل غنا و بی‌نیازی که این ضعف موجب پیدایش نیازهای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دارای مراتب کاستی و فزونی است و به لحاظ متعلق و مورد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در مال و</w:t>
      </w:r>
    </w:p>
    <w:p>
      <w:pPr>
        <w:pStyle w:val="BookText"/>
        <w:rPr/>
      </w:pPr>
      <w:r>
        <w:rPr>
          <w:rFonts w:ascii="IRNazanin" w:hAnsi="IRNazanin" w:eastAsia="IRNazanin"/>
          <w:color w:val="111111"/>
          <w:sz w:val="28"/>
          <w:sz w:val="28"/>
          <w:szCs w:val="28"/>
          <w:rtl w:val="true"/>
          <w:lang w:bidi="fa-IR"/>
        </w:rPr>
        <w:t>ثروت بود، به فقر مالی؛ اگر در اخلاق و فرهنگ بود، به فقر اخلاقی و فرهنگی و اگر در ذات و نهاد بود، به فقر ذاتی تعبیر می‌شود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سخنان لغت‌شناسان به دست می‌آید که رکن اصلی معنای فقر، احتیاج و نیاز است که این نیاز به تناسب مورد، متفاوت خواهد بود،</w:t>
      </w:r>
      <w:r>
        <w:rPr>
          <w:rStyle w:val="FootnoteAnchor"/>
          <w:rtl w:val="true"/>
        </w:rPr>
        <w:footnoteReference w:id="322"/>
      </w:r>
      <w:r>
        <w:rPr>
          <w:rFonts w:ascii="IRNazanin" w:hAnsi="IRNazanin" w:eastAsia="IRNazanin"/>
          <w:color w:val="111111"/>
          <w:sz w:val="28"/>
          <w:sz w:val="28"/>
          <w:szCs w:val="28"/>
          <w:rtl w:val="true"/>
          <w:lang w:bidi="fa-IR"/>
        </w:rPr>
        <w:t>مانند نیاز مالی، نیاز ذاتی و نیاز علمی، اخلاقی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نیاز مالی و ذاتی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فَقِیراً فَلْیَأْکُلْ بِالْمَعْرُوفِ؛ و آن کس که نیازمند است، به طور شایسته از آن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فقر اقتصادی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 وَ اللَّهُ هُوَ الْغَنِیُّ الْحَمِیدُ؛ ای مردم شما به خدا محتاج هستید و خداست بی نیاز و ستوده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فقر ذاتی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که ناظر به فقر ذاتی است، شامل حال همه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از نظر مالی، میلیاردها پول دارند؛ چون هر انسانی فقر وجودی دارد و به خدای متعال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اول و فقر مالی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فقر یعنی نبود چیزهایی که در زندگی فردی، خانوادگی و اجتماعی انسان مورد نیاز است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فقرزدایی نیز تلاش برای از بین بردن یا بهبود بخشیدن فقر اقتصادی در جوامع اسلامی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مالی عوامل متعدد طبیعی و غیرطبیعی دارد که برخی به خود انسان و بعضی به غیر او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جسمی، کم‌عقلی، حوادث طبیعی و مانند آن از جمله عوامل طبیعی و بی‌کاری، اسراف، ضعف مدیریت و بعضی گناهان عوامل اختیاری و خودساخته فقر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عوامل فقر به اجتماع مربوط می‌شود که استکبار، جنگ و نظایر آن، جامعه‌ای را دچار فقر و ضعف اقتصادی می‌کنند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فقر اقتصادی، محصول</w:t>
      </w:r>
    </w:p>
    <w:p>
      <w:pPr>
        <w:pStyle w:val="BookText"/>
        <w:rPr/>
      </w:pPr>
      <w:r>
        <w:rPr>
          <w:rFonts w:ascii="IRNazanin" w:hAnsi="IRNazanin" w:eastAsia="IRNazanin"/>
          <w:color w:val="111111"/>
          <w:sz w:val="28"/>
          <w:sz w:val="28"/>
          <w:szCs w:val="28"/>
          <w:rtl w:val="true"/>
          <w:lang w:bidi="fa-IR"/>
        </w:rPr>
        <w:t>هر چیزی باشد، زندگی آدمی را با بحران جدی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زیان‌بار فراوانی بر فقر و تنگ‌دستی مترتب است که به دین و دنیای انسان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روایات به مؤمنان نسبت به پی‌آمدهای فقر هشدار داده شده است تا در صورت قرار گرفتن در دام فقر، خود را در برابر خطرهای آن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نقل از وصایای پیامبر اکرم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چیز برای انسان کمرشکن است؛ از جمله فقری که مستمند چاره‌ای برای درمان آن نیابد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رسول خدا صلی الله علیه و آله ، فقر را شدیدتر از قتل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الفقرُ أشدِّ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کشتن، شدیدتر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الاکبرُ؛ نیازمندی، مرگ بزرگ‌تر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همچنین امام صادق علیه السلام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 فقر نزدیک به کفر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فقر از جمله آسیب‌های خطرناکی است که شیطان از آن برای گمراهی انسان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الشَّیْطانُ یَعِدُکُمُ الْفَقْرَ وَ یَأْمُرُکُمْ بِالْفَحْشاءِ؛ 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تهی‌دستی می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مطالعه‌ای میدانی، به انحرافات اخلاقی و اجتماعی جوامع اسلامی و غیراسلامی بنگریم، خواهیم دید که بیشتر نابسامانی‌های کنونی، به فقر و محرومیت خانواده‌ها به‌ویژه نسل جوان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w:t>
      </w:r>
      <w:bookmarkStart w:id="246" w:name="pg4657_30634"/>
    </w:p>
    <w:p>
      <w:pPr>
        <w:pStyle w:val="BookText"/>
        <w:rPr/>
      </w:pPr>
      <w:bookmarkEnd w:id="246"/>
      <w:r>
        <w:rPr>
          <w:rFonts w:ascii="IRNazanin" w:hAnsi="IRNazanin" w:eastAsia="IRNazanin"/>
          <w:color w:val="111111"/>
          <w:sz w:val="28"/>
          <w:sz w:val="28"/>
          <w:szCs w:val="28"/>
          <w:rtl w:val="true"/>
          <w:lang w:bidi="fa-IR"/>
        </w:rPr>
        <w:t>جرم و جنایت و بزهکاری در حواشی شهرها، بیشتر از مرکز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جامعه‌شناسان، حاشیه‌نشینی عامل عمده بروز جرم و جنایت و نابهنجاری اجتماعی مانند سرقت، زورگیری، اعتیاد، نزاع و چاقوکشی و امثال آن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بنابراین، فقر و نیازمندی از منظر قرآن و حدیث، عرف و مطالعات میدانی، مهم‌ترین معضل و مشکل جامعه اسلامی است و باید برای درمان و رفع مشکلات اقتصادی مردم، چاره‌ای اندیشید و راهکاری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اسلام در جهت فقرزدایی و ریشه‌کنی محرومیت از جامعه، راه‌کارهای بسیاری طراحی کرده و به عموم مردم ارائه داده است تا با استفاده از آن راه‌کارها، در زمینه درمان فقر و نیاز از جوامع اسلامی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بخشی از مال و دارایی به عنوان وجوه شرعی نظیر خمس و زکات، یکی از برنامه‌های اسلام در راستای فقرزدایی و برقراری عدالت اقتصادی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صاحبان سرمایه لازم است که یک‌پنجم یا یک‌دهم منافع خود را طبق شرایطی به نیازمندان جامعه بپردازند تا نیاز مالی آنها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دلیل اهمیت موضوع، پرداخت وجوه را به عنوان شاخص مستقل تربیتی در نظر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فقرزدایی در مجموع از شاخص‌های مهم تربیت جهاد اقتصادی است و بدون اهتمام به رفع احتیاج نیازمندان، رسیدن به رشد و تعادل اقتصادی از منظر قرآن و اسلام، ناممکن است</w:t>
      </w:r>
      <w:r>
        <w:rPr>
          <w:rFonts w:eastAsia="IRNazanin" w:cs="IRNazanin"/>
          <w:color w:val="111111"/>
          <w:sz w:val="28"/>
          <w:szCs w:val="28"/>
          <w:rtl w:val="true"/>
          <w:lang w:bidi="fa-IR"/>
        </w:rPr>
        <w:t>.</w:t>
      </w:r>
    </w:p>
    <w:p>
      <w:pPr>
        <w:pStyle w:val="Heading3"/>
        <w:numPr>
          <w:ilvl w:val="2"/>
          <w:numId w:val="1"/>
        </w:numPr>
        <w:rPr/>
      </w:pPr>
      <w:bookmarkStart w:id="247" w:name="__RefHeading___Toc417620_2035185390"/>
      <w:bookmarkStart w:id="248" w:name="_Toc87"/>
      <w:bookmarkEnd w:id="247"/>
      <w:r>
        <w:rPr/>
        <w:t>7</w:t>
      </w:r>
      <w:r>
        <w:rPr>
          <w:rtl w:val="true"/>
        </w:rPr>
        <w:t xml:space="preserve">. </w:t>
      </w:r>
      <w:r>
        <w:rPr>
          <w:rtl w:val="true"/>
        </w:rPr>
        <w:t>پرداخت حقوق مالی</w:t>
      </w:r>
      <w:bookmarkEnd w:id="24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حقوق مالی</w:t>
      </w:r>
    </w:p>
    <w:p>
      <w:pPr>
        <w:pStyle w:val="BookText"/>
        <w:rPr/>
      </w:pPr>
      <w:r>
        <w:rPr>
          <w:rFonts w:ascii="IRNazanin" w:hAnsi="IRNazanin" w:eastAsia="IRNazanin"/>
          <w:color w:val="111111"/>
          <w:sz w:val="28"/>
          <w:sz w:val="28"/>
          <w:szCs w:val="28"/>
          <w:rtl w:val="true"/>
          <w:lang w:bidi="fa-IR"/>
        </w:rPr>
        <w:t>از منظر قرآن و اسلام، حقوقی بر اموال و دارایی انسان تعلق می‌گیرد که بر صاحب مال واجب است که هر سال آن حقوق مالی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 خود به‌تفصیل بررسی شده است و نیازی به بیان جزئیات موضوع نیست؛ چون فرض بر این است که هر فرد مؤمن و پیرو اهل بیت علیهم السلام به وظایف دینی و شرعی خود آشناست و اگر احیاناً آگاهی کامل ندارد، می‌تواند از علما و مراجع تقلید ـ که با وسایل ارتباطی امروزی، در دسترس هستند ـ مسائل شرعی خود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حقوق مالی که مسلمان باید بپردازد،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منفعت و سود سالانه تعلق می‌گیرد که باید هر سال و در روز معینی حساب‌رسی شود و هر اندازه نسبت به سال قبلی، اضافه بر خرج فرد و خانواده‌اش باشد، یک‌پنجم آن را به عنوان خمس به مرجع تقلید تحویل دهد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زکات نیز به یک‌دهم برخی چیزها، مانند خرما، گندم، جو و کشمش تعلق می‌گیرد که هر کدام نصاب و شرایط خاص خود را دارد و در صورت دارا بودن شرایط باید به مستحق پرداخت شود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طرح در اسلام برای فقرزدایی برنامه‌ریزی شده و خداوند حق فقرا را در اموال صاحبان ثروت قرار داده تا با پرداخت آن فقری در جامعه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الزَّکاةُ اختباراً للأغنیاءِ و معُونةً للفقراءِ ولو أنَّ النّاسَ أدُّوا زکاةَ اموالهم مابقی مسلمٌ فقیراً محتاجاً؛ زکات واجب شده است تا اینکه ثروتمندان مورد آزمایش قرار گیرند و نیاز مستمندان تأمین شود و اگر همه صاحبان ثروت زکات مالشان را پرداخت کنند، هیچ فقیر و محتاجی در دنیا نمی‌ماند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هر خمس و زکات، دستور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درباره خمس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غَنِمْتُمْ مِنْ شَیْ ءٍ فَأَنَّ لِلَّهِ خُمُسَهُ وَ لِلرَّسُولِ وَ لِذِی الْقُرْبی وَ الْیَتامی وَ الْمَساکِینِ وَ ابْنِ السَّبِیلِ؛ بدانید هرگونه غنیمتی به دست آورید، خمس آن برای خدا، و برای پیامبر، و برای ذی القربی 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کلیدی در این آیه که به عنوان آیه خمس شهرت یافته،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تفسیرنویسان، این واژه از نظر لغوی و اصطلاحی، به مطلق منفعت گفته می‌شود و به غنایم جنگی اختصاص ندارد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بر این اساس، هر درآمدی که انسان داشته باشد و سال خمسی بر آن بگذرد، باید یک‌پنجم آن را به عنوان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باب خمس، تعیین مستحقان خمس است که نصف آن به عنوان سهم خدا و پیامبر اکرم صلی الله علیه و آله است که امروزه به سهم امام علیه السلام معروف است و در اختیار ولیّ امر مسلمین و مراجع تقلید قرار می‌گیرد و نصف دیگر، به نام سهم سادات به یتیمان، مساکین و راه‌ماندگان از سادات داده می‌شود و اگر زیاد آمد، به بیت‌المال مسلمین واریز می‌شود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زکات هم خداوند فرمان صریح دریافت آن به پیامبر اکرم صلی الله علیه و آله را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وَخُذْ مِنْ أَمْوالِهِمْ صَدَقَةً تُطَهِّرُهُمْ وَ تُزَکِّیهِمْ بِها؛ از اموال آنها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 آنها را پاک سازی و پرورش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کلیدواژگان این آیه،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عنوان اثر و فلسفه زکات ذکر شده‌اند؛ چراکه خداوند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توانگران مقداری به عنوان زکات بگیر تا بدین وسیله آنها را پاکیزه سازی و پرورش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به معنای برطرف کردن چرک و کثافات از چیزی و تزکیه به معنی رشد دادن و شکوفا ساختن همان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زکات، هم عامل پیرایش مال و حتی خود صاحب مال و جامعه از آلودگی‌های اخلاقی و روانی و اجتماعی است و هم موجب رشد و نمو و فزونی مال و دارایی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زکات عامل تربیت مال، شخص و جامعه از حرام، بخل و دنیاپرستی و فقر و نیازمندی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مصرف زکات در کتب فقهی، بیان و مشخص شده است که فقط به فقیر با شرایط خاص داده شود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حقوق مالی که مهم‌ترین آنها خمس و زکات اعم از زکات مال و زکات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همه کسانی که واجد شرایط 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طول تاریخ تشیع، شیعیان از هر کشور و نژادی، به این وظیفه دینی و اسلامی به خوبی، عمل و با نیت خالص، آن را به مراجع بزرگوار یا وکلای ایشان پرداخت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مردم مؤمن، هر سال، وجوه شرعی‌شان را به مرجع تقلید خود می‌پردازند و همین‌طور زکات غلات و موارد دیگر را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افراد جاهل یا مال‌دوست و بی‌اعتنا به مسائل دینی، به این مسائل چندان اهمیتی ندهند و با سهل‌انگاری برخورد کنند، ولی این رفتار به ضرر دنیا و آخرت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و افراد دارای شرایط ادای واجبات مالی به وظیفه خود، عمل و هر سال، وجوه را به موقع پرداخت کنند، همان‌گونه که احادیث بیان کرده و با تجربه هم ثابت شده است، قطعاً فقیر و نیازمندی در جوامع اسلامی باقی نخواهد ماند</w:t>
      </w:r>
      <w:r>
        <w:rPr>
          <w:rFonts w:eastAsia="IRNazanin" w:cs="IRNazanin"/>
          <w:color w:val="111111"/>
          <w:sz w:val="28"/>
          <w:szCs w:val="28"/>
          <w:rtl w:val="true"/>
          <w:lang w:bidi="fa-IR"/>
        </w:rPr>
        <w:t>.</w:t>
      </w:r>
      <w:bookmarkStart w:id="249" w:name="pg4657_30642"/>
    </w:p>
    <w:p>
      <w:pPr>
        <w:pStyle w:val="BookText"/>
        <w:rPr/>
      </w:pPr>
      <w:bookmarkEnd w:id="249"/>
      <w:r>
        <w:rPr>
          <w:rFonts w:ascii="IRNazanin" w:hAnsi="IRNazanin" w:eastAsia="IRNazanin"/>
          <w:color w:val="111111"/>
          <w:sz w:val="28"/>
          <w:sz w:val="28"/>
          <w:szCs w:val="28"/>
          <w:rtl w:val="true"/>
          <w:lang w:bidi="fa-IR"/>
        </w:rPr>
        <w:t>به هر صورت، پرداخت حقوق مالی در جامعه اسلامی، یکی از شاخص‌های تربیت جهاد اقتصادی است و بدون آن نمی‌توان به رشد معنوی و پیشرفت علمی و تکنولوژی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با تهیه برنامه‌هایی در زمینه حساب‌رسی و داشتن خرج سال و شیوه پرداخت و مصرف وجوه برای نیازمندان و مستحقان واقعی، نقش خوبی در ترویج خمس و زکات ایفا کند</w:t>
      </w:r>
      <w:r>
        <w:rPr>
          <w:rFonts w:eastAsia="IRNazanin" w:cs="IRNazanin"/>
          <w:color w:val="111111"/>
          <w:sz w:val="28"/>
          <w:szCs w:val="28"/>
          <w:rtl w:val="true"/>
          <w:lang w:bidi="fa-IR"/>
        </w:rPr>
        <w:t>.</w:t>
      </w:r>
    </w:p>
    <w:p>
      <w:pPr>
        <w:pStyle w:val="Heading3"/>
        <w:numPr>
          <w:ilvl w:val="2"/>
          <w:numId w:val="1"/>
        </w:numPr>
        <w:rPr/>
      </w:pPr>
      <w:bookmarkStart w:id="250" w:name="__RefHeading___Toc417622_2035185390"/>
      <w:bookmarkStart w:id="251" w:name="_Toc88"/>
      <w:bookmarkEnd w:id="250"/>
      <w:r>
        <w:rPr/>
        <w:t>8</w:t>
      </w:r>
      <w:r>
        <w:rPr>
          <w:rtl w:val="true"/>
        </w:rPr>
        <w:t xml:space="preserve">. </w:t>
      </w:r>
      <w:r>
        <w:rPr>
          <w:rtl w:val="true"/>
        </w:rPr>
        <w:t>انفاق و ایثار</w:t>
      </w:r>
      <w:bookmarkEnd w:id="25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ایثار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اخراج و خارج کردن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 الشَّیءُ، یعنی شیء رفت و تمام شد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درباره انفاق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مال خویش را از ملکش، بیرون و به کسی واگذار کرده باشد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نتیجه، انفاق یعنی خرج کردن و دادن مال در راه خدا، اعم از واجب و مستحب که قرآن و روایات درباره آن بسیار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رسیدن به نیکی و خوبی را به انفاق از بهترین اموال خود وابسته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الْبِرَّ حَتَّی تُنْفِقُوا مِمَّا تُحِبُّونَ؛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 رسید، مگر اینکه از آنچه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نیکی که بر انفاق مترتب شده است، معنایی وسیع دارد و به تمام نیکی‌ها اعم از باورهای قلبی، مانند ایمان و رفتار ظاهری و اعمال جسمی نظیر اخلاق حسنه و کردار پاک و شایسته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قرآن</w:t>
      </w:r>
      <w:r>
        <w:rPr>
          <w:rStyle w:val="FootnoteAnchor"/>
          <w:rtl w:val="true"/>
        </w:rPr>
        <w:footnoteReference w:id="340"/>
      </w:r>
      <w:r>
        <w:rPr>
          <w:rFonts w:ascii="IRNazanin" w:hAnsi="IRNazanin" w:eastAsia="IRNazanin"/>
          <w:color w:val="111111"/>
          <w:sz w:val="28"/>
          <w:sz w:val="28"/>
          <w:szCs w:val="28"/>
          <w:rtl w:val="true"/>
          <w:lang w:bidi="fa-IR"/>
        </w:rPr>
        <w:t>استفاده می شود که ایمان به خدا، روز جزا و پیامبران، کمک به</w:t>
      </w:r>
    </w:p>
    <w:p>
      <w:pPr>
        <w:pStyle w:val="BookText"/>
        <w:rPr/>
      </w:pPr>
      <w:r>
        <w:rPr>
          <w:rFonts w:ascii="IRNazanin" w:hAnsi="IRNazanin" w:eastAsia="IRNazanin"/>
          <w:color w:val="111111"/>
          <w:sz w:val="28"/>
          <w:sz w:val="28"/>
          <w:szCs w:val="28"/>
          <w:rtl w:val="true"/>
          <w:lang w:bidi="fa-IR"/>
        </w:rPr>
        <w:t xml:space="preserve">نیازمندان، نماز و روزه، وفای به عهد و پیمان، استقامت در برابر مشکلات و حوادث و امثال آن، همه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رسیدن به مقام نیکوکاران واقعی، شرایط زیادی دارد که مهم‌ترین آنها، انفاق کردن از اموال مورد علاقه در راه خداست؛ زیرا عشق و علاقه واقعی به خدا و احترام به اصول انسانیت و اخلاق وقتی روشن می شود که انسان بر سر دوراهی قرار گیرد؛ یک طرف، مال و ثروت یا مقام و منصب که مورد علاقه شدید اوست؛ طرف دیگر، خدا و حقیقت و عواطف انسانیت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 و منصب به خاطر خدا صرف نظر کرد، معلوم می شود که در عشق و علاقه خود، صادق است، وگرنه تنها در زبان، خدایی است، 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مقیاس سنجش ایمان و شخصیت معنوی انسان، انفاق و گذشت از مال و ثروت در راه خدا و کمک به نیازمندان است؛</w:t>
      </w:r>
      <w:r>
        <w:rPr>
          <w:rStyle w:val="FootnoteAnchor"/>
          <w:rtl w:val="true"/>
        </w:rPr>
        <w:footnoteReference w:id="342"/>
      </w:r>
      <w:r>
        <w:rPr>
          <w:rFonts w:ascii="IRNazanin" w:hAnsi="IRNazanin" w:eastAsia="IRNazanin"/>
          <w:color w:val="111111"/>
          <w:sz w:val="28"/>
          <w:sz w:val="28"/>
          <w:szCs w:val="28"/>
          <w:rtl w:val="true"/>
          <w:lang w:bidi="fa-IR"/>
        </w:rPr>
        <w:t>چراکه انفاق، افزون بر پرداخت حقوق واجب مالی، اعطای بخشی از دارایی خود به مستمندان است تا نیازهای آنان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راهی برای فقرزدایی از جامعه اسلامی و از شاخص‌های تربیت قرآنی در</w:t>
      </w:r>
    </w:p>
    <w:p>
      <w:pPr>
        <w:pStyle w:val="BookText"/>
        <w:rPr/>
      </w:pPr>
      <w:r>
        <w:rPr>
          <w:rFonts w:ascii="IRNazanin" w:hAnsi="IRNazanin" w:eastAsia="IRNazanin"/>
          <w:color w:val="111111"/>
          <w:sz w:val="28"/>
          <w:sz w:val="28"/>
          <w:szCs w:val="28"/>
          <w:rtl w:val="true"/>
          <w:lang w:bidi="fa-IR"/>
        </w:rPr>
        <w:t>زمینه جهاد اقتصادی است که در آیات و روایات مختلف به آن بسیار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راه خدا و کمک به نیازمندان از امور ارزشمندی است که در سیره معصومین علیهم السلام فراوان وجود داشته است و آن بزرگواران تا آنجا که ممکن بود، به دوست و دشمن کمک‌های مالی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مستمندان و تأمین نیازهای آنان، از آغاز بعثت، در صدر برنامه‌های پیامبر اکرم صلی الله علیه و آله قرار داشت و آن حضرت تا آخرین روزهای زندگی نیز بدان عمل کرد و آن را به مسلمانان نیز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پیراهنی از دکان پارچه‌فروشی به چهار درهم خرید و از آنجا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پیراهنی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لباس‌های بهشتی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پیراهن را بیرون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 دیگری خرید و دو درهم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کنیزی در راه گریه می‌کرد که دو درهم مولایم داده بود تا آرد بخرم، ولی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درهم را به او داد و چون ترس داشت که آقایش او را کتک بزند، همراه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سلام کرد و بار سوم اهل خانه جواب سلام حضرت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داشتیم سلام شما را بیشتر بشنویم و کنیز را به برکت قدوم پیامبر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بشارت خیر و بهشت داد و خدا را شکر کرد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در شبی سرد و بارانی، حضرت سجاد علیه السلام را دید که کیسه آردی را بر دوش داشت و به راهی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w:t>
      </w:r>
    </w:p>
    <w:p>
      <w:pPr>
        <w:pStyle w:val="BookText"/>
        <w:rPr/>
      </w:pPr>
      <w:r>
        <w:rPr>
          <w:rFonts w:ascii="IRNazanin" w:hAnsi="IRNazanin" w:eastAsia="IRNazanin"/>
          <w:color w:val="111111"/>
          <w:sz w:val="28"/>
          <w:sz w:val="28"/>
          <w:szCs w:val="28"/>
          <w:rtl w:val="true"/>
          <w:lang w:bidi="fa-IR"/>
        </w:rPr>
        <w:t xml:space="preserve">خدا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قصد کجا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پیش دارم که توشه آن را به جای امنی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من حاضر است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خودم کیسه شما را بردارم و به مقصد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از کاری که مایه نجاتم در این سفر است، کنار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بگذار و در پی کار خود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جریان گذشت که زهری امام سجاد علیه السلام را ملاقات کرد و با تعجب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 از آن سفری که آن شب فرمودی، هیچ خبری 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آن نبود که تو گمان کردی، بلکه مقصودم از سفر، سفر آخرت بود و من برای آن آماده می‌شوم و این کار، انسان را از حرام دور می‌کند و به خیر می‌رساند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مبارزه اقتصادی با دشمنان اسلام در جهت تقویت عدالت اجتماعی و رفع محرومیت از نیازمندان در عصر حاضر، انفاق و ایثار مالی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ایثار، به هم نزدیک هستند، ولی تفاوت‌هایی نیز با هم دارند؛ چراکه ایثار به معنای خاصی از انفاق است و به کسی می‌توان ایثارگر گفت که در عین نیاز داشتن، از مال و دارایی خود بگذرد و به نیازمند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ایثار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آنها را بر خود مقدّم می دارند، هرچند خودشان بسیار نیازمند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اختیار و انتخاب چیزی بر غیر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نیاز است؛</w:t>
      </w:r>
      <w:r>
        <w:rPr>
          <w:rStyle w:val="FootnoteAnchor"/>
          <w:rtl w:val="true"/>
        </w:rPr>
        <w:footnoteReference w:id="345"/>
      </w:r>
      <w:r>
        <w:rPr>
          <w:rFonts w:ascii="IRNazanin" w:hAnsi="IRNazanin" w:eastAsia="IRNazanin"/>
          <w:color w:val="111111"/>
          <w:sz w:val="28"/>
          <w:sz w:val="28"/>
          <w:szCs w:val="28"/>
          <w:rtl w:val="true"/>
          <w:lang w:bidi="fa-IR"/>
        </w:rPr>
        <w:t>یعنی دیگران را درباره نیازمندی خود و آنان، بر خود ترجیح دهد و آنچه دارد، به آنها بدهند، چنان‌که امام علی علیه السلام و حضرت</w:t>
      </w:r>
      <w:bookmarkStart w:id="252" w:name="pg4657_30649"/>
    </w:p>
    <w:p>
      <w:pPr>
        <w:pStyle w:val="BookText"/>
        <w:rPr/>
      </w:pPr>
      <w:bookmarkEnd w:id="252"/>
      <w:r>
        <w:rPr>
          <w:rFonts w:ascii="IRNazanin" w:hAnsi="IRNazanin" w:eastAsia="IRNazanin"/>
          <w:color w:val="111111"/>
          <w:sz w:val="28"/>
          <w:sz w:val="28"/>
          <w:szCs w:val="28"/>
          <w:rtl w:val="true"/>
          <w:lang w:bidi="fa-IR"/>
        </w:rPr>
        <w:t>فاطمه علیها السلام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سه شب متوالی، در حالی‌که روزه بودند، افطاری خود را هنگام افطار به مسکین، یتیم و اسیر بخشیدند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اگر خانواده‌ها و همه جهادگران اقتصادی این‌گونه باشند و از فضیلت انفاق و ایثار برخوردار و به نیازمندان کمک کنند، به تدریج اختلاف طبقاتی از بین می‌رود و عدالت اقتصادی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جامعه‌ای، جهادی و فعالیتی در زمینه اقتصاد صورت گیرد، مهم‌ترین شاخص آن، انفاق و ایثار در راه خداست</w:t>
      </w:r>
      <w:r>
        <w:rPr>
          <w:rFonts w:eastAsia="IRNazanin" w:cs="IRNazanin"/>
          <w:color w:val="111111"/>
          <w:sz w:val="28"/>
          <w:szCs w:val="28"/>
          <w:rtl w:val="true"/>
          <w:lang w:bidi="fa-IR"/>
        </w:rPr>
        <w:t>.</w:t>
      </w:r>
    </w:p>
    <w:p>
      <w:pPr>
        <w:pStyle w:val="Heading3"/>
        <w:numPr>
          <w:ilvl w:val="2"/>
          <w:numId w:val="1"/>
        </w:numPr>
        <w:rPr/>
      </w:pPr>
      <w:bookmarkStart w:id="253" w:name="__RefHeading___Toc417624_2035185390"/>
      <w:bookmarkStart w:id="254" w:name="_Toc89"/>
      <w:bookmarkEnd w:id="253"/>
      <w:r>
        <w:rPr/>
        <w:t>9</w:t>
      </w:r>
      <w:r>
        <w:rPr>
          <w:rtl w:val="true"/>
        </w:rPr>
        <w:t xml:space="preserve">. </w:t>
      </w:r>
      <w:r>
        <w:rPr>
          <w:rtl w:val="true"/>
        </w:rPr>
        <w:t>الگوگیری از سیره معصومین علیهم السلام</w:t>
      </w:r>
      <w:bookmarkEnd w:id="25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سیره معصومین علیهم 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انعطاف‌پذیری، یکی از ویژگی‌های روحی و روانی انسان است؛ بدین معنا که هر فردی ذاتاً و فطرتاً تحت تأثیر عوامل بیرونی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او در دوره کودکی و بعد از آن، ادامه دارد و نسبت به گذشته، منظم‌تر و سامان‌یافته‌تر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انسان به الگوها و همانندسازی با آنان از دوره کودکی آغاز می‌شود و در دوره نوجوانی و جوانی به بالاترین سطح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دیگران در همه ابعاد زندگی، اعم از اخلاقی و اقتصادی و غیر آن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الگوها در تربیت انسان نقش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جامع و همه‌جانبه می‌تواند اندیشه‌های فرد را دگرگون سازد و رفتار او را در مسیر صحیح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انسان از عوامل حسی بیشتر متأثر می‌شود تا عوامل غیرحسی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نیز امری حسی و نمونه عینی است که</w:t>
      </w:r>
    </w:p>
    <w:p>
      <w:pPr>
        <w:pStyle w:val="BookText"/>
        <w:rPr/>
      </w:pPr>
      <w:r>
        <w:rPr>
          <w:rFonts w:ascii="IRNazanin" w:hAnsi="IRNazanin" w:eastAsia="IRNazanin"/>
          <w:color w:val="111111"/>
          <w:sz w:val="28"/>
          <w:sz w:val="28"/>
          <w:szCs w:val="28"/>
          <w:rtl w:val="true"/>
          <w:lang w:bidi="fa-IR"/>
        </w:rPr>
        <w:t>الگوپذیر می‌تواند آن را ببیند و رفتارش را مشاهده کند و خود را با آن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فرآیند همانندسازی و الگوبرداری، با اندک تأملی در رفتار، الگوی مورد نظر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انسان در جست‌وجوی الگوهای کامل و جامع است و همواره می‌خواهد شخصی آرمانی و ایدئالی را سرمشق زندگی خویش قرار دهد و از رفتار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مهم است، انتخاب آگاهانه و عالمانه الگوست؛ یعنی انسان باید الگویی را در زندگی برگزیند که پیروی از او مایه عزت و سربلندی وی در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الگوی کامل و ایدئالی را نمی‌توان یافت، مگر با مراجعه به قرآن و احادیث و سیره معصومین علیهم السلام ؛ چراکه آنها راهنمای بشریتند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این نوع الگو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یعنی الگوی نیکو در تمام شئون زندگی اعم از فردی و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دو شخصیت بزرگ را به عنوان اسوه حسنه در قرآن به 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ابراهیم خلیل علیه السلام ؛</w:t>
      </w:r>
      <w:r>
        <w:rPr>
          <w:rStyle w:val="FootnoteAnchor"/>
          <w:rtl w:val="true"/>
        </w:rPr>
        <w:footnoteReference w:id="347"/>
      </w:r>
      <w:r>
        <w:rPr>
          <w:rFonts w:ascii="IRNazanin" w:hAnsi="IRNazanin" w:eastAsia="IRNazanin"/>
          <w:color w:val="111111"/>
          <w:sz w:val="28"/>
          <w:sz w:val="28"/>
          <w:szCs w:val="28"/>
          <w:rtl w:val="true"/>
          <w:lang w:bidi="fa-IR"/>
        </w:rPr>
        <w:t>دوم، حضرت محمد صلی الله علیه و آله ؛</w:t>
      </w:r>
      <w:r>
        <w:rPr>
          <w:rStyle w:val="FootnoteAnchor"/>
          <w:rtl w:val="true"/>
        </w:rPr>
        <w:footnoteReference w:id="348"/>
      </w:r>
      <w:r>
        <w:rPr>
          <w:rFonts w:ascii="IRNazanin" w:hAnsi="IRNazanin" w:eastAsia="IRNazanin"/>
          <w:color w:val="111111"/>
          <w:sz w:val="28"/>
          <w:sz w:val="28"/>
          <w:szCs w:val="28"/>
          <w:rtl w:val="true"/>
          <w:lang w:bidi="fa-IR"/>
        </w:rPr>
        <w:t>زیرا پیروی از رفتار رهبران الهی و اقتدا به آنان، انسان را به خدا نزدیک می‌سازد و از هرگونه انحراف فکری و اخلاقی دور می‌دارد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سراسر نهج البلاغه، مردم را به پیروی از پیامبر اکرم صلی الله علیه و آله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واقتدوا بهدی نبیکم فانه افضل الهدی واستنّوا بسنّته فانّها اهدی السنن؛ از راه و رسم پیامبرتان پیروی کنید که بهترین</w:t>
      </w:r>
    </w:p>
    <w:p>
      <w:pPr>
        <w:pStyle w:val="BookText"/>
        <w:rPr/>
      </w:pPr>
      <w:r>
        <w:rPr>
          <w:rFonts w:ascii="IRNazanin" w:hAnsi="IRNazanin" w:eastAsia="IRNazanin"/>
          <w:color w:val="111111"/>
          <w:sz w:val="28"/>
          <w:sz w:val="28"/>
          <w:szCs w:val="28"/>
          <w:rtl w:val="true"/>
          <w:lang w:bidi="fa-IR"/>
        </w:rPr>
        <w:t>راهنمای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رفتارتان را با روش پیامبر صلی الله علیه و آله تطبیق دهید که هدایت‌کننده‌ترین هدایت‌هاست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فی رسول الله صلی الله علیه و آله کافٍ لکَ فی الاسوة و دلیلٌ لک علی ذمِّ الدنیا و عیبها وکثرة مخازیها و مساویها؛ برای تو کافی است که از سیره پیامبر اسلام صلی الله علیه و آله اطاعت کنی تا راهنمای خوبی در شناخت بدی‌ها و عیب‌های دنیا و رسوایی‌ها و زشتی‌های آن برای تو باشد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بنبیک الاطیب الاطهر فإن فیه أسوة لمن تأسی؛ پس به پیامبر پاکیزه و بابرکت اقتدا کن؛ که راه و رسم او، الگویی است برای جویندگان راه حق و حقیقت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روشن است که در الگو بودن، هیچ تفاوتی میان پیامبر اکرم صلی الله علیه و آله و اهل بیت علیهم السلام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خدا صلی الله علیه و آله ، اسوه حسنه است، اهل بیت علیهم السلام ایشان نیز الگوهای شایسته و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اهل بیتی مطهرون فلا تسبقوهم فتضلوا و لا تتخّلفوا عنهم فتزلوا و لا تخالفوا فتجهلوا؛ من و اهل بیتم از هرگونه بدی و زشتی پاک و منزه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بیت علیهم السلام پیشی نگیرید؛ چون گمراه می‌شوید و باز نمانید؛ که منحرف می‌شوید و با آنها مخالفت نورزید؛ که جاهل و نادان می‌مانید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اسلام صلی الله علیه و آله و اهل بیت علیهم السلام در همه عرصه‌های زندگی، مخصوصاً در بُعد اقتصادی، اعم از تولید، توزیع و مصرف الگوی کامل و قابل توجهی است که باید از آن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در بخش تولید، انسان را به تلاش، جدیت، برنامه‌ریزی و جهاد مستمر دعوت می‌کنند تا جامعه بر اثر صنعت و نوآوری و فن‌آوری تولیدی، به استقلال و خودکفایی</w:t>
      </w:r>
      <w:bookmarkStart w:id="255" w:name="pg4657_30656"/>
    </w:p>
    <w:p>
      <w:pPr>
        <w:pStyle w:val="BookText"/>
        <w:rPr/>
      </w:pPr>
      <w:bookmarkEnd w:id="255"/>
      <w:r>
        <w:rPr>
          <w:rFonts w:ascii="IRNazanin" w:hAnsi="IRNazanin" w:eastAsia="IRNazanin"/>
          <w:color w:val="111111"/>
          <w:sz w:val="28"/>
          <w:sz w:val="28"/>
          <w:szCs w:val="28"/>
          <w:rtl w:val="true"/>
          <w:lang w:bidi="fa-IR"/>
        </w:rPr>
        <w:t>اقتصادی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زمینه کار و فعالیت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وتراباً ثم افتقر فابعده الله؛ هرکه آب و خاکی بیابد و باز هم فقیر باشد، خدا او را از رحمت خود دور سازد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آب و خاک، منبع کسب و درآمد و فعالیت اقتصادی است و هر کس که مقدار زمینی در اختیار دارد، باید روی آن کار، کشت و زراعت کند تا محصول به‌دست‌آمده را در رفع نیازهای زندگی هزینه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 حضرت با جدیت در نخلستان‌های مدینه کار می‌کرد و دست‌مزدش را خرج خانواده و کمک به فقیران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توزیع عادلانه ثروت به معصومین علیهم السلام باید تأسی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و امام علی علیه السلام بارها در تقسیم غنایم جنگی، به توزیع عادلانه آن می‌پرداخت و آنها را بدون تبعیض به مهاجر و انصار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 و امدادهای اهل بیت علیهم السلام به فقرا، نیز برای رسیدگی به محرومان و برقراری عدالت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بزرگواران در حوزه مصرف، تعلیم چگونگی صرف و خرج و دوری از اسراف و بخل‌ورزی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تأسی به اهل بیت علیهم السلام در زمینه جهاد اقتصادی، بسیار روشن و اثرگذار است و اگر بخواهیم به رشد عادلانه اقتصادی دست یابیم، باید در همه فرآیند اقتصاد از سیره و گفتار آن اولیای الهی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شاخص مهم تربیتی است و همه مردم باید زندگی خود را از نظر اقتصادی، با آنان منطبق سازند، تا نه بخلی در رفتار آنها باشد و نه اسراف و تبذیری</w:t>
      </w:r>
      <w:r>
        <w:rPr>
          <w:rFonts w:eastAsia="IRNazanin" w:cs="IRNazanin"/>
          <w:color w:val="111111"/>
          <w:sz w:val="28"/>
          <w:szCs w:val="28"/>
          <w:rtl w:val="true"/>
          <w:lang w:bidi="fa-IR"/>
        </w:rPr>
        <w:t>.</w:t>
      </w:r>
    </w:p>
    <w:p>
      <w:pPr>
        <w:pStyle w:val="Heading3"/>
        <w:numPr>
          <w:ilvl w:val="2"/>
          <w:numId w:val="1"/>
        </w:numPr>
        <w:rPr/>
      </w:pPr>
      <w:bookmarkStart w:id="256" w:name="__RefHeading___Toc417626_2035185390"/>
      <w:bookmarkStart w:id="257" w:name="_Toc90"/>
      <w:bookmarkEnd w:id="256"/>
      <w:r>
        <w:rPr/>
        <w:t>10</w:t>
      </w:r>
      <w:r>
        <w:rPr>
          <w:rtl w:val="true"/>
        </w:rPr>
        <w:t xml:space="preserve">. </w:t>
      </w:r>
      <w:r>
        <w:rPr>
          <w:rtl w:val="true"/>
        </w:rPr>
        <w:t>کار و تلاش برای خودکفایی</w:t>
      </w:r>
      <w:bookmarkEnd w:id="25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برای خودکفایی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بدون داشتن پول و ثروت، به اندازه تأمین نیازهای</w:t>
      </w:r>
    </w:p>
    <w:p>
      <w:pPr>
        <w:pStyle w:val="BookText"/>
        <w:rPr/>
      </w:pPr>
      <w:r>
        <w:rPr>
          <w:rFonts w:ascii="IRNazanin" w:hAnsi="IRNazanin" w:eastAsia="IRNazanin"/>
          <w:color w:val="111111"/>
          <w:sz w:val="28"/>
          <w:sz w:val="28"/>
          <w:szCs w:val="28"/>
          <w:rtl w:val="true"/>
          <w:lang w:bidi="fa-IR"/>
        </w:rPr>
        <w:t>ضروری فردی، خانوادگی و اجتماعی، نمی‌توان در جهان امروز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اهل و عیال از قبیل نفقه خوراک، تهیه مسکن، آماده‌سازی لباس و پوشاک، خرج سفرهای تفریحی و گشت و گذار سالم یا زیارت و امثال آن، برای زندگی مشترک خانوادگی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هم‌زیستی مسالمت‌آمیز در سطح فرد و خانواده و جامعه داشته باشیم، ناگزیر از تهیه مایحتاج لازم برای این هم‌زیستی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خودکفایی اقتصادی، ابعاد گوناگونی دارد و در همه ابعاد آن باید تلاش کرد تا به استقلال و خودکفایی همه‌جانبه دست یافت؛ چرا که با وجود فقر و نیاز اقتصادی در سطح خرد و کلان، نمی‌توان به اهداف اسلامی رسید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آسیب‌هایی که به کشورهای اسلامی وارد می‌شود، از ناحیه ضعف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و سرمایه‌داران جهان با استعمار اقتصادی، جوامع مسلمان را به بند کشیده و آنها را اسیر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در جهت خودکفایی و استقلال اقتصادی از شاخص‌های مهم تربیتی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تلاش برای خودکفایی، در همه فرآیند اقتصاد جریان دارد، ولی این موضوع در مقام عمل، بیشتر مربوط به حوزه تولید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وَأَعِدُّوا لَهُمْ مَا اسْتَطَعْتُمْ مِنْ قُوَّة؛ هر نیرویی در قدرت دارید،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دارد و هرگونه آمادگی را که در حفظ جامعه اسلامی و مقابله با دشمن لازم باشد، اعم از رزمی، سیاسی و اقتصادی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اختصاص به زمان خاصی ندارد، بلکه در هر عصری که جوامع مسلمان را خطری تهدید کند، این آمادگی را باید داشته باشند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آمادگی اقتصادی نیز مشمول آیه قرار می‌گیرد و بنا بر این فرمان عمومی خداوند، باید با برنامه ریزی‌های درست به فعالیت‌های مولّد و مؤثر اقتصادی اقدام کرد تا از بسیاری از مشکلات سیاسی و اجتماعی کنونی که دامن‌گیر جوامع اسلامی شده است،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سیره معصومین علیهم السلام خودکفایی اقتصادی را تشویق می‌کند و را‌ه‌کارهای اجرای آن را هم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رأسَ معاشِ الانسان و حیاتُه الخبزُ و الماءُ؛ مهم‌ترین نیاز زندگی و حیات انسان، نان و آب است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آن حضرت رمز خودکفایی را در کشاورزی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الکمیاءُ الاکبرُُ الزّراعةُ؛ بزرگ‌ترین کیمیا زراعت و کشاورزی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بدین معنا که با تقویت کشاورزی و برداشت محصول کافی، یک ملت می‌تواند به استقلال و خودکفایی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منظر معصومین علیهم السلام تنها کسب مادیات، ره‌گشا نیست، بلکه فعالیت اقتصادی همراه با توجه به معنویت و رشد معنوی،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کاظم علیه السلام در سخنانی به یکی از اصحابش، موسی بن بکیر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هذا الرزق من حله لیعود به علی نفسه و عیاله کان کالمجاهد فی سبیل الله؛ هر کس این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حلال کسب کند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عیالش باز گردد، مانند مجاهدی است که در راه خدا جهاد کرده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پس تلاش در راه خودکفایی و تأمین نیازهای اقتصادی، در صورتی انسان را به کمال مادی و معنوی و استقلال واقعی می‌رساند که با قصد و نیت خدایی همراه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 سخنانی بر رشد علمی و فن‌آوری تأکید می‌کند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همت ما این است که نه فقط علم را، بلکه فرآورده‌های علمی و تکنولوژی را از آنها یاد بگیریم و آن را در اینجا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نیست که یک ملت باید به آن همت گمارد، اما باید راه نو و فکر نو و بن‌بست‌شکنی را وجهه همت خود قرار دهد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این‌همه سفارش به نوآوری و همت و تلاش برای آن است که جامعه به خودکفایی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جایی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اقتصاد مبتنی بر علم، سیاست مبتنی بر علم و جامعه عمل‌محور، جزو شعارهای امروز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از قافله حرکت جهانی عقب نمانیم و فراتر از آن، اگر بخواهیم نقش تعیین‌کننده و پیش‌برنده ایفا کنیم، چاره‌ای نداریم جز اینکه نگاه بنیانی و اساسی به آموزش و پرورش بیندازیم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قبیل توصیه‌ها در سخنان مقام معظم رهبری فراوان است و همه ما را به این امر رهنمون می‌سازند که جامعه اسلامی و انقلابی باید به استقلال علمی و اقتصادی برسد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 السلام در عین حالی که دستورات مکرر به کار و تلاش و کسب درآمد حلال داده است، خود نیز در مزرعه به کار و تلاش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خانه خارج شد در حالی که دانه‌هایی از هسته خرما را با خود داشت، شخصی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همراه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إن شاءالله؛ به خواست خدا،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همه آنها را کاشت و هیچ یک</w:t>
      </w:r>
    </w:p>
    <w:p>
      <w:pPr>
        <w:pStyle w:val="BookText"/>
        <w:rPr/>
      </w:pPr>
      <w:r>
        <w:rPr>
          <w:rFonts w:ascii="IRNazanin" w:hAnsi="IRNazanin" w:eastAsia="IRNazanin"/>
          <w:color w:val="111111"/>
          <w:sz w:val="28"/>
          <w:sz w:val="28"/>
          <w:szCs w:val="28"/>
          <w:rtl w:val="true"/>
          <w:lang w:bidi="fa-IR"/>
        </w:rPr>
        <w:t>فاسد نشد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آن بزرگواران مردم را به کار و تلاش در کسب حلال دعوت نموده از آنان تجلیل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جنگ تبوک برگشت، سعد انصاری به استقبال آن حضرت رفت، پیامبر با او مصافحه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دست‌هایت را سفت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تأمین نیاز خانواده‌ام، با بیل و طناب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دستش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یدٌ لاتمَسُّها النّار؛ این دستی است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نمی‌رسد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یکی از یاران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راه‌های مدینه با امام صادق علیه السلام روبه‌رو شدم، آن روز هوا خیلی گرم بود و دیدم که حضرت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تو که در محضر خداوند موقعیت خوبی داری و فرزند رسول خدا صلی الله علیه و آله هستی با این‌حال در چنین روزی تلاش می‌کنی و خود را به زحمت اندازی؟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عبدالاعلی خرجتُ فی طلب الرزق لأستغنی عن مثلک؛</w:t>
      </w:r>
      <w:r>
        <w:rPr>
          <w:rStyle w:val="FootnoteAnchor"/>
          <w:rtl w:val="true"/>
        </w:rPr>
        <w:footnoteReference w:id="362"/>
      </w:r>
      <w:r>
        <w:rPr>
          <w:rFonts w:ascii="IRNazanin" w:hAnsi="IRNazanin" w:eastAsia="IRNazanin"/>
          <w:color w:val="111111"/>
          <w:sz w:val="28"/>
          <w:sz w:val="28"/>
          <w:szCs w:val="28"/>
          <w:rtl w:val="true"/>
          <w:lang w:bidi="fa-IR"/>
        </w:rPr>
        <w:t>ای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کسب روزی بیرون آمدم تا اینکه با کسب روزی حلال از افرادی مثل تو بی‌نیاز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لاتسکلوا فی طلب معایشکم فإن آبائَنا قد کانوا یرکُضون فیها و یطلُبونها؛ در به دست آوردن معیشت زندگی تا سستی نکنید، همانا پدران ما در پی آن می‌دویدند و آن را به دست می‌آورند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به هر حال، تلاش در جهت خود کفایی و استقلال اقتصادی شاخص مهم تربیتی در فرایند جهاد</w:t>
      </w:r>
      <w:bookmarkStart w:id="258" w:name="pg4657_30666"/>
    </w:p>
    <w:p>
      <w:pPr>
        <w:pStyle w:val="BookText"/>
        <w:rPr/>
      </w:pPr>
      <w:bookmarkEnd w:id="258"/>
      <w:r>
        <w:rPr>
          <w:rFonts w:ascii="IRNazanin" w:hAnsi="IRNazanin" w:eastAsia="IRNazanin"/>
          <w:color w:val="111111"/>
          <w:sz w:val="28"/>
          <w:sz w:val="28"/>
          <w:szCs w:val="28"/>
          <w:rtl w:val="true"/>
          <w:lang w:bidi="fa-IR"/>
        </w:rPr>
        <w:t>اقتصادی است و باید همه مردم به آن شاخص توجه داشته و خود را به آن متصف سازند</w:t>
      </w:r>
      <w:r>
        <w:rPr>
          <w:rFonts w:eastAsia="IRNazanin" w:cs="IRNazanin"/>
          <w:color w:val="111111"/>
          <w:sz w:val="28"/>
          <w:szCs w:val="28"/>
          <w:rtl w:val="true"/>
          <w:lang w:bidi="fa-IR"/>
        </w:rPr>
        <w:t>.</w:t>
      </w:r>
    </w:p>
    <w:p>
      <w:pPr>
        <w:pStyle w:val="Heading3"/>
        <w:numPr>
          <w:ilvl w:val="2"/>
          <w:numId w:val="1"/>
        </w:numPr>
        <w:rPr/>
      </w:pPr>
      <w:bookmarkStart w:id="259" w:name="__RefHeading___Toc417628_2035185390"/>
      <w:bookmarkStart w:id="260" w:name="_Toc91"/>
      <w:bookmarkEnd w:id="259"/>
      <w:r>
        <w:rPr/>
        <w:t>11</w:t>
      </w:r>
      <w:r>
        <w:rPr>
          <w:rtl w:val="true"/>
        </w:rPr>
        <w:t xml:space="preserve">. </w:t>
      </w:r>
      <w:r>
        <w:rPr>
          <w:rtl w:val="true"/>
        </w:rPr>
        <w:t>تدبیر درست زندگی</w:t>
      </w:r>
      <w:bookmarkEnd w:id="26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درست زندگی</w:t>
      </w:r>
    </w:p>
    <w:p>
      <w:pPr>
        <w:pStyle w:val="BookText"/>
        <w:rPr/>
      </w:pPr>
      <w:r>
        <w:rPr>
          <w:rFonts w:ascii="IRNazanin" w:hAnsi="IRNazanin" w:eastAsia="IRNazanin"/>
          <w:color w:val="111111"/>
          <w:sz w:val="28"/>
          <w:sz w:val="28"/>
          <w:szCs w:val="28"/>
          <w:rtl w:val="true"/>
          <w:lang w:bidi="fa-IR"/>
        </w:rPr>
        <w:t>تدبیر معیشت و مدیریت صحیح امور اقتصادی، امری لازم در اداره زندگی فردی، خانوادگی و اجتماعی است که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یا مدیریت، فرآیندی منظم و هدف‌مند است که پس از بررسی علمی و دقیق موضوع مورد مطالعه و هدف‌گذاری، تخصیص منابع و امکانات لازم، تصمیم‌گیری مناسب و اقدامات عملی در جهت تحقق هدف تعیین‌شده انجام می‌گیرد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در حوزه اقتصاد نیز همین تعریف از تدبیر و مدیریت منظور است و اینکه فعالان اقتصادی به‌ویژه خانواده‌ها و توده مردم، نسبت به قلمرو معیشتی خود، برنامه‌ریزی درست و مناسب داشته باشند تا ضمن استفاده بهینه از دارایی و امکانات خویش، از ریخت‌وپاش اموال نیز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زندگی به این معنا و مدیریت درست امور معیشتی از شاخص‌های برجسته جهاد اقتصادی است و بدون آن نمی‌توان به تکامل مادی و معنوی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باید ارزش‌محور باشد و بر اساس نظام ارزشی اسلام که محور اصلی آن، خدای متعال و توحید ربوبی است، باید طراحی و اجرا شود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باب مدیریت اقتصادی چیزی نیامده است، ولی از دستورهای عام و کلی در زمینه خوردن و آشامیدن و به طور مطلق</w:t>
      </w:r>
    </w:p>
    <w:p>
      <w:pPr>
        <w:pStyle w:val="BookText"/>
        <w:rPr/>
      </w:pPr>
      <w:r>
        <w:rPr>
          <w:rFonts w:ascii="IRNazanin" w:hAnsi="IRNazanin" w:eastAsia="IRNazanin"/>
          <w:color w:val="111111"/>
          <w:sz w:val="28"/>
          <w:sz w:val="28"/>
          <w:szCs w:val="28"/>
          <w:rtl w:val="true"/>
          <w:lang w:bidi="fa-IR"/>
        </w:rPr>
        <w:t>وقت‌شناسی می‌توان به برنامه‌ریزی اقتصادی دست یافت؛ چراکه قرآن درباره معیشت و استفاده حلال از مادیات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مِمَّا رَزَقَکُمُ اللَّهُ حَلالًا طَیِّباً؛ و از نعمت‌های حلال و پاکیزه ای که خداوند به شما روزی داده است،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 وَ کُلُوا وَ اشْرَبُوا وَ لا تُسْرِفُوا إِنَّهُ لا یُحِبُّ الْمُسْرِفِینَ؛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را به هنگام رفتن به مسجد، با خود بردارید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به خوردن روزی حلال و پاک و نیز استفاده از زینت و زیورآلات در مکان‌های عبادی دستور داده و از اسراف و زیاده‌روی در بهره‌مندی از نعمت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کار دقیق و مهم، به تدبیر، مدیریت و برنامه‌ریزی صحیح نیاز دارد تا انسان بتواند از جنبه مثبت دارایی، استفاده و از بعد منفی آن دوری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 نیز مؤمنان را به برنامه‌ریزی علمی و دقیق مالی راهنمایی و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تدبیر معیشته، رزقه الله تبارک و تعالی؛ هر کس برای گذران زندگانی خویش، به درستی برنامه‌ریزی کند، خدای ـ تبارک و تعالی ـ روزی‌اش می‌بخشد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امام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فقر مع حسن التدبیر؛ با برنامه‌ریزی صحیح، فقر پدید نمی‌آید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العیش حسن التقدیر و ملاکه حسن التدبیر؛ نشانه سیاست درست، برنامه‌ریزی صحیح و پرهیز از ریخت‌وپاش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امام باقر علیه السلام در سخنی جامع</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الصبر علی النائبة و تقدیر المعیشة؛ سراسر کمال در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ژرف‌کاوی در دین، صبر بر بلای سخت، اندازه نگه‌داری در گذران زندگی</w:t>
      </w:r>
      <w:r>
        <w:rPr>
          <w:rFonts w:eastAsia="IRNazanin" w:cs="IRNazanin"/>
          <w:color w:val="111111"/>
          <w:sz w:val="28"/>
          <w:szCs w:val="28"/>
          <w:rtl w:val="true"/>
          <w:lang w:bidi="fa-IR"/>
        </w:rPr>
        <w:t>».</w:t>
      </w:r>
      <w:r>
        <w:rPr>
          <w:rStyle w:val="FootnoteAnchor"/>
          <w:rtl w:val="true"/>
        </w:rPr>
        <w:footnoteReference w:id="36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روایات، انسان را به تدبیر درست در امور زندگی فرا می‌خوانند و از مجموع آنها به دست می‌آید که مدیریت صحیح در معیشت فردی و خانوادگی برای او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این احادیث بر حوزه مصرف است که ناظر به امور معیشتی خانواده‌هاست و باید سرپرستان و مدیران داخلی محیط خانواده، برنامه‌ریزی مناسب در دخل و خرج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تدبیر درست زندگی، شاخصی مربوط به همین حوزه است و باید مصرف‌کنندگان در هر قشری و در هر زمینه‌ای، نسبت به امور مصرفی، مدیریت صحیح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باقر علیه السلام ، همه کمال در گرو مدیریت مناسب هماهنگ با شرایط زندگی و منطبق با زمان و مکان است و اگر خانواده‌ای برنامه‌ریزی مطلوب در امور معیشتی خود داشته باشد، به کمال و بی‌نیازی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لاغنیً مع سوءِ تدبیرٍ؛ با برنامه‌ریزی نادرست، توانگری حاصل نمی‌شود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بنابراین، حسن تدبیر، سرمایه بزرگی است که با عقلانیت، درایت و ژرف‌نگری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پیامبر اکرم صلی الله علیه و آله نسبت به بی‌تدبیری امتش احساس خطر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أخافُ علی اُمَّتی الفقرَ و لکن أخافُ علیهم سوءَ التَّدبیرِ؛ بر امت خویش، نه از فقر، بلکه از برنامه‌ریزی نادرست بیم دارم</w:t>
      </w:r>
      <w:r>
        <w:rPr>
          <w:rFonts w:eastAsia="IRNazanin" w:cs="IRNazanin"/>
          <w:color w:val="111111"/>
          <w:sz w:val="28"/>
          <w:szCs w:val="28"/>
          <w:rtl w:val="true"/>
          <w:lang w:bidi="fa-IR"/>
        </w:rPr>
        <w:t>».</w:t>
      </w:r>
      <w:r>
        <w:rPr>
          <w:rStyle w:val="FootnoteAnchor"/>
          <w:rtl w:val="true"/>
        </w:rPr>
        <w:footnoteReference w:id="371"/>
      </w:r>
      <w:bookmarkStart w:id="261" w:name="pg4657_30672"/>
    </w:p>
    <w:p>
      <w:pPr>
        <w:pStyle w:val="BookText"/>
        <w:rPr/>
      </w:pPr>
      <w:bookmarkEnd w:id="261"/>
      <w:r>
        <w:rPr>
          <w:rFonts w:ascii="IRNazanin" w:hAnsi="IRNazanin" w:eastAsia="IRNazanin"/>
          <w:color w:val="111111"/>
          <w:sz w:val="28"/>
          <w:sz w:val="28"/>
          <w:szCs w:val="28"/>
          <w:rtl w:val="true"/>
          <w:lang w:bidi="fa-IR"/>
        </w:rPr>
        <w:t>نظر به سخنان معصومین علیهم السلام و تأکید آن بزرگواران در زمینه تدبیر معیشت و مدیریت درست زندگی و نقش آن در رشد اقتصادی و کمال معنوی آدمیان، به این نتیجه رهنمون می‌شویم که مدیریت درست زندگی، یکی از شاخص‌های مهم تربیتی در عرصه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برنامه‌ریزی صحیح و مطابق با شرایط زیست‌محیطی خود نداشته باشد، نمی‌تواند به اهداف مادی و معنوی مورد نظر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برنامه‌ای درست در زندگی، هرج و مرج در رفتار فردی و اجتماعی فرد حاکم می‌شود و در حقیقت نمی‌داند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همه جهادگران اقتصادی سفارش می‌شود که تدبیر معیشت داشته باشند و زندگی خود را از هرج و مرج نجات دهند و به آن نظم مطلوبی ببخشند</w:t>
      </w:r>
      <w:r>
        <w:rPr>
          <w:rFonts w:eastAsia="IRNazanin" w:cs="IRNazanin"/>
          <w:color w:val="111111"/>
          <w:sz w:val="28"/>
          <w:szCs w:val="28"/>
          <w:rtl w:val="true"/>
          <w:lang w:bidi="fa-IR"/>
        </w:rPr>
        <w:t>.</w:t>
      </w:r>
    </w:p>
    <w:p>
      <w:pPr>
        <w:pStyle w:val="Heading3"/>
        <w:numPr>
          <w:ilvl w:val="2"/>
          <w:numId w:val="1"/>
        </w:numPr>
        <w:rPr/>
      </w:pPr>
      <w:bookmarkStart w:id="262" w:name="__RefHeading___Toc417630_2035185390"/>
      <w:bookmarkStart w:id="263" w:name="_Toc92"/>
      <w:bookmarkEnd w:id="262"/>
      <w:r>
        <w:rPr/>
        <w:t>12</w:t>
      </w:r>
      <w:r>
        <w:rPr>
          <w:rtl w:val="true"/>
        </w:rPr>
        <w:t xml:space="preserve">. </w:t>
      </w:r>
      <w:r>
        <w:rPr>
          <w:rtl w:val="true"/>
        </w:rPr>
        <w:t>نظم و انضباط اقتصادی</w:t>
      </w:r>
      <w:bookmarkEnd w:id="26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 اقتصادی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انضباط از نظر لفظ و معنا، دو واژه نزدیک به هم هستند و مفهوم واحدی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 معنای به رشته واحد درآوردن و امور جزئی را بر نسق و نهج یکسان و مرتبی قرار دادن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در کتاب العین و لسان العرب، نزدیک به تعریف یادشده آمده است که به تألیف و تنظیم کردن دانه‌های لؤلؤ و چیزهایی نظیر آن را به یکدیگر منضم ساختن و در یک نخ قرار دادن، نظم گویند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مثلاً اگر دانه‌های تسبیح را در نخی به صورت مرتب درآورند و در سلکی قرار دهند، گفته می‌شود به آنها نظام بخشیده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انضباط بر هیئت انفعال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w:t>
      </w:r>
    </w:p>
    <w:p>
      <w:pPr>
        <w:pStyle w:val="BookText"/>
        <w:rPr/>
      </w:pPr>
      <w:r>
        <w:rPr>
          <w:rFonts w:ascii="IRNazanin" w:hAnsi="IRNazanin" w:eastAsia="IRNazanin"/>
          <w:color w:val="111111"/>
          <w:sz w:val="28"/>
          <w:sz w:val="28"/>
          <w:szCs w:val="28"/>
          <w:rtl w:val="true"/>
          <w:lang w:bidi="fa-IR"/>
        </w:rPr>
        <w:t>ثبت نمودن و به حبس درآوردن چیزی و مطلبی که در حقیقت همان نگه‌داری به سبک و سلک خاصی و نزدیک به نظم دادن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در نتیجه، نظم و انضباط به معانی مرتب کردن، منظم بودن، سر و صورت دادن، به نظام درآوردن، نظام یافتن و امثال آن به کار رفته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منظور از نظم و انضباط اقتصادی، امور معیشتی و زندگی را سامان بخشیدن و نظام دادن به تولید، توزیع و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انضباط در باب اقتصاد شامل همه مراحل آن اعم از تولید و توزیع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تولید باید کارگاه تولیدی از نظم و انضباط کاری و تولیدی مناسب برخوردار باشد تا خلل و وقفه‌ای در فرآیند تولید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کارخانه‌های تولیدی دارای نظم و سامان‌دهی درست و نیروی انسانی شاغل در آن نیز منظم و منضبط و قانون‌مند باشند، همواره روند تولید، روش‌مند و رو به رشد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توزیع کالا و خدمات هم باید نظم و برنامه‌ریزی درستی حاکم باشد تا خدمت‌رسانی به موقع صورت بگیرد و مشکلی برای جامعه و بازار مصرف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به مدیریت علمی و دقیق و تهیه امکانات لازم نیاز دارد تا با به‌کارگیری آنها فرآیند تولید و توزیع به خوبی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مصرف هم نیازمند برنامه‌ریزی است، ولی متعلق به خود مصرف‌کنندگان است و باید استفاده بهینه از امکانات به عمل آید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انضباط در هر کاری، عامل رشد و پیشرفت در آن کار است و هر کس در زندگی فردی و اجتماعی‌اش از نظم لازم برخوردار باشد، به موفقیت بیشتری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دستورهای دینی، نظم خاصی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نمازهای یومیه در طول شبانه‌روز، زمان و ترتیب خاصی دارند و اگر</w:t>
      </w:r>
    </w:p>
    <w:p>
      <w:pPr>
        <w:pStyle w:val="BookText"/>
        <w:rPr/>
      </w:pPr>
      <w:r>
        <w:rPr>
          <w:rFonts w:ascii="IRNazanin" w:hAnsi="IRNazanin" w:eastAsia="IRNazanin"/>
          <w:color w:val="111111"/>
          <w:sz w:val="28"/>
          <w:sz w:val="28"/>
          <w:szCs w:val="28"/>
          <w:rtl w:val="true"/>
          <w:lang w:bidi="fa-IR"/>
        </w:rPr>
        <w:t>در همان زمان و به همان ترتیب خوانده نشوند، بر اساس فتوای همه فقها، باطل است و انسان باید دوباره به جا آورد یا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 ماه رمضان، از زمان معینی شروع می‌شود و در زمان مشخصی پایان می‌یابد و در غیر آن، کافی نیست و چه بسا تکلیفی مانند قضا و کفاره بر انسان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نظم و انضباط در همه احکام و ارزش‌های اسلامی حاکم است و باید بر اساس آن فرمول معیّن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نظم‌بخشی به این معنا، در سیره معصومین علیهم السلام فراوان است، هم در زندگی فردی و خصوصی و هم در زندگی اجتماعی و سیاسی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همان‌گونه که در همه امور نظم را رعایت می‌کرد، به حاکمان و پیروان خود نیز عمل به آن را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عهدنامه مالک‌اشتر، خطاب به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وایاک والعجلة بالامور قبل اوقاتها او التسقط فیها عند امکانها او اللجاجة فیها اذا تنکرت او الوهن عنها اذا استوحشت فضع کل امرٍ موضعه و اوضع کل امرٍ موقعه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مبادا هرگز در کاری که وقت آن نرسیده، شتاب کنی یا کاری که وقت آن رسیده، سستی ورزی یا در چیزی که روشن نیست، ستیزه‌جویی کنی یا در کارهای روشن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در وصیت به امام حسن مجتبی علیه السلام و امام حسین علیه السلام ، در آخرین لحظات زندگی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اوصیکما و جمیع وُلدی و اهلی و من بلغه کتابی، بتقوی الله و نظم امرکم؛ شما را و تمام فرزندان و خاندانم و کسانی را که این</w:t>
      </w:r>
      <w:bookmarkStart w:id="264" w:name="pg4657_30677"/>
    </w:p>
    <w:p>
      <w:pPr>
        <w:pStyle w:val="BookText"/>
        <w:rPr/>
      </w:pPr>
      <w:bookmarkEnd w:id="264"/>
      <w:r>
        <w:rPr>
          <w:rFonts w:ascii="IRNazanin" w:hAnsi="IRNazanin" w:eastAsia="IRNazanin"/>
          <w:color w:val="111111"/>
          <w:sz w:val="28"/>
          <w:sz w:val="28"/>
          <w:szCs w:val="28"/>
          <w:rtl w:val="true"/>
          <w:lang w:bidi="fa-IR"/>
        </w:rPr>
        <w:t>وصیت به آنها می‌رسد، به ترس از خدا و نظم در امور زندگی سفارش می‌کنم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نظم و انضباط از شاخص‌های مهم تربیتی در فعالیت اقتصادی است و در همه فرآیند تولید، توزیع و مصرف باید رعایت شود و جهادگران خود را با صفت نظم و انضباط آرایش دهند و به انجام مسئولیت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واقعاً به رشد اقتصادی می‌رسند و برای مردم مشکلی پیش نمی‌آید</w:t>
      </w:r>
      <w:r>
        <w:rPr>
          <w:rFonts w:eastAsia="IRNazanin" w:cs="IRNazanin"/>
          <w:color w:val="111111"/>
          <w:sz w:val="28"/>
          <w:szCs w:val="28"/>
          <w:rtl w:val="true"/>
          <w:lang w:bidi="fa-IR"/>
        </w:rPr>
        <w:t>.</w:t>
      </w:r>
    </w:p>
    <w:p>
      <w:pPr>
        <w:pStyle w:val="Heading3"/>
        <w:numPr>
          <w:ilvl w:val="2"/>
          <w:numId w:val="1"/>
        </w:numPr>
        <w:rPr/>
      </w:pPr>
      <w:bookmarkStart w:id="265" w:name="__RefHeading___Toc417632_2035185390"/>
      <w:bookmarkStart w:id="266" w:name="_Toc93"/>
      <w:bookmarkEnd w:id="265"/>
      <w:r>
        <w:rPr/>
        <w:t>13</w:t>
      </w:r>
      <w:r>
        <w:rPr>
          <w:rtl w:val="true"/>
        </w:rPr>
        <w:t xml:space="preserve">. </w:t>
      </w:r>
      <w:r>
        <w:rPr>
          <w:rtl w:val="true"/>
        </w:rPr>
        <w:t>فرصت‌سازی</w:t>
      </w:r>
      <w:bookmarkEnd w:id="26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فرصت‌سازی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در لغت به معنای نوبت، مناسب، پاره کردن جلد چیزی با آهن</w:t>
      </w:r>
      <w:r>
        <w:rPr>
          <w:rStyle w:val="FootnoteAnchor"/>
          <w:rtl w:val="true"/>
        </w:rPr>
        <w:footnoteReference w:id="378"/>
      </w:r>
      <w:r>
        <w:rPr>
          <w:rFonts w:ascii="IRNazanin" w:hAnsi="IRNazanin" w:eastAsia="IRNazanin"/>
          <w:color w:val="111111"/>
          <w:sz w:val="28"/>
          <w:sz w:val="28"/>
          <w:szCs w:val="28"/>
          <w:rtl w:val="true"/>
          <w:lang w:bidi="fa-IR"/>
        </w:rPr>
        <w:t>و نیز آنچه برای انسان میسر است؛</w:t>
      </w:r>
      <w:r>
        <w:rPr>
          <w:rStyle w:val="FootnoteAnchor"/>
          <w:rtl w:val="true"/>
        </w:rPr>
        <w:footnoteReference w:id="379"/>
      </w:r>
      <w:r>
        <w:rPr>
          <w:rFonts w:ascii="IRNazanin" w:hAnsi="IRNazanin" w:eastAsia="IRNazanin"/>
          <w:color w:val="111111"/>
          <w:sz w:val="28"/>
          <w:sz w:val="28"/>
          <w:szCs w:val="28"/>
          <w:rtl w:val="true"/>
          <w:lang w:bidi="fa-IR"/>
        </w:rPr>
        <w:t>مجال، موقعیت نیکو، لحظه مبارک، اتفاق و تصادف آمده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انتهزَ الفرصة، یعنی فرصت را غنیمت شمرد و از فرصت استفاده کرد و قدر آن را دانست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حاصل معانی لغوی آن است که هرگاه موقعیتی برای انسان پیش بیاید که بتواند در آن موقعیت فعالیتی انجام دهد، گفته می‌شود فرصتی برایش پیدا شده است و باید از آن موقعیت استفاده کند و نگذارد فرصت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فرصت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انجام کار خیر و فرصت کار نادرست که منظور در اینجا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موقعیت کار نیکو و ثوابی پیش آمد، نباید آن را از دست داد، چنان‌که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وَالْفُرْصَةُ تَمُرُّ مَرَّ السَّحَابِ فَانْتَهِزُوا فُرَصَ الْخَیْرِ؛ فرصت همانند ابر در حال</w:t>
      </w:r>
    </w:p>
    <w:p>
      <w:pPr>
        <w:pStyle w:val="BookText"/>
        <w:rPr/>
      </w:pPr>
      <w:r>
        <w:rPr>
          <w:rFonts w:ascii="IRNazanin" w:hAnsi="IRNazanin" w:eastAsia="IRNazanin"/>
          <w:color w:val="111111"/>
          <w:sz w:val="28"/>
          <w:sz w:val="28"/>
          <w:szCs w:val="28"/>
          <w:rtl w:val="true"/>
          <w:lang w:bidi="fa-IR"/>
        </w:rPr>
        <w:t>عبور و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فرصت‌های خیر استفاده کنید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این روایت، فرصت به ابر تشبیه شده است و این تشبیه، بیانگر آن است که ویژگی‌های ابر در فرصت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ابر، زودگذر بودن و دیگری، ناگهانی بودن پیدایش ابر است؛ یعنی هم پیدایش ابر اتفاقی است و هم چندان دوام و ثباتی ندارد و به زودی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پیش آمده نیز چنین است؛ در آمدن و ماندن، مانند ابر بهاری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هرگاه فرصتی پیش آمد، باید کمال استفاده را از آن برد، وگرنه موقعیت پیش آمده، ناپایدار است و دوامی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 سَرِیعَه الْفَوْتِ، بَطِیئَةُ الْعَوْدِ؛ فرصت زود می‌گذرد و به کندی برمی‌گردد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فرصت در امور اقتصادی نیز چنین حالتی دارد و زمانی که موقعیتی فراهم شد، بلافاصله باید از آن استفاده کرد و حداکثر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تولید و توزیع شاید بیشتر محل پیش آمدن فرصت باشد و مدیر و مجری خبره و آگاه می‌تواند به محض فراهم شدن فرصت، از آن استفاده کند؛ چراکه استفاده نکردن از آن موجب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علی علیه السلام در همین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إِضَاعَةُ الْفُرْصَةِ غُصَّةٌ؛ از دست دادن فرصت همراه با غصه و اندوه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آن حضرت در جمله‌ای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نَاهَزَ الْفُرْصَةَ أَمِنَ الْغُصَّة؛ هر کس فرصت را غنیمت شمرد و از آن بهره ببرد، از اندوه ایمن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چون از موقعیت پیش‌آمده استفاده کرده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فعالیت‌های اقتصادی در سطح خرد و کلان افزون بر فرصت‌هایی که گاه خودبه‌خود پیش می‌آید، باید فرصت‌سازی کرد و تهدیدها را به فرصت</w:t>
      </w:r>
      <w:bookmarkStart w:id="267" w:name="pg4657_30682"/>
    </w:p>
    <w:p>
      <w:pPr>
        <w:pStyle w:val="BookText"/>
        <w:rPr/>
      </w:pPr>
      <w:bookmarkEnd w:id="267"/>
      <w:r>
        <w:rPr>
          <w:rFonts w:ascii="IRNazanin" w:hAnsi="IRNazanin" w:eastAsia="IRNazanin"/>
          <w:color w:val="111111"/>
          <w:sz w:val="28"/>
          <w:sz w:val="28"/>
          <w:szCs w:val="28"/>
          <w:rtl w:val="true"/>
          <w:lang w:bidi="fa-IR"/>
        </w:rPr>
        <w:t>اقتصادی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 وجود جنگ‌ها، تحریم‌ها و دشمنی‌هایی که استکبار جهانی داشتند، تهدیدهای آنان را در طول انقلاب به فرصت تبدیل کرد و با فعال‌سازی چرخه تولید و تأسیس زیرساخت‌های کشور به خودکفایی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فن‌آوری‌های جدید و صنعت رو به رشدی که امروزه در جمهوری اسلامی اتفاق می‌افتد، نشان‌دهنده مدیریت درست و تبدیل تهدید به فرصت و استفاده از فرصت‌های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فرصت‌سازی و استفاده از فرصت‌ها، یکی از شاخص‌های تربیتی در جهاد اقتصادی است که باید همه مردم به‌ویژه فعالان عرصه اقتصاد و صنعت، این شاخص را در خود و دیگران ایجاد و تثبیت کنند تا به هدف نهایی نظام و اسلام دست یابند</w:t>
      </w:r>
      <w:r>
        <w:rPr>
          <w:rFonts w:eastAsia="IRNazanin" w:cs="IRNazanin"/>
          <w:color w:val="111111"/>
          <w:sz w:val="28"/>
          <w:szCs w:val="28"/>
          <w:rtl w:val="true"/>
          <w:lang w:bidi="fa-IR"/>
        </w:rPr>
        <w:t>.</w:t>
      </w:r>
    </w:p>
    <w:p>
      <w:pPr>
        <w:pStyle w:val="Heading3"/>
        <w:numPr>
          <w:ilvl w:val="2"/>
          <w:numId w:val="1"/>
        </w:numPr>
        <w:rPr/>
      </w:pPr>
      <w:bookmarkStart w:id="268" w:name="__RefHeading___Toc417634_2035185390"/>
      <w:bookmarkStart w:id="269" w:name="_Toc94"/>
      <w:bookmarkEnd w:id="268"/>
      <w:r>
        <w:rPr/>
        <w:t>14</w:t>
      </w:r>
      <w:r>
        <w:rPr>
          <w:rtl w:val="true"/>
        </w:rPr>
        <w:t xml:space="preserve">. </w:t>
      </w:r>
      <w:r>
        <w:rPr>
          <w:rtl w:val="true"/>
        </w:rPr>
        <w:t>استفاده صحیح از ثروت</w:t>
      </w:r>
      <w:bookmarkEnd w:id="26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از ثروت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دارایی برای بهره بردن و به‌کارگیری درست در جهت منافع مادی و معنوی است که باید با شناخت کامل از روش‌های حلال و تهیه وسایل و ابزار مفید بتوان آن را در زمینه‌های صحیح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نیازمند دانش دینی و هم تخصص و کاردانی حتی به صورت غیرفنی و معمولی است؛ چراکه صاحب ثروت اگر تعهد دینی و آگاهی شرعی نداشته باشد، در معاملات دچار انحراف 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بدون کاردانی و تخصص نمی‌تواند سرمایه را در راه مناسب و پردرآمد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پول و ثروت دارند و صاحب سرمایه‌های مادی هستند، ولی آن سرمایه بی‌استفاده می‌ماند یا در معاملات حرام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شرکت‌های ربوی در هر جامعه‌ای، زیاد و بازار دادوستد غیرشرعی، فراوان هستند و بسیاری از</w:t>
      </w:r>
    </w:p>
    <w:p>
      <w:pPr>
        <w:pStyle w:val="BookText"/>
        <w:rPr/>
      </w:pPr>
      <w:r>
        <w:rPr>
          <w:rFonts w:ascii="IRNazanin" w:hAnsi="IRNazanin" w:eastAsia="IRNazanin"/>
          <w:color w:val="111111"/>
          <w:sz w:val="28"/>
          <w:sz w:val="28"/>
          <w:szCs w:val="28"/>
          <w:rtl w:val="true"/>
          <w:lang w:bidi="fa-IR"/>
        </w:rPr>
        <w:t>ارباب پول و ثروت در این آشفته‌بازار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استفاده صحیح از ثروت در فرآیند تولید، توزیع و ثروت از شاخص‌های تربیتی جهاد اقتصادی است و بدون توجه به حلال و حرام در امور مالی نمی‌توان به رشد مناسب مادی و معنوی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مردم را به استفاده صحیح از ثروت فرا می‌خواند و از معاملات حرام و باطل برحذر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 وَ تُدْلُوا بِها إِلَی الْحُکَّامِ لِتَأْکُلُوا فَرِیقاً مِنْ أَمْوالِ النَّاسِ بِالْإِثْمِ وَ أَنْتُمْ تَعْلَمُونَ؛ و اموال خود را در بین خود به باطل مخورید و برای خوردن مال مردم قسمتی از آن را به طرف حکام به رشوه و گناه سرازیر مکنید با اینکه می دانید که این عمل،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اکل اموال در آیه کریمه گرفتن یا مطلق تصرف در آن است که در عرف به طور مجاز خوردن مال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اطلاق مجازی آن است که خوردن نزدیک ترین و قدیمی ترین عمل طبیعی است که انسان احتیاج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از نخستین روز تولد نیازی را که در خود احساس می کند و بدان مشغول می شود تغذی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تدریج به حوایج دیگر طبیعی خود از قبیل لباس و مسکن و ازدواج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تصرفی که در مال خود احساس می کند، همان خوردن است و به همین جهت هر قسم تصرف و گرفتن و مخصوصاً تصرف در اموال را خوردن مال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اختصاص به لغت عرب ندارد، در زبان فارسی و سایر لغات نیز این اصطلاح رایج است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یادشده، شدیداً از خوردن مال و ثروت به شیوه باطل و نامشروع نهی شده که این منع، مطلق است و هرگونه تصرف مالی باطل و حرام را</w:t>
      </w:r>
    </w:p>
    <w:p>
      <w:pPr>
        <w:pStyle w:val="BookText"/>
        <w:rPr/>
      </w:pPr>
      <w:r>
        <w:rPr>
          <w:rFonts w:ascii="IRNazanin" w:hAnsi="IRNazanin" w:eastAsia="IRNazanin"/>
          <w:color w:val="111111"/>
          <w:sz w:val="28"/>
          <w:sz w:val="28"/>
          <w:szCs w:val="28"/>
          <w:rtl w:val="true"/>
          <w:lang w:bidi="fa-IR"/>
        </w:rPr>
        <w:t>ممنوع می‌کند؛ یعنی پیروان قرآن و معتقد به احکام الهی حق استفاده نادرست از اموال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در محدوده شرع و آنچه از منظر اسلام مجاز است، باید پول و ثروت را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به یک مورد از استفاده حرام مالی اشاره شده که عبارت از رشوه دادن به حاکمان برای دست‌یابی به اهداف نامشروع یا تسلط ناحق بر اموال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منظر قرآن، نادرست است و نباید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معاملات حلال را هم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خدا خرید و فروش را حلال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حکم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الرِّبا؛ و ربا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میان این دو،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 راه‌های استفاده درست از ثروت در قرآن، بیان و هم از راه‌های استفاده بیان حرام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ثروت، ثروت خود را در زمینه‌های مشروع به کار بندد، افزون بر سود حلال و بهره مشروع، پاداش معنوی نیز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سیره امام علی علیه السلام درباره استفاده نادرست از مال اشاره می‌کنیم که در 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شبانه، حلوایی را به عنوان هدیه خدمت امام آورد تا نظر او را درباره نزاعی که با دیگران داشت،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او را سرزنش کرد و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آورتر اینکه یک شب کسی ما را ملاقات کرد و ظرف سرپوشیده ای را که درونش حلوا بود، نزد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آن متنفر بودم، مثل آنکه با آب دهان مار خمیر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هدیه است یا زکات یا صدقه است که زکات و صدقه بر ما اهل‌بیت علیهم السلام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زکات نیست، بلکه هدیه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آورنده شخص منافقی بود و هدف باطلی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w:t>
      </w:r>
      <w:bookmarkStart w:id="270" w:name="pg4657_30688"/>
    </w:p>
    <w:p>
      <w:pPr>
        <w:pStyle w:val="BookText"/>
        <w:rPr/>
      </w:pPr>
      <w:bookmarkEnd w:id="270"/>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طریق دین خدا مرا فریب دهی یا نمی فهمی یا دیوانه ای یا بیهوده سخن می گویی؟ به خدا سوگند، اگر هفت اقلیم را با آنچه زیر آسمان‌هاست به من دهند تا پروردگار را نافرمانی کنم و پوست جوی را از دهان مورچه ای به ناروا بگیرم، چنین نخواهم کرد و دنیای شما نزد من از برگی که ملخی مشغول جویدن آن است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با نعمتی که زایل می شود و خوشی که پایدار نیست،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خواب عقل و زشتی لغزش‌ها و فقط از پروردگار یاری می طلبیم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استفاده درست از ثروت، از شاخص‌های مهم تربیتی جهاد اقتصادی است و باید در فرآیند اقتصاد، محور رفتار جهادگران قرار گیرد، چنان‌که فقهای شیعه احکام معاملات صحیح را در رساله‌های علمیه و غیر آن به صورت روشن و همه‌فهم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باید از این منابع برای شناخت راه‌های به‌کارگیری سرمایه در مسیر درست استفاده کنند تا از آسیب‌های احتمالی معاملات محفوظ بمانند</w:t>
      </w:r>
      <w:r>
        <w:rPr>
          <w:rFonts w:eastAsia="IRNazanin" w:cs="IRNazanin"/>
          <w:color w:val="111111"/>
          <w:sz w:val="28"/>
          <w:szCs w:val="28"/>
          <w:rtl w:val="true"/>
          <w:lang w:bidi="fa-IR"/>
        </w:rPr>
        <w:t>.</w:t>
      </w:r>
    </w:p>
    <w:p>
      <w:pPr>
        <w:pStyle w:val="Heading3"/>
        <w:numPr>
          <w:ilvl w:val="2"/>
          <w:numId w:val="1"/>
        </w:numPr>
        <w:rPr/>
      </w:pPr>
      <w:bookmarkStart w:id="271" w:name="__RefHeading___Toc417636_2035185390"/>
      <w:bookmarkStart w:id="272" w:name="_Toc95"/>
      <w:bookmarkEnd w:id="271"/>
      <w:r>
        <w:rPr/>
        <w:t>15</w:t>
      </w:r>
      <w:r>
        <w:rPr>
          <w:rtl w:val="true"/>
        </w:rPr>
        <w:t xml:space="preserve">. </w:t>
      </w:r>
      <w:r>
        <w:rPr>
          <w:rtl w:val="true"/>
        </w:rPr>
        <w:t>امانت‌داری</w:t>
      </w:r>
      <w:bookmarkEnd w:id="27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مختلفی چون اعتبار، وفاداری، پای‌بندی، درست‌کاری، امانت‌سپاری، اطمینان اعتماد و قابلیت اطمینان</w:t>
      </w:r>
      <w:r>
        <w:rPr>
          <w:rStyle w:val="FootnoteAnchor"/>
          <w:rtl w:val="true"/>
        </w:rPr>
        <w:footnoteReference w:id="388"/>
      </w:r>
      <w:r>
        <w:rPr>
          <w:rFonts w:ascii="IRNazanin" w:hAnsi="IRNazanin" w:eastAsia="IRNazanin"/>
          <w:color w:val="111111"/>
          <w:sz w:val="28"/>
          <w:sz w:val="28"/>
          <w:szCs w:val="28"/>
          <w:rtl w:val="true"/>
          <w:lang w:bidi="fa-IR"/>
        </w:rPr>
        <w:t>و نیز اطمینان نفس، زوال خوف،</w:t>
      </w:r>
      <w:r>
        <w:rPr>
          <w:rStyle w:val="FootnoteAnchor"/>
          <w:rtl w:val="true"/>
        </w:rPr>
        <w:footnoteReference w:id="389"/>
      </w:r>
      <w:r>
        <w:rPr>
          <w:rFonts w:ascii="IRNazanin" w:hAnsi="IRNazanin" w:eastAsia="IRNazanin"/>
          <w:color w:val="111111"/>
          <w:sz w:val="28"/>
          <w:sz w:val="28"/>
          <w:szCs w:val="28"/>
          <w:rtl w:val="true"/>
          <w:lang w:bidi="fa-IR"/>
        </w:rPr>
        <w:t>ثبات و پایداری بر ایمان،</w:t>
      </w:r>
      <w:r>
        <w:rPr>
          <w:rStyle w:val="FootnoteAnchor"/>
          <w:rtl w:val="true"/>
        </w:rPr>
        <w:footnoteReference w:id="390"/>
      </w:r>
      <w:r>
        <w:rPr>
          <w:rFonts w:ascii="IRNazanin" w:hAnsi="IRNazanin" w:eastAsia="IRNazanin"/>
          <w:color w:val="111111"/>
          <w:sz w:val="28"/>
          <w:sz w:val="28"/>
          <w:szCs w:val="28"/>
          <w:rtl w:val="true"/>
          <w:lang w:bidi="fa-IR"/>
        </w:rPr>
        <w:t>امنیت، ضد</w:t>
      </w:r>
    </w:p>
    <w:p>
      <w:pPr>
        <w:pStyle w:val="BookText"/>
        <w:rPr/>
      </w:pPr>
      <w:r>
        <w:rPr>
          <w:rFonts w:ascii="IRNazanin" w:hAnsi="IRNazanin" w:eastAsia="IRNazanin"/>
          <w:color w:val="111111"/>
          <w:sz w:val="28"/>
          <w:sz w:val="28"/>
          <w:szCs w:val="28"/>
          <w:rtl w:val="true"/>
          <w:lang w:bidi="fa-IR"/>
        </w:rPr>
        <w:t>خوف، ضد خیانت،</w:t>
      </w:r>
      <w:r>
        <w:rPr>
          <w:rStyle w:val="FootnoteAnchor"/>
          <w:rtl w:val="true"/>
        </w:rPr>
        <w:footnoteReference w:id="39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امنیت، سکون و رفع خوف، وحشت و اضطراب است که در موارد مختلف کاربرد متفاوت دارد و به اعتبار متعلق، به یکی از معناهای ذکرشده،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به اشیا و اموال عینی خارجی اطلاق می‌شود که به عنوان امانت در اختیار کسی قرار می‌گیرد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 از نظر شرع احکام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به کسی گفته می‌شود که اموال و اشیای امانت را به موقع به صاحبانش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لغت‌شناسی به دست می‌آید که واژه امانت به معنای اطمینان خاطر و سکون و آرامش قلب است و هم‌خانواده با کلمات ایمان، مؤمن، مأمون و امثال آن است که با قلب و دل آدمی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گوهر ایمان در دل انسان مؤمن قرار می‌گیرد، دیگر ترس و وحشت و اضطراب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هم انسان مؤمنی است که با سپردن مال به عنوان امانت در دست او، قلب صاحب امانت، از حفظ آن مطمئن است و کوچک‌ترین نگرانی در او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امانت‌داری در قرآن از صفات مؤمنان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لِأَماناتِهِمْ وَ عَهْدِهِمْ راعُونَ؛ و آنها که امانت‌ها و عهد خود را رعایت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اوصاف اهل ایمان این است که امانت و پیمان را به خوبی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امانت خیانت کند یا عهد و پیمان را بشکند، جزو مؤمنان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و امانت‌داری، مصادیق گوناگونی دارد و به معنوی و مادی و غیر</w:t>
      </w:r>
    </w:p>
    <w:p>
      <w:pPr>
        <w:pStyle w:val="BookText"/>
        <w:rPr/>
      </w:pPr>
      <w:r>
        <w:rPr>
          <w:rFonts w:ascii="IRNazanin" w:hAnsi="IRNazanin" w:eastAsia="IRNazanin"/>
          <w:color w:val="111111"/>
          <w:sz w:val="28"/>
          <w:sz w:val="28"/>
          <w:szCs w:val="28"/>
          <w:rtl w:val="true"/>
          <w:lang w:bidi="fa-IR"/>
        </w:rPr>
        <w:t>آن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بحث امانت، امانت‌های مالی است که به اقتصاد و امور اقتصادی مربوط می‌شود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در قرآن کریم آیات متعددی درباره امانت و امانت‌داری بر لزوم رعایت آن تأکید دارند و از ویژگی‌های مؤمنان به شمار آمده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قرآن در همین‌باره دستور 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أَمِنَ بَعْضُکُمْ بَعْضاً فَلْیُؤَدِّ الَّذِی اؤْتُمِنَ أَمانَتَهُ وَ لْیَتَّقِ اللَّهَ رَبَّهُ؛ اگر بعضی از شما نسبت به بعضی دیگر اطمینان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بدون نوشتن سند و رهن با او معامله کند و امانت خویش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کسی که امین شمرده شده است، باید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خدایی که پروردگار اوست، بپرهیزد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تقوای پروردگار ضامن اجرای امانت‌داری بیان شده است؛ یعنی امانت‌دار باید به اطمینان و اعتماد صاحب امانت احترام بگذارد و در امانت او خیانت نکند و تقوای الهی را پیشه خود قرار دهد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خدا در آیه دیگری با تأکید بیشتری نسبت به ادای امانت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 خداوند به شما فرمان می دهد که امانت‌ها را به صاحبانش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امانت‌داری در امور مالی بسیار مهم و لازم‌الرعایه است و بر همه مسلمانان واجب است که امانت‌ها را به صاحبان آنها برگردانند و کوچک‌ترین خیانتی در امانت مردم،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جهاد و مبارزه اقتصادی با استکبار جهانی باید بیشتر دقت کرد تا مبادا در امور مربوط به صنعت و فن‌آوی نوین خیانت شود و اسرار و اطلاعات محرمانه و سرّی به دشمن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تَخُونُوا اللَّهَ وَ الرَّسُولَ وَ تَخُونُوا أَماناتِکُمْ؛ ای کسانی که ایمان آورده اید، به خدا و پیامبر خیانت</w:t>
      </w:r>
      <w:bookmarkStart w:id="273" w:name="pg4657_30694"/>
    </w:p>
    <w:p>
      <w:pPr>
        <w:pStyle w:val="BookText"/>
        <w:rPr/>
      </w:pPr>
      <w:bookmarkEnd w:id="273"/>
      <w:r>
        <w:rPr>
          <w:rFonts w:ascii="IRNazanin" w:hAnsi="IRNazanin" w:eastAsia="IRNazanin"/>
          <w:color w:val="111111"/>
          <w:sz w:val="28"/>
          <w:sz w:val="28"/>
          <w:szCs w:val="28"/>
          <w:rtl w:val="true"/>
          <w:lang w:bidi="fa-IR"/>
        </w:rPr>
        <w:t xml:space="preserve">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کشور اسلامی، مشمول این آیه است؛ چراکه خیانت به جامعه اسلامی، خیانت به خدا و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امانت‌داری در امور اقتصادی، یکی از شاخص‌های تربیتی جهاد اقتصادی است و جهادگران باید در ادای امانت بسیار جدّی و راسخ باشند و هرگونه امانتی را که در اختیار دارند، به صاحبان آن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تصریح قرآن کریم، از شمار اهل ایمان خارج خواهند شد</w:t>
      </w:r>
      <w:r>
        <w:rPr>
          <w:rFonts w:eastAsia="IRNazanin" w:cs="IRNazanin"/>
          <w:color w:val="111111"/>
          <w:sz w:val="28"/>
          <w:szCs w:val="28"/>
          <w:rtl w:val="true"/>
          <w:lang w:bidi="fa-IR"/>
        </w:rPr>
        <w:t>.</w:t>
      </w:r>
    </w:p>
    <w:p>
      <w:pPr>
        <w:pStyle w:val="Heading3"/>
        <w:numPr>
          <w:ilvl w:val="2"/>
          <w:numId w:val="1"/>
        </w:numPr>
        <w:rPr/>
      </w:pPr>
      <w:bookmarkStart w:id="274" w:name="__RefHeading___Toc417638_2035185390"/>
      <w:bookmarkStart w:id="275" w:name="_Toc96"/>
      <w:bookmarkEnd w:id="274"/>
      <w:r>
        <w:rPr/>
        <w:t>16</w:t>
      </w:r>
      <w:r>
        <w:rPr>
          <w:rtl w:val="true"/>
        </w:rPr>
        <w:t xml:space="preserve">. </w:t>
      </w:r>
      <w:r>
        <w:rPr>
          <w:rtl w:val="true"/>
        </w:rPr>
        <w:t>اتقان عمل</w:t>
      </w:r>
      <w:bookmarkEnd w:id="27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عمل</w:t>
      </w:r>
    </w:p>
    <w:p>
      <w:pPr>
        <w:pStyle w:val="BookText"/>
        <w:rPr/>
      </w:pPr>
      <w:r>
        <w:rPr>
          <w:rFonts w:ascii="IRNazanin" w:hAnsi="IRNazanin" w:eastAsia="IRNazanin"/>
          <w:color w:val="111111"/>
          <w:sz w:val="28"/>
          <w:sz w:val="28"/>
          <w:szCs w:val="28"/>
          <w:rtl w:val="true"/>
          <w:lang w:bidi="fa-IR"/>
        </w:rPr>
        <w:t>در امر تولید دو جنبه دارای اهمیت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کمّی؛ دوم، جنبه کیفی کالا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تولید، ناظر به فراوانی تولید است و اینکه میزان کمّی محصول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تولید مهم است و باید میزان تولید افزایش یابد تا کمبودی در عرضه کالا پیش نیاید، اما جنبه کیفی تولید که در این نوشتار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می‌شود،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عمل عبارت از محکم‌کاری و توجه به کیفیت عمل است که وقتی کار به محصول و فرآورده تبدیل می‌شود، آن محصول دارای کیفیت و کارآیی بالایی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یکی از مشکلات تولید، بی‌توجهی به کیفیت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کالاهای گران‌قیمت را اگر با هزینه زیاد تهیه کنی، در همان روزهای اول از کار می‌افتد یا کارآیی لازم و مطلوب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کالاها کم نیست و هر خانواده‌ای کم و بیش با این مشکلات روبه‌رو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شاخص مهم جهاد اقتصادی از نظر تربیتی، توجه به کیفیت کار و بهبود کیفیت کالای تولیدشده است، چنان‌که نظام هستی بر اتقان عمل و محکم‌کاری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 الَّذِی أَتْقَنَ کُلَّ شَیْ ءٍ؛ آفرینش</w:t>
      </w:r>
    </w:p>
    <w:p>
      <w:pPr>
        <w:pStyle w:val="BookText"/>
        <w:rPr/>
      </w:pPr>
      <w:r>
        <w:rPr>
          <w:rFonts w:ascii="IRNazanin" w:hAnsi="IRNazanin" w:eastAsia="IRNazanin"/>
          <w:color w:val="111111"/>
          <w:sz w:val="28"/>
          <w:sz w:val="28"/>
          <w:szCs w:val="28"/>
          <w:rtl w:val="true"/>
          <w:lang w:bidi="fa-IR"/>
        </w:rPr>
        <w:t>خداوندی همه‌چیز را متقن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هم به محکم‌کاری و بهسازی فرآورده‌های تولید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احدکم عملاً فلیتقن؛</w:t>
      </w:r>
      <w:r>
        <w:rPr>
          <w:rStyle w:val="FootnoteAnchor"/>
          <w:rtl w:val="true"/>
        </w:rPr>
        <w:footnoteReference w:id="396"/>
      </w:r>
      <w:r>
        <w:rPr>
          <w:rFonts w:ascii="IRNazanin" w:hAnsi="IRNazanin" w:eastAsia="IRNazanin"/>
          <w:color w:val="111111"/>
          <w:sz w:val="28"/>
          <w:sz w:val="28"/>
          <w:szCs w:val="28"/>
          <w:rtl w:val="true"/>
          <w:lang w:bidi="fa-IR"/>
        </w:rPr>
        <w:t xml:space="preserve">هرگاه یکی از شما کاری انجام دهد، باید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محکم سازد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همچنین آن حضرت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یحبُّ عبداً إذا عمل عملاً احکمه؛</w:t>
      </w:r>
      <w:r>
        <w:rPr>
          <w:rStyle w:val="FootnoteAnchor"/>
          <w:rtl w:val="true"/>
        </w:rPr>
        <w:footnoteReference w:id="398"/>
      </w:r>
      <w:r>
        <w:rPr>
          <w:rFonts w:ascii="IRNazanin" w:hAnsi="IRNazanin" w:eastAsia="IRNazanin"/>
          <w:color w:val="111111"/>
          <w:sz w:val="28"/>
          <w:sz w:val="28"/>
          <w:szCs w:val="28"/>
          <w:rtl w:val="true"/>
          <w:lang w:bidi="fa-IR"/>
        </w:rPr>
        <w:t>خداوند بنده‌ای را دوست دارد که هرگاه عملی را انجام می‌دهد، آن را مستحکم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بنابراین، اتقان عمل و توجه به کیفیت کالا، از شاخص‌های مهم تربیتی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میدان اقتصاد در همه ابعاد به‌ویژه حوزه تولید باید به کیفیت محصول دقت کافی کنند و فرآورده‌هایی تحویل جامعه دهند که توجه مشتریان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هرگاه کارخانه‌ای با مارک خاص خود، کالاهای باکیفیت عرضه کند، بازار مصرف را به کنترل خود درمی‌آورد؛ چون مردم به کیفیت و کارآیی کالا توجه دارند، نه شکل ظاهری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کارخانه‌ای محصول نامرغوب و بدون کیفیت تحویل داد، اعتبار خود را از دست می‌دهد و در درازمدت ورشکسته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اتقان عمل از نظر سود مادی و پاداش اخروی، شاخص تربیتی در باب جهاد اقتصادی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این فراز روشن شد که شاخص‌های مؤثر در چگونگی رفتار جهادگران اقتصادی، شانزده شاخص است و هر کدام از آنها در عملکرد آنان اثر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رفتار و برخورد فرد با مادیات، محرومان و نیازمندان را به روشنی نشان می‌دهند که یک مجاهد عرصه اقتصاد در حوزه</w:t>
      </w:r>
      <w:bookmarkStart w:id="276" w:name="pg4657_30699"/>
    </w:p>
    <w:p>
      <w:pPr>
        <w:pStyle w:val="BookText"/>
        <w:rPr/>
      </w:pPr>
      <w:bookmarkEnd w:id="276"/>
      <w:r>
        <w:rPr>
          <w:rFonts w:ascii="IRNazanin" w:hAnsi="IRNazanin" w:eastAsia="IRNazanin"/>
          <w:color w:val="111111"/>
          <w:sz w:val="28"/>
          <w:sz w:val="28"/>
          <w:szCs w:val="28"/>
          <w:rtl w:val="true"/>
          <w:lang w:bidi="fa-IR"/>
        </w:rPr>
        <w:t>تولید، توزیع و مصرف 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خود چگونه از امکانات بهره ببرد و چه تدبیری در پیش بگیرد تا از آسیب‌های اقتصادی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اخلاق‌مداری، تقوای مالی، عدالت‌محوری، میانه‌روی، ساده‌زیستی، فقرزدایی، امانت‌داری و دیگر شاخص‌های ارائه‌شده، همه به اصلاح رفتار در میدان اقتصاد و فعالیت در تولید، توزیع و مصرف نظر دارند و با پای‌بندی به آنها، آسیب‌پذیری در این عرصه از بین می‌رود یا به شدت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شاخص‌ها بر اتقان عمل و محکم‌کاری، نظم و انضباط، کار و تلاش نیز تأکید شده است تا فعالیت اقتصادی به محصول مفید و باکیفیتی منتهی و در نهایت، رضایت مصرف‌کنندگان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یا کار ضعیف در تولید کالا و لوازم زندگی، افزون بر سلب اعتماد تولیدکنندگان، به خانواده‌ها که مصرف‌کننده کالا هستند،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شاخص‌ها در عرصه عمل به رشد کیفیت کالاها می‌انجامد</w:t>
      </w:r>
      <w:r>
        <w:rPr>
          <w:rFonts w:eastAsia="IRNazanin" w:cs="IRNazanin"/>
          <w:color w:val="111111"/>
          <w:sz w:val="28"/>
          <w:szCs w:val="28"/>
          <w:rtl w:val="true"/>
          <w:lang w:bidi="fa-IR"/>
        </w:rPr>
        <w:t>.</w:t>
      </w:r>
    </w:p>
    <w:p>
      <w:pPr>
        <w:pStyle w:val="Heading2"/>
        <w:numPr>
          <w:ilvl w:val="1"/>
          <w:numId w:val="1"/>
        </w:numPr>
        <w:rPr/>
      </w:pPr>
      <w:bookmarkStart w:id="277" w:name="__RefHeading___Toc417640_2035185390"/>
      <w:bookmarkStart w:id="278" w:name="_Toc97"/>
      <w:bookmarkEnd w:id="277"/>
      <w:r>
        <w:rPr>
          <w:rtl w:val="true"/>
        </w:rPr>
        <w:t>فصل پنجم</w:t>
      </w:r>
      <w:r>
        <w:rPr>
          <w:rtl w:val="true"/>
        </w:rPr>
        <w:t xml:space="preserve">: </w:t>
      </w:r>
      <w:r>
        <w:rPr>
          <w:rtl w:val="true"/>
        </w:rPr>
        <w:t>راه‌کارهای تقویت شاخص ها ی تربیتی جهاد اقتصادی در رسانه ملی</w:t>
      </w:r>
      <w:bookmarkEnd w:id="2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417642_2035185390"/>
      <w:bookmarkStart w:id="280" w:name="_Toc98"/>
      <w:bookmarkEnd w:id="279"/>
      <w:r>
        <w:rPr>
          <w:rtl w:val="true"/>
        </w:rPr>
        <w:t>اشاره</w:t>
      </w:r>
      <w:bookmarkStart w:id="281" w:name="pg4657_30702"/>
      <w:bookmarkEnd w:id="280"/>
    </w:p>
    <w:p>
      <w:pPr>
        <w:pStyle w:val="BookText"/>
        <w:rPr/>
      </w:pPr>
      <w:bookmarkEnd w:id="281"/>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تقویت شاخص ها ی تربیتی جهاد اقتصادی در رسانه ملی</w:t>
      </w:r>
    </w:p>
    <w:p>
      <w:pPr>
        <w:pStyle w:val="BookText"/>
        <w:rPr/>
      </w:pPr>
      <w:r>
        <w:rPr>
          <w:rFonts w:ascii="IRNazanin" w:hAnsi="IRNazanin" w:eastAsia="IRNazanin"/>
          <w:color w:val="111111"/>
          <w:sz w:val="28"/>
          <w:sz w:val="28"/>
          <w:szCs w:val="28"/>
          <w:rtl w:val="true"/>
          <w:lang w:bidi="fa-IR"/>
        </w:rPr>
        <w:t>رهبر معظم انقلاب درباره نقش بصیرت‌دهی صدا و سیما در عرصه‌های مختلف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سیما، رایج‌ترین و پُربردترین وسیله برای انتقال همه‌چیز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پس در فضای جهاد اقتصادی هم می‌تواند نقش انتقال اطلاعات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تفویت شاخص‌ها، به حوزه خاصی از سه حوزه شناختی، عاطفی و رفتاری مربوط است، ولی به این دلیل که دسته‌بندی راهکارها به این سه حوزه و تفکیک آنها، هم زمان بیشتری لازم دارد و هم حجم نوشتار افزایش می‌یابد، آنها را به صورت یکسان و بدون تقسیم به شناختی، عاطفی و رفتاری ارائه خواهیم دا‌د</w:t>
      </w:r>
      <w:r>
        <w:rPr>
          <w:rFonts w:eastAsia="IRNazanin" w:cs="IRNazanin"/>
          <w:color w:val="111111"/>
          <w:sz w:val="28"/>
          <w:szCs w:val="28"/>
          <w:rtl w:val="true"/>
          <w:lang w:bidi="fa-IR"/>
        </w:rPr>
        <w:t>.</w:t>
      </w:r>
    </w:p>
    <w:p>
      <w:pPr>
        <w:pStyle w:val="Heading3"/>
        <w:numPr>
          <w:ilvl w:val="2"/>
          <w:numId w:val="1"/>
        </w:numPr>
        <w:rPr/>
      </w:pPr>
      <w:bookmarkStart w:id="282" w:name="__RefHeading___Toc417644_2035185390"/>
      <w:bookmarkStart w:id="283" w:name="_Toc99"/>
      <w:bookmarkEnd w:id="282"/>
      <w:r>
        <w:rPr/>
        <w:t>1</w:t>
      </w:r>
      <w:r>
        <w:rPr>
          <w:rtl w:val="true"/>
        </w:rPr>
        <w:t xml:space="preserve">. </w:t>
      </w:r>
      <w:r>
        <w:rPr>
          <w:rtl w:val="true"/>
        </w:rPr>
        <w:t>بینش‌افزایی مخاطبان</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بینش‌افزایی مخاطبان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منظور از بینش‌افزایی مخاطب، تقویت شناخت مخاطبان در امور اقتصادی است؛ یعنی رسانه باید مخاطبان را، هم نسبت به مبانی و</w:t>
      </w:r>
    </w:p>
    <w:p>
      <w:pPr>
        <w:pStyle w:val="BookText"/>
        <w:rPr/>
      </w:pPr>
      <w:r>
        <w:rPr>
          <w:rFonts w:ascii="IRNazanin" w:hAnsi="IRNazanin" w:eastAsia="IRNazanin"/>
          <w:color w:val="111111"/>
          <w:sz w:val="28"/>
          <w:sz w:val="28"/>
          <w:szCs w:val="28"/>
          <w:rtl w:val="true"/>
          <w:lang w:bidi="fa-IR"/>
        </w:rPr>
        <w:t>اصول جهاد اقتصادی و هم به مراحل و فرآیند اجرای آن در عرصه عمل و روش‌ها و فنون مورد نیاز در انجام مبارزه اقتصادی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راه‌کاری به صورت سیستماتیک و منظم، در قالب کلاس و تدریس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با دعوت از کارشناسان، طبق فراخوان قبلی، هر شبانه‌روز در زمان معیّن به شکل سخنرانی و ارائه اطلاعات به مخاطبان، سطح آگاهی آنان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معارف این کار را هر روز انجام می‌دهد و با دعوت از استادان و متخصصان حوزه و دانشگاه، در موضوع‌های دینی و اعتقادی، شناخت مخاطبان را تقویت می‌کند و به پرسش‌های مردم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بسیاری از شبهه‌های موجود در جامعه از اذهان نسل جوان زدوده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شبکه‌های مختلف سیما می‌توان با برنامه‌سازی درباره جهاد اقتصادی و حوزه‌های گوناگون آن، سطح بینش مردم را نسبت به مبانی و اصول و بخش‌های فرآیندی اقتصاد افزایش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فیلم و سریال‌های مناسب و جذاب در حوزه جهاد اقتصادی بر قوه بینایی و شنوایی بینندگان اثر می‌گذارد و آنان را با زوایای آشکار و نهان فرآیند تولید، توزیع و مصرف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فیلم‌های کوتاه و بلند مشاهده می‌شود که به گوشه‌ای از مسائل اقتصادی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فیلم حضرت یوسف علیه السلام به خشک‌سالی، قحطی، چگونگی ذخیره‌سازی گندم به خوبی اشاره گشت و روش قرآنی ذخیره‌سازی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اصلی این فیلم و پی‌آمدهی آن بر بخش اقتصادی متمرکز نبود، ولی به این قسمت توجه شد و برای بینندگان هم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می‌توانند همین بخش اقتصادی را تقویت کنند و با روش‌های بهتری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اوضاع</w:t>
      </w:r>
      <w:bookmarkStart w:id="284" w:name="pg4657_30706"/>
    </w:p>
    <w:p>
      <w:pPr>
        <w:pStyle w:val="BookText"/>
        <w:rPr/>
      </w:pPr>
      <w:bookmarkEnd w:id="284"/>
      <w:r>
        <w:rPr>
          <w:rFonts w:ascii="IRNazanin" w:hAnsi="IRNazanin" w:eastAsia="IRNazanin"/>
          <w:color w:val="111111"/>
          <w:sz w:val="28"/>
          <w:sz w:val="28"/>
          <w:szCs w:val="28"/>
          <w:rtl w:val="true"/>
          <w:lang w:bidi="fa-IR"/>
        </w:rPr>
        <w:t>اقتصادی کنونی و کارخانه‌های تولیدی و شرکت‌های توزیع کالا و خدمات نیز می‌توان طبق برنامه‌های سازمانی، فیلم و سریال ساخت و با کارشناسان و اهل خبره، جلسات پرسش و پاسخ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می‌توان به مخاطبان در زمینه مسائل اقتصادی، آگاهی بخشید</w:t>
      </w:r>
      <w:r>
        <w:rPr>
          <w:rFonts w:eastAsia="IRNazanin" w:cs="IRNazanin"/>
          <w:color w:val="111111"/>
          <w:sz w:val="28"/>
          <w:szCs w:val="28"/>
          <w:rtl w:val="true"/>
          <w:lang w:bidi="fa-IR"/>
        </w:rPr>
        <w:t>.</w:t>
      </w:r>
    </w:p>
    <w:p>
      <w:pPr>
        <w:pStyle w:val="Heading3"/>
        <w:numPr>
          <w:ilvl w:val="2"/>
          <w:numId w:val="1"/>
        </w:numPr>
        <w:rPr/>
      </w:pPr>
      <w:bookmarkStart w:id="285" w:name="__RefHeading___Toc417646_2035185390"/>
      <w:bookmarkStart w:id="286" w:name="_Toc100"/>
      <w:bookmarkEnd w:id="285"/>
      <w:r>
        <w:rPr/>
        <w:t>2</w:t>
      </w:r>
      <w:r>
        <w:rPr>
          <w:rtl w:val="true"/>
        </w:rPr>
        <w:t xml:space="preserve">. </w:t>
      </w:r>
      <w:r>
        <w:rPr>
          <w:rtl w:val="true"/>
        </w:rPr>
        <w:t>تقویت مبانی اقتصاد اسلامی در مخاطبان</w:t>
      </w:r>
      <w:bookmarkEnd w:id="2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اقتصاد اسلامی در مخاطبان</w:t>
      </w:r>
    </w:p>
    <w:p>
      <w:pPr>
        <w:pStyle w:val="BookText"/>
        <w:rPr/>
      </w:pPr>
      <w:r>
        <w:rPr>
          <w:rFonts w:ascii="IRNazanin" w:hAnsi="IRNazanin" w:eastAsia="IRNazanin"/>
          <w:color w:val="111111"/>
          <w:sz w:val="28"/>
          <w:sz w:val="28"/>
          <w:szCs w:val="28"/>
          <w:rtl w:val="true"/>
          <w:lang w:bidi="fa-IR"/>
        </w:rPr>
        <w:t>بسیاری از مبانی و اندیشه‌های نظری اقتصاد اسلامی در شاخص‌های تربیتی جهاد اقتصادی بیان شده است که تقویت آنها در جامعه و آشناسازی بیشتر مردم با آن شاخص‌ها، نوعی تقویت مبانی اقتصاد اسلامی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وظیفه اصلی رسانه ملی، اطلاع‌رسانی به جامعه است، باید به این موضوع توجه ویژه داشت و به هر طریقی به مخاطبان بصیرت و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مسئولیت آموزش عمومی و ایجاد رشد فرهنگی و سیاسی و تبیین مبانی اسلام و مقابله با توطئه‌های تبلیغاتی دشمن را با بهره‌گیری از هنر اصیل و سالم بر عهده دارد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بخواهیم راهکاری را دنبال و برای فرآیند جهاد اقتصادی جست‌وجو کنیم، باید قدری در تصحیح مبانی دینی در باب فعالیت‌های اقتصادی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تصحیح مبانی دینی این نیست که بخواهیم در دین اصیل، تغییری ایجاد کنیم، بلکه برداشت عمومی مردم از دین را که تا حدودی سطحی است و تقریباً به فرهنگ دینی جامعه تبدیل شده است و چه‌بسا با اسلام اصیل سازگاری ندارد، باید بازخوانی و اصلاح</w:t>
      </w:r>
      <w:bookmarkStart w:id="287" w:name="pg4657_30708"/>
    </w:p>
    <w:p>
      <w:pPr>
        <w:pStyle w:val="BookText"/>
        <w:rPr/>
      </w:pPr>
      <w:bookmarkEnd w:id="28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به نظر می‌رسد، بنیادی است و تفکر فلسفی و نگرش بنیادین و جهان‌بینی مردم باید اصلاح شود تا به اصول اساسی دین و کتاب و سنت برگردد، این است که مبلغان دین، جامعه را از نظر اندیشه دینی تغذیه می‌کنند، ولی تعهد عملی به آن اصول،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وظیفه رسانه ملی است که با استفاده از راه‌کارهای مناسب و مؤثر، تعهد عملی و رفتار اخلاقی مردم را در زمینه‌های گوناگون به‌ویژه امور اقتصادی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اندیشه‌های وارداتی دیگری هم در جامعه وجود دارند که ممکن است با اندیشه‌های دینی درآمیزند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این افکار غیراسلامی را نیز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عمومی‌ترین وسیله ارتباط جمعی است که به صورت مستقیم با افراد، خانواده‌ها و عموم مردم گفت‌وگو دارد و هر ساعت با پخش برنامه بر فکر و ذهن مردم اثر می‌گذارد</w:t>
      </w:r>
      <w:r>
        <w:rPr>
          <w:rFonts w:eastAsia="IRNazanin" w:cs="IRNazanin"/>
          <w:color w:val="111111"/>
          <w:sz w:val="28"/>
          <w:szCs w:val="28"/>
          <w:rtl w:val="true"/>
          <w:lang w:bidi="fa-IR"/>
        </w:rPr>
        <w:t>.</w:t>
      </w:r>
    </w:p>
    <w:p>
      <w:pPr>
        <w:pStyle w:val="Heading3"/>
        <w:numPr>
          <w:ilvl w:val="2"/>
          <w:numId w:val="1"/>
        </w:numPr>
        <w:rPr/>
      </w:pPr>
      <w:bookmarkStart w:id="288" w:name="__RefHeading___Toc417648_2035185390"/>
      <w:bookmarkStart w:id="289" w:name="_Toc101"/>
      <w:bookmarkEnd w:id="288"/>
      <w:r>
        <w:rPr/>
        <w:t>3</w:t>
      </w:r>
      <w:r>
        <w:rPr>
          <w:rtl w:val="true"/>
        </w:rPr>
        <w:t xml:space="preserve">. </w:t>
      </w:r>
      <w:r>
        <w:rPr>
          <w:rtl w:val="true"/>
        </w:rPr>
        <w:t>برنامه‌ریزی درست اقتصادی</w:t>
      </w:r>
      <w:bookmarkEnd w:id="2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درست اقتصادی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اقتصاد و مسائل مربوط به آن، بیشترین نقش را در حیات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افراد سالم و فعال جامعه در شبانه‌روز، بیشترین زمان خود را به کسب و کار و تهیه مایحتاج زندگی خود و اهل و عیال خویش می‌پردازند؛ چراکه برای عموم مردم چاره‌ای جز این نیست و باید هزینه نفقه خانواده را تأمین کنند، وگرنه نظام زندگی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فقر و نیاز خانواده، نقطه آغاز نارضایتی و اختلاف خانوادگی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میدانی در وضعیت معیشتی خویشاوندان نشان می‌دهد بیشتر آنها با تلاش و زحمت، درآمد مناسبی دارند، ولی روش زندگی و اداره خانواده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خانواده‌ها به الگوی درست اقتصادی نیاز دارند تا بر اساس آن، الگوی زندگی خود را تنظیم کنند و از بحران‌های موجود رهایی یابند</w:t>
      </w:r>
      <w:r>
        <w:rPr>
          <w:rFonts w:eastAsia="IRNazanin" w:cs="IRNazanin"/>
          <w:color w:val="111111"/>
          <w:sz w:val="28"/>
          <w:szCs w:val="28"/>
          <w:rtl w:val="true"/>
          <w:lang w:bidi="fa-IR"/>
        </w:rPr>
        <w:t>.</w:t>
      </w:r>
      <w:bookmarkStart w:id="290" w:name="pg4657_30710"/>
    </w:p>
    <w:p>
      <w:pPr>
        <w:pStyle w:val="BookText"/>
        <w:rPr/>
      </w:pPr>
      <w:bookmarkEnd w:id="290"/>
      <w:r>
        <w:rPr>
          <w:rFonts w:ascii="IRNazanin" w:hAnsi="IRNazanin" w:eastAsia="IRNazanin"/>
          <w:color w:val="111111"/>
          <w:sz w:val="28"/>
          <w:sz w:val="28"/>
          <w:szCs w:val="28"/>
          <w:rtl w:val="true"/>
          <w:lang w:bidi="fa-IR"/>
        </w:rPr>
        <w:t>رسانه ملی باید برنامه‌ریزی درست اقتصادی را در سطوح مختلف به مردم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سطوح مختلف این است که برنامه‌ها، هم از نظر حجم خانواده و تعداد جمعیت خانوار متفاوت باشند و هم از نظر سطح درآمد و وضعیت معیشتی برای خانواده‌های ضعیف، متوسط و مرفه، قابل تطبیق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لازم است با مطالعه میدانی در شهرهای مختلف و اوضاع فرهنگی و اجتماعی اقشار جامعه و خانواده‌ها و هم‌خوان با هر قومیت فرهنگی و اجتماعی، الگوسازی صحیح اقتصادی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تبیین وظیفه رسانه و نقش آن در اصلاح امور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 مطبوعات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دستگاه‌های تربیتی است، باید تمام اقشار ملت با این دستگاه‌ها تربیت بشوند، یک دانشگاه عمومی است؛ یعنی دانشگاهی که در تمام سطح کشور گسترده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رسانه‌ها با توجه به وسعت کاربردی و فراگیر بودن، اگر در زمینه جهاد اقتصادی و تبیین الگوهای مناسب مصرف و اداره زندگی به مردم، حرکتی اصلاحی از خود نشان دهند، تأثیر مثبت فراوانی بر زندگی مردم خواهند گذاشت</w:t>
      </w:r>
      <w:r>
        <w:rPr>
          <w:rFonts w:eastAsia="IRNazanin" w:cs="IRNazanin"/>
          <w:color w:val="111111"/>
          <w:sz w:val="28"/>
          <w:szCs w:val="28"/>
          <w:rtl w:val="true"/>
          <w:lang w:bidi="fa-IR"/>
        </w:rPr>
        <w:t>.</w:t>
      </w:r>
    </w:p>
    <w:p>
      <w:pPr>
        <w:pStyle w:val="Heading3"/>
        <w:numPr>
          <w:ilvl w:val="2"/>
          <w:numId w:val="1"/>
        </w:numPr>
        <w:rPr/>
      </w:pPr>
      <w:bookmarkStart w:id="291" w:name="__RefHeading___Toc417650_2035185390"/>
      <w:bookmarkStart w:id="292" w:name="_Toc102"/>
      <w:bookmarkEnd w:id="291"/>
      <w:r>
        <w:rPr/>
        <w:t>4</w:t>
      </w:r>
      <w:r>
        <w:rPr>
          <w:rtl w:val="true"/>
        </w:rPr>
        <w:t xml:space="preserve">. </w:t>
      </w:r>
      <w:r>
        <w:rPr>
          <w:rtl w:val="true"/>
        </w:rPr>
        <w:t>ترویج روحیه خودکفایی در جامعه</w:t>
      </w:r>
      <w:bookmarkEnd w:id="2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روحیه خودکفایی در جامعه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اصل خودکفایی به عنوان شاخصی تربیتی، پیش از این سخن رفت و منظور از آن در اینجا، تبیین نقش رسانه در ترویج آن در جامعه است؛ زیرا بستر رسیدن به خودکفایی، مردم و جامعه است و باید به عموم افراد و</w:t>
      </w:r>
    </w:p>
    <w:p>
      <w:pPr>
        <w:pStyle w:val="BookText"/>
        <w:rPr/>
      </w:pPr>
      <w:r>
        <w:rPr>
          <w:rFonts w:ascii="IRNazanin" w:hAnsi="IRNazanin" w:eastAsia="IRNazanin"/>
          <w:color w:val="111111"/>
          <w:sz w:val="28"/>
          <w:sz w:val="28"/>
          <w:szCs w:val="28"/>
          <w:rtl w:val="true"/>
          <w:lang w:bidi="fa-IR"/>
        </w:rPr>
        <w:t>خانوارها، اطلاع‌رسانی لازم در باب خودکفایی و شیوه انجام آن صورت گیرد تا مردم با نهادهای حکومتی و رسمی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مصرف‌کننده اصلی فرآورده‌های تولیدی و سرمایه ملی هستند و باید در فرآیند تأمین نیازها و صرفه‌جویی در انرژی و اقلام مصرفی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این روحیه را در مردم به وجود آورد که می‌توان به خودکفایی رسید و از واردات،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تقویت این روحیه در همه اقشار جامعه بسیار مهم و سرنوشت‌ساز است که تنها از طریق رسانه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سخنان نوروزی خود در زمینه مشارکت مردم در برنامه‌های کلان کشور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مستقیم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توان‌مند شدن است، نیازمند اطلاعات لازم است که اینها را باید مسئولین در اختیار مردم بگذارند و امیدواریم ان‌شاءالله این روند روزبه‌روز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رسانه‌ها نقش دارند، رادیو و تلویزیون نقش دارند، می‌توانند مردم را آگاه کنند؛ دولت هم باید فعال برخورد کند و بتوانند ان‌شاءالله مسئله اقتصادی را پیش ببرند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 رسانه‌ای، محتوای پیام اهمیت دارد که باید با هدف دست‌یابی به خودکفایی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برنامه‌ها ممکن است در این راستا نباشند و جهت‌گیری خاصی داشته باشند که باید هم‌سو با این هدف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میان‌برنامه‌هایی که هنگام پخش سریال نشان داده می‌شوند، در مخاطبان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برنامه‌های کوتاه با جهت‌گیری کلی هماهنگ نباشند، گاهی</w:t>
      </w:r>
      <w:bookmarkStart w:id="293" w:name="pg4657_30715"/>
    </w:p>
    <w:p>
      <w:pPr>
        <w:pStyle w:val="BookText"/>
        <w:rPr/>
      </w:pPr>
      <w:bookmarkEnd w:id="293"/>
      <w:r>
        <w:rPr>
          <w:rFonts w:ascii="IRNazanin" w:hAnsi="IRNazanin" w:eastAsia="IRNazanin"/>
          <w:color w:val="111111"/>
          <w:sz w:val="28"/>
          <w:sz w:val="28"/>
          <w:szCs w:val="28"/>
          <w:rtl w:val="true"/>
          <w:lang w:bidi="fa-IR"/>
        </w:rPr>
        <w:t>در فکر بینندگان اختلال ایجاد می‌کنند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چه‌بسا انگیزه افراد از مشارکت در امور اقتصادی را تضعیف می‌سازند و آنها را از انجام فعالیت‌های بلندمدت در راستای خودکفایی منصرف می‌کنند</w:t>
      </w:r>
      <w:r>
        <w:rPr>
          <w:rFonts w:eastAsia="IRNazanin" w:cs="IRNazanin"/>
          <w:color w:val="111111"/>
          <w:sz w:val="28"/>
          <w:szCs w:val="28"/>
          <w:rtl w:val="true"/>
          <w:lang w:bidi="fa-IR"/>
        </w:rPr>
        <w:t>.</w:t>
      </w:r>
    </w:p>
    <w:p>
      <w:pPr>
        <w:pStyle w:val="Heading3"/>
        <w:numPr>
          <w:ilvl w:val="2"/>
          <w:numId w:val="1"/>
        </w:numPr>
        <w:rPr/>
      </w:pPr>
      <w:bookmarkStart w:id="294" w:name="__RefHeading___Toc417652_2035185390"/>
      <w:bookmarkStart w:id="295" w:name="_Toc103"/>
      <w:bookmarkEnd w:id="294"/>
      <w:r>
        <w:rPr/>
        <w:t>5</w:t>
      </w:r>
      <w:r>
        <w:rPr>
          <w:rtl w:val="true"/>
        </w:rPr>
        <w:t xml:space="preserve">. </w:t>
      </w:r>
      <w:r>
        <w:rPr>
          <w:rtl w:val="true"/>
        </w:rPr>
        <w:t>تقویت روحیه قناعت در جامعه</w:t>
      </w:r>
      <w:bookmarkEnd w:id="2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قناعت در جامعه</w:t>
      </w:r>
    </w:p>
    <w:p>
      <w:pPr>
        <w:pStyle w:val="BookText"/>
        <w:rPr/>
      </w:pPr>
      <w:r>
        <w:rPr>
          <w:rFonts w:ascii="IRNazanin" w:hAnsi="IRNazanin" w:eastAsia="IRNazanin"/>
          <w:color w:val="111111"/>
          <w:sz w:val="28"/>
          <w:sz w:val="28"/>
          <w:szCs w:val="28"/>
          <w:rtl w:val="true"/>
          <w:lang w:bidi="fa-IR"/>
        </w:rPr>
        <w:t>ایجاد روحیه قناعت در برابر روحیه آزمندی، در اقتصاد خرد و کلان جامعه نقش اساسی دارد و در کاهش و افزایش تقاضای کالا و خدمات از اهمیت بسیاری برخوردار است؛ زیرا حالت روانی و گاه تقاضاهای کاذب مردم که بر اثر موج تبلیغاتی نادرست پدید می‌آید، در افزایش و کاهش قیمت‌ها و ایجاد تورم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بهترین وسیله در ایجاد روحیه قناعت عمومی در مردم هستند و با طراحی برنامه‌های سودمند باید به این کار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در زمینه پروژه‌های بزرگ اقتصادی، ساخت و ساز امور زیربنایی، تولید مایحتاج عمومی، میزان رشد فرآورد‌ه‌های کشاورزی و دام‌داری و امثال آن که نیازهای اولیه خانواده‌ها را فراهم می‌سازند، در ایجاد روحیه قناعت مؤثر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کارها را به صورت مستند و در قالب مصاحبه با مجریان، گفت‌وگوی مستقیم با حاضران و بهره‌برداری طرح‌ها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از پخش برنامه‌های یأس‌آور و بزرگ جلوه دادن کمبودها و ایجاد تشویش اذهان عمومی نسبت به مسائل اقتصادی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اشاره به این نکته می‌فرماید</w:t>
      </w:r>
      <w:r>
        <w:rPr>
          <w:rFonts w:eastAsia="IRNazanin" w:cs="IRNazanin"/>
          <w:color w:val="111111"/>
          <w:sz w:val="28"/>
          <w:szCs w:val="28"/>
          <w:rtl w:val="true"/>
          <w:lang w:bidi="fa-IR"/>
        </w:rPr>
        <w:t>:</w:t>
      </w:r>
      <w:bookmarkStart w:id="296" w:name="pg4657_30717"/>
    </w:p>
    <w:p>
      <w:pPr>
        <w:pStyle w:val="BookText"/>
        <w:rPr/>
      </w:pPr>
      <w:bookmarkEnd w:id="296"/>
      <w:r>
        <w:rPr>
          <w:rFonts w:ascii="IRNazanin" w:hAnsi="IRNazanin" w:eastAsia="IRNazanin"/>
          <w:color w:val="111111"/>
          <w:sz w:val="28"/>
          <w:sz w:val="28"/>
          <w:szCs w:val="28"/>
          <w:rtl w:val="true"/>
          <w:lang w:bidi="fa-IR"/>
        </w:rPr>
        <w:t>یکی از نقشه‌های بزرگ دشمنان ملت ایران، ایجاد تفرقه و شکاف در داخل بوده است؛ به بهانه قومیت، به بهانه مذهب، به بهانه گرایش‌های سیاسی، به بهانه جناح‌بندی‌ها، به بهانه‌های گوناگون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مورد اقتصاد کشور نیز این تهدید وجود دارد، چراکه همواره استکبار جهانی به ایجاد اختلاف بین مسئولان و ناامیدسازی مردم نسبت به آینده پرداخته است تا روحیه صبر و قناعت را از جامعه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برای مقابله با این اختلاف‌انگیزی دشمن برخیزند و برنامه‌های مناسبی تدارک ببینند</w:t>
      </w:r>
      <w:r>
        <w:rPr>
          <w:rFonts w:eastAsia="IRNazanin" w:cs="IRNazanin"/>
          <w:color w:val="111111"/>
          <w:sz w:val="28"/>
          <w:szCs w:val="28"/>
          <w:rtl w:val="true"/>
          <w:lang w:bidi="fa-IR"/>
        </w:rPr>
        <w:t>.</w:t>
      </w:r>
    </w:p>
    <w:p>
      <w:pPr>
        <w:pStyle w:val="Heading3"/>
        <w:numPr>
          <w:ilvl w:val="2"/>
          <w:numId w:val="1"/>
        </w:numPr>
        <w:rPr/>
      </w:pPr>
      <w:bookmarkStart w:id="297" w:name="__RefHeading___Toc417654_2035185390"/>
      <w:bookmarkStart w:id="298" w:name="_Toc104"/>
      <w:bookmarkEnd w:id="297"/>
      <w:r>
        <w:rPr/>
        <w:t>6</w:t>
      </w:r>
      <w:r>
        <w:rPr>
          <w:rtl w:val="true"/>
        </w:rPr>
        <w:t xml:space="preserve">. </w:t>
      </w:r>
      <w:r>
        <w:rPr>
          <w:rtl w:val="true"/>
        </w:rPr>
        <w:t>تشویق جامعه به فقرزدایی</w:t>
      </w:r>
      <w:bookmarkEnd w:id="29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جامعه به فقرزدایی</w:t>
      </w:r>
    </w:p>
    <w:p>
      <w:pPr>
        <w:pStyle w:val="BookText"/>
        <w:rPr/>
      </w:pPr>
      <w:r>
        <w:rPr>
          <w:rFonts w:ascii="IRNazanin" w:hAnsi="IRNazanin" w:eastAsia="IRNazanin"/>
          <w:color w:val="111111"/>
          <w:sz w:val="28"/>
          <w:sz w:val="28"/>
          <w:szCs w:val="28"/>
          <w:rtl w:val="true"/>
          <w:lang w:bidi="fa-IR"/>
        </w:rPr>
        <w:t>در بیان شاخص‌ها گفته شد که فقرزدایی از مهم‌ترین شاخص‌های تربیتی در زمینه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شاخص بودن فقرزدایی در قالب نظری، کفایت نمی‌کند و در عرصه‌های گوناگون اقتصادی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فقرزدایی باید در ذهن و فکر همه مردم رشد کند و هر کس به اندازه توان خود به آن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کمک‌های اندک مردم به صندوق‌های صدقه کنار خیابان، در روند فقرزدایی از جامعه کارساز است و به نیازمندان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مسئولان کمیته امداد امام خمینی رحمه الله از این صندوق‌ها، پول قابل توجهی جمع‌آوری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با ارائه گزارش‌ها و برنامه‌های مناسب می‌تواند میزان مشارکت مردم را افزایش بدهد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درباره فقرزدایی و یاری‌رسانی به محرومان می‌فرماید</w:t>
      </w:r>
      <w:r>
        <w:rPr>
          <w:rFonts w:eastAsia="IRNazanin" w:cs="IRNazanin"/>
          <w:color w:val="111111"/>
          <w:sz w:val="28"/>
          <w:szCs w:val="28"/>
          <w:rtl w:val="true"/>
          <w:lang w:bidi="fa-IR"/>
        </w:rPr>
        <w:t>:</w:t>
      </w:r>
      <w:bookmarkStart w:id="299" w:name="pg4657_30719"/>
    </w:p>
    <w:p>
      <w:pPr>
        <w:pStyle w:val="BookText"/>
        <w:rPr/>
      </w:pPr>
      <w:bookmarkEnd w:id="299"/>
      <w:r>
        <w:rPr>
          <w:rFonts w:ascii="IRNazanin" w:hAnsi="IRNazanin" w:eastAsia="IRNazanin"/>
          <w:color w:val="111111"/>
          <w:sz w:val="28"/>
          <w:sz w:val="28"/>
          <w:szCs w:val="28"/>
          <w:rtl w:val="true"/>
          <w:lang w:bidi="fa-IR"/>
        </w:rPr>
        <w:t>همه ما باید برای خدمت به توده‌هایی که در طول تاریخ همیشه محروم بوده‌اند، کوشش کنیم و دولت باید آنها را مقدّم بدارد و مغزهایی را که مشغول به کارند، تشویق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این فرصت را که در این کشور افرادی پیدا می‌شوند که خودشان می‌توانند کارها را انجام بدهند، غنیمت بشمارد و به تدریج إن‌شاءالله به آنجایی برسند که ما دیگر به خارج احتیاجی نداشته باشیم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این سخنان به فقرزدایی و خودکفایی که نتیجه فقرزدایی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وظیفه اصلی دولت، رسیدگی به امور نیازمندان و قشر آسیب‌پذیر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دولت به‌تنهایی قادر به رفع فقر از جامعه نیست و این مهم با مشارکت فعال مردم و به‌ویژه توان‌گران و نیکوکاران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با تشویق مردم به این کار خیر، آنان را برای ریشه‌کنی محرومیت از کشور اسلامی، آماده سازد</w:t>
      </w:r>
      <w:r>
        <w:rPr>
          <w:rFonts w:eastAsia="IRNazanin" w:cs="IRNazanin"/>
          <w:color w:val="111111"/>
          <w:sz w:val="28"/>
          <w:szCs w:val="28"/>
          <w:rtl w:val="true"/>
          <w:lang w:bidi="fa-IR"/>
        </w:rPr>
        <w:t>.</w:t>
      </w:r>
    </w:p>
    <w:p>
      <w:pPr>
        <w:pStyle w:val="Heading3"/>
        <w:numPr>
          <w:ilvl w:val="2"/>
          <w:numId w:val="1"/>
        </w:numPr>
        <w:rPr/>
      </w:pPr>
      <w:bookmarkStart w:id="300" w:name="__RefHeading___Toc417656_2035185390"/>
      <w:bookmarkStart w:id="301" w:name="_Toc105"/>
      <w:bookmarkEnd w:id="300"/>
      <w:r>
        <w:rPr/>
        <w:t>7</w:t>
      </w:r>
      <w:r>
        <w:rPr>
          <w:rtl w:val="true"/>
        </w:rPr>
        <w:t xml:space="preserve">. </w:t>
      </w:r>
      <w:r>
        <w:rPr>
          <w:rtl w:val="true"/>
        </w:rPr>
        <w:t>دعوت مردم به میانه‌روی در امور مالی</w:t>
      </w:r>
      <w:bookmarkEnd w:id="30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میانه‌روی در امور مالی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وسیله مهمی برای خبررسانی عمومی و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تقریباً به این کار عادت کرده‌اند و همیشه به اخبار و برنامه‌هایی گوش می‌دهند که صدا و سیما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اعتمادی که مردم به رسانه ملی دارند و خبرهای آن را با دید مثبت می‌نگرند، گرایش آنان روز‌به‌روز به رسانه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کودکان که فارغ از جنجال‌های سیاسی و اجتماعی زندگی می‌کنند، به رسانه وابسته هستند و برنامه‌هایی را که برای آنان ساخته شده است و جنبه تفریحی و شادابی دارند، به دقت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افراط و تفریط‌هایی در رفتار مردم وجود دارد که گاه</w:t>
      </w:r>
    </w:p>
    <w:p>
      <w:pPr>
        <w:pStyle w:val="BookText"/>
        <w:rPr/>
      </w:pPr>
      <w:r>
        <w:rPr>
          <w:rFonts w:ascii="IRNazanin" w:hAnsi="IRNazanin" w:eastAsia="IRNazanin"/>
          <w:color w:val="111111"/>
          <w:sz w:val="28"/>
          <w:sz w:val="28"/>
          <w:szCs w:val="28"/>
          <w:rtl w:val="true"/>
          <w:lang w:bidi="fa-IR"/>
        </w:rPr>
        <w:t>جنبه ملی و اجتماعی به خود می گیرد؛ یعنی فراتر از خانواده‌ها به جامعه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مناسب‌ترین وسیله برای تشویق مردم به میانه‌روی در زندگی، هزینه‌سازی، رفتار با نزدیکان و همسایگان، امور معیشتی و استفاده از منابع طبیعی و انرژی‌های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رسانه باید مردم را به اعتدال اقتصادی دعوت کنند و آنها را به این کار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دوری دست‌اندرکاران رسانه از زیاده‌روی در امور زندگی و قناعت و صرفه‌جویی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رسانه بخواهند تبلیغ رسانه درباره صرفه‌جویی و دوری از افراط مؤثر باشد، باید از پخش فیلم‌ها و برنامه‌های اسراف‌گرا دوری کنند؛ چراکه این‌گونه برنامه‌ها آسیب‌زا هستند و مردم را به شدت به افراط و اسراف‌گرایی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برنامه‌سازان و مجریان سفارش می‌شود وقتی برنامه‌ای از نظر دینی، فرهنگی و اقتصادی، مفید است و از شبکه‌های مختلف سیما به اجرا درمی‌آید، برنامه منافی با آن را پخش نکنند، وگرنه اثر کار قبلی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توصیه‌ای به رسانه‌ها و ارشاد آنها، مردم را به امور خیر و فعالیت‌های سازنده اجتماعی و اقتصادی فرا می‌خواند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باید ارشاد بکند، رادیو باید ارشاد بکند، روزنامه‌ها باید ارشاد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نباید یک چیزهایی را که موجب تهییج مردم است و موجب انحراف مردم است، در آنجا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نباید این کار را بکند، باید ارشاد بکنند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وظیفه رسانه ملی، اطلاع‌رسانی و ارشاد مردم به راه درست زندگی است که در سطح وسیعی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رسانه در این</w:t>
      </w:r>
      <w:bookmarkStart w:id="302" w:name="pg4657_30723"/>
    </w:p>
    <w:p>
      <w:pPr>
        <w:pStyle w:val="BookText"/>
        <w:rPr/>
      </w:pPr>
      <w:bookmarkEnd w:id="302"/>
      <w:r>
        <w:rPr>
          <w:rFonts w:ascii="IRNazanin" w:hAnsi="IRNazanin" w:eastAsia="IRNazanin"/>
          <w:color w:val="111111"/>
          <w:sz w:val="28"/>
          <w:sz w:val="28"/>
          <w:szCs w:val="28"/>
          <w:rtl w:val="true"/>
          <w:lang w:bidi="fa-IR"/>
        </w:rPr>
        <w:t>زمینه باید با برنامه‌سازی، استفاده از روش‌های جدید اطلاع‌رسانی و فعالیت هماهنگ در همه شبکه‌های رادیویی و تلویزیونی، مردم را به میانه‌روی و پرهیز از اسراف تشویق کنند</w:t>
      </w:r>
      <w:r>
        <w:rPr>
          <w:rFonts w:eastAsia="IRNazanin" w:cs="IRNazanin"/>
          <w:color w:val="111111"/>
          <w:sz w:val="28"/>
          <w:szCs w:val="28"/>
          <w:rtl w:val="true"/>
          <w:lang w:bidi="fa-IR"/>
        </w:rPr>
        <w:t>.</w:t>
      </w:r>
    </w:p>
    <w:p>
      <w:pPr>
        <w:pStyle w:val="Heading3"/>
        <w:numPr>
          <w:ilvl w:val="2"/>
          <w:numId w:val="1"/>
        </w:numPr>
        <w:rPr/>
      </w:pPr>
      <w:bookmarkStart w:id="303" w:name="__RefHeading___Toc417658_2035185390"/>
      <w:bookmarkStart w:id="304" w:name="_Toc106"/>
      <w:bookmarkEnd w:id="303"/>
      <w:r>
        <w:rPr/>
        <w:t>8</w:t>
      </w:r>
      <w:r>
        <w:rPr>
          <w:rtl w:val="true"/>
        </w:rPr>
        <w:t xml:space="preserve">. </w:t>
      </w:r>
      <w:r>
        <w:rPr>
          <w:rtl w:val="true"/>
        </w:rPr>
        <w:t>دعوت مردم به مشارکت در امور معنوی</w:t>
      </w:r>
      <w:bookmarkEnd w:id="30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مشارکت در امور معنوی</w:t>
      </w:r>
    </w:p>
    <w:p>
      <w:pPr>
        <w:pStyle w:val="BookText"/>
        <w:rPr/>
      </w:pPr>
      <w:r>
        <w:rPr>
          <w:rFonts w:ascii="IRNazanin" w:hAnsi="IRNazanin" w:eastAsia="IRNazanin"/>
          <w:color w:val="111111"/>
          <w:sz w:val="28"/>
          <w:sz w:val="28"/>
          <w:szCs w:val="28"/>
          <w:rtl w:val="true"/>
          <w:lang w:bidi="fa-IR"/>
        </w:rPr>
        <w:t>گذشته از امور مادی و آشناسازی مردم با شیوه‌های زندگی و فعالیت‌های اقتصادی، رسانه ملی باید مردم را در مشارکت به امور معنوی و انجام مراسم مذهبی تشویق کند؛ چراکه جامعه، افزون بر نیازهای مادی، به معنویت و دیانت و پرورش روحی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نیاز معنوی جامعه، مهم‌تر از نیازهای مادی است، ولی مردم از آن درک و فهم درست و سریع ندارند و آن را همانند نیاز مادی به آسانی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مادیات سروکار دارند و شبانه‌روز با امور معیشتی دست و پنجه نرم می‌کنند و همواره در تأمین زندگی می‌کوشند و همه برنامه‌ریزی‌ها و فعالیت‌های آنان رنگ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مادی، حسی هستند و پیرامون انسان را احاطه کرده‌اند و بدین جهت بیشتر جلب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محدودی که از قید و بند ماده و مادیات تا حدی رهیده‌اند، به نیازهای معنوی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وظیفه دارد نیاز معنوی جامعه را برای مردم برجسته سازد و آن را مانند نیازهای مادی و معیشتی در نظر آنان، مهم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اساسی‌ترین وظیفه رسانه ملی، هدایت معنوی و پرورش روحی و مذهبی مردم به‌ویژه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سخنرانی نوروز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رضوی بر این امر تأکید کرد و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ساده‌اندیشی است که برخی صرفاً در میان آمارها و داده‌های اقتصادی</w:t>
      </w:r>
      <w:bookmarkStart w:id="305" w:name="pg4657_30725"/>
    </w:p>
    <w:p>
      <w:pPr>
        <w:pStyle w:val="BookText"/>
        <w:rPr/>
      </w:pPr>
      <w:bookmarkEnd w:id="305"/>
      <w:r>
        <w:rPr>
          <w:rFonts w:ascii="IRNazanin" w:hAnsi="IRNazanin" w:eastAsia="IRNazanin"/>
          <w:color w:val="111111"/>
          <w:sz w:val="28"/>
          <w:sz w:val="28"/>
          <w:szCs w:val="28"/>
          <w:rtl w:val="true"/>
          <w:lang w:bidi="fa-IR"/>
        </w:rPr>
        <w:t>غرق شده‌اند و حرکت‌های این آمارها را شرح و بسط می‌دهند، اما برای رشد مکارم اخلاقی و معنویت شاخص‌سازی نکرده‌اند و همچنان خلأ این محور اصلی اقتصاد اسلامی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ستانده‌های اجرای نهاد زکات در جامعه، صرفاً آثار توزیعی و عدالت‌گستری آن نیست، بلکه مهم‌تر از این متغیرها، تحقق تزکیه و رضایت خدا و رسول صلی الله علیه و آله اوست که به صلوات الرسول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حرکت‌های مبتنی بر اقتصاد اسلامی علاوه بر رشد شاخص‌های اقتصادی، سرمایه‌های معنوی اجتماعی نیز تکاثر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زمانی در مسیر صحیح خود قرار می‌گیرد که عملکرد نهادهای اقتصادی از انباشت ثروت در دست عده‌ای محدود جلوگیری کند و دسترسی امکانات تولید و رشد اقتصادی را برای همه میسر سازد و درآمدها و برخورداری‌ها را بر اساس سعی و تلاش هر یک از عوامل تولید ارزش‌گذاری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اگر محور حرکت جهادی در اقتصاد قرار گیرد، می‌توان برای آن شاخص‌سازی کمّی و معیارهای ارزیابی تعریف کرد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306" w:name="__RefHeading___Toc417660_2035185390"/>
      <w:bookmarkStart w:id="307" w:name="_Toc107"/>
      <w:bookmarkEnd w:id="306"/>
      <w:r>
        <w:rPr/>
        <w:t>9</w:t>
      </w:r>
      <w:r>
        <w:rPr>
          <w:rtl w:val="true"/>
        </w:rPr>
        <w:t xml:space="preserve">. </w:t>
      </w:r>
      <w:r>
        <w:rPr>
          <w:rtl w:val="true"/>
        </w:rPr>
        <w:t>تشویق مخاطبان به کسب حلال</w:t>
      </w:r>
      <w:bookmarkEnd w:id="30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مخاطبان به کسب حلال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شاخص‌های جهاد اقتصادی، این است که خداوند، روزی آدمی را به حدّ نیاز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حشرات از روزی الهی برخوردارند و از نظر رازق بصیر و آگاه به احوال آفریدگان به دور نمانده‌اند و از نفقه لازم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شاخص برای مردم تفهیم و روشن شود که خداوند، رازق مطلق است و او روزی همگان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جبرییل امین خبر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روح‌الامین جبرییل از جانب پروردگار به من خبر داد که هیچ‌کس نمی‌میرد، مگر اینکه روزی‌اش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را پیشه کنید و بدانید که روزی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به سراغ شما می‌آید و آن روزی که شما به سراغ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حلال طلب روزی کنید تا حلال بخورید و اگر از راه حلال طلب روزی نکردید، حرام خواهید خورد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امام علی علیه السلام در وصیتی به فرزندش، محمد بن 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طالب آن هستی و آن روزی که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بر تأمین هزینه سالت بیش از شبانه‌روزت همت گماری؛ چون هر روز، رزق تازه‌ای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روزی توست، از آنِ توست و کسی به آن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خود را بیش از اندازه به زحمت اندازی</w:t>
      </w:r>
      <w:r>
        <w:rPr>
          <w:rFonts w:eastAsia="IRNazanin" w:cs="IRNazanin"/>
          <w:color w:val="111111"/>
          <w:sz w:val="28"/>
          <w:szCs w:val="28"/>
          <w:rtl w:val="true"/>
          <w:lang w:bidi="fa-IR"/>
        </w:rPr>
        <w:t>.</w:t>
      </w:r>
      <w:r>
        <w:rPr>
          <w:rStyle w:val="FootnoteAnchor"/>
          <w:rtl w:val="true"/>
        </w:rPr>
        <w:footnoteReference w:id="4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روایات برمی‌آید، این است که انسان دو نوع رزق و روزی دارد و روزی را باید از راه‌های حلال جست‌وجو کند، نه از راه حرام، همان‌گونه که رسول خدا صلی الله علیه و آله به این مطلب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راه‌های کسب حلال را به</w:t>
      </w:r>
      <w:bookmarkStart w:id="308" w:name="pg4657_30729"/>
    </w:p>
    <w:p>
      <w:pPr>
        <w:pStyle w:val="BookText"/>
        <w:rPr/>
      </w:pPr>
      <w:bookmarkEnd w:id="308"/>
      <w:r>
        <w:rPr>
          <w:rFonts w:ascii="IRNazanin" w:hAnsi="IRNazanin" w:eastAsia="IRNazanin"/>
          <w:color w:val="111111"/>
          <w:sz w:val="28"/>
          <w:sz w:val="28"/>
          <w:szCs w:val="28"/>
          <w:rtl w:val="true"/>
          <w:lang w:bidi="fa-IR"/>
        </w:rPr>
        <w:t>مردم نشان دهد و آنها را از درآمد حرام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معاملات حرام در قالب شرکت‌های هرمی به عناوین مختلف در جوامع اسلامی رو به گسترش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درباره این‌گونه شرکت‌ها و اطلاع‌رسانی به مردم جز از طریق رسانه‌های عمومی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نیز در این زمینه، کارهای خوبی از رسانه ملی مشاهده شده و اطلاع‌رسانی مطلوبی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ادامه یابد؛ چون مجریان و برنامه‌ریزان شرکت‌های هرمی بی‌کار نمی‌نشینند و ممکن است با نام‌های دیگر دوباره به میدان بیایند و پول و دارایی مردم را به غارت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کسب حلال و اطلاع‌رسانی در این زمینه و تبلیغ پی‌آمدهای منفی حرام‌خوری از شاخص‌های مهم تربیتی است که در سال جهاد اقتصادی، بیش از سال‌های دیگر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اقتصادی نیز باید با روش‌های کسب حلال و آثار و پی‌آمدهای حرام‌خواری آشنا شوند</w:t>
      </w:r>
      <w:r>
        <w:rPr>
          <w:rFonts w:eastAsia="IRNazanin" w:cs="IRNazanin"/>
          <w:color w:val="111111"/>
          <w:sz w:val="28"/>
          <w:szCs w:val="28"/>
          <w:rtl w:val="true"/>
          <w:lang w:bidi="fa-IR"/>
        </w:rPr>
        <w:t>.</w:t>
      </w:r>
    </w:p>
    <w:p>
      <w:pPr>
        <w:pStyle w:val="Heading3"/>
        <w:numPr>
          <w:ilvl w:val="2"/>
          <w:numId w:val="1"/>
        </w:numPr>
        <w:rPr/>
      </w:pPr>
      <w:bookmarkStart w:id="309" w:name="__RefHeading___Toc417662_2035185390"/>
      <w:bookmarkStart w:id="310" w:name="_Toc108"/>
      <w:bookmarkEnd w:id="309"/>
      <w:r>
        <w:rPr/>
        <w:t>10</w:t>
      </w:r>
      <w:r>
        <w:rPr>
          <w:rtl w:val="true"/>
        </w:rPr>
        <w:t xml:space="preserve">. </w:t>
      </w:r>
      <w:r>
        <w:rPr>
          <w:rtl w:val="true"/>
        </w:rPr>
        <w:t>ترویج امور کشاورزی</w:t>
      </w:r>
      <w:bookmarkEnd w:id="31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امور کشاورزی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کشاورزی به عنوان کسب حلال پرمنفعت و بابرکت در سال جهاد اقتصادی، از شاخص‌های تربیتی جهاد در عرصه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با گستره وسیع آن، کاری بسیار سودبخش و مؤثر در زمینه خودکفایی جامعه است که از دیرزمان، مورد توجه بزرگان دینی و سیاسی بوده و امروزه نیز نقش خود را در ایجاد رفاه و استقلال جامعه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مایحتاج زندگی مردم، مستقیماً از</w:t>
      </w:r>
    </w:p>
    <w:p>
      <w:pPr>
        <w:pStyle w:val="BookText"/>
        <w:rPr/>
      </w:pPr>
      <w:r>
        <w:rPr>
          <w:rFonts w:ascii="IRNazanin" w:hAnsi="IRNazanin" w:eastAsia="IRNazanin"/>
          <w:color w:val="111111"/>
          <w:sz w:val="28"/>
          <w:sz w:val="28"/>
          <w:szCs w:val="28"/>
          <w:rtl w:val="true"/>
          <w:lang w:bidi="fa-IR"/>
        </w:rPr>
        <w:t>طریق محصولات کشاورزی و برداشت تولیدات زمین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میوه‌ها، سبزی‌ها، حبوبات و امثال آن با برداشت از باغ و مزرعه، بدون نیاز به صنعت و تکنولوژی قابل استفاده هستند و چندان به تغییر و تحول شیمیایی و فیزیکی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یَرَوْا أَنَّا نَسُوقُ الْماءَ إِلَی الْأَرْضِ الْجُرُزِ فَنُخْرِجُ بِهِ زَرْعاً تَأْکُلُ مِنْهُ أَنْعامُهُمْ وَ أَنْفُسُهُمْ أَ فَلا یُبْصِرُونَ؛ آیا ندیدند که ما آب را به سوی زمین‌های خشک می رانیم و به وسیله آن زراعت‌هایی می رویانیم که هم چارپایانشان از آن می خورند و هم خودشان تغذیه می کنند، آیا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نزول باران آسمانی و نقش آن در رویش گیاهان، میوه‌ها، حبوبات و رشد انسان‌ها و چار‌پایان اشاره شده است که همیشه به اراده خداوند به خوبی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ذیل این آیه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باران نمی بارید، بسیاری از زمین‌ها، قطره ای از آب به خود نمی دید، حتی اگر فرضاً رودخانه های پرآبی وجود داشت، بر آنها مسلط نمی شد، اما اکنون می بینیم که به برکت این رحمت الهی بر فراز بسیاری از کوه ها و دامنه های صعب‌العبور و تپه های مرتفع، جنگل‌ها و درختان فراوان و گیاهان بسیار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آبیاری عجیب، تنها در باران است و از هیچ چیز دیگر ساخته نیست</w:t>
      </w:r>
      <w:r>
        <w:rPr>
          <w:rFonts w:eastAsia="IRNazanin" w:cs="IRNazanin"/>
          <w:color w:val="111111"/>
          <w:sz w:val="28"/>
          <w:szCs w:val="28"/>
          <w:rtl w:val="true"/>
          <w:lang w:bidi="fa-IR"/>
        </w:rPr>
        <w:t>.</w:t>
      </w:r>
      <w:r>
        <w:rPr>
          <w:rStyle w:val="FootnoteAnchor"/>
          <w:rtl w:val="true"/>
        </w:rPr>
        <w:footnoteReference w:id="41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دامنه کشاورزی و اهمیت آن در زندگی آدمی روشن است و چیزی است که در آیات متعدد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w:t>
      </w:r>
    </w:p>
    <w:p>
      <w:pPr>
        <w:pStyle w:val="BookText"/>
        <w:rPr/>
      </w:pPr>
      <w:r>
        <w:rPr>
          <w:rFonts w:ascii="IRNazanin" w:hAnsi="IRNazanin" w:eastAsia="IRNazanin"/>
          <w:color w:val="111111"/>
          <w:sz w:val="28"/>
          <w:sz w:val="28"/>
          <w:szCs w:val="28"/>
          <w:rtl w:val="true"/>
          <w:lang w:bidi="fa-IR"/>
        </w:rPr>
        <w:t>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جَعَلَ لَکُمُ الْأَرْضَ فِراشاً وَ السَّماءَ بِناءً وَ أَنْزَلَ مِنَ السَّماءِ ماءً فَأَخْرَجَ بِهِ مِنَ الثَّمَراتِ رِزْقاً لَکُمْ فَلا تَجْعَلُوا لِلَّهِ أَنْداداً وَ أَنْتُمْ تَعْلَمُونَ؛ آن کس که زمین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سقفی بالای سر شما قرار داد و از آسمان، آبی فرو فرستاد و به وسیله آن، میوه ها را پرورش داد تا روزی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خدا همتایانی قرار ندهید، در حالی‌که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آنها، نه شما را آفریده اند، و نه شما را روزی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و سیره معصومین علیهم السلام نیز به اهمیت و نقش اساسی کشاورزی در تأمین معیشت جامعه بشری اشاره شده است و آن بزرگواران، به فعالیت کشاورزی می‌پرداختند و در مزرعه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بعضی از کشتزارهایم به اندازه‌ای کار می‌کنم که عرق می‌ریزم، با اینکه کسانی را دارم که این کارهای مشکل را به عهده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کارم را به آنان واگذار نمی‌کنم و خود به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متعال مرا در طلب روزی حلال ببیند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رسانه‌ها باید با تشویق مردم به امور کشاورزی مردم را با جدیدترین شیوه‌های کشاورزی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ملی، کم‌وبیش به این موضوع توجه دارد و به تبیین آن می‌پردازد، ولی کافی نیست و باید در این زمینه، برنامه‌های منظم و مستمر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مناسب است، شبکه خاصی بدین منظور در نظر گرفته شود و در امور کشاورزی اطلاع‌رسانی علمی کند؛ چراکه فعال‌سازی کشاورزی، هم به خودکفایی کشور کمک می‌کند و هم نیروی انسانی بسیاری را به کار مشغول می‌سازد و هم برای</w:t>
      </w:r>
      <w:bookmarkStart w:id="311" w:name="pg4657_30735"/>
    </w:p>
    <w:p>
      <w:pPr>
        <w:pStyle w:val="BookText"/>
        <w:rPr/>
      </w:pPr>
      <w:bookmarkEnd w:id="311"/>
      <w:r>
        <w:rPr>
          <w:rFonts w:ascii="IRNazanin" w:hAnsi="IRNazanin" w:eastAsia="IRNazanin"/>
          <w:color w:val="111111"/>
          <w:sz w:val="28"/>
          <w:sz w:val="28"/>
          <w:szCs w:val="28"/>
          <w:rtl w:val="true"/>
          <w:lang w:bidi="fa-IR"/>
        </w:rPr>
        <w:t>خانواده‌ها، برکت و سلامت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و سلامت و بهداشت نیز آثار مثبت فراوانی در فعالیت کشاورزی وجود دارد که پرداختن به آن، بحث مستقلی می‌طلبد</w:t>
      </w:r>
      <w:r>
        <w:rPr>
          <w:rFonts w:eastAsia="IRNazanin" w:cs="IRNazanin"/>
          <w:color w:val="111111"/>
          <w:sz w:val="28"/>
          <w:szCs w:val="28"/>
          <w:rtl w:val="true"/>
          <w:lang w:bidi="fa-IR"/>
        </w:rPr>
        <w:t>.</w:t>
      </w:r>
    </w:p>
    <w:p>
      <w:pPr>
        <w:pStyle w:val="Heading3"/>
        <w:numPr>
          <w:ilvl w:val="2"/>
          <w:numId w:val="1"/>
        </w:numPr>
        <w:rPr/>
      </w:pPr>
      <w:bookmarkStart w:id="312" w:name="__RefHeading___Toc417664_2035185390"/>
      <w:bookmarkStart w:id="313" w:name="_Toc109"/>
      <w:bookmarkEnd w:id="312"/>
      <w:r>
        <w:rPr/>
        <w:t>11</w:t>
      </w:r>
      <w:r>
        <w:rPr>
          <w:rtl w:val="true"/>
        </w:rPr>
        <w:t xml:space="preserve">. </w:t>
      </w:r>
      <w:r>
        <w:rPr>
          <w:rtl w:val="true"/>
        </w:rPr>
        <w:t>هدایت جوانان به کار و خدمت‌رسانی به مردم</w:t>
      </w:r>
      <w:bookmarkEnd w:id="31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جوانان به کار و خدمت‌رسانی به مردم</w:t>
      </w:r>
    </w:p>
    <w:p>
      <w:pPr>
        <w:pStyle w:val="BookText"/>
        <w:rPr/>
      </w:pPr>
      <w:r>
        <w:rPr>
          <w:rFonts w:ascii="IRNazanin" w:hAnsi="IRNazanin" w:eastAsia="IRNazanin"/>
          <w:color w:val="111111"/>
          <w:sz w:val="28"/>
          <w:sz w:val="28"/>
          <w:szCs w:val="28"/>
          <w:rtl w:val="true"/>
          <w:lang w:bidi="fa-IR"/>
        </w:rPr>
        <w:t>جوان دارای خصوصیات جسمی، عاطفی و روحی است که هر کدام منشأ کار و فعالیت خاصی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دوره رشد و شکوفایی همه استعدادها و ظرفیت‌های وجودی انسان است و در این مرحله از زندگی، توانایی‌های آدمی به رشد و بالندگی مطلوب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فیزیکی و جسمی، خصوصیات متفاوتی از دوره کودکی و نوجوانی در جوان مشاهده می‌شود که مخصوص دوره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بدن به رشد کامل خود می‌رسد و ماهیچه‌های جسمی، محکم و قوت و قدرت فیزیکی در تمام اعضای بدن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قدرت بدنی می‌تواند کارهای سنگین و طاقت‌فرسایی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راه‌های درست استفاده از توان جسمی را به جوان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علت انتخاب طالوت به فرماندهی نظامی جمعی از بنی‌اسراییل را توان جسمی وی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أصطَفاهُ علَیکُم و زادَهُ بَسطَةً فی العِلمِ و الجِسمِ؛ خداوند، او را بر شما برگزیده و بر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از نظر جسمی، مردی بلندقامت و تنومند و خوش‌اندام بود و بدن محکم و نیرومندی داشت و از نظر قوای روحی نیز بسیار زیرک و دانشمند</w:t>
      </w:r>
    </w:p>
    <w:p>
      <w:pPr>
        <w:pStyle w:val="BookText"/>
        <w:rPr/>
      </w:pPr>
      <w:r>
        <w:rPr>
          <w:rFonts w:ascii="IRNazanin" w:hAnsi="IRNazanin" w:eastAsia="IRNazanin"/>
          <w:color w:val="111111"/>
          <w:sz w:val="28"/>
          <w:sz w:val="28"/>
          <w:szCs w:val="28"/>
          <w:rtl w:val="true"/>
          <w:lang w:bidi="fa-IR"/>
        </w:rPr>
        <w:t>و باتدبیر بود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همین توان جسمی و قدرت روحی طالوت، علت انتخاب او به فرماندهی بنی‌اسراییل بود که در مدت کوتاهی، شایستگی خود را در میدان جنگ و مبارزه با دشمن نشان داد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علی علیه السلام از خداوند طلب نیرو و توان جسمی می‌کند تا در راه خدمت به خدا و خلق خدا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دعای کمیل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عَلَی خِدمَتِکَ جَوارِحِی و اشدُد عَلَی العَزِیمَةِ جَوانِحِی؛ پروردگارا،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مرا بر خدمت‌گزاری‌ات توان‌مند ساز و درونم را در تصمیم‌گیری قوی دار</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 علیه السلام در قدرت جسمی صراحت دارد که حضرت از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تقویت جسمی و توانایی‌های بدنی، از راه‌های مشروع مانند ورزش، تفریح، پیاده‌روی، شنا، اسب‌سواری و امثال آن، طبق راهنمایی‌های معصومین علیهم السلام مجاز و مورد تأکید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توان را باید در راه اسلام و قرآن هزینه کرد و برای نشر معارف اهل بیت علیهم السلام و ترویج اخلاق اسلامی و در مسیر رشد و خودکفایی جامعه به کار بست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اسلام، پاداش‌های بزرگی برای گره‌گشایی از کار مردم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خدمت‌رسانی به خلق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الی اللهِ من أطعَمَ مِن جُوعٍ او أدفَعَ عَنهُ مَغرَماً او کَشَفَ عَنهُ کَرباً؛ دوست‌داشتنی‌ترین کار نزد خدا آن است که گرسنه‌ای را سیر کنند یا وامش را</w:t>
      </w:r>
    </w:p>
    <w:p>
      <w:pPr>
        <w:pStyle w:val="BookText"/>
        <w:rPr/>
      </w:pPr>
      <w:r>
        <w:rPr>
          <w:rFonts w:ascii="IRNazanin" w:hAnsi="IRNazanin" w:eastAsia="IRNazanin"/>
          <w:color w:val="111111"/>
          <w:sz w:val="28"/>
          <w:sz w:val="28"/>
          <w:szCs w:val="28"/>
          <w:rtl w:val="true"/>
          <w:lang w:bidi="fa-IR"/>
        </w:rPr>
        <w:t>بپردازند یا رنجی از او بردارند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به فرموده پیامبر صلی الله علیه و آله ، اطعام گرسنه، پرداخت بدهی فقیر و برطرف ساختن رنج و ناراحتی از مسلمان، کاری پسندیده است که خداوند آن را دوست دارد و به صاحبش اجر مادی و معنوی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الطَّرِیقِ غُصنُ شَجَرَةٍ یؤذِی النّاسَ فَأماطَها رجُلٌ فاُدخِلَ الجَنَةَ؛ شاخه درختی در راه مردمان بود که رهگذران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آن را از میان برداشت و به وسیله آن کار بهشتی شد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همچنین رسول خدا صلی الله علیه و آله در دستور همگانی به همه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 الأذی عَن طَرِیقِ المسلِمِین؛ آنچه به مسلمانان آزار می‌رساند، از سر راه بردار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بنابراین، یکی از برترین کارها، کمک‌رسانی به مردم و همکاری با نیازمندان است که در فرهنگ دینی و اسلامی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 علیهم السلام نیز بیانگر اهمیت آن است و هر یک از آن بزرگواران در طول زندگی‌شان تا آن اندازه که ممکن بود، به مردم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فراوانی از خدمت‌رسانی معصومین علیهم السلام در منابع روایی و تاریخی وجود دارد که به ذکر آنها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توجه جوانان به سیره آنان است تا دوره جوانی را در راه خدا و خدمت به خلق خدا سپری کنند؛ چراکه جوان از هر جهت قدرت خدمت‌رسانی دارد و می‌تواند به اندازه توان خود، مشکل دیگران را برطرف سازد و درمانده‌ای را کمک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صلی الله علیه و آله با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جوان چابک و</w:t>
      </w:r>
      <w:bookmarkStart w:id="314" w:name="pg4657_30741"/>
    </w:p>
    <w:p>
      <w:pPr>
        <w:pStyle w:val="BookText"/>
        <w:rPr/>
      </w:pPr>
      <w:bookmarkEnd w:id="314"/>
      <w:r>
        <w:rPr>
          <w:rFonts w:ascii="IRNazanin" w:hAnsi="IRNazanin" w:eastAsia="IRNazanin"/>
          <w:color w:val="111111"/>
          <w:sz w:val="28"/>
          <w:sz w:val="28"/>
          <w:szCs w:val="28"/>
          <w:rtl w:val="true"/>
          <w:lang w:bidi="fa-IR"/>
        </w:rPr>
        <w:t>نیرومندی افتاد که با شتاب از دیگران سبقت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جوان چقدر خوب بود که جوانی و چابکی وی در راه خدا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را نزنید؛ زیرا اگر او برای خودش می کوشد تا خود را از درخواست از مردم باز دارد و از مردم بی نیاز کند، در حقیقت، در راه خداست و اگر برای پدر و مادر ناتوان یا فرزندان خود که توان کار ندارند، تلاش می کند تا آنها را بی نیاز سازد و کفایت کند، به حق در راه خداست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رسانه‌ها براساس وظیفه‌ای که دارند، باید به تبلیغ و ترویج فرهنگ کار بپردازند و نسل جوان را به کار و فعالیت در همه عرصه‌ها به‌ویژه عرصه اقتصادی هدایت و تشویق کنند تا زندگی سالمی داشته باشند و به جامعه و نیازمندان یاری برسانند</w:t>
      </w:r>
      <w:r>
        <w:rPr>
          <w:rFonts w:eastAsia="IRNazanin" w:cs="IRNazanin"/>
          <w:color w:val="111111"/>
          <w:sz w:val="28"/>
          <w:szCs w:val="28"/>
          <w:rtl w:val="true"/>
          <w:lang w:bidi="fa-IR"/>
        </w:rPr>
        <w:t>.</w:t>
      </w:r>
    </w:p>
    <w:p>
      <w:pPr>
        <w:pStyle w:val="Heading3"/>
        <w:numPr>
          <w:ilvl w:val="2"/>
          <w:numId w:val="1"/>
        </w:numPr>
        <w:rPr/>
      </w:pPr>
      <w:bookmarkStart w:id="315" w:name="__RefHeading___Toc417666_2035185390"/>
      <w:bookmarkStart w:id="316" w:name="_Toc110"/>
      <w:bookmarkEnd w:id="315"/>
      <w:r>
        <w:rPr/>
        <w:t>12</w:t>
      </w:r>
      <w:r>
        <w:rPr>
          <w:rtl w:val="true"/>
        </w:rPr>
        <w:t xml:space="preserve">. </w:t>
      </w:r>
      <w:r>
        <w:rPr>
          <w:rtl w:val="true"/>
        </w:rPr>
        <w:t>مبارزه با گدایی و گداپروری</w:t>
      </w:r>
      <w:bookmarkEnd w:id="31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گدایی و گداپروری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مالی از دیگران به وسیله افرادی که به صورت حرفه‌ای وارد این کار می‌شوند، از امور ناپسندی است که با تفاوت‌های فرهنگی و اجتماعی در همه جوامع، اعم از اسلامی و غیراسلامی، کم‌وبیش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جنبه اجتماعی و دینی و مذهبی دارد و از هر زاویه به این پدیده بنگریم، امری ناپسند و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در صورت افزایش گدایی و شمار گدایان در بازار و خیابان، چهره شهر زشت می‌شود و احساس ناخوشایندی از مشاهده آنان به انسان دست می‌دهد؛ چراکه معمولاً گدایان برای جلب توجه مردم و تحریک عواطف</w:t>
      </w:r>
    </w:p>
    <w:p>
      <w:pPr>
        <w:pStyle w:val="BookText"/>
        <w:rPr/>
      </w:pPr>
      <w:r>
        <w:rPr>
          <w:rFonts w:ascii="IRNazanin" w:hAnsi="IRNazanin" w:eastAsia="IRNazanin"/>
          <w:color w:val="111111"/>
          <w:sz w:val="28"/>
          <w:sz w:val="28"/>
          <w:szCs w:val="28"/>
          <w:rtl w:val="true"/>
          <w:lang w:bidi="fa-IR"/>
        </w:rPr>
        <w:t>آنان، با لباس‌های آلوده و چرکین و با حالت رقت‌بار در جامعه حضور می‌یابند که دیدن آنها برای هر کس، موجب ناراحتی روحی و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گدایان در تبلیغات خود برای تحت‌تأثیر قرار دادن مردم، جملات مهیج را با صدای بلند به زبان می‌آورند و معمولاً این کلمات سبب ناراحتی شنوندگان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کمک مالی و گدایی در فرهنگ اسلام، ناپسند است؛ چون این کار سبب تضعیف عزت نفس و شخصیت او می‌شود و اسلام چنین اجازه‌ای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موضوع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یَسْئَلُونَ النَّاسَ إِلْحافاً؛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 مؤمن و باشخصیت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اصرار چیزی از مردم نمی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واقعی و کسانی که در راه خدا جهاد می‌کنند و مشغول کار خیر هستند، هرچند نیازمندند، ولی چیزی از مردم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چیزی به آنها انفاق شود، خداوند از آن آگاه است و به آن پاداش می‌دهد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از این آیه به دست می‌آید که درخواست مالی از مردم و اصرار بر آن پسندیده نیست و نباید به آن عادت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از سؤال ذلت‌آمیز و درخواست پول از مردم، به صورتی که با عزت نفس، ناسازگار باشد، به‌شدت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والسُّؤال فإنَّه ذُلٌ حاضرٌ و فَقرٌ تَتَعجِّلُهُ و فیه حسابٌ طویلٌ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اباذر، از درخواست کمک مالی از مردم بپرهیز؛ زیرا این کار</w:t>
      </w:r>
    </w:p>
    <w:p>
      <w:pPr>
        <w:pStyle w:val="BookText"/>
        <w:rPr/>
      </w:pPr>
      <w:r>
        <w:rPr>
          <w:rFonts w:ascii="IRNazanin" w:hAnsi="IRNazanin" w:eastAsia="IRNazanin"/>
          <w:color w:val="111111"/>
          <w:sz w:val="28"/>
          <w:sz w:val="28"/>
          <w:szCs w:val="28"/>
          <w:rtl w:val="true"/>
          <w:lang w:bidi="fa-IR"/>
        </w:rPr>
        <w:t>اولاً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فقری است که تو آن را خواستی و در آن حساب درازی در قیامت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همچنین آن حضرت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عبدٍ فَتحَ علی نفسِهِ باباً من المسألةِ إلا فَتحَ اللهُ علیه سَبعینَ باباً من الفَقرِ؛ هر کس درِ سؤال را بر خود بگشاید، خداوند هفتاد درِ فقر را متوجه او سازد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در روایت دیگری نیز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سألنا أعطیناهُ و مَن استغنی أغناهُ اللهُ؛ هر کس از ما درخواست کند، به او می‌بخشیم و هر کس بی‌نیازی پیشه کند، خداوند، او را بی‌نیاز می‌سازد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وظیفه دارند که از گداپروری دوری کنند و به هر کسی پول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آگاه شوند و به جنبه‌های منفی گداپروری پی ببرند، در جهت کاهش شمار گدایان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گدایان کنار خیابان، نیازمندان واقعی نیستند، بلکه گدایان حرفه‌ای هستند که به این کار عادت کرده‌اند و اگر جایی برای نگه‌داری و تأمین معیشت آنها آماده شود، حاضر به زندگی در آنجا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از برخی گدایان خواسته شده است تا در جای معیّنی با تأمین هزینه، زندگی کنند که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دیده شده است بعضی از آنها که مکان‌های مخصوصی دارند، گاه آن مکان‌ها را به دیگری اجاره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گدایی با شأن جامعه اسلامی و عزت نفس تضاد دارد و با پی‌آمدهای منفی اجتماعی و اقتصادی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این پدیده مبارزه شود و یکی از راه‌های مبارزه با آن به‌کارگیری توان وسایل ارتباط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بدانید که امام حسین علیه السلام ، روش حفظ عزت نفس در سؤال کردن را به مردی از انصار آموخت که برای همگان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خواست از حضرت سیدالشهدا علیه السلام حاجتی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آبرویت را از خواهش کردن حضوری نگه دار و نیاز خود را کتبی اظهار کن تا به خواست خدا، تو را خشنود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پانصد دینار از من طلب‌کار است و مرا زیر فشار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می‌کنم با او سخن بگویید تا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نامه او را خواند، وارد منزل شد و کیسه‌ای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پانصد دینار آن وام خویش را بپرداز و بقیه را خرج زندگی کن</w:t>
      </w:r>
      <w:r>
        <w:rPr>
          <w:rFonts w:eastAsia="IRNazanin" w:cs="IRNazanin"/>
          <w:color w:val="111111"/>
          <w:sz w:val="28"/>
          <w:szCs w:val="28"/>
          <w:rtl w:val="true"/>
          <w:lang w:bidi="fa-IR"/>
        </w:rPr>
        <w:t>».</w:t>
      </w:r>
      <w:r>
        <w:rPr>
          <w:rStyle w:val="FootnoteAnchor"/>
          <w:rtl w:val="true"/>
        </w:rPr>
        <w:footnoteReference w:id="42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عرضه‌شده در این فصل، ضمن اینکه به آخرین بخش از سؤال‌های پژوهش در ارتباط با راهکارهای تقویت شاخص‌ها به وسیله رسانه پاسخ می‌گویند، شیوه‌های تقویت شاخص‌ها در بخش‌های گذشته را از طریق رسانه در اختیار برنامه‌سازان و دست‌اندرکاران صدا و سیما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شاخص‌ها ناظر به سه حوزه تولید، توزیع و مصرف و در ارتباط با حیطه‌های شناختی، عاطفی و رفتاری ارائه شد، راهکارها هم این سه جنبه را دارند؛ یعنی هم باور جهادگران تقویت می‌شود، هم گرایش آنها خدایی می‌شود و هم رفتارشان، اخلاقی و مبتنی بر ارزش‌های اسلام خواهد</w:t>
      </w:r>
      <w:bookmarkStart w:id="317" w:name="pg4657_30749"/>
    </w:p>
    <w:p>
      <w:pPr>
        <w:pStyle w:val="BookText"/>
        <w:rPr/>
      </w:pPr>
      <w:bookmarkEnd w:id="317"/>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راهکارها را باید در جنبه‌های شناختی، عاطفی و رفتاری به کار بست تا این سه جهت را در مردم به‌ویژه جهادگران اقتصادی تقویت کند و پرورش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417668_2035185390"/>
      <w:bookmarkStart w:id="319" w:name="_Toc111"/>
      <w:bookmarkEnd w:id="318"/>
      <w:r>
        <w:rPr>
          <w:rtl w:val="true"/>
        </w:rPr>
        <w:t>کتاب‌نامه</w:t>
      </w:r>
      <w:bookmarkEnd w:id="319"/>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 مؤسسه تحقیقاتی امیرالمومنین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آذرنوش، آذرتاش،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محمدحسن، اقتصاد در قرآن، قم،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علی بن محمد، اسد الغابه فی معرفة الصحابه،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تهران،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الخصال، قم،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حرانی، تحف العقول،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تهران،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محمد، مناقب آل ابی‌طالب، قم، 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مسکویه، احمد، تهذیب الاخلاق، بیروت، مکتبه الحیاة،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 لسان العرب، تهران، 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زهره، محمد، خاتم النبیین، بیروت، مکتبة العصریه،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کارگزاران در بیانات مقام معظم رهبری، تهران، سازمان امور اداری و استخدامی کشور،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مطالعات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نیروی انتظامی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تحقیقات و مطالعات اجتماعی، تهران، آشنایی،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استوت، دانیل، برگزیده دانش‌نامه دین، ارتباطات و رسانه،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حمیدرضا قادری و گروه مترجمان، قم، 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اعرافی، علی‌رضا، فقه تربیتی،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تقی موسوی و همکاران، قم، پژوهشگاه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ابراهیم و دیگران، المعجم الوسیط، بیروت، چاپ دوم،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ایروانی، جواد، اخلاق اقتصادی از دیدگاه قرآن و حدیث، مشهد، دانشگاه علوم رضوی،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تهران، مدرسه،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 ارل، روش‌های تحقیق در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فاضل، تهران،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تهران،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براندن، ناتانیل، روان‌شناسی عزت نفس،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قراچه‌داغی، تهران، نخستین،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بلاغی نجفی، محمدجواد، آلاء الرحمان فی تفسیر القرآن، قم، بنیاد بعثت،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 ریگی، محمد،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ایران،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بیات زنجانی، بیت‌الله، فقرستیزی، قم، شکوری،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پاپی‌نژاد، شهربانو و سیده فاطمه محبی، شاخص‌های سنجش وضعیت زنان و خانواده، تهران، شورای فرهنگی اجتماعی زنان،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شیخ جواد، سیری کامل در خارج فقه معاصر،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دادستان، قم، فیضیه،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و تربیت از دیدگاه مقام معظم رهبری، قم، مرکز مطالعات تربیت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عبدالواحد، غررالحکم و دررالکلم،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مغربی، نعمان بن محمد، دعائم الاسلام،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عبدالله، منزلت عقل در هندسه معرفت دینی،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واعظی، قم، اسرا،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محمدباقر، اسلام و تعلیم و تربیت، تهران، دفتر 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محمد، وسائل الشیعه، بیروت، دار 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رمضان، انگیزش و هیجان، تهران، ارسباران،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حسین‌زاده، علی، همسران سازگار،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اصفهانی، سید مرتضی، اسلام و راهکار فاصله طبقاتی، قم، فرهنگ قرآن،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تهرانی، محمدحسین، رساله لب اللباب، مشهد، انتشارات علامه طباطبایی،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سعید، آینده بشریت در اندیشه شهید مطهری،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مصطفی، معارف معاریف، مؤسسه فرهنگی آرایه، صدر،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حسن بن یوسف، الباب الحادی عشر، قم، قدس،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 کوشا، محمدعلی، جوان در پرتو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خلیلیان، محمدجمال، شاخص‌های توسعه اقتصادی از دیدگاه اسلام،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اخلاق ناصری، تهران، علمیه 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اوصاف الاشراف،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مایل هروی، مشهد، زوار،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 رساله آداب المتعلمین،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غیاثی، تهران، کوکب،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خورشیدی، عباس، روش‌ها و فنون تدریس، تهران، یسطرون،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 یدالله و تیمور رحمانی، مبانی و اصول علم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همکاری حوزه و دانشگاه، درآمدی بر اقتصاد اسلامی، تهران، سمت،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علی‌اکبر، لغت‌نامه، تهران،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ابی‌الحسن، ارشاد القلوب، بی‌جا،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بیروت، دارالعلم الدار الشامیة،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 ،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قم، طلیعه نور،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رحیمیان، محمدحسین و محمدتقی رهبر، آیین تزکیه،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رشاد، علی‌اکبر، دانش‌نامه علوی، تهران، 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حسن، امنیت ملی و نظام اقتصادی ایران، تهران، مجمع تشخیص مصلحت نظام، مرکز تحقیقات استراتژیک،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فروغ ابدیت،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نجفی، محمد، إرشاد الأذهان إلی تفسیر القرآن، بیروت، دار التعارف للمطبوعات،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هدایت‌الله، آسیب‌شناسی انحرافات اجتماعی، تهران، آوای نور،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سعادتمند، رسول، درس‌هایی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تسنیم،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 ، درس‌هایی از قناعت و ساده‌زیستی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تسنیم، </w:t>
      </w:r>
      <w:r>
        <w:rPr>
          <w:rFonts w:eastAsia="IRNazanin" w:cs="IRNazanin"/>
          <w:color w:val="111111"/>
          <w:sz w:val="28"/>
          <w:szCs w:val="28"/>
          <w:lang w:bidi="fa-IR"/>
        </w:rPr>
        <w:t>1389</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شاه‌آبادی، محمدعلی، تجمل و اسراف، تهران، مؤسسه فرهنگی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شبانیا، قاسم، آثار جهاد در روابط بین‌الملل،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شجاعی، محمدصادق، دیدگا‌ه‌های روان‌شناختی مصباح یزدی،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محمد، عیون اخبار الرضا، بی‌جا،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 من لا یحضره الفقیه، بیروت، دارالاضواء،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صانعی، مهدی، پژوهشی در تعلیم و تربیت اسلامی، تهران، سناباد،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شیرازی، محمد، شرح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تهران، مؤسسه مطالعات و تحقیقات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سروستانی، رحمت‌الله، آسیب‌شناسی اجتماعی، تهران، سمت،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 علی‌شاه، حسن، تفسیر صفی، تهران، منوچهری،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 قم، دفتر انتشارات اسلامی،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 خلاصه تعالیم اسلام، به کوشش داوود الهامی، تهران، کعبه،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قم، همگرا، چاپ نهم،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سنن النبی، تهران، کتاب‌فروشی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 مجموعه مقالات،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خسروشاهی، تهران، دفتر نشر فرهنگ اسلامی،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علی، اخلاق اقتصادی، قم، مطبوعات دینی،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رضی‌الدین، مکارم الاخلاق، بیروت، منشورات الاعلمی للمطبوعات،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 ، مجمع البیان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تهران، فراهانی،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تهران، 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 عبدالحسین، أطیب البیان فی تفسیر القرآن، تهران، اسلام،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عروسی حویزی، عبد علی، تفسیر نور الثقلین، قم،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علاقه‌بند، علی، مقدمات مدیریت آموزش، تهران، بعثت،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فراهانی، مجتبی، تعلیم و تربیت از دیدگاه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تبیان، دفتر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هجرت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فرمهینی فراهانی، محسن، فرهنگ توصیفی علوم تربیتی، تهران، اسرار دانش،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محمدتقی، گفتار فلسفی جوان، تهران، هیئت نشر معارف اسلامی،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ملامحسن، تفسیر صافی، تهران، 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 اخلاق حسنه، ترجمه محمدباقر ساعدی، قم، پیام آزادی،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 ، محجة البیضاء،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دفتر انتشارات اسلامی،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من السیرة قادة الهداة، وحده التألیف الکتب الدراسیه، قم، مرکز جهانی علوم اسلامی،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درس‌هایی تفسیری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قریشی، سید علی‌اکبر، تفسیر احسن الحدیث، تهران، بنیاد بعثت،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 قاموس قرآن، تهران، دارالکتب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قم، فیض کاشانی،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کلمز، هریس و امنه کلارک و رینولد بین، روش‌های تقویت عزت نفس در نوجوانان،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علی‌پور، مشهد،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اصول کافی، بیروت، دارالاضواء،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 ، فروع کافی، بیروت، دارالاضواء،</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زواره، غلام‌رضا، جرعه‌های جان‌بخش، قم، حضور،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گنابادی، سلطان محمد، تفسیر بیان السعاده فی مقامات العبادة، بیروت، مؤسسة الاعلمی للمطبوعات،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مارتین، سلگمن، کودک خوش‌بین،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داورپناه، تهران، رشد،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اقتصاد توحیدی بر اساس اقوال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آیت،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علاءالدین، کنزالعمّال، بیروت، مؤسسه رسالت،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مجتبوی نایینی، مهدی، فرهنگ اصطلاحات کار و تأمین اجتماعی، تهران، مؤسسه کار و تأمین اجتماعی،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همایش تربیت دینی،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ری‌شهری، محمد، حکمت‌نامه جوان،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قم، دارالحدیث،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الگوی مصرف از دیدگاه قرآن و سنت، قم، دارالحدیث،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 حکمت‌نامه کودک،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پسندیده، قم، دارالحدیث،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 ، خردگرایی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مهریزی، قم، دارالحدیث،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منتخب میزان الحکمة، قم، دارالحدیث،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 میزان الحکمة،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محمدرضا، قناعت و سلامت،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علی عبدالحمید، التربیة العقلیة، مصر،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مدرسی، محمد، سرگذشت و عقاید فلسفی خواجه نصیرالدین طوسی،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احمد بن المصطفی، تفسیر المراغی، بیروت، دار 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مرسی، محمدسعید، فن تربیة الاولاد فی الاسلام، مصر، قاهره، دارالتوزیع و النشر الاسلامیه،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 ، فی التعامل مع الاخرین فی الاسلام، طنطا، دارالبشیر للثقافة و العلوم،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یزدی، محمدتقی، اخلاق در قرآن، قم، انتشارات مؤسسه آموزشی و پژهشی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ــــــــــــــــــــ ،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پیش‌نیاز مدیریت اسلامی،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متقی‌فر،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 حسن، التحقیق فی کلمات القرآن الکریم، تهران ، بنگاه ترجمه و نشر کتاب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تفسیر روشن، تهران، مرکز نشر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جهاد، تهران، صدرا،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مجموعه آثار، تهران، صدرا،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ـــــــــــــــ ، مجموعه آثار،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امیرکبیر،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محمدجواد، فلسفه اخلاق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 قم، نشر کوکب،</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تفسیر کاشف، قم، بنیاد بعثت،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کی‌ماتیو و پاتریک فنینک، رشد و افزایش عزت نفس،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مهرناز شهرآرای، تهران، آسیم،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 و دیگران، الامثل فی تفسیر الکتاب المنزل، قم، مدرسة 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یازدهم،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خمینی، سید روح‌الله، شرح حدیث جنود عقل و جهل،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صحیفه نور، تهران، وزارت فرهنگ و ارشاد اسلامی،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مهیار، رضا، فرهنگ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میرکمالی، سید محمد، رهبری و مدیریت آموزشی، تهران، یسطرون،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میرمعزی، سید حسین، اقتصاد کلان با رویکرد اسلامی، قم، پژوهشگاه فرهنگ و اندیشه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السعادة، قم، هجرت،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ملا مهدی، جامع السعادات، قم، دارالتفسیر،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جامع السعادات، نجف، مطبعة الزهرا،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معراج السعادة، قم، کشف الغطا،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حسن آقا، نظریه‌پردازی اقتصاد اسلامی، تهران،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حمید و علی‌باقر نصرآبادی، رمز موفقیت علامه طباطبایی، قم، مؤسسه انتشاراتی ولی‌عصر،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حسین، جهاد، تهران، دفتر نشر فرهنگ اسلامی،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مستدرک الوسائل، بیروت،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الفصاحه،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احمدیان، قم، گلستان ادب،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بازرگانی، رهنمودهای اقتصادی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پژوهش‌های بازرگانی،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همپتن، الوود، نگرش مثبت،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فهیمه نظری، تهران، استیوایزایران،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یوسفیان، حسن و احمد حسین شریفی، عقل و وحی، قم، پژوهشگاه فرهنگ و اندیشه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khamenei.ir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www.mydocuments.ir</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الَّذِینَ آمَنُوا وَ الَّذِینَ هادُوا وَ النَّصاری وَ الصَّابِئِینَ مَنْ آمَنَ بِاللَّهِ وَ الْیَوْمِ الْآخِرِ وَ عَمِلَ صالِحاً فَلَهُمْ أَجْرُهُمْ عِنْدَ رَبِّهِمْ وَ لا خَوْفٌ عَلَیْهِمْ وَ لا هُمْ یَحْزَنُونَ؛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آورده اند، و کسانی که به آیین یهود گرویدند و نصاری و صابئان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پیروان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به خدا و روز رستاخیز ایمان آورند، و عمل صالح انجام دهند، پاداششان نزد پروردگارشان مسلم است و هیچ‌گونه ترس و اندوهی برای آنها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کدام از پیروان ادیان الهی، که در عصر و زمان خود، بر طبق وظایف و فرمان دین عمل کرده اند، مأجور و رستگارند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جواد تبریزی، سیری کامل در خارج فقه معاصر،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دادستان،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فِی الدُّنْیا حَسَنَةً وَ فِی الْآخِرَةِ حَسَنَةً؛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در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کن و در آخرت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مرحمت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و النشاء و التغذیة و المحافظة و النماء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 الشیء حالاً فحالاً الی حد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المفردات فی غریب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الشیء الی جهة الکمال و رفع النقص بالتخلیة و التحلیة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حجتی، اسلام و تعلیم و تربیت،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صانعی، پژوهشی در تعلیم و تربیت اسلامی،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اعرافی، فقه تربیتی،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Indicator-Index</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محمد معین، فرهنگ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فرمهینی فراهانی، فرهنگ توصیفی علوم تربیتی،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Erl Babbie</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ارل ببی، روش‌های تحقیق در 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Index</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شهربانو پاپی‌نژاد و سیده فاطمه محبی، شاخص‌های سنجش وضعیت زنان و خانواده،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توصیفی علوم تربیتی،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فراهیدی، 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جهاد،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اعدی عدوِّک نفسک التی بین جنبیک؛ نفست که بین دو پهلویت قرار دارد، سرسخت‌ترین دشمن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احمدیان،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جهاد،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شبانیا، آثار جهاد در روابط بین‌الملل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در زبان لاتین </w:t>
      </w:r>
      <w:r>
        <w:rPr>
          <w:rFonts w:eastAsia="IRNazanin" w:cs="IRNazanin"/>
          <w:b w:val="false"/>
          <w:bCs w:val="false"/>
          <w:i w:val="false"/>
          <w:iCs w:val="false"/>
          <w:color w:val="333333"/>
          <w:sz w:val="20"/>
          <w:szCs w:val="20"/>
        </w:rPr>
        <w:t>Economy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کلمه یونانی </w:t>
      </w:r>
      <w:r>
        <w:rPr>
          <w:rFonts w:eastAsia="IRNazanin" w:cs="IRNazanin"/>
          <w:b w:val="false"/>
          <w:bCs w:val="false"/>
          <w:i w:val="false"/>
          <w:iCs w:val="false"/>
          <w:color w:val="333333"/>
          <w:sz w:val="20"/>
          <w:szCs w:val="20"/>
        </w:rPr>
        <w:t>oikos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Nomos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در زبان فارسی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تدبیر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ایروانی، اخلاق اقتصادی،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Economics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آقا نظری، نظریه‌پردازی اقتصاد اسلامی،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ایروانی، اخلاق اقتصادی از دیدگاه قرآن و حدیث،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میرمعزی، اقتصاد کلان با رویکرد اسلامی،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مردم و کارکنان صنعت نفت عسلویه، </w:t>
      </w:r>
      <w:r>
        <w:rPr>
          <w:rFonts w:eastAsia="IRNazanin" w:cs="IRNazanin"/>
          <w:b w:val="false"/>
          <w:bCs w:val="false"/>
          <w:i w:val="false"/>
          <w:iCs w:val="false"/>
          <w:color w:val="333333"/>
          <w:sz w:val="20"/>
          <w:szCs w:val="20"/>
        </w:rPr>
        <w:t>8/1/1390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اخلاق اقتصادی از دیدگاه قرآن و سنت، صص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مجتبوی نایینی، فرهنگ اصطلاحات کار و تأمین اجتماعی،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یدالله دادگر و تیمور رحمانی، مبانی و اصول علم اقتصاد،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از دیدگاه قرآن و حدیث،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خلاصه تعالیم اسلام،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سبأ که قصه شان در قرآن آمده است، با وجود برخورداری از فراوانی نعمت، بر اثر نافرمانی از خداوند، دچار چنین سرنوشتی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حرم رضوی،</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ما فِی السَّماواتِ وَ ما فِی الْأَرْضِ وَ إِلَی اللَّهِ تُرْجَعُ الْأُمُورُ؛ آنچه در آسمان‌ها و آنچه در زمین است، مال اوست و همه کارها، به سوی او باز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از دیدگاه قرآن و حدیث،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مقام معظم رهبری،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محمدسعید مرسی، فن تربیة الاولاد فی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 فرمان او چنین است که هرگاه چیزی را اراده کند، تنها به آن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نیز بی درنگ موجود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از دیدگاه قرآن و حدیث،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الشیء الی جهة الکمال و رفع النقص بالتخلیة و التحلیة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إِلی رَبِّکُمْ مَرْجِعُکُمْ فَیُنَبِّئُکُمْ بِما کُنْتُمْ فِیهِ تَخْتَلِفُونَ ؛ سپس بازگشت همه شما به سوی پروردگارتان است و شما را از آنچه در آن اختلاف داشتید، خبر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سبزواری نجفی، إرشاد الأذهان إلی تفسیر القرآن،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سعید حسینی، آینده بشریت در اندیشه شهید مطهری،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قالَ رَبُّکَ لِلْمَلائِکَةِ إِنِّی جاعِلٌ فِی الْأَرْضِ خَلِیفَةً؛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پروردگارت به فرشتگان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روی زمین، جانشینی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نماینده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خواهم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خَلَقَ لَکُمْ ما فِی الْأَرْضِ جَمِیعاً؛ او خدایی است که همه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وجود دارد، برای شما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أَنْفِقُوا مِمَّا جَعَلَکُمْ مُسْتَخْلَفِینَ فِیهِ؛ و از آنچه شما را جانشین و نماینده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قرار داده انفاق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المصطفی مراغی، تفسیر المراغی،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یوسفیان و احمد حسین شریفی، عقل و وحی،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فضیلة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عبدالواحد تمیمی آمدی، غررالحکم و دررالکلم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منزلت عقل در هندسه معرفت دینی،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ملاصدرا عقل عملی که در اخلاق کاربرد دارد، دارای چهار مرتبه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کردن ظاهر به وسیله عبادات و دوری از محرمات؛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کردن باطن از زشتی‌ها؛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شهود، بدین معنا که همه یا بخشی از معلومات را مشاهده نماید؛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فی‌الله و هرچه می‌بیند در وجود خدا 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صدرالدین شیرازی، شرح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أفرایت من اتخذ الهه هواه؛ پس آیا دیدی کسی را که هوس خویش را معبود خود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خردگرایی در قرآن و 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مهریزی،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بازرگانی، رهنمودهای اقتصادی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کارگزاران در بیانات مقام معظم رهبری،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هندی،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رهنمودهای اقتصادی در بیانات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رهنمودهای اقتصادی در بیانات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از دیدگاه قرآن و حدیث،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اقتصادی از دیدگاه قرآن و حدیث،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اقتصادی از دیدگاه قرآن و حدیث،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اثیر، اسد الغابه فی معرفة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ابراهیمی، اقتصاد در قرآن،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در آمدی بر اقتصاد اسلامی،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 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التجارة،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تمیمی،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ابی‌الحسن 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رضی‌الدین طبرسی، تفسیر مجمع البیان فی تفسیر القرآن، گروه مترجمان،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اقتصاد توحیدی بر اساس اقوال ائمه طاهرین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روح‌الله موسوی خمینی، 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کلینی،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اقتصادی از دیدگاه قرآن و حدیث،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اقتصاد اسلامی،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از دیدگاه قرآن و حدیث،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Pathology</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رحمت‌الله صدیق سروستانی، آسیب‌شناسی اجتماعی،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هدایت‌الله ستوده، آسیب‌شناسی انحرافات اجتماعی،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تربیت دینی،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طیب، أطیب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در 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اقتصادی از دیدگاه قرآن و سنت،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سبزواری نجفی، ارشاد الاذهان الی تفسیر لارنس،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در شرح اصول کافی شش معنا برای عقل ذکر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غریزه، مشترک در انسان و حیوان است و عامل حرکت و ادراک می‌باشد؛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به اصطلاح متکلمین که مدرک بدیهیات است، مانند ادراک دو ضرب دو برابر چهار؛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در اصطلاح علمای اخلاق که بخشی از نفس است و به تدریج رشد می‌کند؛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عرفی به معنای زیرکی و دانایی که در امور دنیایی کاربرد وسیع دارد، مانند عقلی که در پادشاهان نظیر معاویه وجود دارد؛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فلسفی که در کتاب نفس از آن بحث می‌شود و دارای چهار مرتبه بالقوه، بالملکة، بالفعل و بالمستفاد است؛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مجرد که تعقل به ماده ندارد و به موضوعی وابسته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محمد شیرازی، شرح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خواجوی،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عبدالحمید محمود، التربیة العقلیة،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فی تفسیر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موسوی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روح‌الله موسوی خمینی، شرح حدیث جنود عقل و جهل،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یوسفیان و احمد حسین شریفی، عقل و وحی،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فضیلة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و دررالکلم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الگوی مصرف از نگاه قرآن و حدیث،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الامثل فی تفسیر الکتاب المنزل،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مشکات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مغنیه،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منتخب میزان الحکمة،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حسینی تهرانی، رساله لب اللباب،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مهدی نراقی،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بندر ریگی،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حسینی اصفهانی، اسلام و راه‌کار فاصله طبقاتی،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شاه‌آبادی، تجمل و اسراف،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مفردات الفاظ قرآن،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تفسیر روشن،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أَرَدْنا أَنْ نُهْلِکَ قَرْیَةً أَمَرْنا مُتْرَفِیها فَفَسَقُوا فِیها فَحَقَّ عَلَیْهَا الْقَوْلُ فَدَمَّرْناها تَدْمِیراً؛ و هنگامی که بخواهیم شهر و دیاری را هلاک کنیم، نخست اوامر خود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ثروتمندان مست شهوت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بیان می داریم، سپس هنگامی که به مخالفت برخاستند و استحقاق مجازات یافتند، آنها را به شدت در هم می کوبیم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روشن،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اقتصادی از دیدگاه قرآن و حدیث،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میرکمالی، رهبری و مدیریت آموزشی،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اسم و انگیزش اسم مصدر از مصدر انگیختن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انگیختن یعنی به حرکت درآوردن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یعنی سبب، علت و آنچه کسی را به کاری وادار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انگیزش یعنی تحریک و ترغیب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انگیزه یک عامل درونی است که انسان را به حرکت وا می‌دارد و انگیزش حالتی است که در اثر دخالت انگیزه به انسان دست می‌دهد و به رفتار منتهی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که انگیزه محرک و انگیزش تحریک حاصل از آن است و می‌تواند محرک‌های بیرونی هم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محمدصادق شجاعی، دیدگاه‌های روان‌شناختی مصباح یزدی،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دیدگا‌ه‌های روان‌شناختی مصباح یزدی،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خورشیدی، روش‌ها و فنون تدریس،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و مدیریت آموزشی،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فرآیندهای درونی به‌خصوصی که فرد را به عمل برمی‌انگیزد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حسن‌زاده، انگیزش و هیجان،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التجارة، ابواب مقدماتها،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 کدَّ علی عیاله،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التجارة، ابواب مقدماتها،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حکمت‌نامه جوان،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مهریزی،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فلسفی، گفتار فلسفی جوان،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دوباره به تربیت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حسین‌زاده، همسران سازگار،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خادمی کوشا، جوان در پرتو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هریس کلمز، امنه کلارک و رینولد بین، روش‌های تقویت عزت نفس در نوجوانان،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علی‌پور،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ناتانیل براندن، روان‌شناسی عزت نفس،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قراچه‌داغی،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ماتیو مک‌کی و پاتریک فنینک، رشد و افزایش عزت نفس،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مهرناز شهرآرای،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معارف معاریف،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خلاصه تعالیم اسلام،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حکمت‌نامه جوان،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تعالیم اسلام،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ماکان الله لیفتح علی عبدٍ باب الشکر و یغلق عنه باب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اخلاق ناصری،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حلی، باب حادی عشر،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النفقات،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مدرسی، سرگذشت و عقاید فلسفی خواجه نصیر‌الدین طوسی،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رساله آداب المتعلمین،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غیاثی،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راغب اصفهانی، مفردات الفاظ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عدنان داودی،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عروسی حویزی،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باب ماجاء عن الرضا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 جرعه‌های جان‌بخش،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مجموعه مقالات،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خسروشاهی،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وَعَمِلُواْ الصَّالِحَاتِ لَهُم مَّغْفِرَةٌ وَأَجْرٌ عَظِیمٌ؛ خدا کسانی را که ایمان آورده و کارهای شایسته کرده‌اند، به آمرزش و پاداشی بزرگ وعده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 اللّهُ الْمُؤْمِنِینَ وَالْمُؤْمِنَاتِ جَنَّاتٍ تَجْرِی مِن تَحْتِهَا الأَنْهَارُ خَالِدِینَ فِیهَا وَمَسَاکِنَ طَیِّبَةً فِی جَنَّاتِ عَدْنٍ وَرِضْوَانٌ مِّنَ اللّهِ أَکْبَرُ ذَلِکَ هُوَ الْفَوْزُ الْعَظِیمُ؛ خداوند به مردان و زنان باایمان باغ‌هایی وعده داده است که از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جاودانه خواهند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سراهایی پاکیزه در بهشت‌های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وعده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خشنودی خدا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همان کامیابی بزرگ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مِنکُمْ وَعَمِلُوا الصَّالِحَاتِ لَیَسْتَخْلِفَنَّهُم فِی الْأَرْضِ؛ خدا به کسانی که ایمان آورده و کارهای شایسته کرده‌اند، وعده داده است که حتماً آنان را در این زمین جانشین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دامغانی،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سلگمن مارتین، کودک خوش‌بین،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فروزنده داورپناه،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مجله حدیث زندگی،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الوود همپتن، نگرش مثبت،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فهیمه نظری،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بلاغی نجفی، آلاء الرحمان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صفی علی‌شاه، تفسیر صفی،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تفسیر صفی،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روحانی، امنیت ملی و نظام اقتصادی ایران،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محمدی، قناعت و سلامت،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نراقی، معراج السعادة،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 نراقی، معراج السعادة،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سبحانی، 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علیه العقیل، فقال للحسن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 عمک، فکساه قمیصان من قمیصه و رداء من اردیته، فلما حضر العشاء فاذا هو خبز و ملح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 آشوب،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خاتم النبیین،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مسکویه، تهذیب الاخلاق،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اخلاق حسنه،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ساعدی،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انیس و دیگران، المعجم الوسیط،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رحیمیان و محمدتقی رهبر، آیین تزکیه،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اوصاف الاشراف،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 مایل هروی،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معراج السعادة،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معراج السعادة،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سعادتمند، درس‌هایی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عدالت‌خواهی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رضی‌الدین طبرسی، مکارم الاخلاق،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مصرف از دیدگاه قرآن و سنت،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شاخص‌های توسعه اقتصادی از دیدگاه اسلام،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مصرف از دیدگاه قرآن و سنت،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مقدمه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موفقیت،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سعادتمند، درس‌هایی از قناعت و ساده‌زیستی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بیت‌الله بیات زنجانی، فقرستیزی،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فرهنگ أبجدی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فقرستیزی،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ابی‌طالب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اربعة من قواصم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یعصی الله و یطاع امره و زوجة یحفظها زوجها و هی تخونه و فقر لایجد صاحبه له مداویاً و جار سوء فی دار مقام؛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وصیتی که به من داشت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چهار چیز است که از چیزهای کمرشکن هستند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که خود نافرمانی خدا کند و دیگران از او فرمان برند؛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که شوهرش او را حفاظت کند، ولی او به شوهر خیانت نماید؛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نیازی که مستمند برای برطرف کردن آن چاره نیابد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بدی که در خانه ماندنی، همسایه 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فقرستیزی،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تحقیقات و مطالعات اجتماعی، اداره کل مطالعات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نیروی انتظامی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شماره طرح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دو تقسیم می‌شود، نصفی حق سادات و نصفی سهم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عملیه مراجع تقلید باب خمس و زکات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عملیه، بحث زکات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عملیه، بخش زکات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خود را به سوی مشرق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گفت‌وگوی شما، درباره قبله و تغییر آن باشد و همه وقت خود را مصروف آن 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نیکوکار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به خدا، و روز رستاخیز، و فرشتگان،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پیامبران، ایمان آورده و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همه علاقه ای که به آن دارد، به خویشاوندان و یتیمان و مسکینان و واماندگان در راه و سائلان و بردگان، انفاق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را برپا می دارد و زکات را می پردازد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به عهد خود ـ به هنگامی که عهد بستند ـ وفا می کنند و در برابر محرومیت‌ها و بیماری‌ها و در میدان جنگ، استقامت به خرج می دهند اینها کسانی هستند که راست می 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گفتارشان با اعتقادشان هماهنگ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هستند پرهیزکاران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سیرة القادة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یُطْعِمُونَ الطَّعامَ عَلی حُبِّهِ مِسْکِیناً وَ یَتِیماً وَ أَسِیراً، إِنَّما نُطْعِمُکُمْ لِوَجْهِ اللَّهِ لا نُرِیدُ مِنْکُمْ جَزاءً وَ لا شُکُوراً؛ و غذای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اینکه به آن علاقه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به خاطر خدا اطعام می کنیم، و هیچ پاداش و سپاسی از شما نمی خواهیم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 برای شما سرمشق خوبی در زندگی ابراهیم و کسانی که با او بودند، وجود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الْآخِرَ وَ ذَکَرَ اللَّهَ کَثِیراً؛ مسلّماً برای شما در زندگی رسول خدا سرمشق نیکویی بود، برای آنها که امید به رحمت خدا و روز رستاخیز دارند و خدا را بسیار یاد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و استعدادهای درخشان،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علاقه‌بند، مقدمات مدیریت آموزش، 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مشکات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پیش‌نیاز مدیریت اسلامی،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متقی‌فر، صص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الگوی مصرف،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علوی،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استحباب انتهاز فرص الخیر،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استحباب انتهاز فرص الخیر،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استحباب انتهاز فرص الخیر، ص</w:t>
      </w:r>
      <w:r>
        <w:rPr>
          <w:rFonts w:eastAsia="IRNazanin" w:cs="IRNazanin"/>
          <w:b w:val="false"/>
          <w:bCs w:val="false"/>
          <w:i w:val="false"/>
          <w:iCs w:val="false"/>
          <w:color w:val="333333"/>
          <w:sz w:val="20"/>
          <w:szCs w:val="20"/>
        </w:rPr>
        <w:t>84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استحباب انتهاز فرص الخیر،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وَأَعْجَبُ مِنْ ذَلِکَ طَارِقٌ طَرَقَنَا بِمَلْفُوفَةٍ فِی وِعَائِهَا وَ مَعْجُونَةٍ شَنِئْتُهَا کَأَنَّمَا عُجِنَتْ بِرِیقِ حَیَّةٍ أَوْ قَیْئِهَا فَقُلْتُ أَصِلَةٌ أَمْ زَکَاةٌ أَمْ صَدَقَةٌ فَذَلِکَ مُحَرَّمٌ عَلَیْنَا أَهْلَ الْبَیْتِ فَقَالَ لَا ذَا وَ لَا ذَاکَ وَ لَکِنَّهَا هَدِیَّةٌ فَقُلْتُ هَبِلَتْکَ الْهَبُولُ أَعَنْ دِینِ اللَّهِ أَتَیْتَنِی لِتَخْدَعَنِی أَمُخْتَبِطٌ أَنْتَ أَمْ ذُو جِنَّةٍ أَمْ تَهْجُرُ وَ 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 تَبْقَی نَعُوذُ بِاللَّهِ مِنْ سُبَاتِ الْعَقْلِ وَ قُبْحِ الزَّلَلِ وَ بِهِ نَسْتَعِینُ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أحسن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از دیدگاه قرآن و حدیث،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الامالی،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اقتصادی از دیدگاه قرآن و حدیث،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مقام معظم رهبری،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فراهانی، تعلیم و تربیت از دیدگاه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تبیان، دفتر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استوت، برگزیده دانش‌نامه دین، ارتباطات و رسانه،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حمیدرضا قادری و گروه مترجمان، صص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حرم رضوی، </w:t>
      </w:r>
      <w:r>
        <w:rPr>
          <w:rFonts w:eastAsia="IRNazanin" w:cs="IRNazanin"/>
          <w:b w:val="false"/>
          <w:bCs w:val="false"/>
          <w:i w:val="false"/>
          <w:iCs w:val="false"/>
          <w:color w:val="333333"/>
          <w:sz w:val="20"/>
          <w:szCs w:val="20"/>
        </w:rPr>
        <w:t>1/1/1390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دیدگاه امام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تبیان، دفتر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khamenei.ir</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مُرَازِمِ بْنِ حَکِیمٍ عَنْ أَبِی عَبْدِاللَّهِ ع عَنْ آبَائِهِ، قَالَ 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الرُّوحَ الْأَمِینَ جَبْرَئِیلَ أَخْبَرَنِی عَنْ رَبِّی تَبَارَکَ وَ تَعَالَی أَنَّهُ لَنْ تَمُوتَ نَفْسٌ حَتَّی تَسْتَکْمِلَ رِزْقَهَا فَاتَّقُوا اللَّهَ وَ أَجْمِلُوا فِی الطَّلَبِ وَ اعْلَمُوا أَنَّ الرِّزْقَ رِزْقَانِ فَرِزْقٌ تَطْلُبُونَهُ وَ رِزْقٌ یَطْلُبُکُمْ فَاطْلُبُوا أَرْزَاقَکُمْ مِنْ حَلَالٍ فَإِنَّکُمْ آکِلُوهَا حَلَالًا إِنْ طَلَبْتُمُوهَا مِنْ وُجُوهِهَا وَ إِنْ لَمْ تَطْلُبُوهَا مِنْ وُجُوهِهَا أَکَلْتُمُوهَا حَرَاماً وَ هِیَ أَرْزَاقُکُمْ لَا بُدَّ لَکُمْ مِنْ أَکْلِهَا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بُنَیَّ الرِّزْقُ رِزْقَانِ رِزْقٌ تَطْلُبُهُ وَ رِزْقٌ یَطْلُبُکَ فَإِنْ لَمْ تَأْتِهِ أَتَاکَ فَلَا تَحْمِلْ هَمَّ سَنَتِکَ عَلَی هَمِّ یَوْمِکَ وَ کَفَاکَ کُلَّ یَوْمٍ مَا هُوَ فِیهِ فَإِنْ تَکُنِ السَّنَةُ مِنْ عُمُرِکَ فَإِنَّ اللَّهَ عَزَّ وَ جَلَّ سَیَأْتِیکَ فِی کُلِّ غَدٍ بِجَدِیدِ مَا قَسَمَ لَکَ وَ إِنْ لَمْ تَکُنِ السَّنَةُ مِنْ عُمُرِکَ فَمَا تَصْنَعُ بِغَمِّ وَ هَمِّ مَا لَیْسَ لَکَ وَ اعْلَمْ أَنَّهُ لَنْ یَسْبِقَکَ إِلَی رِزْقِکَ طَالِبٌ وَ لَنْ یَغْلِبَکَ عَلَیْهِ غَالِبٌ وَ لَنْ یَحْتَجِبَ عَنْکَ مَا قُدِّرَ لَکَ فَکَمْ رَأَیْتَ مِنْ طَالِبٍ مُتْعِب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احمدیان،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ترجمه محجة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تُنْفِقُوا مِنْ خَیْرٍ فَإِنَّ اللَّهَ بِهِ عَلِیمٌ؛ و هر چیز خوبی در راه خدا انفاق کنید خداوند از آن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الانصار یرید أن یسأله ـ الحسین بن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حاجةً، فقال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اخا الانصار صُن وجهک عن بذلة المسألة وارفع حاجتک فی رقعةٍ فإنی آتٍ فیها ماسارَّک إن‌شاءالله،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اباعبدالله إن لفلان علی خمس مائة دینارٍ وقد ألحَّ بی فکلمة ینظرنی إلی میسرةٍ فلما قرأ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الرقعةَ دخل إلی منزله فاخرج صُرَّةً فیها إلف دینارٍ و 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خمس مائةٍ فاقض بها دَینک و أما خمس مائةٍ فاستعی بها علی دهرک ولاترفع حاجتک إلا إلی احد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ذی دینٍ، او مُرُوَّةٍ، او 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57186</Words>
  <Characters>234910</Characters>
  <CharactersWithSpaces>290669</CharactersWithSpaces>
  <Paragraphs>1423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2026-08-18T18:15:59Z</dcterms:created>
  <dc:creator>ghaemiyeh.com</dc:creator>
  <dc:description/>
  <dc:language>en-US</dc:language>
  <cp:lastModifiedBy/>
  <dcterms:modified xsi:type="dcterms:W3CDTF">2026-08-18T21:46:06Z</dcterms:modified>
  <cp:revision>1</cp:revision>
  <dc:subject/>
  <dc:title>شاخص های تربیتی جهاد اقتصادی از منظر قرآن</dc:title>
</cp:coreProperties>
</file>

<file path=docProps/custom.xml><?xml version="1.0" encoding="utf-8"?>
<Properties xmlns="http://schemas.openxmlformats.org/officeDocument/2006/custom-properties" xmlns:vt="http://schemas.openxmlformats.org/officeDocument/2006/docPropsVTypes"/>
</file>