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فجر بیداری انقلاب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7533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47535_36445660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47537_3644566090">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647539_364456609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647541_3644566090">
            <w:r>
              <w:rPr>
                <w:webHidden/>
                <w:rStyle w:val="IndexLink"/>
                <w:rtl w:val="true"/>
              </w:rPr>
              <w:t>بخش اول</w:t>
            </w:r>
            <w:r>
              <w:rPr>
                <w:rStyle w:val="IndexLink"/>
                <w:rtl w:val="true"/>
              </w:rPr>
              <w:t xml:space="preserve">: </w:t>
            </w:r>
            <w:r>
              <w:rPr>
                <w:rStyle w:val="IndexLink"/>
                <w:rtl w:val="true"/>
              </w:rPr>
              <w:t>دوران پهلوی</w:t>
            </w:r>
            <w:r>
              <w:rPr>
                <w:rStyle w:val="IndexLink"/>
                <w:rtl w:val="true"/>
              </w:rPr>
              <w:tab/>
            </w:r>
            <w:r>
              <w:rPr>
                <w:rStyle w:val="IndexLink"/>
              </w:rPr>
              <w:t>16</w:t>
            </w:r>
          </w:hyperlink>
        </w:p>
        <w:p>
          <w:pPr>
            <w:pStyle w:val="Contents3"/>
            <w:tabs>
              <w:tab w:val="clear" w:pos="8459"/>
              <w:tab w:val="right" w:pos="9026" w:leader="dot"/>
            </w:tabs>
            <w:rPr/>
          </w:pPr>
          <w:hyperlink w:anchor="__RefHeading___Toc647543_364456609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647545_3644566090">
            <w:r>
              <w:rPr>
                <w:webHidden/>
                <w:rStyle w:val="IndexLink"/>
                <w:rtl w:val="true"/>
              </w:rPr>
              <w:t>رفتار طاغوت</w:t>
            </w:r>
            <w:r>
              <w:rPr>
                <w:rStyle w:val="IndexLink"/>
                <w:rtl w:val="true"/>
              </w:rPr>
              <w:tab/>
            </w:r>
            <w:r>
              <w:rPr>
                <w:rStyle w:val="IndexLink"/>
              </w:rPr>
              <w:t>17</w:t>
            </w:r>
          </w:hyperlink>
        </w:p>
        <w:p>
          <w:pPr>
            <w:pStyle w:val="Contents4"/>
            <w:tabs>
              <w:tab w:val="clear" w:pos="8176"/>
              <w:tab w:val="right" w:pos="9026" w:leader="dot"/>
            </w:tabs>
            <w:rPr/>
          </w:pPr>
          <w:hyperlink w:anchor="__RefHeading___Toc647547_3644566090">
            <w:r>
              <w:rPr>
                <w:webHidden/>
                <w:rStyle w:val="IndexLink"/>
              </w:rPr>
              <w:t>1</w:t>
            </w:r>
            <w:r>
              <w:rPr>
                <w:rStyle w:val="IndexLink"/>
                <w:rtl w:val="true"/>
              </w:rPr>
              <w:t xml:space="preserve">. </w:t>
            </w:r>
            <w:r>
              <w:rPr>
                <w:rStyle w:val="IndexLink"/>
                <w:rtl w:val="true"/>
              </w:rPr>
              <w:t>شما به قم بروید، ما مملکت را اداره می‌کنیم</w:t>
            </w:r>
            <w:r>
              <w:rPr>
                <w:rStyle w:val="IndexLink"/>
                <w:rtl w:val="true"/>
              </w:rPr>
              <w:t>!</w:t>
              <w:tab/>
            </w:r>
            <w:r>
              <w:rPr>
                <w:rStyle w:val="IndexLink"/>
              </w:rPr>
              <w:t>17</w:t>
            </w:r>
          </w:hyperlink>
        </w:p>
        <w:p>
          <w:pPr>
            <w:pStyle w:val="Contents4"/>
            <w:tabs>
              <w:tab w:val="clear" w:pos="8176"/>
              <w:tab w:val="right" w:pos="9026" w:leader="dot"/>
            </w:tabs>
            <w:rPr/>
          </w:pPr>
          <w:hyperlink w:anchor="__RefHeading___Toc647549_3644566090">
            <w:r>
              <w:rPr>
                <w:webHidden/>
                <w:rStyle w:val="IndexLink"/>
              </w:rPr>
              <w:t>2</w:t>
            </w:r>
            <w:r>
              <w:rPr>
                <w:rStyle w:val="IndexLink"/>
                <w:rtl w:val="true"/>
              </w:rPr>
              <w:t xml:space="preserve">. </w:t>
            </w:r>
            <w:r>
              <w:rPr>
                <w:rStyle w:val="IndexLink"/>
                <w:rtl w:val="true"/>
              </w:rPr>
              <w:t>دور نگه داشتن فهم مردم از درک فسق و کفر؛ رفتاری طاغوتی</w:t>
            </w:r>
            <w:r>
              <w:rPr>
                <w:rStyle w:val="IndexLink"/>
                <w:rtl w:val="true"/>
              </w:rPr>
              <w:tab/>
            </w:r>
            <w:r>
              <w:rPr>
                <w:rStyle w:val="IndexLink"/>
              </w:rPr>
              <w:t>17</w:t>
            </w:r>
          </w:hyperlink>
        </w:p>
        <w:p>
          <w:pPr>
            <w:pStyle w:val="Contents4"/>
            <w:tabs>
              <w:tab w:val="clear" w:pos="8176"/>
              <w:tab w:val="right" w:pos="9026" w:leader="dot"/>
            </w:tabs>
            <w:rPr/>
          </w:pPr>
          <w:hyperlink w:anchor="__RefHeading___Toc647551_3644566090">
            <w:r>
              <w:rPr>
                <w:webHidden/>
                <w:rStyle w:val="IndexLink"/>
              </w:rPr>
              <w:t>3</w:t>
            </w:r>
            <w:r>
              <w:rPr>
                <w:rStyle w:val="IndexLink"/>
                <w:rtl w:val="true"/>
              </w:rPr>
              <w:t xml:space="preserve">. </w:t>
            </w:r>
            <w:r>
              <w:rPr>
                <w:rStyle w:val="IndexLink"/>
                <w:rtl w:val="true"/>
              </w:rPr>
              <w:t>مصونیت آمریکایی‌ها در ایران</w:t>
            </w:r>
            <w:r>
              <w:rPr>
                <w:rStyle w:val="IndexLink"/>
                <w:rtl w:val="true"/>
              </w:rPr>
              <w:t>!</w:t>
              <w:tab/>
            </w:r>
            <w:r>
              <w:rPr>
                <w:rStyle w:val="IndexLink"/>
              </w:rPr>
              <w:t>18</w:t>
            </w:r>
          </w:hyperlink>
        </w:p>
        <w:p>
          <w:pPr>
            <w:pStyle w:val="Contents4"/>
            <w:tabs>
              <w:tab w:val="clear" w:pos="8176"/>
              <w:tab w:val="right" w:pos="9026" w:leader="dot"/>
            </w:tabs>
            <w:rPr/>
          </w:pPr>
          <w:hyperlink w:anchor="__RefHeading___Toc647553_3644566090">
            <w:r>
              <w:rPr>
                <w:webHidden/>
                <w:rStyle w:val="IndexLink"/>
              </w:rPr>
              <w:t>4</w:t>
            </w:r>
            <w:r>
              <w:rPr>
                <w:rStyle w:val="IndexLink"/>
                <w:rtl w:val="true"/>
              </w:rPr>
              <w:t xml:space="preserve">. </w:t>
            </w:r>
            <w:r>
              <w:rPr>
                <w:rStyle w:val="IndexLink"/>
                <w:rtl w:val="true"/>
              </w:rPr>
              <w:t>ضعف روحیۀ کتاب‌خوانی در ملت ایران؛ نتیجۀ فرمانرواییِ پادشاهان بی‌فرهنگ</w:t>
            </w:r>
            <w:r>
              <w:rPr>
                <w:rStyle w:val="IndexLink"/>
                <w:rtl w:val="true"/>
              </w:rPr>
              <w:tab/>
            </w:r>
            <w:r>
              <w:rPr>
                <w:rStyle w:val="IndexLink"/>
              </w:rPr>
              <w:t>18</w:t>
            </w:r>
          </w:hyperlink>
        </w:p>
        <w:p>
          <w:pPr>
            <w:pStyle w:val="Contents4"/>
            <w:tabs>
              <w:tab w:val="clear" w:pos="8176"/>
              <w:tab w:val="right" w:pos="9026" w:leader="dot"/>
            </w:tabs>
            <w:rPr/>
          </w:pPr>
          <w:hyperlink w:anchor="__RefHeading___Toc647555_3644566090">
            <w:r>
              <w:rPr>
                <w:webHidden/>
                <w:rStyle w:val="IndexLink"/>
              </w:rPr>
              <w:t>5</w:t>
            </w:r>
            <w:r>
              <w:rPr>
                <w:rStyle w:val="IndexLink"/>
                <w:rtl w:val="true"/>
              </w:rPr>
              <w:t xml:space="preserve">. </w:t>
            </w:r>
            <w:r>
              <w:rPr>
                <w:rStyle w:val="IndexLink"/>
                <w:rtl w:val="true"/>
              </w:rPr>
              <w:t>حکمرانی فرماندۀ انگلیس در خلیج فارس به کشورهای منطقه در قرن نوزده و اوایل قرن بیست</w:t>
            </w:r>
            <w:r>
              <w:rPr>
                <w:rStyle w:val="IndexLink"/>
                <w:rtl w:val="true"/>
              </w:rPr>
              <w:tab/>
            </w:r>
            <w:r>
              <w:rPr>
                <w:rStyle w:val="IndexLink"/>
              </w:rPr>
              <w:t>19</w:t>
            </w:r>
          </w:hyperlink>
        </w:p>
        <w:p>
          <w:pPr>
            <w:pStyle w:val="Contents4"/>
            <w:tabs>
              <w:tab w:val="clear" w:pos="8176"/>
              <w:tab w:val="right" w:pos="9026" w:leader="dot"/>
            </w:tabs>
            <w:rPr/>
          </w:pPr>
          <w:hyperlink w:anchor="__RefHeading___Toc647557_3644566090">
            <w:r>
              <w:rPr>
                <w:webHidden/>
                <w:rStyle w:val="IndexLink"/>
              </w:rPr>
              <w:t>6</w:t>
            </w:r>
            <w:r>
              <w:rPr>
                <w:rStyle w:val="IndexLink"/>
                <w:rtl w:val="true"/>
              </w:rPr>
              <w:t xml:space="preserve">. </w:t>
            </w:r>
            <w:r>
              <w:rPr>
                <w:rStyle w:val="IndexLink"/>
                <w:rtl w:val="true"/>
              </w:rPr>
              <w:t>بی‌توجهی دستگاه طاغوت به زلزله‌زدگان جنوب خراسان</w:t>
            </w:r>
            <w:r>
              <w:rPr>
                <w:rStyle w:val="IndexLink"/>
                <w:rtl w:val="true"/>
              </w:rPr>
              <w:tab/>
            </w:r>
            <w:r>
              <w:rPr>
                <w:rStyle w:val="IndexLink"/>
              </w:rPr>
              <w:t>20</w:t>
            </w:r>
          </w:hyperlink>
        </w:p>
        <w:p>
          <w:pPr>
            <w:pStyle w:val="Contents4"/>
            <w:tabs>
              <w:tab w:val="clear" w:pos="8176"/>
              <w:tab w:val="right" w:pos="9026" w:leader="dot"/>
            </w:tabs>
            <w:rPr/>
          </w:pPr>
          <w:hyperlink w:anchor="__RefHeading___Toc647559_3644566090">
            <w:r>
              <w:rPr>
                <w:webHidden/>
                <w:rStyle w:val="IndexLink"/>
              </w:rPr>
              <w:t>7</w:t>
            </w:r>
            <w:r>
              <w:rPr>
                <w:rStyle w:val="IndexLink"/>
                <w:rtl w:val="true"/>
              </w:rPr>
              <w:t xml:space="preserve">. </w:t>
            </w:r>
            <w:r>
              <w:rPr>
                <w:rStyle w:val="IndexLink"/>
                <w:rtl w:val="true"/>
              </w:rPr>
              <w:t>جدایی از مردم و مکر انگلستان؛ عامل انحراف مشروطیت و شکست نهضت ملی‌شدن نفت</w:t>
            </w:r>
            <w:r>
              <w:rPr>
                <w:rStyle w:val="IndexLink"/>
                <w:rtl w:val="true"/>
              </w:rPr>
              <w:tab/>
            </w:r>
            <w:r>
              <w:rPr>
                <w:rStyle w:val="IndexLink"/>
              </w:rPr>
              <w:t>20</w:t>
            </w:r>
          </w:hyperlink>
        </w:p>
        <w:p>
          <w:pPr>
            <w:pStyle w:val="Contents3"/>
            <w:tabs>
              <w:tab w:val="clear" w:pos="8459"/>
              <w:tab w:val="right" w:pos="9026" w:leader="dot"/>
            </w:tabs>
            <w:rPr/>
          </w:pPr>
          <w:hyperlink w:anchor="__RefHeading___Toc647561_3644566090">
            <w:r>
              <w:rPr>
                <w:webHidden/>
                <w:rStyle w:val="IndexLink"/>
                <w:rtl w:val="true"/>
              </w:rPr>
              <w:t>خیانت پهلوی ها</w:t>
            </w:r>
            <w:r>
              <w:rPr>
                <w:rStyle w:val="IndexLink"/>
                <w:rtl w:val="true"/>
              </w:rPr>
              <w:tab/>
            </w:r>
            <w:r>
              <w:rPr>
                <w:rStyle w:val="IndexLink"/>
              </w:rPr>
              <w:t>22</w:t>
            </w:r>
          </w:hyperlink>
        </w:p>
        <w:p>
          <w:pPr>
            <w:pStyle w:val="Contents4"/>
            <w:tabs>
              <w:tab w:val="clear" w:pos="8176"/>
              <w:tab w:val="right" w:pos="9026" w:leader="dot"/>
            </w:tabs>
            <w:rPr/>
          </w:pPr>
          <w:hyperlink w:anchor="__RefHeading___Toc647563_3644566090">
            <w:r>
              <w:rPr>
                <w:webHidden/>
                <w:rStyle w:val="IndexLink"/>
              </w:rPr>
              <w:t>1</w:t>
            </w:r>
            <w:r>
              <w:rPr>
                <w:rStyle w:val="IndexLink"/>
                <w:rtl w:val="true"/>
              </w:rPr>
              <w:t xml:space="preserve">. </w:t>
            </w:r>
            <w:r>
              <w:rPr>
                <w:rStyle w:val="IndexLink"/>
                <w:rtl w:val="true"/>
              </w:rPr>
              <w:t>بریده‌شدن دوبال علم و کار در زمان قاجار و پهلوی</w:t>
            </w:r>
            <w:r>
              <w:rPr>
                <w:rStyle w:val="IndexLink"/>
                <w:rtl w:val="true"/>
              </w:rPr>
              <w:tab/>
            </w:r>
            <w:r>
              <w:rPr>
                <w:rStyle w:val="IndexLink"/>
              </w:rPr>
              <w:t>22</w:t>
            </w:r>
          </w:hyperlink>
        </w:p>
        <w:p>
          <w:pPr>
            <w:pStyle w:val="Contents4"/>
            <w:tabs>
              <w:tab w:val="clear" w:pos="8176"/>
              <w:tab w:val="right" w:pos="9026" w:leader="dot"/>
            </w:tabs>
            <w:rPr/>
          </w:pPr>
          <w:hyperlink w:anchor="__RefHeading___Toc647565_3644566090">
            <w:r>
              <w:rPr>
                <w:webHidden/>
                <w:rStyle w:val="IndexLink"/>
              </w:rPr>
              <w:t>2</w:t>
            </w:r>
            <w:r>
              <w:rPr>
                <w:rStyle w:val="IndexLink"/>
                <w:rtl w:val="true"/>
              </w:rPr>
              <w:t xml:space="preserve">. </w:t>
            </w:r>
            <w:r>
              <w:rPr>
                <w:rStyle w:val="IndexLink"/>
                <w:rtl w:val="true"/>
              </w:rPr>
              <w:t>وابستگی رژیم پهلوی به آمریکا و انگلیس؛ مهم‌ترین مشکل کشور در گذشته</w:t>
            </w:r>
            <w:r>
              <w:rPr>
                <w:rStyle w:val="IndexLink"/>
                <w:rtl w:val="true"/>
              </w:rPr>
              <w:tab/>
            </w:r>
            <w:r>
              <w:rPr>
                <w:rStyle w:val="IndexLink"/>
              </w:rPr>
              <w:t>22</w:t>
            </w:r>
          </w:hyperlink>
        </w:p>
        <w:p>
          <w:pPr>
            <w:pStyle w:val="Contents4"/>
            <w:tabs>
              <w:tab w:val="clear" w:pos="8176"/>
              <w:tab w:val="right" w:pos="9026" w:leader="dot"/>
            </w:tabs>
            <w:rPr/>
          </w:pPr>
          <w:hyperlink w:anchor="__RefHeading___Toc647567_3644566090">
            <w:r>
              <w:rPr>
                <w:webHidden/>
                <w:rStyle w:val="IndexLink"/>
              </w:rPr>
              <w:t>3</w:t>
            </w:r>
            <w:r>
              <w:rPr>
                <w:rStyle w:val="IndexLink"/>
                <w:rtl w:val="true"/>
              </w:rPr>
              <w:t xml:space="preserve">. </w:t>
            </w:r>
            <w:r>
              <w:rPr>
                <w:rStyle w:val="IndexLink"/>
                <w:rtl w:val="true"/>
              </w:rPr>
              <w:t>اجازه‌گرفتن محمدرضاشاه از بیگانگان</w:t>
            </w:r>
            <w:r>
              <w:rPr>
                <w:rStyle w:val="IndexLink"/>
                <w:rtl w:val="true"/>
              </w:rPr>
              <w:tab/>
            </w:r>
            <w:r>
              <w:rPr>
                <w:rStyle w:val="IndexLink"/>
              </w:rPr>
              <w:t>23</w:t>
            </w:r>
          </w:hyperlink>
        </w:p>
        <w:p>
          <w:pPr>
            <w:pStyle w:val="Contents4"/>
            <w:tabs>
              <w:tab w:val="clear" w:pos="8176"/>
              <w:tab w:val="right" w:pos="9026" w:leader="dot"/>
            </w:tabs>
            <w:rPr/>
          </w:pPr>
          <w:hyperlink w:anchor="__RefHeading___Toc647569_3644566090">
            <w:r>
              <w:rPr>
                <w:webHidden/>
                <w:rStyle w:val="IndexLink"/>
              </w:rPr>
              <w:t>4</w:t>
            </w:r>
            <w:r>
              <w:rPr>
                <w:rStyle w:val="IndexLink"/>
                <w:rtl w:val="true"/>
              </w:rPr>
              <w:t xml:space="preserve">. </w:t>
            </w:r>
            <w:r>
              <w:rPr>
                <w:rStyle w:val="IndexLink"/>
                <w:rtl w:val="true"/>
              </w:rPr>
              <w:t>فساد مالیِ رژیم پهلوی</w:t>
            </w:r>
            <w:r>
              <w:rPr>
                <w:rStyle w:val="IndexLink"/>
                <w:rtl w:val="true"/>
              </w:rPr>
              <w:tab/>
            </w:r>
            <w:r>
              <w:rPr>
                <w:rStyle w:val="IndexLink"/>
              </w:rPr>
              <w:t>24</w:t>
            </w:r>
          </w:hyperlink>
        </w:p>
        <w:p>
          <w:pPr>
            <w:pStyle w:val="Contents4"/>
            <w:tabs>
              <w:tab w:val="clear" w:pos="8176"/>
              <w:tab w:val="right" w:pos="9026" w:leader="dot"/>
            </w:tabs>
            <w:rPr/>
          </w:pPr>
          <w:hyperlink w:anchor="__RefHeading___Toc647571_3644566090">
            <w:r>
              <w:rPr>
                <w:webHidden/>
                <w:rStyle w:val="IndexLink"/>
              </w:rPr>
              <w:t>5</w:t>
            </w:r>
            <w:r>
              <w:rPr>
                <w:rStyle w:val="IndexLink"/>
                <w:rtl w:val="true"/>
              </w:rPr>
              <w:t xml:space="preserve">. </w:t>
            </w:r>
            <w:r>
              <w:rPr>
                <w:rStyle w:val="IndexLink"/>
                <w:rtl w:val="true"/>
              </w:rPr>
              <w:t>فساد اخلاقی و اداریِ رژیم پهلوی</w:t>
            </w:r>
            <w:r>
              <w:rPr>
                <w:rStyle w:val="IndexLink"/>
                <w:rtl w:val="true"/>
              </w:rPr>
              <w:tab/>
            </w:r>
            <w:r>
              <w:rPr>
                <w:rStyle w:val="IndexLink"/>
              </w:rPr>
              <w:t>25</w:t>
            </w:r>
          </w:hyperlink>
        </w:p>
        <w:p>
          <w:pPr>
            <w:pStyle w:val="Contents4"/>
            <w:tabs>
              <w:tab w:val="clear" w:pos="8176"/>
              <w:tab w:val="right" w:pos="9026" w:leader="dot"/>
            </w:tabs>
            <w:rPr/>
          </w:pPr>
          <w:hyperlink w:anchor="__RefHeading___Toc647573_3644566090">
            <w:r>
              <w:rPr>
                <w:webHidden/>
                <w:rStyle w:val="IndexLink"/>
              </w:rPr>
              <w:t>6</w:t>
            </w:r>
            <w:r>
              <w:rPr>
                <w:rStyle w:val="IndexLink"/>
                <w:rtl w:val="true"/>
              </w:rPr>
              <w:t xml:space="preserve">. </w:t>
            </w:r>
            <w:r>
              <w:rPr>
                <w:rStyle w:val="IndexLink"/>
                <w:rtl w:val="true"/>
              </w:rPr>
              <w:t>میدان‌دادن و تکیه به بیگانگان؛ برای حفظ حکومت</w:t>
            </w:r>
            <w:r>
              <w:rPr>
                <w:rStyle w:val="IndexLink"/>
                <w:rtl w:val="true"/>
              </w:rPr>
              <w:tab/>
            </w:r>
            <w:r>
              <w:rPr>
                <w:rStyle w:val="IndexLink"/>
              </w:rPr>
              <w:t>25</w:t>
            </w:r>
          </w:hyperlink>
        </w:p>
        <w:p>
          <w:pPr>
            <w:pStyle w:val="Contents4"/>
            <w:tabs>
              <w:tab w:val="clear" w:pos="8176"/>
              <w:tab w:val="right" w:pos="9026" w:leader="dot"/>
            </w:tabs>
            <w:rPr/>
          </w:pPr>
          <w:hyperlink w:anchor="__RefHeading___Toc647575_3644566090">
            <w:r>
              <w:rPr>
                <w:webHidden/>
                <w:rStyle w:val="IndexLink"/>
              </w:rPr>
              <w:t>7</w:t>
            </w:r>
            <w:r>
              <w:rPr>
                <w:rStyle w:val="IndexLink"/>
                <w:rtl w:val="true"/>
              </w:rPr>
              <w:t xml:space="preserve">. </w:t>
            </w:r>
            <w:r>
              <w:rPr>
                <w:rStyle w:val="IndexLink"/>
                <w:rtl w:val="true"/>
              </w:rPr>
              <w:t>شروع تهاجم فرهنگی در ایران از دوران رضاخان</w:t>
            </w:r>
            <w:r>
              <w:rPr>
                <w:rStyle w:val="IndexLink"/>
                <w:rtl w:val="true"/>
              </w:rPr>
              <w:tab/>
            </w:r>
            <w:r>
              <w:rPr>
                <w:rStyle w:val="IndexLink"/>
              </w:rPr>
              <w:t>26</w:t>
            </w:r>
          </w:hyperlink>
        </w:p>
        <w:p>
          <w:pPr>
            <w:pStyle w:val="Contents4"/>
            <w:tabs>
              <w:tab w:val="clear" w:pos="8176"/>
              <w:tab w:val="right" w:pos="9026" w:leader="dot"/>
            </w:tabs>
            <w:rPr/>
          </w:pPr>
          <w:hyperlink w:anchor="__RefHeading___Toc647577_3644566090">
            <w:r>
              <w:rPr>
                <w:webHidden/>
                <w:rStyle w:val="IndexLink"/>
              </w:rPr>
              <w:t>8</w:t>
            </w:r>
            <w:r>
              <w:rPr>
                <w:rStyle w:val="IndexLink"/>
                <w:rtl w:val="true"/>
              </w:rPr>
              <w:t xml:space="preserve">. </w:t>
            </w:r>
            <w:r>
              <w:rPr>
                <w:rStyle w:val="IndexLink"/>
                <w:rtl w:val="true"/>
              </w:rPr>
              <w:t>تبلیغ پنجاه‌سالۀ حکومت پهلوی علیه روحانیان</w:t>
            </w:r>
            <w:r>
              <w:rPr>
                <w:rStyle w:val="IndexLink"/>
                <w:rtl w:val="true"/>
              </w:rPr>
              <w:tab/>
            </w:r>
            <w:r>
              <w:rPr>
                <w:rStyle w:val="IndexLink"/>
              </w:rPr>
              <w:t>27</w:t>
            </w:r>
          </w:hyperlink>
        </w:p>
        <w:p>
          <w:pPr>
            <w:pStyle w:val="Contents4"/>
            <w:tabs>
              <w:tab w:val="clear" w:pos="8176"/>
              <w:tab w:val="right" w:pos="9026" w:leader="dot"/>
            </w:tabs>
            <w:rPr/>
          </w:pPr>
          <w:hyperlink w:anchor="__RefHeading___Toc647579_3644566090">
            <w:r>
              <w:rPr>
                <w:webHidden/>
                <w:rStyle w:val="IndexLink"/>
              </w:rPr>
              <w:t>9</w:t>
            </w:r>
            <w:r>
              <w:rPr>
                <w:rStyle w:val="IndexLink"/>
                <w:rtl w:val="true"/>
              </w:rPr>
              <w:t xml:space="preserve">. </w:t>
            </w:r>
            <w:r>
              <w:rPr>
                <w:rStyle w:val="IndexLink"/>
                <w:rtl w:val="true"/>
              </w:rPr>
              <w:t>اتکای اقتصاد به نفت</w:t>
            </w:r>
            <w:r>
              <w:rPr>
                <w:rStyle w:val="IndexLink"/>
                <w:rtl w:val="true"/>
              </w:rPr>
              <w:tab/>
            </w:r>
            <w:r>
              <w:rPr>
                <w:rStyle w:val="IndexLink"/>
              </w:rPr>
              <w:t>28</w:t>
            </w:r>
          </w:hyperlink>
        </w:p>
        <w:p>
          <w:pPr>
            <w:pStyle w:val="Contents4"/>
            <w:tabs>
              <w:tab w:val="clear" w:pos="8176"/>
              <w:tab w:val="right" w:pos="9026" w:leader="dot"/>
            </w:tabs>
            <w:rPr/>
          </w:pPr>
          <w:hyperlink w:anchor="__RefHeading___Toc647581_3644566090">
            <w:r>
              <w:rPr>
                <w:webHidden/>
                <w:rStyle w:val="IndexLink"/>
              </w:rPr>
              <w:t>10</w:t>
            </w:r>
            <w:r>
              <w:rPr>
                <w:rStyle w:val="IndexLink"/>
                <w:rtl w:val="true"/>
              </w:rPr>
              <w:t xml:space="preserve">. </w:t>
            </w:r>
            <w:r>
              <w:rPr>
                <w:rStyle w:val="IndexLink"/>
                <w:rtl w:val="true"/>
              </w:rPr>
              <w:t>مصادیق نقض حقوق بشر</w:t>
            </w:r>
            <w:r>
              <w:rPr>
                <w:rStyle w:val="IndexLink"/>
                <w:rtl w:val="true"/>
              </w:rPr>
              <w:tab/>
            </w:r>
            <w:r>
              <w:rPr>
                <w:rStyle w:val="IndexLink"/>
              </w:rPr>
              <w:t>28</w:t>
            </w:r>
          </w:hyperlink>
        </w:p>
        <w:p>
          <w:pPr>
            <w:pStyle w:val="Contents4"/>
            <w:tabs>
              <w:tab w:val="clear" w:pos="8176"/>
              <w:tab w:val="right" w:pos="9026" w:leader="dot"/>
            </w:tabs>
            <w:rPr/>
          </w:pPr>
          <w:hyperlink w:anchor="__RefHeading___Toc647583_3644566090">
            <w:r>
              <w:rPr>
                <w:webHidden/>
                <w:rStyle w:val="IndexLink"/>
              </w:rPr>
              <w:t>11</w:t>
            </w:r>
            <w:r>
              <w:rPr>
                <w:rStyle w:val="IndexLink"/>
                <w:rtl w:val="true"/>
              </w:rPr>
              <w:t xml:space="preserve">. </w:t>
            </w:r>
            <w:r>
              <w:rPr>
                <w:rStyle w:val="IndexLink"/>
                <w:rtl w:val="true"/>
              </w:rPr>
              <w:t>تبدیل ایران به انبار کالاهای وارداتیِ کم‌ارزش غربی</w:t>
            </w:r>
            <w:r>
              <w:rPr>
                <w:rStyle w:val="IndexLink"/>
                <w:rtl w:val="true"/>
              </w:rPr>
              <w:tab/>
            </w:r>
            <w:r>
              <w:rPr>
                <w:rStyle w:val="IndexLink"/>
              </w:rPr>
              <w:t>29</w:t>
            </w:r>
          </w:hyperlink>
        </w:p>
        <w:p>
          <w:pPr>
            <w:pStyle w:val="Contents4"/>
            <w:tabs>
              <w:tab w:val="clear" w:pos="8176"/>
              <w:tab w:val="right" w:pos="9026" w:leader="dot"/>
            </w:tabs>
            <w:rPr/>
          </w:pPr>
          <w:hyperlink w:anchor="__RefHeading___Toc647585_3644566090">
            <w:r>
              <w:rPr>
                <w:webHidden/>
                <w:rStyle w:val="IndexLink"/>
              </w:rPr>
              <w:t>12</w:t>
            </w:r>
            <w:r>
              <w:rPr>
                <w:rStyle w:val="IndexLink"/>
                <w:rtl w:val="true"/>
              </w:rPr>
              <w:t xml:space="preserve">. </w:t>
            </w:r>
            <w:r>
              <w:rPr>
                <w:rStyle w:val="IndexLink"/>
                <w:rtl w:val="true"/>
              </w:rPr>
              <w:t>توقف صنعت و علم</w:t>
            </w:r>
            <w:r>
              <w:rPr>
                <w:rStyle w:val="IndexLink"/>
                <w:rtl w:val="true"/>
              </w:rPr>
              <w:tab/>
            </w:r>
            <w:r>
              <w:rPr>
                <w:rStyle w:val="IndexLink"/>
              </w:rPr>
              <w:t>29</w:t>
            </w:r>
          </w:hyperlink>
        </w:p>
        <w:p>
          <w:pPr>
            <w:pStyle w:val="Contents4"/>
            <w:tabs>
              <w:tab w:val="clear" w:pos="8176"/>
              <w:tab w:val="right" w:pos="9026" w:leader="dot"/>
            </w:tabs>
            <w:rPr/>
          </w:pPr>
          <w:hyperlink w:anchor="__RefHeading___Toc647587_3644566090">
            <w:r>
              <w:rPr>
                <w:webHidden/>
                <w:rStyle w:val="IndexLink"/>
              </w:rPr>
              <w:t>۱</w:t>
            </w:r>
            <w:r>
              <w:rPr>
                <w:rStyle w:val="IndexLink"/>
              </w:rPr>
              <w:t>3</w:t>
            </w:r>
            <w:r>
              <w:rPr>
                <w:rStyle w:val="IndexLink"/>
                <w:rtl w:val="true"/>
              </w:rPr>
              <w:t xml:space="preserve">. </w:t>
            </w:r>
            <w:r>
              <w:rPr>
                <w:rStyle w:val="IndexLink"/>
                <w:rtl w:val="true"/>
              </w:rPr>
              <w:t>نابودی کشاورزی ملی؛ زمینه‌ساز وابستگی اقتصاد کشور در دوران پهلوی</w:t>
            </w:r>
            <w:r>
              <w:rPr>
                <w:rStyle w:val="IndexLink"/>
                <w:rtl w:val="true"/>
              </w:rPr>
              <w:tab/>
            </w:r>
            <w:r>
              <w:rPr>
                <w:rStyle w:val="IndexLink"/>
              </w:rPr>
              <w:t>30</w:t>
            </w:r>
          </w:hyperlink>
        </w:p>
        <w:p>
          <w:pPr>
            <w:pStyle w:val="Contents3"/>
            <w:tabs>
              <w:tab w:val="clear" w:pos="8459"/>
              <w:tab w:val="right" w:pos="9026" w:leader="dot"/>
            </w:tabs>
            <w:rPr/>
          </w:pPr>
          <w:hyperlink w:anchor="__RefHeading___Toc647589_3644566090">
            <w:r>
              <w:rPr>
                <w:webHidden/>
                <w:rStyle w:val="IndexLink"/>
                <w:rtl w:val="true"/>
              </w:rPr>
              <w:t>وضعیت اخلاقی در رژیم پهلوی</w:t>
            </w:r>
            <w:r>
              <w:rPr>
                <w:rStyle w:val="IndexLink"/>
                <w:rtl w:val="true"/>
              </w:rPr>
              <w:tab/>
            </w:r>
            <w:r>
              <w:rPr>
                <w:rStyle w:val="IndexLink"/>
              </w:rPr>
              <w:t>32</w:t>
            </w:r>
          </w:hyperlink>
        </w:p>
        <w:p>
          <w:pPr>
            <w:pStyle w:val="Contents4"/>
            <w:tabs>
              <w:tab w:val="clear" w:pos="8176"/>
              <w:tab w:val="right" w:pos="9026" w:leader="dot"/>
            </w:tabs>
            <w:rPr/>
          </w:pPr>
          <w:hyperlink w:anchor="__RefHeading___Toc647591_3644566090">
            <w:r>
              <w:rPr>
                <w:webHidden/>
                <w:rStyle w:val="IndexLink"/>
              </w:rPr>
              <w:t>1</w:t>
            </w:r>
            <w:r>
              <w:rPr>
                <w:rStyle w:val="IndexLink"/>
                <w:rtl w:val="true"/>
              </w:rPr>
              <w:t xml:space="preserve">. </w:t>
            </w:r>
            <w:r>
              <w:rPr>
                <w:rStyle w:val="IndexLink"/>
                <w:rtl w:val="true"/>
              </w:rPr>
              <w:t>دربار پهلوی و حزب توده؛ دو جریانِ برانداز ایمان مردم شیراز</w:t>
            </w:r>
            <w:r>
              <w:rPr>
                <w:rStyle w:val="IndexLink"/>
                <w:rtl w:val="true"/>
              </w:rPr>
              <w:tab/>
            </w:r>
            <w:r>
              <w:rPr>
                <w:rStyle w:val="IndexLink"/>
              </w:rPr>
              <w:t>32</w:t>
            </w:r>
          </w:hyperlink>
        </w:p>
        <w:p>
          <w:pPr>
            <w:pStyle w:val="Contents4"/>
            <w:tabs>
              <w:tab w:val="clear" w:pos="8176"/>
              <w:tab w:val="right" w:pos="9026" w:leader="dot"/>
            </w:tabs>
            <w:rPr/>
          </w:pPr>
          <w:hyperlink w:anchor="__RefHeading___Toc647593_3644566090">
            <w:r>
              <w:rPr>
                <w:webHidden/>
                <w:rStyle w:val="IndexLink"/>
              </w:rPr>
              <w:t>2</w:t>
            </w:r>
            <w:r>
              <w:rPr>
                <w:rStyle w:val="IndexLink"/>
                <w:rtl w:val="true"/>
              </w:rPr>
              <w:t xml:space="preserve">. </w:t>
            </w:r>
            <w:r>
              <w:rPr>
                <w:rStyle w:val="IndexLink"/>
                <w:rtl w:val="true"/>
              </w:rPr>
              <w:t>نبودِ نمازخانه در دانشگاه‌ها</w:t>
            </w:r>
            <w:r>
              <w:rPr>
                <w:rStyle w:val="IndexLink"/>
                <w:rtl w:val="true"/>
              </w:rPr>
              <w:tab/>
            </w:r>
            <w:r>
              <w:rPr>
                <w:rStyle w:val="IndexLink"/>
              </w:rPr>
              <w:t>33</w:t>
            </w:r>
          </w:hyperlink>
        </w:p>
        <w:p>
          <w:pPr>
            <w:pStyle w:val="Contents4"/>
            <w:tabs>
              <w:tab w:val="clear" w:pos="8176"/>
              <w:tab w:val="right" w:pos="9026" w:leader="dot"/>
            </w:tabs>
            <w:rPr/>
          </w:pPr>
          <w:hyperlink w:anchor="__RefHeading___Toc647595_3644566090">
            <w:r>
              <w:rPr>
                <w:webHidden/>
                <w:rStyle w:val="IndexLink"/>
              </w:rPr>
              <w:t>3</w:t>
            </w:r>
            <w:r>
              <w:rPr>
                <w:rStyle w:val="IndexLink"/>
                <w:rtl w:val="true"/>
              </w:rPr>
              <w:t xml:space="preserve">. </w:t>
            </w:r>
            <w:r>
              <w:rPr>
                <w:rStyle w:val="IndexLink"/>
                <w:rtl w:val="true"/>
              </w:rPr>
              <w:t>فاسدکردن نسل جوان؛ هدف تبلیغ فحشا در پیش از انقلاب</w:t>
            </w:r>
            <w:r>
              <w:rPr>
                <w:rStyle w:val="IndexLink"/>
                <w:rtl w:val="true"/>
              </w:rPr>
              <w:tab/>
            </w:r>
            <w:r>
              <w:rPr>
                <w:rStyle w:val="IndexLink"/>
              </w:rPr>
              <w:t>33</w:t>
            </w:r>
          </w:hyperlink>
        </w:p>
        <w:p>
          <w:pPr>
            <w:pStyle w:val="Contents4"/>
            <w:tabs>
              <w:tab w:val="clear" w:pos="8176"/>
              <w:tab w:val="right" w:pos="9026" w:leader="dot"/>
            </w:tabs>
            <w:rPr/>
          </w:pPr>
          <w:hyperlink w:anchor="__RefHeading___Toc647597_3644566090">
            <w:r>
              <w:rPr>
                <w:webHidden/>
                <w:rStyle w:val="IndexLink"/>
              </w:rPr>
              <w:t>۴</w:t>
            </w:r>
            <w:r>
              <w:rPr>
                <w:rStyle w:val="IndexLink"/>
                <w:rtl w:val="true"/>
              </w:rPr>
              <w:t xml:space="preserve">. </w:t>
            </w:r>
            <w:r>
              <w:rPr>
                <w:rStyle w:val="IndexLink"/>
                <w:rtl w:val="true"/>
              </w:rPr>
              <w:t>سیمای زن در رژیم پهلوی</w:t>
            </w:r>
            <w:r>
              <w:rPr>
                <w:rStyle w:val="IndexLink"/>
                <w:rtl w:val="true"/>
              </w:rPr>
              <w:tab/>
            </w:r>
            <w:r>
              <w:rPr>
                <w:rStyle w:val="IndexLink"/>
              </w:rPr>
              <w:t>34</w:t>
            </w:r>
          </w:hyperlink>
        </w:p>
        <w:p>
          <w:pPr>
            <w:pStyle w:val="Contents3"/>
            <w:tabs>
              <w:tab w:val="clear" w:pos="8459"/>
              <w:tab w:val="right" w:pos="9026" w:leader="dot"/>
            </w:tabs>
            <w:rPr/>
          </w:pPr>
          <w:hyperlink w:anchor="__RefHeading___Toc647599_3644566090">
            <w:r>
              <w:rPr>
                <w:webHidden/>
                <w:rStyle w:val="IndexLink"/>
                <w:rtl w:val="true"/>
              </w:rPr>
              <w:t>کارنامۀ سیاه آمریکا</w:t>
            </w:r>
            <w:r>
              <w:rPr>
                <w:rStyle w:val="IndexLink"/>
                <w:rtl w:val="true"/>
              </w:rPr>
              <w:tab/>
            </w:r>
            <w:r>
              <w:rPr>
                <w:rStyle w:val="IndexLink"/>
              </w:rPr>
              <w:t>36</w:t>
            </w:r>
          </w:hyperlink>
        </w:p>
        <w:p>
          <w:pPr>
            <w:pStyle w:val="Contents4"/>
            <w:tabs>
              <w:tab w:val="clear" w:pos="8176"/>
              <w:tab w:val="right" w:pos="9026" w:leader="dot"/>
            </w:tabs>
            <w:rPr/>
          </w:pPr>
          <w:hyperlink w:anchor="__RefHeading___Toc647601_3644566090">
            <w:r>
              <w:rPr>
                <w:webHidden/>
                <w:rStyle w:val="IndexLink"/>
              </w:rPr>
              <w:t>1</w:t>
            </w:r>
            <w:r>
              <w:rPr>
                <w:rStyle w:val="IndexLink"/>
                <w:rtl w:val="true"/>
              </w:rPr>
              <w:t xml:space="preserve">. </w:t>
            </w:r>
            <w:r>
              <w:rPr>
                <w:rStyle w:val="IndexLink"/>
                <w:rtl w:val="true"/>
              </w:rPr>
              <w:t>نیم قرن دشمنی با ایران</w:t>
            </w:r>
            <w:r>
              <w:rPr>
                <w:rStyle w:val="IndexLink"/>
                <w:rtl w:val="true"/>
              </w:rPr>
              <w:tab/>
            </w:r>
            <w:r>
              <w:rPr>
                <w:rStyle w:val="IndexLink"/>
              </w:rPr>
              <w:t>36</w:t>
            </w:r>
          </w:hyperlink>
        </w:p>
        <w:p>
          <w:pPr>
            <w:pStyle w:val="Contents4"/>
            <w:tabs>
              <w:tab w:val="clear" w:pos="8176"/>
              <w:tab w:val="right" w:pos="9026" w:leader="dot"/>
            </w:tabs>
            <w:rPr/>
          </w:pPr>
          <w:hyperlink w:anchor="__RefHeading___Toc647603_3644566090">
            <w:r>
              <w:rPr>
                <w:webHidden/>
                <w:rStyle w:val="IndexLink"/>
              </w:rPr>
              <w:t>2</w:t>
            </w:r>
            <w:r>
              <w:rPr>
                <w:rStyle w:val="IndexLink"/>
                <w:rtl w:val="true"/>
              </w:rPr>
              <w:t xml:space="preserve">. </w:t>
            </w:r>
            <w:r>
              <w:rPr>
                <w:rStyle w:val="IndexLink"/>
                <w:rtl w:val="true"/>
              </w:rPr>
              <w:t>دخالت آمریکا در عزل و نصب‌های محمدرضا پهلوی</w:t>
            </w:r>
            <w:r>
              <w:rPr>
                <w:rStyle w:val="IndexLink"/>
                <w:rtl w:val="true"/>
              </w:rPr>
              <w:tab/>
            </w:r>
            <w:r>
              <w:rPr>
                <w:rStyle w:val="IndexLink"/>
              </w:rPr>
              <w:t>36</w:t>
            </w:r>
          </w:hyperlink>
        </w:p>
        <w:p>
          <w:pPr>
            <w:pStyle w:val="Contents4"/>
            <w:tabs>
              <w:tab w:val="clear" w:pos="8176"/>
              <w:tab w:val="right" w:pos="9026" w:leader="dot"/>
            </w:tabs>
            <w:rPr/>
          </w:pPr>
          <w:hyperlink w:anchor="__RefHeading___Toc647605_3644566090">
            <w:r>
              <w:rPr>
                <w:webHidden/>
                <w:rStyle w:val="IndexLink"/>
              </w:rPr>
              <w:t>3</w:t>
            </w:r>
            <w:r>
              <w:rPr>
                <w:rStyle w:val="IndexLink"/>
                <w:rtl w:val="true"/>
              </w:rPr>
              <w:t xml:space="preserve">. </w:t>
            </w:r>
            <w:r>
              <w:rPr>
                <w:rStyle w:val="IndexLink"/>
                <w:rtl w:val="true"/>
              </w:rPr>
              <w:t xml:space="preserve">حمایت آمریکا از رژیم دیکتاتوری در قضایای </w:t>
            </w:r>
            <w:r>
              <w:rPr>
                <w:rStyle w:val="IndexLink"/>
              </w:rPr>
              <w:t>۱۵</w:t>
            </w:r>
            <w:r>
              <w:rPr>
                <w:rStyle w:val="IndexLink"/>
                <w:rtl w:val="true"/>
              </w:rPr>
              <w:t xml:space="preserve">خرداد و </w:t>
            </w:r>
            <w:r>
              <w:rPr>
                <w:rStyle w:val="IndexLink"/>
              </w:rPr>
              <w:t>۱۷</w:t>
            </w:r>
            <w:r>
              <w:rPr>
                <w:rStyle w:val="IndexLink"/>
                <w:rtl w:val="true"/>
              </w:rPr>
              <w:t>شهریور</w:t>
            </w:r>
            <w:r>
              <w:rPr>
                <w:rStyle w:val="IndexLink"/>
                <w:rtl w:val="true"/>
              </w:rPr>
              <w:tab/>
            </w:r>
            <w:r>
              <w:rPr>
                <w:rStyle w:val="IndexLink"/>
              </w:rPr>
              <w:t>37</w:t>
            </w:r>
          </w:hyperlink>
        </w:p>
        <w:p>
          <w:pPr>
            <w:pStyle w:val="Contents4"/>
            <w:tabs>
              <w:tab w:val="clear" w:pos="8176"/>
              <w:tab w:val="right" w:pos="9026" w:leader="dot"/>
            </w:tabs>
            <w:rPr/>
          </w:pPr>
          <w:hyperlink w:anchor="__RefHeading___Toc647607_3644566090">
            <w:r>
              <w:rPr>
                <w:webHidden/>
                <w:rStyle w:val="IndexLink"/>
              </w:rPr>
              <w:t>4</w:t>
            </w:r>
            <w:r>
              <w:rPr>
                <w:rStyle w:val="IndexLink"/>
                <w:rtl w:val="true"/>
              </w:rPr>
              <w:t xml:space="preserve">. </w:t>
            </w:r>
            <w:r>
              <w:rPr>
                <w:rStyle w:val="IndexLink"/>
                <w:rtl w:val="true"/>
              </w:rPr>
              <w:t>نقش مؤثر آمریکا در روی‌کارآمدن محمدرضاشاه پهلوی</w:t>
            </w:r>
            <w:r>
              <w:rPr>
                <w:rStyle w:val="IndexLink"/>
                <w:rtl w:val="true"/>
              </w:rPr>
              <w:tab/>
            </w:r>
            <w:r>
              <w:rPr>
                <w:rStyle w:val="IndexLink"/>
              </w:rPr>
              <w:t>37</w:t>
            </w:r>
          </w:hyperlink>
        </w:p>
        <w:p>
          <w:pPr>
            <w:pStyle w:val="Contents4"/>
            <w:tabs>
              <w:tab w:val="clear" w:pos="8176"/>
              <w:tab w:val="right" w:pos="9026" w:leader="dot"/>
            </w:tabs>
            <w:rPr/>
          </w:pPr>
          <w:hyperlink w:anchor="__RefHeading___Toc647609_3644566090">
            <w:r>
              <w:rPr>
                <w:webHidden/>
                <w:rStyle w:val="IndexLink"/>
              </w:rPr>
              <w:t>5</w:t>
            </w:r>
            <w:r>
              <w:rPr>
                <w:rStyle w:val="IndexLink"/>
                <w:rtl w:val="true"/>
              </w:rPr>
              <w:t xml:space="preserve">. </w:t>
            </w:r>
            <w:r>
              <w:rPr>
                <w:rStyle w:val="IndexLink"/>
                <w:rtl w:val="true"/>
              </w:rPr>
              <w:t>کشتارمردم ایران در هشتم بهمن</w:t>
            </w:r>
            <w:r>
              <w:rPr>
                <w:rStyle w:val="IndexLink"/>
              </w:rPr>
              <w:t>۵۷</w:t>
            </w:r>
            <w:r>
              <w:rPr>
                <w:rStyle w:val="IndexLink"/>
                <w:rtl w:val="true"/>
              </w:rPr>
              <w:t>، با مدیریت ژنرال هایزر</w:t>
            </w:r>
            <w:r>
              <w:rPr>
                <w:rStyle w:val="IndexLink"/>
                <w:rtl w:val="true"/>
              </w:rPr>
              <w:tab/>
            </w:r>
            <w:r>
              <w:rPr>
                <w:rStyle w:val="IndexLink"/>
              </w:rPr>
              <w:t>39</w:t>
            </w:r>
          </w:hyperlink>
        </w:p>
        <w:p>
          <w:pPr>
            <w:pStyle w:val="Contents4"/>
            <w:tabs>
              <w:tab w:val="clear" w:pos="8176"/>
              <w:tab w:val="right" w:pos="9026" w:leader="dot"/>
            </w:tabs>
            <w:rPr/>
          </w:pPr>
          <w:hyperlink w:anchor="__RefHeading___Toc647611_3644566090">
            <w:r>
              <w:rPr>
                <w:webHidden/>
                <w:rStyle w:val="IndexLink"/>
              </w:rPr>
              <w:t>6</w:t>
            </w:r>
            <w:r>
              <w:rPr>
                <w:rStyle w:val="IndexLink"/>
                <w:rtl w:val="true"/>
              </w:rPr>
              <w:t>.</w:t>
            </w:r>
            <w:r>
              <w:rPr>
                <w:rStyle w:val="IndexLink"/>
                <w:rtl w:val="true"/>
              </w:rPr>
              <w:t>ابزارهای دخالت آمریکا در ایرانِ عصر پهلوی</w:t>
            </w:r>
            <w:r>
              <w:rPr>
                <w:rStyle w:val="IndexLink"/>
                <w:rtl w:val="true"/>
              </w:rPr>
              <w:tab/>
            </w:r>
            <w:r>
              <w:rPr>
                <w:rStyle w:val="IndexLink"/>
              </w:rPr>
              <w:t>40</w:t>
            </w:r>
          </w:hyperlink>
        </w:p>
        <w:p>
          <w:pPr>
            <w:pStyle w:val="Contents2"/>
            <w:tabs>
              <w:tab w:val="clear" w:pos="8743"/>
              <w:tab w:val="right" w:pos="9026" w:leader="dot"/>
            </w:tabs>
            <w:rPr/>
          </w:pPr>
          <w:hyperlink w:anchor="__RefHeading___Toc647613_3644566090">
            <w:r>
              <w:rPr>
                <w:webHidden/>
                <w:rStyle w:val="IndexLink"/>
                <w:rtl w:val="true"/>
              </w:rPr>
              <w:t>بخش دوم</w:t>
            </w:r>
            <w:r>
              <w:rPr>
                <w:rStyle w:val="IndexLink"/>
                <w:rtl w:val="true"/>
              </w:rPr>
              <w:t xml:space="preserve">: </w:t>
            </w:r>
            <w:r>
              <w:rPr>
                <w:rStyle w:val="IndexLink"/>
                <w:rtl w:val="true"/>
              </w:rPr>
              <w:t>طلیعۀ انقلا ب</w:t>
            </w:r>
            <w:r>
              <w:rPr>
                <w:rStyle w:val="IndexLink"/>
                <w:rtl w:val="true"/>
              </w:rPr>
              <w:tab/>
            </w:r>
            <w:r>
              <w:rPr>
                <w:rStyle w:val="IndexLink"/>
              </w:rPr>
              <w:t>42</w:t>
            </w:r>
          </w:hyperlink>
        </w:p>
        <w:p>
          <w:pPr>
            <w:pStyle w:val="Contents3"/>
            <w:tabs>
              <w:tab w:val="clear" w:pos="8459"/>
              <w:tab w:val="right" w:pos="9026" w:leader="dot"/>
            </w:tabs>
            <w:rPr/>
          </w:pPr>
          <w:hyperlink w:anchor="__RefHeading___Toc647615_364456609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647617_3644566090">
            <w:r>
              <w:rPr>
                <w:webHidden/>
                <w:rStyle w:val="IndexLink"/>
                <w:rtl w:val="true"/>
              </w:rPr>
              <w:t>برگ‌هایی از تاریخ</w:t>
            </w:r>
            <w:r>
              <w:rPr>
                <w:rStyle w:val="IndexLink"/>
                <w:rtl w:val="true"/>
              </w:rPr>
              <w:tab/>
            </w:r>
            <w:r>
              <w:rPr>
                <w:rStyle w:val="IndexLink"/>
              </w:rPr>
              <w:t>43</w:t>
            </w:r>
          </w:hyperlink>
        </w:p>
        <w:p>
          <w:pPr>
            <w:pStyle w:val="Contents4"/>
            <w:tabs>
              <w:tab w:val="clear" w:pos="8176"/>
              <w:tab w:val="right" w:pos="9026" w:leader="dot"/>
            </w:tabs>
            <w:rPr/>
          </w:pPr>
          <w:hyperlink w:anchor="__RefHeading___Toc647619_3644566090">
            <w:r>
              <w:rPr>
                <w:webHidden/>
                <w:rStyle w:val="IndexLink"/>
              </w:rPr>
              <w:t>1</w:t>
            </w:r>
            <w:r>
              <w:rPr>
                <w:rStyle w:val="IndexLink"/>
                <w:rtl w:val="true"/>
              </w:rPr>
              <w:t xml:space="preserve">. </w:t>
            </w:r>
            <w:r>
              <w:rPr>
                <w:rStyle w:val="IndexLink"/>
                <w:rtl w:val="true"/>
              </w:rPr>
              <w:t>سیزده آبان</w:t>
            </w:r>
            <w:r>
              <w:rPr>
                <w:rStyle w:val="IndexLink"/>
                <w:rtl w:val="true"/>
              </w:rPr>
              <w:tab/>
            </w:r>
            <w:r>
              <w:rPr>
                <w:rStyle w:val="IndexLink"/>
              </w:rPr>
              <w:t>43</w:t>
            </w:r>
          </w:hyperlink>
        </w:p>
        <w:p>
          <w:pPr>
            <w:pStyle w:val="Contents4"/>
            <w:tabs>
              <w:tab w:val="clear" w:pos="8176"/>
              <w:tab w:val="right" w:pos="9026" w:leader="dot"/>
            </w:tabs>
            <w:rPr/>
          </w:pPr>
          <w:hyperlink w:anchor="__RefHeading___Toc647621_3644566090">
            <w:r>
              <w:rPr>
                <w:webHidden/>
                <w:rStyle w:val="IndexLink"/>
              </w:rPr>
              <w:t>2</w:t>
            </w:r>
            <w:r>
              <w:rPr>
                <w:rStyle w:val="IndexLink"/>
                <w:rtl w:val="true"/>
              </w:rPr>
              <w:t xml:space="preserve">. </w:t>
            </w:r>
            <w:r>
              <w:rPr>
                <w:rStyle w:val="IndexLink"/>
                <w:rtl w:val="true"/>
              </w:rPr>
              <w:t>نوزدهم دی</w:t>
            </w:r>
            <w:r>
              <w:rPr>
                <w:rStyle w:val="IndexLink"/>
                <w:rtl w:val="true"/>
              </w:rPr>
              <w:tab/>
            </w:r>
            <w:r>
              <w:rPr>
                <w:rStyle w:val="IndexLink"/>
              </w:rPr>
              <w:t>48</w:t>
            </w:r>
          </w:hyperlink>
        </w:p>
        <w:p>
          <w:pPr>
            <w:pStyle w:val="Contents4"/>
            <w:tabs>
              <w:tab w:val="clear" w:pos="8176"/>
              <w:tab w:val="right" w:pos="9026" w:leader="dot"/>
            </w:tabs>
            <w:rPr/>
          </w:pPr>
          <w:hyperlink w:anchor="__RefHeading___Toc647623_3644566090">
            <w:r>
              <w:rPr>
                <w:webHidden/>
                <w:rStyle w:val="IndexLink"/>
              </w:rPr>
              <w:t>3</w:t>
            </w:r>
            <w:r>
              <w:rPr>
                <w:rStyle w:val="IndexLink"/>
                <w:rtl w:val="true"/>
              </w:rPr>
              <w:t xml:space="preserve">. </w:t>
            </w:r>
            <w:r>
              <w:rPr>
                <w:rStyle w:val="IndexLink"/>
                <w:rtl w:val="true"/>
              </w:rPr>
              <w:t>نوزدهم بهمن</w:t>
            </w:r>
            <w:r>
              <w:rPr>
                <w:rStyle w:val="IndexLink"/>
              </w:rPr>
              <w:t>56</w:t>
            </w:r>
            <w:r>
              <w:rPr>
                <w:rStyle w:val="IndexLink"/>
                <w:rtl w:val="true"/>
              </w:rPr>
              <w:tab/>
            </w:r>
            <w:r>
              <w:rPr>
                <w:rStyle w:val="IndexLink"/>
              </w:rPr>
              <w:t>49</w:t>
            </w:r>
          </w:hyperlink>
        </w:p>
        <w:p>
          <w:pPr>
            <w:pStyle w:val="Contents4"/>
            <w:tabs>
              <w:tab w:val="clear" w:pos="8176"/>
              <w:tab w:val="right" w:pos="9026" w:leader="dot"/>
            </w:tabs>
            <w:rPr/>
          </w:pPr>
          <w:hyperlink w:anchor="__RefHeading___Toc647625_3644566090">
            <w:r>
              <w:rPr>
                <w:webHidden/>
                <w:rStyle w:val="IndexLink"/>
              </w:rPr>
              <w:t>۴</w:t>
            </w:r>
            <w:r>
              <w:rPr>
                <w:rStyle w:val="IndexLink"/>
                <w:rtl w:val="true"/>
              </w:rPr>
              <w:t xml:space="preserve">. </w:t>
            </w:r>
            <w:r>
              <w:rPr>
                <w:rStyle w:val="IndexLink"/>
                <w:rtl w:val="true"/>
              </w:rPr>
              <w:t>دهۀ فجر</w:t>
            </w:r>
            <w:r>
              <w:rPr>
                <w:rStyle w:val="IndexLink"/>
                <w:rtl w:val="true"/>
              </w:rPr>
              <w:tab/>
            </w:r>
            <w:r>
              <w:rPr>
                <w:rStyle w:val="IndexLink"/>
              </w:rPr>
              <w:t>52</w:t>
            </w:r>
          </w:hyperlink>
        </w:p>
        <w:p>
          <w:pPr>
            <w:pStyle w:val="Contents2"/>
            <w:tabs>
              <w:tab w:val="clear" w:pos="8743"/>
              <w:tab w:val="right" w:pos="9026" w:leader="dot"/>
            </w:tabs>
            <w:rPr/>
          </w:pPr>
          <w:hyperlink w:anchor="__RefHeading___Toc647627_3644566090">
            <w:r>
              <w:rPr>
                <w:webHidden/>
                <w:rStyle w:val="IndexLink"/>
                <w:rtl w:val="true"/>
              </w:rPr>
              <w:t>بخش سوم</w:t>
            </w:r>
            <w:r>
              <w:rPr>
                <w:rStyle w:val="IndexLink"/>
                <w:rtl w:val="true"/>
              </w:rPr>
              <w:t xml:space="preserve">: </w:t>
            </w:r>
            <w:r>
              <w:rPr>
                <w:rStyle w:val="IndexLink"/>
                <w:rtl w:val="true"/>
              </w:rPr>
              <w:t>فصل نوین رویش</w:t>
            </w:r>
            <w:r>
              <w:rPr>
                <w:rStyle w:val="IndexLink"/>
                <w:rtl w:val="true"/>
              </w:rPr>
              <w:tab/>
            </w:r>
            <w:r>
              <w:rPr>
                <w:rStyle w:val="IndexLink"/>
              </w:rPr>
              <w:t>60</w:t>
            </w:r>
          </w:hyperlink>
        </w:p>
        <w:p>
          <w:pPr>
            <w:pStyle w:val="Contents3"/>
            <w:tabs>
              <w:tab w:val="clear" w:pos="8459"/>
              <w:tab w:val="right" w:pos="9026" w:leader="dot"/>
            </w:tabs>
            <w:rPr/>
          </w:pPr>
          <w:hyperlink w:anchor="__RefHeading___Toc647629_364456609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647631_3644566090">
            <w:r>
              <w:rPr>
                <w:webHidden/>
                <w:rStyle w:val="IndexLink"/>
                <w:rtl w:val="true"/>
              </w:rPr>
              <w:t>ویژگی‌های انقلاب</w:t>
            </w:r>
            <w:r>
              <w:rPr>
                <w:rStyle w:val="IndexLink"/>
                <w:rtl w:val="true"/>
              </w:rPr>
              <w:tab/>
            </w:r>
            <w:r>
              <w:rPr>
                <w:rStyle w:val="IndexLink"/>
              </w:rPr>
              <w:t>61</w:t>
            </w:r>
          </w:hyperlink>
        </w:p>
        <w:p>
          <w:pPr>
            <w:pStyle w:val="Contents4"/>
            <w:tabs>
              <w:tab w:val="clear" w:pos="8176"/>
              <w:tab w:val="right" w:pos="9026" w:leader="dot"/>
            </w:tabs>
            <w:rPr/>
          </w:pPr>
          <w:hyperlink w:anchor="__RefHeading___Toc647633_3644566090">
            <w:r>
              <w:rPr>
                <w:webHidden/>
                <w:rStyle w:val="IndexLink"/>
              </w:rPr>
              <w:t>۱</w:t>
            </w:r>
            <w:r>
              <w:rPr>
                <w:rStyle w:val="IndexLink"/>
                <w:rtl w:val="true"/>
              </w:rPr>
              <w:t xml:space="preserve">. </w:t>
            </w:r>
            <w:r>
              <w:rPr>
                <w:rStyle w:val="IndexLink"/>
                <w:rtl w:val="true"/>
              </w:rPr>
              <w:t>مبارزات همه‌گیر ضدآمریکایی</w:t>
            </w:r>
            <w:r>
              <w:rPr>
                <w:rStyle w:val="IndexLink"/>
                <w:rtl w:val="true"/>
              </w:rPr>
              <w:tab/>
            </w:r>
            <w:r>
              <w:rPr>
                <w:rStyle w:val="IndexLink"/>
              </w:rPr>
              <w:t>61</w:t>
            </w:r>
          </w:hyperlink>
        </w:p>
        <w:p>
          <w:pPr>
            <w:pStyle w:val="Contents4"/>
            <w:tabs>
              <w:tab w:val="clear" w:pos="8176"/>
              <w:tab w:val="right" w:pos="9026" w:leader="dot"/>
            </w:tabs>
            <w:rPr/>
          </w:pPr>
          <w:hyperlink w:anchor="__RefHeading___Toc647635_3644566090">
            <w:r>
              <w:rPr>
                <w:webHidden/>
                <w:rStyle w:val="IndexLink"/>
              </w:rPr>
              <w:t>۲</w:t>
            </w:r>
            <w:r>
              <w:rPr>
                <w:rStyle w:val="IndexLink"/>
                <w:rtl w:val="true"/>
              </w:rPr>
              <w:t xml:space="preserve">. </w:t>
            </w:r>
            <w:r>
              <w:rPr>
                <w:rStyle w:val="IndexLink"/>
                <w:rtl w:val="true"/>
              </w:rPr>
              <w:t>حضور مردم در میدان مبارزه؛ مهم‌ترین عنصر انقلاب‌ها</w:t>
            </w:r>
            <w:r>
              <w:rPr>
                <w:rStyle w:val="IndexLink"/>
                <w:rtl w:val="true"/>
              </w:rPr>
              <w:tab/>
            </w:r>
            <w:r>
              <w:rPr>
                <w:rStyle w:val="IndexLink"/>
              </w:rPr>
              <w:t>61</w:t>
            </w:r>
          </w:hyperlink>
        </w:p>
        <w:p>
          <w:pPr>
            <w:pStyle w:val="Contents4"/>
            <w:tabs>
              <w:tab w:val="clear" w:pos="8176"/>
              <w:tab w:val="right" w:pos="9026" w:leader="dot"/>
            </w:tabs>
            <w:rPr/>
          </w:pPr>
          <w:hyperlink w:anchor="__RefHeading___Toc647637_3644566090">
            <w:r>
              <w:rPr>
                <w:webHidden/>
                <w:rStyle w:val="IndexLink"/>
              </w:rPr>
              <w:t>۳</w:t>
            </w:r>
            <w:r>
              <w:rPr>
                <w:rStyle w:val="IndexLink"/>
                <w:rtl w:val="true"/>
              </w:rPr>
              <w:t xml:space="preserve">. </w:t>
            </w:r>
            <w:r>
              <w:rPr>
                <w:rStyle w:val="IndexLink"/>
                <w:rtl w:val="true"/>
              </w:rPr>
              <w:t>مردم؛ صاحب‌اختیار کشور</w:t>
            </w:r>
            <w:r>
              <w:rPr>
                <w:rStyle w:val="IndexLink"/>
                <w:rtl w:val="true"/>
              </w:rPr>
              <w:tab/>
            </w:r>
            <w:r>
              <w:rPr>
                <w:rStyle w:val="IndexLink"/>
              </w:rPr>
              <w:t>62</w:t>
            </w:r>
          </w:hyperlink>
        </w:p>
        <w:p>
          <w:pPr>
            <w:pStyle w:val="Contents4"/>
            <w:tabs>
              <w:tab w:val="clear" w:pos="8176"/>
              <w:tab w:val="right" w:pos="9026" w:leader="dot"/>
            </w:tabs>
            <w:rPr/>
          </w:pPr>
          <w:hyperlink w:anchor="__RefHeading___Toc647639_3644566090">
            <w:r>
              <w:rPr>
                <w:webHidden/>
                <w:rStyle w:val="IndexLink"/>
              </w:rPr>
              <w:t>۴</w:t>
            </w:r>
            <w:r>
              <w:rPr>
                <w:rStyle w:val="IndexLink"/>
                <w:rtl w:val="true"/>
              </w:rPr>
              <w:t xml:space="preserve">. </w:t>
            </w:r>
            <w:r>
              <w:rPr>
                <w:rStyle w:val="IndexLink"/>
                <w:rtl w:val="true"/>
              </w:rPr>
              <w:t>اولین کار انقلاب اسلامی؛ قطع امتیازات انگلیس و امریکا در ایران</w:t>
            </w:r>
            <w:r>
              <w:rPr>
                <w:rStyle w:val="IndexLink"/>
                <w:rtl w:val="true"/>
              </w:rPr>
              <w:tab/>
            </w:r>
            <w:r>
              <w:rPr>
                <w:rStyle w:val="IndexLink"/>
              </w:rPr>
              <w:t>62</w:t>
            </w:r>
          </w:hyperlink>
        </w:p>
        <w:p>
          <w:pPr>
            <w:pStyle w:val="Contents4"/>
            <w:tabs>
              <w:tab w:val="clear" w:pos="8176"/>
              <w:tab w:val="right" w:pos="9026" w:leader="dot"/>
            </w:tabs>
            <w:rPr/>
          </w:pPr>
          <w:hyperlink w:anchor="__RefHeading___Toc647641_3644566090">
            <w:r>
              <w:rPr>
                <w:webHidden/>
                <w:rStyle w:val="IndexLink"/>
              </w:rPr>
              <w:t>۵</w:t>
            </w:r>
            <w:r>
              <w:rPr>
                <w:rStyle w:val="IndexLink"/>
                <w:rtl w:val="true"/>
              </w:rPr>
              <w:t xml:space="preserve">. </w:t>
            </w:r>
            <w:r>
              <w:rPr>
                <w:rStyle w:val="IndexLink"/>
                <w:rtl w:val="true"/>
              </w:rPr>
              <w:t>برهم‌زدن سیطرۀ آمریکا بر ایران؛ دلیل دشمنی آمریکا با انقلاب اسلامی</w:t>
            </w:r>
            <w:r>
              <w:rPr>
                <w:rStyle w:val="IndexLink"/>
                <w:rtl w:val="true"/>
              </w:rPr>
              <w:tab/>
            </w:r>
            <w:r>
              <w:rPr>
                <w:rStyle w:val="IndexLink"/>
              </w:rPr>
              <w:t>63</w:t>
            </w:r>
          </w:hyperlink>
        </w:p>
        <w:p>
          <w:pPr>
            <w:pStyle w:val="Contents4"/>
            <w:tabs>
              <w:tab w:val="clear" w:pos="8176"/>
              <w:tab w:val="right" w:pos="9026" w:leader="dot"/>
            </w:tabs>
            <w:rPr/>
          </w:pPr>
          <w:hyperlink w:anchor="__RefHeading___Toc647643_3644566090">
            <w:r>
              <w:rPr>
                <w:webHidden/>
                <w:rStyle w:val="IndexLink"/>
              </w:rPr>
              <w:t>۶</w:t>
            </w:r>
            <w:r>
              <w:rPr>
                <w:rStyle w:val="IndexLink"/>
                <w:rtl w:val="true"/>
              </w:rPr>
              <w:t xml:space="preserve">. </w:t>
            </w:r>
            <w:r>
              <w:rPr>
                <w:rStyle w:val="IndexLink"/>
                <w:rtl w:val="true"/>
              </w:rPr>
              <w:t>انقلاب اسلامی؛ انقلابی ضدامریکایی</w:t>
            </w:r>
            <w:r>
              <w:rPr>
                <w:rStyle w:val="IndexLink"/>
                <w:rtl w:val="true"/>
              </w:rPr>
              <w:tab/>
            </w:r>
            <w:r>
              <w:rPr>
                <w:rStyle w:val="IndexLink"/>
              </w:rPr>
              <w:t>63</w:t>
            </w:r>
          </w:hyperlink>
        </w:p>
        <w:p>
          <w:pPr>
            <w:pStyle w:val="Contents4"/>
            <w:tabs>
              <w:tab w:val="clear" w:pos="8176"/>
              <w:tab w:val="right" w:pos="9026" w:leader="dot"/>
            </w:tabs>
            <w:rPr/>
          </w:pPr>
          <w:hyperlink w:anchor="__RefHeading___Toc647645_3644566090">
            <w:r>
              <w:rPr>
                <w:webHidden/>
                <w:rStyle w:val="IndexLink"/>
              </w:rPr>
              <w:t>۷</w:t>
            </w:r>
            <w:r>
              <w:rPr>
                <w:rStyle w:val="IndexLink"/>
                <w:rtl w:val="true"/>
              </w:rPr>
              <w:t xml:space="preserve">. </w:t>
            </w:r>
            <w:r>
              <w:rPr>
                <w:rStyle w:val="IndexLink"/>
                <w:rtl w:val="true"/>
              </w:rPr>
              <w:t>بنا و بقای انقلاب</w:t>
            </w:r>
            <w:r>
              <w:rPr>
                <w:rStyle w:val="IndexLink"/>
                <w:rtl w:val="true"/>
              </w:rPr>
              <w:tab/>
            </w:r>
            <w:r>
              <w:rPr>
                <w:rStyle w:val="IndexLink"/>
              </w:rPr>
              <w:t>65</w:t>
            </w:r>
          </w:hyperlink>
        </w:p>
        <w:p>
          <w:pPr>
            <w:pStyle w:val="Contents4"/>
            <w:tabs>
              <w:tab w:val="clear" w:pos="8176"/>
              <w:tab w:val="right" w:pos="9026" w:leader="dot"/>
            </w:tabs>
            <w:rPr/>
          </w:pPr>
          <w:hyperlink w:anchor="__RefHeading___Toc647647_3644566090">
            <w:r>
              <w:rPr>
                <w:webHidden/>
                <w:rStyle w:val="IndexLink"/>
              </w:rPr>
              <w:t>8</w:t>
            </w:r>
            <w:r>
              <w:rPr>
                <w:rStyle w:val="IndexLink"/>
                <w:rtl w:val="true"/>
              </w:rPr>
              <w:t xml:space="preserve">. </w:t>
            </w:r>
            <w:r>
              <w:rPr>
                <w:rStyle w:val="IndexLink"/>
                <w:rtl w:val="true"/>
              </w:rPr>
              <w:t>استمرار انقلاب</w:t>
            </w:r>
            <w:r>
              <w:rPr>
                <w:rStyle w:val="IndexLink"/>
                <w:rtl w:val="true"/>
              </w:rPr>
              <w:tab/>
            </w:r>
            <w:r>
              <w:rPr>
                <w:rStyle w:val="IndexLink"/>
              </w:rPr>
              <w:t>65</w:t>
            </w:r>
          </w:hyperlink>
        </w:p>
        <w:p>
          <w:pPr>
            <w:pStyle w:val="Contents4"/>
            <w:tabs>
              <w:tab w:val="clear" w:pos="8176"/>
              <w:tab w:val="right" w:pos="9026" w:leader="dot"/>
            </w:tabs>
            <w:rPr/>
          </w:pPr>
          <w:hyperlink w:anchor="__RefHeading___Toc647649_3644566090">
            <w:r>
              <w:rPr>
                <w:webHidden/>
                <w:rStyle w:val="IndexLink"/>
              </w:rPr>
              <w:t>9</w:t>
            </w:r>
            <w:r>
              <w:rPr>
                <w:rStyle w:val="IndexLink"/>
                <w:rtl w:val="true"/>
              </w:rPr>
              <w:t xml:space="preserve">. </w:t>
            </w:r>
            <w:r>
              <w:rPr>
                <w:rStyle w:val="IndexLink"/>
                <w:rtl w:val="true"/>
              </w:rPr>
              <w:t>راز ماندگاری انقلاب</w:t>
            </w:r>
            <w:r>
              <w:rPr>
                <w:rStyle w:val="IndexLink"/>
                <w:rtl w:val="true"/>
              </w:rPr>
              <w:tab/>
            </w:r>
            <w:r>
              <w:rPr>
                <w:rStyle w:val="IndexLink"/>
              </w:rPr>
              <w:t>66</w:t>
            </w:r>
          </w:hyperlink>
        </w:p>
        <w:p>
          <w:pPr>
            <w:pStyle w:val="Contents4"/>
            <w:tabs>
              <w:tab w:val="clear" w:pos="8176"/>
              <w:tab w:val="right" w:pos="9026" w:leader="dot"/>
            </w:tabs>
            <w:rPr/>
          </w:pPr>
          <w:hyperlink w:anchor="__RefHeading___Toc647651_3644566090">
            <w:r>
              <w:rPr>
                <w:webHidden/>
                <w:rStyle w:val="IndexLink"/>
              </w:rPr>
              <w:t>10</w:t>
            </w:r>
            <w:r>
              <w:rPr>
                <w:rStyle w:val="IndexLink"/>
                <w:rtl w:val="true"/>
              </w:rPr>
              <w:t xml:space="preserve">. </w:t>
            </w:r>
            <w:r>
              <w:rPr>
                <w:rStyle w:val="IndexLink"/>
                <w:rtl w:val="true"/>
              </w:rPr>
              <w:t>انقلاب؛ حرکتی مردمی</w:t>
            </w:r>
            <w:r>
              <w:rPr>
                <w:rStyle w:val="IndexLink"/>
                <w:rtl w:val="true"/>
              </w:rPr>
              <w:tab/>
            </w:r>
            <w:r>
              <w:rPr>
                <w:rStyle w:val="IndexLink"/>
              </w:rPr>
              <w:t>66</w:t>
            </w:r>
          </w:hyperlink>
        </w:p>
        <w:p>
          <w:pPr>
            <w:pStyle w:val="Contents4"/>
            <w:tabs>
              <w:tab w:val="clear" w:pos="8176"/>
              <w:tab w:val="right" w:pos="9026" w:leader="dot"/>
            </w:tabs>
            <w:rPr/>
          </w:pPr>
          <w:hyperlink w:anchor="__RefHeading___Toc647653_3644566090">
            <w:r>
              <w:rPr>
                <w:webHidden/>
                <w:rStyle w:val="IndexLink"/>
              </w:rPr>
              <w:t>۱</w:t>
            </w:r>
            <w:r>
              <w:rPr>
                <w:rStyle w:val="IndexLink"/>
              </w:rPr>
              <w:t>1</w:t>
            </w:r>
            <w:r>
              <w:rPr>
                <w:rStyle w:val="IndexLink"/>
                <w:rtl w:val="true"/>
              </w:rPr>
              <w:t xml:space="preserve">. </w:t>
            </w:r>
            <w:r>
              <w:rPr>
                <w:rStyle w:val="IndexLink"/>
                <w:rtl w:val="true"/>
              </w:rPr>
              <w:t>وعدۀ هدایت و کمک الهی برای ملت ایران</w:t>
            </w:r>
            <w:r>
              <w:rPr>
                <w:rStyle w:val="IndexLink"/>
                <w:rtl w:val="true"/>
              </w:rPr>
              <w:tab/>
            </w:r>
            <w:r>
              <w:rPr>
                <w:rStyle w:val="IndexLink"/>
              </w:rPr>
              <w:t>66</w:t>
            </w:r>
          </w:hyperlink>
        </w:p>
        <w:p>
          <w:pPr>
            <w:pStyle w:val="Contents3"/>
            <w:tabs>
              <w:tab w:val="clear" w:pos="8459"/>
              <w:tab w:val="right" w:pos="9026" w:leader="dot"/>
            </w:tabs>
            <w:rPr/>
          </w:pPr>
          <w:hyperlink w:anchor="__RefHeading___Toc647655_3644566090">
            <w:r>
              <w:rPr>
                <w:webHidden/>
                <w:rStyle w:val="IndexLink"/>
                <w:rtl w:val="true"/>
              </w:rPr>
              <w:t>اهداف انقلاب</w:t>
            </w:r>
            <w:r>
              <w:rPr>
                <w:rStyle w:val="IndexLink"/>
                <w:rtl w:val="true"/>
              </w:rPr>
              <w:tab/>
            </w:r>
            <w:r>
              <w:rPr>
                <w:rStyle w:val="IndexLink"/>
              </w:rPr>
              <w:t>67</w:t>
            </w:r>
          </w:hyperlink>
        </w:p>
        <w:p>
          <w:pPr>
            <w:pStyle w:val="Contents4"/>
            <w:tabs>
              <w:tab w:val="clear" w:pos="8176"/>
              <w:tab w:val="right" w:pos="9026" w:leader="dot"/>
            </w:tabs>
            <w:rPr/>
          </w:pPr>
          <w:hyperlink w:anchor="__RefHeading___Toc647657_3644566090">
            <w:r>
              <w:rPr>
                <w:webHidden/>
                <w:rStyle w:val="IndexLink"/>
              </w:rPr>
              <w:t>1</w:t>
            </w:r>
            <w:r>
              <w:rPr>
                <w:rStyle w:val="IndexLink"/>
                <w:rtl w:val="true"/>
              </w:rPr>
              <w:t xml:space="preserve">. </w:t>
            </w:r>
            <w:r>
              <w:rPr>
                <w:rStyle w:val="IndexLink"/>
                <w:rtl w:val="true"/>
              </w:rPr>
              <w:t>شعارهای کهنه‌شدنی انقلاب؛ اهدافی همیشگی</w:t>
            </w:r>
            <w:r>
              <w:rPr>
                <w:rStyle w:val="IndexLink"/>
                <w:rtl w:val="true"/>
              </w:rPr>
              <w:tab/>
            </w:r>
            <w:r>
              <w:rPr>
                <w:rStyle w:val="IndexLink"/>
              </w:rPr>
              <w:t>67</w:t>
            </w:r>
          </w:hyperlink>
        </w:p>
        <w:p>
          <w:pPr>
            <w:pStyle w:val="Contents4"/>
            <w:tabs>
              <w:tab w:val="clear" w:pos="8176"/>
              <w:tab w:val="right" w:pos="9026" w:leader="dot"/>
            </w:tabs>
            <w:rPr/>
          </w:pPr>
          <w:hyperlink w:anchor="__RefHeading___Toc647659_3644566090">
            <w:r>
              <w:rPr>
                <w:webHidden/>
                <w:rStyle w:val="IndexLink"/>
              </w:rPr>
              <w:t>2</w:t>
            </w:r>
            <w:r>
              <w:rPr>
                <w:rStyle w:val="IndexLink"/>
                <w:rtl w:val="true"/>
              </w:rPr>
              <w:t xml:space="preserve">. </w:t>
            </w:r>
            <w:r>
              <w:rPr>
                <w:rStyle w:val="IndexLink"/>
                <w:rtl w:val="true"/>
              </w:rPr>
              <w:t xml:space="preserve">اعلام شعار </w:t>
            </w:r>
            <w:r>
              <w:rPr>
                <w:rStyle w:val="IndexLink"/>
                <w:rtl w:val="true"/>
              </w:rPr>
              <w:t>«</w:t>
            </w:r>
            <w:r>
              <w:rPr>
                <w:rStyle w:val="IndexLink"/>
                <w:rtl w:val="true"/>
              </w:rPr>
              <w:t>ما می‌توانیم</w:t>
            </w:r>
            <w:r>
              <w:rPr>
                <w:rStyle w:val="IndexLink"/>
                <w:rtl w:val="true"/>
              </w:rPr>
              <w:t>!»</w:t>
              <w:tab/>
            </w:r>
            <w:r>
              <w:rPr>
                <w:rStyle w:val="IndexLink"/>
              </w:rPr>
              <w:t>67</w:t>
            </w:r>
          </w:hyperlink>
        </w:p>
        <w:p>
          <w:pPr>
            <w:pStyle w:val="Contents4"/>
            <w:tabs>
              <w:tab w:val="clear" w:pos="8176"/>
              <w:tab w:val="right" w:pos="9026" w:leader="dot"/>
            </w:tabs>
            <w:rPr/>
          </w:pPr>
          <w:hyperlink w:anchor="__RefHeading___Toc647661_3644566090">
            <w:r>
              <w:rPr>
                <w:webHidden/>
                <w:rStyle w:val="IndexLink"/>
              </w:rPr>
              <w:t>3</w:t>
            </w:r>
            <w:r>
              <w:rPr>
                <w:rStyle w:val="IndexLink"/>
                <w:rtl w:val="true"/>
              </w:rPr>
              <w:t xml:space="preserve">. </w:t>
            </w:r>
            <w:r>
              <w:rPr>
                <w:rStyle w:val="IndexLink"/>
                <w:rtl w:val="true"/>
              </w:rPr>
              <w:t>احیاء امت اسلامی</w:t>
            </w:r>
            <w:r>
              <w:rPr>
                <w:rStyle w:val="IndexLink"/>
                <w:rtl w:val="true"/>
              </w:rPr>
              <w:tab/>
            </w:r>
            <w:r>
              <w:rPr>
                <w:rStyle w:val="IndexLink"/>
              </w:rPr>
              <w:t>67</w:t>
            </w:r>
          </w:hyperlink>
        </w:p>
        <w:p>
          <w:pPr>
            <w:pStyle w:val="Contents4"/>
            <w:tabs>
              <w:tab w:val="clear" w:pos="8176"/>
              <w:tab w:val="right" w:pos="9026" w:leader="dot"/>
            </w:tabs>
            <w:rPr/>
          </w:pPr>
          <w:hyperlink w:anchor="__RefHeading___Toc647663_3644566090">
            <w:r>
              <w:rPr>
                <w:webHidden/>
                <w:rStyle w:val="IndexLink"/>
              </w:rPr>
              <w:t>۴</w:t>
            </w:r>
            <w:r>
              <w:rPr>
                <w:rStyle w:val="IndexLink"/>
                <w:rtl w:val="true"/>
              </w:rPr>
              <w:t xml:space="preserve">. </w:t>
            </w:r>
            <w:r>
              <w:rPr>
                <w:rStyle w:val="IndexLink"/>
                <w:rtl w:val="true"/>
              </w:rPr>
              <w:t>ایجاد جامعۀ اسلامی و استقرار عدالت</w:t>
            </w:r>
            <w:r>
              <w:rPr>
                <w:rStyle w:val="IndexLink"/>
                <w:rtl w:val="true"/>
              </w:rPr>
              <w:tab/>
            </w:r>
            <w:r>
              <w:rPr>
                <w:rStyle w:val="IndexLink"/>
              </w:rPr>
              <w:t>69</w:t>
            </w:r>
          </w:hyperlink>
        </w:p>
        <w:p>
          <w:pPr>
            <w:pStyle w:val="Contents4"/>
            <w:tabs>
              <w:tab w:val="clear" w:pos="8176"/>
              <w:tab w:val="right" w:pos="9026" w:leader="dot"/>
            </w:tabs>
            <w:rPr/>
          </w:pPr>
          <w:hyperlink w:anchor="__RefHeading___Toc647665_3644566090">
            <w:r>
              <w:rPr>
                <w:webHidden/>
                <w:rStyle w:val="IndexLink"/>
              </w:rPr>
              <w:t>5</w:t>
            </w:r>
            <w:r>
              <w:rPr>
                <w:rStyle w:val="IndexLink"/>
                <w:rtl w:val="true"/>
              </w:rPr>
              <w:t xml:space="preserve">. </w:t>
            </w:r>
            <w:r>
              <w:rPr>
                <w:rStyle w:val="IndexLink"/>
                <w:rtl w:val="true"/>
              </w:rPr>
              <w:t>ایجاد حیات طیبه؛ آرمان انقلاب اسلامی</w:t>
            </w:r>
            <w:r>
              <w:rPr>
                <w:rStyle w:val="IndexLink"/>
                <w:rtl w:val="true"/>
              </w:rPr>
              <w:tab/>
            </w:r>
            <w:r>
              <w:rPr>
                <w:rStyle w:val="IndexLink"/>
              </w:rPr>
              <w:t>69</w:t>
            </w:r>
          </w:hyperlink>
        </w:p>
        <w:p>
          <w:pPr>
            <w:pStyle w:val="Contents4"/>
            <w:tabs>
              <w:tab w:val="clear" w:pos="8176"/>
              <w:tab w:val="right" w:pos="9026" w:leader="dot"/>
            </w:tabs>
            <w:rPr/>
          </w:pPr>
          <w:hyperlink w:anchor="__RefHeading___Toc647667_3644566090">
            <w:r>
              <w:rPr>
                <w:webHidden/>
                <w:rStyle w:val="IndexLink"/>
              </w:rPr>
              <w:t>6</w:t>
            </w:r>
            <w:r>
              <w:rPr>
                <w:rStyle w:val="IndexLink"/>
                <w:rtl w:val="true"/>
              </w:rPr>
              <w:t xml:space="preserve">. </w:t>
            </w:r>
            <w:r>
              <w:rPr>
                <w:rStyle w:val="IndexLink"/>
                <w:rtl w:val="true"/>
              </w:rPr>
              <w:t>دشمن ظالم و یار مظلوم بودن؛ راهبرد کلی نظام جمهوری اسلامی</w:t>
            </w:r>
            <w:r>
              <w:rPr>
                <w:rStyle w:val="IndexLink"/>
                <w:rtl w:val="true"/>
              </w:rPr>
              <w:tab/>
            </w:r>
            <w:r>
              <w:rPr>
                <w:rStyle w:val="IndexLink"/>
              </w:rPr>
              <w:t>69</w:t>
            </w:r>
          </w:hyperlink>
        </w:p>
        <w:p>
          <w:pPr>
            <w:pStyle w:val="Contents4"/>
            <w:tabs>
              <w:tab w:val="clear" w:pos="8176"/>
              <w:tab w:val="right" w:pos="9026" w:leader="dot"/>
            </w:tabs>
            <w:rPr/>
          </w:pPr>
          <w:hyperlink w:anchor="__RefHeading___Toc647669_3644566090">
            <w:r>
              <w:rPr>
                <w:webHidden/>
                <w:rStyle w:val="IndexLink"/>
              </w:rPr>
              <w:t>7</w:t>
            </w:r>
            <w:r>
              <w:rPr>
                <w:rStyle w:val="IndexLink"/>
                <w:rtl w:val="true"/>
              </w:rPr>
              <w:t xml:space="preserve">. </w:t>
            </w:r>
            <w:r>
              <w:rPr>
                <w:rStyle w:val="IndexLink"/>
                <w:rtl w:val="true"/>
              </w:rPr>
              <w:t>استمرار در آرمان‌ها و جهت‌گیری؛ وجه ممیزۀ انقلاب اسلامی با سایر انقلاب‌ها</w:t>
            </w:r>
            <w:r>
              <w:rPr>
                <w:rStyle w:val="IndexLink"/>
                <w:rtl w:val="true"/>
              </w:rPr>
              <w:tab/>
            </w:r>
            <w:r>
              <w:rPr>
                <w:rStyle w:val="IndexLink"/>
              </w:rPr>
              <w:t>70</w:t>
            </w:r>
          </w:hyperlink>
        </w:p>
        <w:p>
          <w:pPr>
            <w:pStyle w:val="Contents3"/>
            <w:tabs>
              <w:tab w:val="clear" w:pos="8459"/>
              <w:tab w:val="right" w:pos="9026" w:leader="dot"/>
            </w:tabs>
            <w:rPr/>
          </w:pPr>
          <w:hyperlink w:anchor="__RefHeading___Toc647671_3644566090">
            <w:r>
              <w:rPr>
                <w:webHidden/>
                <w:rStyle w:val="IndexLink"/>
                <w:rtl w:val="true"/>
              </w:rPr>
              <w:t>انواع موانع درونیِ رسیدن به اهداف انقلاب اسلامی</w:t>
            </w:r>
            <w:r>
              <w:rPr>
                <w:rStyle w:val="IndexLink"/>
                <w:rtl w:val="true"/>
              </w:rPr>
              <w:tab/>
            </w:r>
            <w:r>
              <w:rPr>
                <w:rStyle w:val="IndexLink"/>
              </w:rPr>
              <w:t>72</w:t>
            </w:r>
          </w:hyperlink>
        </w:p>
        <w:p>
          <w:pPr>
            <w:pStyle w:val="Contents3"/>
            <w:tabs>
              <w:tab w:val="clear" w:pos="8459"/>
              <w:tab w:val="right" w:pos="9026" w:leader="dot"/>
            </w:tabs>
            <w:rPr/>
          </w:pPr>
          <w:hyperlink w:anchor="__RefHeading___Toc647673_3644566090">
            <w:r>
              <w:rPr>
                <w:webHidden/>
                <w:rStyle w:val="IndexLink"/>
                <w:rtl w:val="true"/>
              </w:rPr>
              <w:t>هنر و بصیرت رهبری اسلام ی</w:t>
            </w:r>
            <w:r>
              <w:rPr>
                <w:rStyle w:val="IndexLink"/>
                <w:rtl w:val="true"/>
              </w:rPr>
              <w:tab/>
            </w:r>
            <w:r>
              <w:rPr>
                <w:rStyle w:val="IndexLink"/>
              </w:rPr>
              <w:t>75</w:t>
            </w:r>
          </w:hyperlink>
        </w:p>
        <w:p>
          <w:pPr>
            <w:pStyle w:val="Contents4"/>
            <w:tabs>
              <w:tab w:val="clear" w:pos="8176"/>
              <w:tab w:val="right" w:pos="9026" w:leader="dot"/>
            </w:tabs>
            <w:rPr/>
          </w:pPr>
          <w:hyperlink w:anchor="__RefHeading___Toc647675_3644566090">
            <w:r>
              <w:rPr>
                <w:webHidden/>
                <w:rStyle w:val="IndexLink"/>
              </w:rPr>
              <w:t>2</w:t>
            </w:r>
            <w:r>
              <w:rPr>
                <w:rStyle w:val="IndexLink"/>
                <w:rtl w:val="true"/>
              </w:rPr>
              <w:t xml:space="preserve">. </w:t>
            </w:r>
            <w:r>
              <w:rPr>
                <w:rStyle w:val="IndexLink"/>
                <w:rtl w:val="true"/>
              </w:rPr>
              <w:t>قیام لله؛ محور اصلی حرکت امام‌خمینی رحمه اله</w:t>
            </w:r>
            <w:r>
              <w:rPr>
                <w:rStyle w:val="IndexLink"/>
                <w:rtl w:val="true"/>
              </w:rPr>
              <w:tab/>
            </w:r>
            <w:r>
              <w:rPr>
                <w:rStyle w:val="IndexLink"/>
              </w:rPr>
              <w:t>75</w:t>
            </w:r>
          </w:hyperlink>
        </w:p>
        <w:p>
          <w:pPr>
            <w:pStyle w:val="Contents5"/>
            <w:tabs>
              <w:tab w:val="clear" w:pos="7892"/>
              <w:tab w:val="right" w:pos="9026" w:leader="dot"/>
            </w:tabs>
            <w:rPr/>
          </w:pPr>
          <w:hyperlink w:anchor="__RefHeading___Toc647677_364456609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647679_364456609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647681_3644566090">
            <w:r>
              <w:rPr>
                <w:webHidden/>
                <w:rStyle w:val="IndexLink"/>
              </w:rPr>
              <w:t>1</w:t>
            </w:r>
            <w:r>
              <w:rPr>
                <w:rStyle w:val="IndexLink"/>
                <w:rtl w:val="true"/>
              </w:rPr>
              <w:t xml:space="preserve">. </w:t>
            </w:r>
            <w:r>
              <w:rPr>
                <w:rStyle w:val="IndexLink"/>
                <w:rtl w:val="true"/>
              </w:rPr>
              <w:t>هنر امام‌خمینی رحمه اله</w:t>
            </w:r>
            <w:r>
              <w:rPr>
                <w:rStyle w:val="IndexLink"/>
                <w:rtl w:val="true"/>
              </w:rPr>
              <w:tab/>
            </w:r>
            <w:r>
              <w:rPr>
                <w:rStyle w:val="IndexLink"/>
              </w:rPr>
              <w:t>76</w:t>
            </w:r>
          </w:hyperlink>
        </w:p>
        <w:p>
          <w:pPr>
            <w:pStyle w:val="Contents4"/>
            <w:tabs>
              <w:tab w:val="clear" w:pos="8176"/>
              <w:tab w:val="right" w:pos="9026" w:leader="dot"/>
            </w:tabs>
            <w:rPr/>
          </w:pPr>
          <w:hyperlink w:anchor="__RefHeading___Toc647683_3644566090">
            <w:r>
              <w:rPr>
                <w:webHidden/>
                <w:rStyle w:val="IndexLink"/>
              </w:rPr>
              <w:t>3</w:t>
            </w:r>
            <w:r>
              <w:rPr>
                <w:rStyle w:val="IndexLink"/>
                <w:rtl w:val="true"/>
              </w:rPr>
              <w:t xml:space="preserve">. </w:t>
            </w:r>
            <w:r>
              <w:rPr>
                <w:rStyle w:val="IndexLink"/>
                <w:rtl w:val="true"/>
              </w:rPr>
              <w:t>نظر آیت‌الله طالقانی رحمه اله دربارۀ سخنان امام‌خمینی</w:t>
            </w:r>
            <w:r>
              <w:rPr>
                <w:rStyle w:val="IndexLink"/>
                <w:rtl w:val="true"/>
              </w:rPr>
              <w:t xml:space="preserve">^ </w:t>
            </w:r>
            <w:r>
              <w:rPr>
                <w:rStyle w:val="IndexLink"/>
                <w:rtl w:val="true"/>
              </w:rPr>
              <w:t>در رابطه با رفتن شاه</w:t>
            </w:r>
            <w:r>
              <w:rPr>
                <w:rStyle w:val="IndexLink"/>
                <w:rtl w:val="true"/>
              </w:rPr>
              <w:tab/>
            </w:r>
            <w:r>
              <w:rPr>
                <w:rStyle w:val="IndexLink"/>
              </w:rPr>
              <w:t>76</w:t>
            </w:r>
          </w:hyperlink>
        </w:p>
        <w:p>
          <w:pPr>
            <w:pStyle w:val="Contents4"/>
            <w:tabs>
              <w:tab w:val="clear" w:pos="8176"/>
              <w:tab w:val="right" w:pos="9026" w:leader="dot"/>
            </w:tabs>
            <w:rPr/>
          </w:pPr>
          <w:hyperlink w:anchor="__RefHeading___Toc647685_3644566090">
            <w:r>
              <w:rPr>
                <w:webHidden/>
                <w:rStyle w:val="IndexLink"/>
              </w:rPr>
              <w:t>4</w:t>
            </w:r>
            <w:r>
              <w:rPr>
                <w:rStyle w:val="IndexLink"/>
                <w:rtl w:val="true"/>
              </w:rPr>
              <w:t xml:space="preserve">. </w:t>
            </w:r>
            <w:r>
              <w:rPr>
                <w:rStyle w:val="IndexLink"/>
                <w:rtl w:val="true"/>
              </w:rPr>
              <w:t>احیای اسلام و دمیدن روح خودباوری در ملت؛ دستاوردهای بزرگ امام‌خمینی</w:t>
            </w:r>
            <w:r>
              <w:rPr>
                <w:rStyle w:val="IndexLink"/>
                <w:rtl w:val="true"/>
              </w:rPr>
              <w:t>^</w:t>
              <w:tab/>
            </w:r>
            <w:r>
              <w:rPr>
                <w:rStyle w:val="IndexLink"/>
              </w:rPr>
              <w:t>76</w:t>
            </w:r>
          </w:hyperlink>
        </w:p>
        <w:p>
          <w:pPr>
            <w:pStyle w:val="Contents4"/>
            <w:tabs>
              <w:tab w:val="clear" w:pos="8176"/>
              <w:tab w:val="right" w:pos="9026" w:leader="dot"/>
            </w:tabs>
            <w:rPr/>
          </w:pPr>
          <w:hyperlink w:anchor="__RefHeading___Toc647687_3644566090">
            <w:r>
              <w:rPr>
                <w:webHidden/>
                <w:rStyle w:val="IndexLink"/>
              </w:rPr>
              <w:t>5</w:t>
            </w:r>
            <w:r>
              <w:rPr>
                <w:rStyle w:val="IndexLink"/>
                <w:rtl w:val="true"/>
              </w:rPr>
              <w:t xml:space="preserve">. </w:t>
            </w:r>
            <w:r>
              <w:rPr>
                <w:rStyle w:val="IndexLink"/>
                <w:rtl w:val="true"/>
              </w:rPr>
              <w:t>مقابلۀ امام‌خمینی رحمه اله با وابستگی و فساد برجای‌مانده از دوران طاغوت با نسخۀ اسلام</w:t>
            </w:r>
            <w:r>
              <w:rPr>
                <w:rStyle w:val="IndexLink"/>
                <w:rtl w:val="true"/>
              </w:rPr>
              <w:tab/>
            </w:r>
            <w:r>
              <w:rPr>
                <w:rStyle w:val="IndexLink"/>
              </w:rPr>
              <w:t>79</w:t>
            </w:r>
          </w:hyperlink>
        </w:p>
        <w:p>
          <w:pPr>
            <w:pStyle w:val="Contents4"/>
            <w:tabs>
              <w:tab w:val="clear" w:pos="8176"/>
              <w:tab w:val="right" w:pos="9026" w:leader="dot"/>
            </w:tabs>
            <w:rPr/>
          </w:pPr>
          <w:hyperlink w:anchor="__RefHeading___Toc647689_3644566090">
            <w:r>
              <w:rPr>
                <w:webHidden/>
                <w:rStyle w:val="IndexLink"/>
              </w:rPr>
              <w:t>6</w:t>
            </w:r>
            <w:r>
              <w:rPr>
                <w:rStyle w:val="IndexLink"/>
                <w:rtl w:val="true"/>
              </w:rPr>
              <w:t xml:space="preserve">. </w:t>
            </w:r>
            <w:r>
              <w:rPr>
                <w:rStyle w:val="IndexLink"/>
                <w:rtl w:val="true"/>
              </w:rPr>
              <w:t>اتکای امام‌خمینی رحمه اله به اسلام و خواست‌های مردم؛ عامل پیروی انقلاب اسلامی</w:t>
            </w:r>
            <w:r>
              <w:rPr>
                <w:rStyle w:val="IndexLink"/>
                <w:rtl w:val="true"/>
              </w:rPr>
              <w:tab/>
            </w:r>
            <w:r>
              <w:rPr>
                <w:rStyle w:val="IndexLink"/>
              </w:rPr>
              <w:t>82</w:t>
            </w:r>
          </w:hyperlink>
        </w:p>
        <w:p>
          <w:pPr>
            <w:pStyle w:val="Contents4"/>
            <w:tabs>
              <w:tab w:val="clear" w:pos="8176"/>
              <w:tab w:val="right" w:pos="9026" w:leader="dot"/>
            </w:tabs>
            <w:rPr/>
          </w:pPr>
          <w:hyperlink w:anchor="__RefHeading___Toc647691_3644566090">
            <w:r>
              <w:rPr>
                <w:webHidden/>
                <w:rStyle w:val="IndexLink"/>
              </w:rPr>
              <w:t>7</w:t>
            </w:r>
            <w:r>
              <w:rPr>
                <w:rStyle w:val="IndexLink"/>
                <w:rtl w:val="true"/>
              </w:rPr>
              <w:t>.</w:t>
            </w:r>
            <w:r>
              <w:rPr>
                <w:rStyle w:val="IndexLink"/>
                <w:rtl w:val="true"/>
              </w:rPr>
              <w:t>راه قدس از کربلا می‌گذرد</w:t>
            </w:r>
            <w:r>
              <w:rPr>
                <w:rStyle w:val="IndexLink"/>
                <w:rtl w:val="true"/>
              </w:rPr>
              <w:t>!</w:t>
              <w:tab/>
            </w:r>
            <w:r>
              <w:rPr>
                <w:rStyle w:val="IndexLink"/>
              </w:rPr>
              <w:t>85</w:t>
            </w:r>
          </w:hyperlink>
        </w:p>
        <w:p>
          <w:pPr>
            <w:pStyle w:val="Contents3"/>
            <w:tabs>
              <w:tab w:val="clear" w:pos="8459"/>
              <w:tab w:val="right" w:pos="9026" w:leader="dot"/>
            </w:tabs>
            <w:rPr/>
          </w:pPr>
          <w:hyperlink w:anchor="__RefHeading___Toc647693_3644566090">
            <w:r>
              <w:rPr>
                <w:webHidden/>
                <w:rStyle w:val="IndexLink"/>
                <w:rtl w:val="true"/>
              </w:rPr>
              <w:t>تفکر انقلابی</w:t>
            </w:r>
            <w:r>
              <w:rPr>
                <w:rStyle w:val="IndexLink"/>
                <w:rtl w:val="true"/>
              </w:rPr>
              <w:tab/>
            </w:r>
            <w:r>
              <w:rPr>
                <w:rStyle w:val="IndexLink"/>
              </w:rPr>
              <w:t>86</w:t>
            </w:r>
          </w:hyperlink>
        </w:p>
        <w:p>
          <w:pPr>
            <w:pStyle w:val="Contents4"/>
            <w:tabs>
              <w:tab w:val="clear" w:pos="8176"/>
              <w:tab w:val="right" w:pos="9026" w:leader="dot"/>
            </w:tabs>
            <w:rPr/>
          </w:pPr>
          <w:hyperlink w:anchor="__RefHeading___Toc647695_3644566090">
            <w:r>
              <w:rPr>
                <w:webHidden/>
                <w:rStyle w:val="IndexLink"/>
              </w:rPr>
              <w:t>1</w:t>
            </w:r>
            <w:r>
              <w:rPr>
                <w:rStyle w:val="IndexLink"/>
                <w:rtl w:val="true"/>
              </w:rPr>
              <w:t xml:space="preserve">. </w:t>
            </w:r>
            <w:r>
              <w:rPr>
                <w:rStyle w:val="IndexLink"/>
                <w:rtl w:val="true"/>
              </w:rPr>
              <w:t>بیداری انقلابیون</w:t>
            </w:r>
            <w:r>
              <w:rPr>
                <w:rStyle w:val="IndexLink"/>
                <w:rtl w:val="true"/>
              </w:rPr>
              <w:tab/>
            </w:r>
            <w:r>
              <w:rPr>
                <w:rStyle w:val="IndexLink"/>
              </w:rPr>
              <w:t>86</w:t>
            </w:r>
          </w:hyperlink>
        </w:p>
        <w:p>
          <w:pPr>
            <w:pStyle w:val="Contents4"/>
            <w:tabs>
              <w:tab w:val="clear" w:pos="8176"/>
              <w:tab w:val="right" w:pos="9026" w:leader="dot"/>
            </w:tabs>
            <w:rPr/>
          </w:pPr>
          <w:hyperlink w:anchor="__RefHeading___Toc647697_3644566090">
            <w:r>
              <w:rPr>
                <w:webHidden/>
                <w:rStyle w:val="IndexLink"/>
              </w:rPr>
              <w:t>2</w:t>
            </w:r>
            <w:r>
              <w:rPr>
                <w:rStyle w:val="IndexLink"/>
                <w:rtl w:val="true"/>
              </w:rPr>
              <w:t xml:space="preserve">. </w:t>
            </w:r>
            <w:r>
              <w:rPr>
                <w:rStyle w:val="IndexLink"/>
                <w:rtl w:val="true"/>
              </w:rPr>
              <w:t>همراهی با شعارهای انقلاب</w:t>
            </w:r>
            <w:r>
              <w:rPr>
                <w:rStyle w:val="IndexLink"/>
                <w:rtl w:val="true"/>
              </w:rPr>
              <w:tab/>
            </w:r>
            <w:r>
              <w:rPr>
                <w:rStyle w:val="IndexLink"/>
              </w:rPr>
              <w:t>86</w:t>
            </w:r>
          </w:hyperlink>
        </w:p>
        <w:p>
          <w:pPr>
            <w:pStyle w:val="Contents4"/>
            <w:tabs>
              <w:tab w:val="clear" w:pos="8176"/>
              <w:tab w:val="right" w:pos="9026" w:leader="dot"/>
            </w:tabs>
            <w:rPr/>
          </w:pPr>
          <w:hyperlink w:anchor="__RefHeading___Toc647699_3644566090">
            <w:r>
              <w:rPr>
                <w:webHidden/>
                <w:rStyle w:val="IndexLink"/>
              </w:rPr>
              <w:t>3</w:t>
            </w:r>
            <w:r>
              <w:rPr>
                <w:rStyle w:val="IndexLink"/>
                <w:rtl w:val="true"/>
              </w:rPr>
              <w:t xml:space="preserve">. </w:t>
            </w:r>
            <w:r>
              <w:rPr>
                <w:rStyle w:val="IndexLink"/>
                <w:rtl w:val="true"/>
              </w:rPr>
              <w:t>بصیرت‌افزایی</w:t>
            </w:r>
            <w:r>
              <w:rPr>
                <w:rStyle w:val="IndexLink"/>
                <w:rtl w:val="true"/>
              </w:rPr>
              <w:tab/>
            </w:r>
            <w:r>
              <w:rPr>
                <w:rStyle w:val="IndexLink"/>
              </w:rPr>
              <w:t>87</w:t>
            </w:r>
          </w:hyperlink>
        </w:p>
        <w:p>
          <w:pPr>
            <w:pStyle w:val="Contents4"/>
            <w:tabs>
              <w:tab w:val="clear" w:pos="8176"/>
              <w:tab w:val="right" w:pos="9026" w:leader="dot"/>
            </w:tabs>
            <w:rPr/>
          </w:pPr>
          <w:hyperlink w:anchor="__RefHeading___Toc647701_3644566090">
            <w:r>
              <w:rPr>
                <w:webHidden/>
                <w:rStyle w:val="IndexLink"/>
              </w:rPr>
              <w:t>4</w:t>
            </w:r>
            <w:r>
              <w:rPr>
                <w:rStyle w:val="IndexLink"/>
                <w:rtl w:val="true"/>
              </w:rPr>
              <w:t xml:space="preserve">. </w:t>
            </w:r>
            <w:r>
              <w:rPr>
                <w:rStyle w:val="IndexLink"/>
                <w:rtl w:val="true"/>
              </w:rPr>
              <w:t>لزوم استقامت در صیانت از جهت‌گیری‌های انقلاب</w:t>
            </w:r>
            <w:r>
              <w:rPr>
                <w:rStyle w:val="IndexLink"/>
                <w:rtl w:val="true"/>
              </w:rPr>
              <w:tab/>
            </w:r>
            <w:r>
              <w:rPr>
                <w:rStyle w:val="IndexLink"/>
              </w:rPr>
              <w:t>87</w:t>
            </w:r>
          </w:hyperlink>
        </w:p>
        <w:p>
          <w:pPr>
            <w:pStyle w:val="Contents4"/>
            <w:tabs>
              <w:tab w:val="clear" w:pos="8176"/>
              <w:tab w:val="right" w:pos="9026" w:leader="dot"/>
            </w:tabs>
            <w:rPr/>
          </w:pPr>
          <w:hyperlink w:anchor="__RefHeading___Toc647703_3644566090">
            <w:r>
              <w:rPr>
                <w:webHidden/>
                <w:rStyle w:val="IndexLink"/>
              </w:rPr>
              <w:t>5</w:t>
            </w:r>
            <w:r>
              <w:rPr>
                <w:rStyle w:val="IndexLink"/>
                <w:rtl w:val="true"/>
              </w:rPr>
              <w:t xml:space="preserve">. </w:t>
            </w:r>
            <w:r>
              <w:rPr>
                <w:rStyle w:val="IndexLink"/>
                <w:rtl w:val="true"/>
              </w:rPr>
              <w:t>حضور در میدان</w:t>
            </w:r>
            <w:r>
              <w:rPr>
                <w:rStyle w:val="IndexLink"/>
                <w:rtl w:val="true"/>
              </w:rPr>
              <w:tab/>
            </w:r>
            <w:r>
              <w:rPr>
                <w:rStyle w:val="IndexLink"/>
              </w:rPr>
              <w:t>87</w:t>
            </w:r>
          </w:hyperlink>
        </w:p>
        <w:p>
          <w:pPr>
            <w:pStyle w:val="Contents4"/>
            <w:tabs>
              <w:tab w:val="clear" w:pos="8176"/>
              <w:tab w:val="right" w:pos="9026" w:leader="dot"/>
            </w:tabs>
            <w:rPr/>
          </w:pPr>
          <w:hyperlink w:anchor="__RefHeading___Toc647705_3644566090">
            <w:r>
              <w:rPr>
                <w:webHidden/>
                <w:rStyle w:val="IndexLink"/>
              </w:rPr>
              <w:t>6</w:t>
            </w:r>
            <w:r>
              <w:rPr>
                <w:rStyle w:val="IndexLink"/>
                <w:rtl w:val="true"/>
              </w:rPr>
              <w:t xml:space="preserve">. </w:t>
            </w:r>
            <w:r>
              <w:rPr>
                <w:rStyle w:val="IndexLink"/>
                <w:rtl w:val="true"/>
              </w:rPr>
              <w:t>برگشت از راه انقلاب؛ به‌ضرر خودِ انسان</w:t>
            </w:r>
            <w:r>
              <w:rPr>
                <w:rStyle w:val="IndexLink"/>
                <w:rtl w:val="true"/>
              </w:rPr>
              <w:tab/>
            </w:r>
            <w:r>
              <w:rPr>
                <w:rStyle w:val="IndexLink"/>
              </w:rPr>
              <w:t>88</w:t>
            </w:r>
          </w:hyperlink>
        </w:p>
        <w:p>
          <w:pPr>
            <w:pStyle w:val="Contents4"/>
            <w:tabs>
              <w:tab w:val="clear" w:pos="8176"/>
              <w:tab w:val="right" w:pos="9026" w:leader="dot"/>
            </w:tabs>
            <w:rPr/>
          </w:pPr>
          <w:hyperlink w:anchor="__RefHeading___Toc647707_3644566090">
            <w:r>
              <w:rPr>
                <w:webHidden/>
                <w:rStyle w:val="IndexLink"/>
              </w:rPr>
              <w:t>7</w:t>
            </w:r>
            <w:r>
              <w:rPr>
                <w:rStyle w:val="IndexLink"/>
                <w:rtl w:val="true"/>
              </w:rPr>
              <w:t xml:space="preserve">. </w:t>
            </w:r>
            <w:r>
              <w:rPr>
                <w:rStyle w:val="IndexLink"/>
                <w:rtl w:val="true"/>
              </w:rPr>
              <w:t>علم؛ پایۀ انقلاب</w:t>
            </w:r>
            <w:r>
              <w:rPr>
                <w:rStyle w:val="IndexLink"/>
                <w:rtl w:val="true"/>
              </w:rPr>
              <w:tab/>
            </w:r>
            <w:r>
              <w:rPr>
                <w:rStyle w:val="IndexLink"/>
              </w:rPr>
              <w:t>88</w:t>
            </w:r>
          </w:hyperlink>
        </w:p>
        <w:p>
          <w:pPr>
            <w:pStyle w:val="Contents4"/>
            <w:tabs>
              <w:tab w:val="clear" w:pos="8176"/>
              <w:tab w:val="right" w:pos="9026" w:leader="dot"/>
            </w:tabs>
            <w:rPr/>
          </w:pPr>
          <w:hyperlink w:anchor="__RefHeading___Toc647709_3644566090">
            <w:r>
              <w:rPr>
                <w:webHidden/>
                <w:rStyle w:val="IndexLink"/>
              </w:rPr>
              <w:t>8</w:t>
            </w:r>
            <w:r>
              <w:rPr>
                <w:rStyle w:val="IndexLink"/>
                <w:rtl w:val="true"/>
              </w:rPr>
              <w:t xml:space="preserve">. </w:t>
            </w:r>
            <w:r>
              <w:rPr>
                <w:rStyle w:val="IndexLink"/>
                <w:rtl w:val="true"/>
              </w:rPr>
              <w:t>لزوم دفاع در برابر فتنه</w:t>
            </w:r>
            <w:r>
              <w:rPr>
                <w:rStyle w:val="IndexLink"/>
                <w:rtl w:val="true"/>
              </w:rPr>
              <w:tab/>
            </w:r>
            <w:r>
              <w:rPr>
                <w:rStyle w:val="IndexLink"/>
              </w:rPr>
              <w:t>88</w:t>
            </w:r>
          </w:hyperlink>
        </w:p>
        <w:p>
          <w:pPr>
            <w:pStyle w:val="Contents2"/>
            <w:tabs>
              <w:tab w:val="clear" w:pos="8743"/>
              <w:tab w:val="right" w:pos="9026" w:leader="dot"/>
            </w:tabs>
            <w:rPr/>
          </w:pPr>
          <w:hyperlink w:anchor="__RefHeading___Toc647711_3644566090">
            <w:r>
              <w:rPr>
                <w:webHidden/>
                <w:rStyle w:val="IndexLink"/>
                <w:rtl w:val="true"/>
              </w:rPr>
              <w:t>بخش چهارم</w:t>
            </w:r>
            <w:r>
              <w:rPr>
                <w:rStyle w:val="IndexLink"/>
                <w:rtl w:val="true"/>
              </w:rPr>
              <w:t xml:space="preserve">: </w:t>
            </w:r>
            <w:r>
              <w:rPr>
                <w:rStyle w:val="IndexLink"/>
                <w:rtl w:val="true"/>
              </w:rPr>
              <w:t>اثرگذاری انقلا ب</w:t>
            </w:r>
            <w:r>
              <w:rPr>
                <w:rStyle w:val="IndexLink"/>
                <w:rtl w:val="true"/>
              </w:rPr>
              <w:tab/>
            </w:r>
            <w:r>
              <w:rPr>
                <w:rStyle w:val="IndexLink"/>
              </w:rPr>
              <w:t>90</w:t>
            </w:r>
          </w:hyperlink>
        </w:p>
        <w:p>
          <w:pPr>
            <w:pStyle w:val="Contents3"/>
            <w:tabs>
              <w:tab w:val="clear" w:pos="8459"/>
              <w:tab w:val="right" w:pos="9026" w:leader="dot"/>
            </w:tabs>
            <w:rPr/>
          </w:pPr>
          <w:hyperlink w:anchor="__RefHeading___Toc647713_364456609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647715_3644566090">
            <w:r>
              <w:rPr>
                <w:webHidden/>
                <w:rStyle w:val="IndexLink"/>
                <w:rtl w:val="true"/>
              </w:rPr>
              <w:t>اثرات فرهنگیِ انقلاب اسلامی</w:t>
            </w:r>
            <w:r>
              <w:rPr>
                <w:rStyle w:val="IndexLink"/>
                <w:rtl w:val="true"/>
              </w:rPr>
              <w:tab/>
            </w:r>
            <w:r>
              <w:rPr>
                <w:rStyle w:val="IndexLink"/>
              </w:rPr>
              <w:t>91</w:t>
            </w:r>
          </w:hyperlink>
        </w:p>
        <w:p>
          <w:pPr>
            <w:pStyle w:val="Contents4"/>
            <w:tabs>
              <w:tab w:val="clear" w:pos="8176"/>
              <w:tab w:val="right" w:pos="9026" w:leader="dot"/>
            </w:tabs>
            <w:rPr/>
          </w:pPr>
          <w:hyperlink w:anchor="__RefHeading___Toc647717_3644566090">
            <w:r>
              <w:rPr>
                <w:webHidden/>
                <w:rStyle w:val="IndexLink"/>
              </w:rPr>
              <w:t>1</w:t>
            </w:r>
            <w:r>
              <w:rPr>
                <w:rStyle w:val="IndexLink"/>
                <w:rtl w:val="true"/>
              </w:rPr>
              <w:t xml:space="preserve">. </w:t>
            </w:r>
            <w:r>
              <w:rPr>
                <w:rStyle w:val="IndexLink"/>
                <w:rtl w:val="true"/>
              </w:rPr>
              <w:t>سیْر رویاروییِ انقلاب اسلامی ایران با تهاجم فرهنگی</w:t>
            </w:r>
            <w:r>
              <w:rPr>
                <w:rStyle w:val="IndexLink"/>
                <w:rtl w:val="true"/>
              </w:rPr>
              <w:tab/>
            </w:r>
            <w:r>
              <w:rPr>
                <w:rStyle w:val="IndexLink"/>
              </w:rPr>
              <w:t>91</w:t>
            </w:r>
          </w:hyperlink>
        </w:p>
        <w:p>
          <w:pPr>
            <w:pStyle w:val="Contents4"/>
            <w:tabs>
              <w:tab w:val="clear" w:pos="8176"/>
              <w:tab w:val="right" w:pos="9026" w:leader="dot"/>
            </w:tabs>
            <w:rPr/>
          </w:pPr>
          <w:hyperlink w:anchor="__RefHeading___Toc647719_3644566090">
            <w:r>
              <w:rPr>
                <w:webHidden/>
                <w:rStyle w:val="IndexLink"/>
              </w:rPr>
              <w:t>2</w:t>
            </w:r>
            <w:r>
              <w:rPr>
                <w:rStyle w:val="IndexLink"/>
                <w:rtl w:val="true"/>
              </w:rPr>
              <w:t xml:space="preserve">. </w:t>
            </w:r>
            <w:r>
              <w:rPr>
                <w:rStyle w:val="IndexLink"/>
                <w:rtl w:val="true"/>
              </w:rPr>
              <w:t>تلاش برای بیرون‌کشیدن جوانان از کمند فرهنگیِ رژیم پهلوی</w:t>
            </w:r>
            <w:r>
              <w:rPr>
                <w:rStyle w:val="IndexLink"/>
                <w:rtl w:val="true"/>
              </w:rPr>
              <w:tab/>
            </w:r>
            <w:r>
              <w:rPr>
                <w:rStyle w:val="IndexLink"/>
              </w:rPr>
              <w:t>91</w:t>
            </w:r>
          </w:hyperlink>
        </w:p>
        <w:p>
          <w:pPr>
            <w:pStyle w:val="Contents4"/>
            <w:tabs>
              <w:tab w:val="clear" w:pos="8176"/>
              <w:tab w:val="right" w:pos="9026" w:leader="dot"/>
            </w:tabs>
            <w:rPr/>
          </w:pPr>
          <w:hyperlink w:anchor="__RefHeading___Toc647721_3644566090">
            <w:r>
              <w:rPr>
                <w:webHidden/>
                <w:rStyle w:val="IndexLink"/>
              </w:rPr>
              <w:t>3</w:t>
            </w:r>
            <w:r>
              <w:rPr>
                <w:rStyle w:val="IndexLink"/>
                <w:rtl w:val="true"/>
              </w:rPr>
              <w:t xml:space="preserve">. </w:t>
            </w:r>
            <w:r>
              <w:rPr>
                <w:rStyle w:val="IndexLink"/>
                <w:rtl w:val="true"/>
              </w:rPr>
              <w:t>دانشگاه؛ پایگاه انقلاب</w:t>
            </w:r>
            <w:r>
              <w:rPr>
                <w:rStyle w:val="IndexLink"/>
                <w:rtl w:val="true"/>
              </w:rPr>
              <w:tab/>
            </w:r>
            <w:r>
              <w:rPr>
                <w:rStyle w:val="IndexLink"/>
              </w:rPr>
              <w:t>93</w:t>
            </w:r>
          </w:hyperlink>
        </w:p>
        <w:p>
          <w:pPr>
            <w:pStyle w:val="Contents4"/>
            <w:tabs>
              <w:tab w:val="clear" w:pos="8176"/>
              <w:tab w:val="right" w:pos="9026" w:leader="dot"/>
            </w:tabs>
            <w:rPr/>
          </w:pPr>
          <w:hyperlink w:anchor="__RefHeading___Toc647723_3644566090">
            <w:r>
              <w:rPr>
                <w:webHidden/>
                <w:rStyle w:val="IndexLink"/>
              </w:rPr>
              <w:t>4</w:t>
            </w:r>
            <w:r>
              <w:rPr>
                <w:rStyle w:val="IndexLink"/>
                <w:rtl w:val="true"/>
              </w:rPr>
              <w:t xml:space="preserve">. </w:t>
            </w:r>
            <w:r>
              <w:rPr>
                <w:rStyle w:val="IndexLink"/>
                <w:rtl w:val="true"/>
              </w:rPr>
              <w:t>کار طلاب جوان؛ مانند کار زنبور عسل</w:t>
            </w:r>
            <w:r>
              <w:rPr>
                <w:rStyle w:val="IndexLink"/>
                <w:rtl w:val="true"/>
              </w:rPr>
              <w:tab/>
            </w:r>
            <w:r>
              <w:rPr>
                <w:rStyle w:val="IndexLink"/>
              </w:rPr>
              <w:t>93</w:t>
            </w:r>
          </w:hyperlink>
        </w:p>
        <w:p>
          <w:pPr>
            <w:pStyle w:val="Contents4"/>
            <w:tabs>
              <w:tab w:val="clear" w:pos="8176"/>
              <w:tab w:val="right" w:pos="9026" w:leader="dot"/>
            </w:tabs>
            <w:rPr/>
          </w:pPr>
          <w:hyperlink w:anchor="__RefHeading___Toc647725_3644566090">
            <w:r>
              <w:rPr>
                <w:webHidden/>
                <w:rStyle w:val="IndexLink"/>
              </w:rPr>
              <w:t>5</w:t>
            </w:r>
            <w:r>
              <w:rPr>
                <w:rStyle w:val="IndexLink"/>
                <w:rtl w:val="true"/>
              </w:rPr>
              <w:t xml:space="preserve">. </w:t>
            </w:r>
            <w:r>
              <w:rPr>
                <w:rStyle w:val="IndexLink"/>
                <w:rtl w:val="true"/>
              </w:rPr>
              <w:t>مردمی‌بودن مسئولان انقلاب اسلامی</w:t>
            </w:r>
            <w:r>
              <w:rPr>
                <w:rStyle w:val="IndexLink"/>
                <w:rtl w:val="true"/>
              </w:rPr>
              <w:tab/>
            </w:r>
            <w:r>
              <w:rPr>
                <w:rStyle w:val="IndexLink"/>
              </w:rPr>
              <w:t>94</w:t>
            </w:r>
          </w:hyperlink>
        </w:p>
        <w:p>
          <w:pPr>
            <w:pStyle w:val="Contents4"/>
            <w:tabs>
              <w:tab w:val="clear" w:pos="8176"/>
              <w:tab w:val="right" w:pos="9026" w:leader="dot"/>
            </w:tabs>
            <w:rPr/>
          </w:pPr>
          <w:hyperlink w:anchor="__RefHeading___Toc647727_3644566090">
            <w:r>
              <w:rPr>
                <w:webHidden/>
                <w:rStyle w:val="IndexLink"/>
              </w:rPr>
              <w:t>6</w:t>
            </w:r>
            <w:r>
              <w:rPr>
                <w:rStyle w:val="IndexLink"/>
                <w:rtl w:val="true"/>
              </w:rPr>
              <w:t xml:space="preserve">. </w:t>
            </w:r>
            <w:r>
              <w:rPr>
                <w:rStyle w:val="IndexLink"/>
                <w:rtl w:val="true"/>
              </w:rPr>
              <w:t>جوّ قرآنی کشور؛ دستاورد انقلاب اسلامی</w:t>
            </w:r>
            <w:r>
              <w:rPr>
                <w:rStyle w:val="IndexLink"/>
                <w:rtl w:val="true"/>
              </w:rPr>
              <w:tab/>
            </w:r>
            <w:r>
              <w:rPr>
                <w:rStyle w:val="IndexLink"/>
              </w:rPr>
              <w:t>95</w:t>
            </w:r>
          </w:hyperlink>
        </w:p>
        <w:p>
          <w:pPr>
            <w:pStyle w:val="Contents3"/>
            <w:tabs>
              <w:tab w:val="clear" w:pos="8459"/>
              <w:tab w:val="right" w:pos="9026" w:leader="dot"/>
            </w:tabs>
            <w:rPr/>
          </w:pPr>
          <w:hyperlink w:anchor="__RefHeading___Toc647729_3644566090">
            <w:r>
              <w:rPr>
                <w:webHidden/>
                <w:rStyle w:val="IndexLink"/>
                <w:rtl w:val="true"/>
              </w:rPr>
              <w:t>اثرگذاری جهانی انقلاب اسلامی</w:t>
            </w:r>
            <w:r>
              <w:rPr>
                <w:rStyle w:val="IndexLink"/>
                <w:rtl w:val="true"/>
              </w:rPr>
              <w:tab/>
            </w:r>
            <w:r>
              <w:rPr>
                <w:rStyle w:val="IndexLink"/>
              </w:rPr>
              <w:t>97</w:t>
            </w:r>
          </w:hyperlink>
        </w:p>
        <w:p>
          <w:pPr>
            <w:pStyle w:val="Contents4"/>
            <w:tabs>
              <w:tab w:val="clear" w:pos="8176"/>
              <w:tab w:val="right" w:pos="9026" w:leader="dot"/>
            </w:tabs>
            <w:rPr/>
          </w:pPr>
          <w:hyperlink w:anchor="__RefHeading___Toc647731_3644566090">
            <w:r>
              <w:rPr>
                <w:webHidden/>
                <w:rStyle w:val="IndexLink"/>
              </w:rPr>
              <w:t>1</w:t>
            </w:r>
            <w:r>
              <w:rPr>
                <w:rStyle w:val="IndexLink"/>
                <w:rtl w:val="true"/>
              </w:rPr>
              <w:t xml:space="preserve">. </w:t>
            </w:r>
            <w:r>
              <w:rPr>
                <w:rStyle w:val="IndexLink"/>
                <w:rtl w:val="true"/>
              </w:rPr>
              <w:t>ایجاد سه موج اسلام‌خواهی در دنیا</w:t>
            </w:r>
            <w:r>
              <w:rPr>
                <w:rStyle w:val="IndexLink"/>
                <w:rtl w:val="true"/>
              </w:rPr>
              <w:tab/>
            </w:r>
            <w:r>
              <w:rPr>
                <w:rStyle w:val="IndexLink"/>
              </w:rPr>
              <w:t>97</w:t>
            </w:r>
          </w:hyperlink>
        </w:p>
        <w:p>
          <w:pPr>
            <w:pStyle w:val="Contents4"/>
            <w:tabs>
              <w:tab w:val="clear" w:pos="8176"/>
              <w:tab w:val="right" w:pos="9026" w:leader="dot"/>
            </w:tabs>
            <w:rPr/>
          </w:pPr>
          <w:hyperlink w:anchor="__RefHeading___Toc647733_3644566090">
            <w:r>
              <w:rPr>
                <w:webHidden/>
                <w:rStyle w:val="IndexLink"/>
              </w:rPr>
              <w:t>2</w:t>
            </w:r>
            <w:r>
              <w:rPr>
                <w:rStyle w:val="IndexLink"/>
                <w:rtl w:val="true"/>
              </w:rPr>
              <w:t xml:space="preserve">. </w:t>
            </w:r>
            <w:r>
              <w:rPr>
                <w:rStyle w:val="IndexLink"/>
                <w:rtl w:val="true"/>
              </w:rPr>
              <w:t>تأثیرپذیری جوانان کشورهای عربی از جوانان حزب‌اللّهی ایران</w:t>
            </w:r>
            <w:r>
              <w:rPr>
                <w:rStyle w:val="IndexLink"/>
                <w:rtl w:val="true"/>
              </w:rPr>
              <w:tab/>
            </w:r>
            <w:r>
              <w:rPr>
                <w:rStyle w:val="IndexLink"/>
              </w:rPr>
              <w:t>98</w:t>
            </w:r>
          </w:hyperlink>
        </w:p>
        <w:p>
          <w:pPr>
            <w:pStyle w:val="Contents4"/>
            <w:tabs>
              <w:tab w:val="clear" w:pos="8176"/>
              <w:tab w:val="right" w:pos="9026" w:leader="dot"/>
            </w:tabs>
            <w:rPr/>
          </w:pPr>
          <w:hyperlink w:anchor="__RefHeading___Toc647735_3644566090">
            <w:r>
              <w:rPr>
                <w:webHidden/>
                <w:rStyle w:val="IndexLink"/>
              </w:rPr>
              <w:t>3</w:t>
            </w:r>
            <w:r>
              <w:rPr>
                <w:rStyle w:val="IndexLink"/>
                <w:rtl w:val="true"/>
              </w:rPr>
              <w:t xml:space="preserve">. </w:t>
            </w:r>
            <w:r>
              <w:rPr>
                <w:rStyle w:val="IndexLink"/>
                <w:rtl w:val="true"/>
              </w:rPr>
              <w:t>ایجاد امیدواری در دنیای اسلام</w:t>
            </w:r>
            <w:r>
              <w:rPr>
                <w:rStyle w:val="IndexLink"/>
                <w:rtl w:val="true"/>
              </w:rPr>
              <w:tab/>
            </w:r>
            <w:r>
              <w:rPr>
                <w:rStyle w:val="IndexLink"/>
              </w:rPr>
              <w:t>98</w:t>
            </w:r>
          </w:hyperlink>
        </w:p>
        <w:p>
          <w:pPr>
            <w:pStyle w:val="Contents4"/>
            <w:tabs>
              <w:tab w:val="clear" w:pos="8176"/>
              <w:tab w:val="right" w:pos="9026" w:leader="dot"/>
            </w:tabs>
            <w:rPr/>
          </w:pPr>
          <w:hyperlink w:anchor="__RefHeading___Toc647737_3644566090">
            <w:r>
              <w:rPr>
                <w:webHidden/>
                <w:rStyle w:val="IndexLink"/>
              </w:rPr>
              <w:t>4</w:t>
            </w:r>
            <w:r>
              <w:rPr>
                <w:rStyle w:val="IndexLink"/>
                <w:rtl w:val="true"/>
              </w:rPr>
              <w:t xml:space="preserve">. </w:t>
            </w:r>
            <w:r>
              <w:rPr>
                <w:rStyle w:val="IndexLink"/>
                <w:rtl w:val="true"/>
              </w:rPr>
              <w:t>نزار قبانی؛ شاعری عرب با سروده‌هایی برای ایران</w:t>
            </w:r>
            <w:r>
              <w:rPr>
                <w:rStyle w:val="IndexLink"/>
                <w:rtl w:val="true"/>
              </w:rPr>
              <w:tab/>
            </w:r>
            <w:r>
              <w:rPr>
                <w:rStyle w:val="IndexLink"/>
              </w:rPr>
              <w:t>99</w:t>
            </w:r>
          </w:hyperlink>
        </w:p>
        <w:p>
          <w:pPr>
            <w:pStyle w:val="Contents4"/>
            <w:tabs>
              <w:tab w:val="clear" w:pos="8176"/>
              <w:tab w:val="right" w:pos="9026" w:leader="dot"/>
            </w:tabs>
            <w:rPr/>
          </w:pPr>
          <w:hyperlink w:anchor="__RefHeading___Toc647739_3644566090">
            <w:r>
              <w:rPr>
                <w:webHidden/>
                <w:rStyle w:val="IndexLink"/>
              </w:rPr>
              <w:t>5</w:t>
            </w:r>
            <w:r>
              <w:rPr>
                <w:rStyle w:val="IndexLink"/>
                <w:rtl w:val="true"/>
              </w:rPr>
              <w:t xml:space="preserve">. </w:t>
            </w:r>
            <w:r>
              <w:rPr>
                <w:rStyle w:val="IndexLink"/>
                <w:rtl w:val="true"/>
              </w:rPr>
              <w:t>الگوگیری نلسون ماندلا و انقلاب آفریقای جنوبی از تجربۀ انقلاب اسلامی</w:t>
            </w:r>
            <w:r>
              <w:rPr>
                <w:rStyle w:val="IndexLink"/>
                <w:rtl w:val="true"/>
              </w:rPr>
              <w:tab/>
            </w:r>
            <w:r>
              <w:rPr>
                <w:rStyle w:val="IndexLink"/>
              </w:rPr>
              <w:t>100</w:t>
            </w:r>
          </w:hyperlink>
        </w:p>
        <w:p>
          <w:pPr>
            <w:pStyle w:val="Contents3"/>
            <w:tabs>
              <w:tab w:val="clear" w:pos="8459"/>
              <w:tab w:val="right" w:pos="9026" w:leader="dot"/>
            </w:tabs>
            <w:rPr/>
          </w:pPr>
          <w:hyperlink w:anchor="__RefHeading___Toc647741_3644566090">
            <w:r>
              <w:rPr>
                <w:webHidden/>
                <w:rStyle w:val="IndexLink"/>
                <w:rtl w:val="true"/>
              </w:rPr>
              <w:t>تغییر هندسۀ جها ن</w:t>
            </w:r>
            <w:r>
              <w:rPr>
                <w:rStyle w:val="IndexLink"/>
                <w:rtl w:val="true"/>
              </w:rPr>
              <w:tab/>
            </w:r>
            <w:r>
              <w:rPr>
                <w:rStyle w:val="IndexLink"/>
              </w:rPr>
              <w:t>103</w:t>
            </w:r>
          </w:hyperlink>
        </w:p>
        <w:p>
          <w:pPr>
            <w:pStyle w:val="Contents4"/>
            <w:tabs>
              <w:tab w:val="clear" w:pos="8176"/>
              <w:tab w:val="right" w:pos="9026" w:leader="dot"/>
            </w:tabs>
            <w:rPr/>
          </w:pPr>
          <w:hyperlink w:anchor="__RefHeading___Toc647743_3644566090">
            <w:r>
              <w:rPr>
                <w:webHidden/>
                <w:rStyle w:val="IndexLink"/>
              </w:rPr>
              <w:t>1</w:t>
            </w:r>
            <w:r>
              <w:rPr>
                <w:rStyle w:val="IndexLink"/>
                <w:rtl w:val="true"/>
              </w:rPr>
              <w:t xml:space="preserve">. </w:t>
            </w:r>
            <w:r>
              <w:rPr>
                <w:rStyle w:val="IndexLink"/>
                <w:rtl w:val="true"/>
              </w:rPr>
              <w:t>پیچ تاریخی</w:t>
            </w:r>
            <w:r>
              <w:rPr>
                <w:rStyle w:val="IndexLink"/>
                <w:rtl w:val="true"/>
              </w:rPr>
              <w:tab/>
            </w:r>
            <w:r>
              <w:rPr>
                <w:rStyle w:val="IndexLink"/>
              </w:rPr>
              <w:t>103</w:t>
            </w:r>
          </w:hyperlink>
        </w:p>
        <w:p>
          <w:pPr>
            <w:pStyle w:val="Contents3"/>
            <w:tabs>
              <w:tab w:val="clear" w:pos="8459"/>
              <w:tab w:val="right" w:pos="9026" w:leader="dot"/>
            </w:tabs>
            <w:rPr/>
          </w:pPr>
          <w:hyperlink w:anchor="__RefHeading___Toc647745_3644566090">
            <w:r>
              <w:rPr>
                <w:webHidden/>
                <w:rStyle w:val="IndexLink"/>
                <w:rtl w:val="true"/>
              </w:rPr>
              <w:t>مسابقه فرهنگی</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00_23882"/>
      <w:bookmarkStart w:id="1" w:name="pg4500_23882"/>
      <w:bookmarkEnd w:id="1"/>
    </w:p>
    <w:p>
      <w:pPr>
        <w:pStyle w:val="Heading2"/>
        <w:numPr>
          <w:ilvl w:val="1"/>
          <w:numId w:val="1"/>
        </w:numPr>
        <w:rPr/>
      </w:pPr>
      <w:bookmarkStart w:id="2" w:name="pg4500_23882"/>
      <w:bookmarkStart w:id="3" w:name="__RefHeading___Toc647533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تهیه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تولیدات فرهنگی</w:t>
      </w:r>
    </w:p>
    <w:p>
      <w:pPr>
        <w:pStyle w:val="BookText"/>
        <w:rPr/>
      </w:pPr>
      <w:r>
        <w:rPr>
          <w:rFonts w:ascii="IRNazanin" w:hAnsi="IRNazanin" w:eastAsia="IRNazanin"/>
          <w:color w:val="111111"/>
          <w:sz w:val="28"/>
          <w:sz w:val="28"/>
          <w:szCs w:val="28"/>
          <w:rtl w:val="true"/>
          <w:lang w:bidi="fa-IR"/>
        </w:rPr>
        <w:t>گرافیک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کوثری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انتشارات آستان قدس رضوی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صحن جامع رضوی</w:t>
      </w:r>
    </w:p>
    <w:p>
      <w:pPr>
        <w:pStyle w:val="BookText"/>
        <w:rPr/>
      </w:pPr>
      <w:r>
        <w:rPr>
          <w:rFonts w:ascii="IRNazanin" w:hAnsi="IRNazanin" w:eastAsia="IRNazanin"/>
          <w:color w:val="111111"/>
          <w:sz w:val="28"/>
          <w:sz w:val="28"/>
          <w:szCs w:val="28"/>
          <w:rtl w:val="true"/>
          <w:lang w:bidi="fa-IR"/>
        </w:rPr>
        <w:t>ضلع غربی، مدیریت فرهنگی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32002567</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حق چاپ محفوظ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7535_3644566090"/>
      <w:bookmarkStart w:id="6" w:name="_Toc2"/>
      <w:bookmarkEnd w:id="5"/>
      <w:r>
        <w:rPr>
          <w:rtl w:val="true"/>
        </w:rPr>
        <w:t>اشاره</w:t>
      </w:r>
      <w:bookmarkStart w:id="7" w:name="pg4500_23884"/>
      <w:bookmarkEnd w:id="6"/>
    </w:p>
    <w:p>
      <w:pPr>
        <w:pStyle w:val="Heading2"/>
        <w:numPr>
          <w:ilvl w:val="1"/>
          <w:numId w:val="1"/>
        </w:numPr>
        <w:rPr/>
      </w:pPr>
      <w:bookmarkStart w:id="8" w:name="__RefHeading___Toc647537_364456609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پهلو 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رفتار طاغو ت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به قم بروید، ما مملکت را اداره میکنیم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 نگه داشتن فهم مردم از درک فسق و کفر؛ رفتاری طاغوت 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مصونیت آمریکاییها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روحیۀ کتابخوانی در ملت ایران؛ نتیجۀ فرمانرواییِ پادشاهان بیفرهن گ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حکمرانی فرماندۀ انگلیسدر خلیج فارس به کشورهای منطقه در قرن نوزده و اوایل قرن بیس ت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بیتوجهی دستگاه طاغوت به زلزلهزدگان جنوب خراسا ن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جدایی از مردم و مکر انگلستان؛ عامل انحراف مشروطیت و شکست نهضت ملیشدن نف 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خیانت پهلویه ا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بریدهشدن دوبال علم و کار در زمان قاجار و پهلو ی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وابستگی رژیم پهلوی به آمریکا و انگلیس؛ مهمترین مشکل کشور در گذشت ه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اجازهگرفتن محمدرضاشاه از بیگانگا ن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فساد مالیِ رژیم پهلو ی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فساد اخلاقی و اداریِ رژیم پهلو ی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میداندادن و تکیه به بیگانگان؛ برای حفظ حکوم ت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شروع تهاجم فرهنگی در ایران از دوران رضاخا ن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 پنجاهسالۀ حکومت پهلوی علیه روحانیا ن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اتکای اقتصاد به نف ت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مصادیق نقضحقوق بش ر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تبدیل ایران به انبار کالاهای واردات کِمارزش غرب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توقف صنعت و عل م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نابودی کشاورزی ملی؛ زمینهساز وابستگی اقتصاد کشور در دوران پهلو 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وضعیت اخلاقی در رژیم پهلو ی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 پهلوی و حزب توده؛ دو جریانِ برانداز ایمان مردم شیرا ز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نبودِ نمازخانه در دانشگاهه ا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فاسدکردن نسل جوان؛ هدف، تبلیغ فحشا در پیشاز انقلا ب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زن در رژیم پهلو 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کارنامۀ سیاه آمریک ا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نیم قرن دشمنی با ایرا ن </w:t>
      </w:r>
      <w:r>
        <w:rPr>
          <w:rFonts w:eastAsia="IRNazanin" w:cs="IRNazanin"/>
          <w:color w:val="111111"/>
          <w:sz w:val="28"/>
          <w:szCs w:val="28"/>
          <w:lang w:bidi="fa-IR"/>
        </w:rPr>
        <w:t>29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دخالت آمریکا در عزل و نصبهای محمدرضا پهلو ی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آمریکا از رژیم دیکتاتوری در قضایای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خرداد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شهریو ر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نقشمؤثر آمریکا در روی کارآمدن محمدرضاشاه پهلو ی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کشتارمردم ایران در هشتم بهمن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با مدیریت ژنرال هایز 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ابزارهای دخالت آمریکا در ایرانِ عصر پهلو 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طلیعۀ انقلا ب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برگهایی از تاری خ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سیزده آبا ن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نوزدهم د ی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نوزدهم بهمن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دهۀ فج 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نوین روی ش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ویژگیهای انقلا ب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همهگیر ضدآمریکای 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مردم در میدان مبارزه؛ مهمترین عنصر انقلابه 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صاحباختیار کشو 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کار انقلاب اسلامی؛ قطع امتیازات انگلیسو آمریکا در ایرا 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برهمزدن سیطرۀ آمریکا بر ایران؛ دلیل دشمنی آمریکا با انقلاب اسلام 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انقلابی ضدآمریکای 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و بقای انقلا ب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استمرار انقلا ب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ماندگاری انقلا ب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حرکتی مردم ی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وعدۀ هدایت و کمک الهی برای ملت ایرا 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اهداف انقلا ب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شعارهای کهنهنشدنی انقلاب؛ اهدافی همیشگ ی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امت اسلام ی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جامعۀ اسلامی و استقرار عدال 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حیات طیبه؛ آرمان انقلاب اسلام ی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ظالم و یار مظلوم بودن؛ راهبرد کلی نظام جمهوری اسلام ی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استمرار در آرمانها و جهتگیری؛ وجه ممیزۀ انقلاب اسلامی با سایر انقلابه ا </w:t>
      </w:r>
      <w:r>
        <w:rPr>
          <w:rFonts w:eastAsia="IRNazanin" w:cs="IRNazanin"/>
          <w:color w:val="111111"/>
          <w:sz w:val="28"/>
          <w:szCs w:val="28"/>
          <w:lang w:bidi="fa-IR"/>
        </w:rPr>
        <w:t>61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موانع درونیِ رسیدن به اهداف انقلاب اسلام 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هنر و بصیرت رهبری اسلام ی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امام خمینی رحمه اله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قیاملله؛ محور اصلی حرکت امام خمینی رحمه اله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آیتالله طالقانی رحمه اله دربارۀ سخنان امام خمینی رحمه الهدر رابطه با رفتن شا ه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احیای اسلام و دمیدن روح خودباوری در ملت؛ دستاوردهای بزرگ امام خمینی رحمه اله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مقابلۀ امام خمینی رحمه اله با وابستگی و فساد برجای مانده از دوران طاغوت با نسخۀ اسلا م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اتکای امام خمینی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xml:space="preserve">به اسلام و خواستهای مردم؛ عامل پیروی انقلاب اسلامی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قدس از کربلا میگذرد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تفکر انقلاب ی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بیداری انقلابیو ن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همراهی با شعارهای انقلا ب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بصیرتافزای ی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استقامت در صیانت از جهتگیریهای انقلا ب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در میدا ن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برگشت از راه انقلاب؛ بهضرر خودِ انسا ن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پایۀ انقلا ب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دفاع در برابر فتن 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اثرگذاری انقلا 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اثرات فرهنگیِ انقلاب اسلام ی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رویاروییِ انقلاب اسلامی ایران با تهاجم فرهنگ ی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برای بیرون کشیدن جوانان از کمند فرهنگیِ رژیم پهلو ی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پایگاه انقلا ب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طلاب جوان؛ مانند کار زنبور عس ل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مردمی بودن مسئولان انقلاب اسلام ی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 قرآنی کشور؛ دستاورد انقلاب اسلام 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اثرگذاری جهانی انقلاب اسلام ی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سه موج اسلامخواهی در دنی ا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تأثیرپذیری جوانان کشورهای عربی از جوانان حزباللهّی ایرا ن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امیدواری در دنیای اسلا م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نزار قبانی؛ شاعری عرب با سرودههایی برای ایرا ن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الگوگیری نلسون ماندلا و انقلاب آفریقای جنوبی از تجربۀ انقلاب اسلام 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تغییر هندسۀ جها ن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پیچ تاریخ ی </w:t>
      </w:r>
      <w:r>
        <w:rPr>
          <w:rFonts w:eastAsia="IRNazanin" w:cs="IRNazanin"/>
          <w:color w:val="111111"/>
          <w:sz w:val="28"/>
          <w:szCs w:val="28"/>
          <w:lang w:bidi="fa-IR"/>
        </w:rPr>
        <w:t>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مسابقه فرهنگ ی </w:t>
      </w:r>
      <w:r>
        <w:rPr>
          <w:rFonts w:eastAsia="IRNazanin" w:cs="IRNazanin"/>
          <w:color w:val="111111"/>
          <w:sz w:val="28"/>
          <w:szCs w:val="28"/>
          <w:lang w:bidi="fa-IR"/>
        </w:rPr>
        <w:t>94</w:t>
      </w:r>
      <w:bookmarkStart w:id="10" w:name="pg4500_23887"/>
    </w:p>
    <w:p>
      <w:pPr>
        <w:pStyle w:val="Heading2"/>
        <w:numPr>
          <w:ilvl w:val="1"/>
          <w:numId w:val="1"/>
        </w:numPr>
        <w:rPr/>
      </w:pPr>
      <w:bookmarkStart w:id="11" w:name="__RefHeading___Toc647539_364456609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فکرش را هم نم 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امام علیه السلام، محکم، باصلابت و با قلبی مطمئن نشانمان داده</w:t>
      </w:r>
    </w:p>
    <w:p>
      <w:pPr>
        <w:pStyle w:val="BookText"/>
        <w:rPr/>
      </w:pPr>
      <w:r>
        <w:rPr>
          <w:rFonts w:ascii="IRNazanin" w:hAnsi="IRNazanin" w:eastAsia="IRNazanin"/>
          <w:color w:val="111111"/>
          <w:sz w:val="28"/>
          <w:sz w:val="28"/>
          <w:szCs w:val="28"/>
          <w:rtl w:val="true"/>
          <w:lang w:bidi="fa-IR"/>
        </w:rPr>
        <w:t>بود؛ اما برایمان تصوری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داشتیم که م یشود؛ اما نه به این زود 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 یکردیم</w:t>
      </w:r>
    </w:p>
    <w:p>
      <w:pPr>
        <w:pStyle w:val="BookText"/>
        <w:rPr/>
      </w:pPr>
      <w:r>
        <w:rPr>
          <w:rFonts w:ascii="IRNazanin" w:hAnsi="IRNazanin" w:eastAsia="IRNazanin"/>
          <w:color w:val="111111"/>
          <w:sz w:val="28"/>
          <w:sz w:val="28"/>
          <w:szCs w:val="28"/>
          <w:rtl w:val="true"/>
          <w:lang w:bidi="fa-IR"/>
        </w:rPr>
        <w:t>به این زود ی ها قدرتی شویم روی این کرۀ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دوازدهم فروردین، آن روز که با</w:t>
      </w:r>
    </w:p>
    <w:p>
      <w:pPr>
        <w:pStyle w:val="BookText"/>
        <w:rPr/>
      </w:pPr>
      <w:r>
        <w:rPr>
          <w:rFonts w:ascii="IRNazanin" w:hAnsi="IRNazanin" w:eastAsia="IRNazanin"/>
          <w:color w:val="111111"/>
          <w:sz w:val="28"/>
          <w:sz w:val="28"/>
          <w:szCs w:val="28"/>
          <w:rtl w:val="true"/>
          <w:lang w:bidi="fa-IR"/>
        </w:rPr>
        <w:t>شور و شعفی برخاستها ز عمق جانمان به پای صندو قهای رأی رفتیم وا نگش تهای جوهر یمان</w:t>
      </w:r>
    </w:p>
    <w:p>
      <w:pPr>
        <w:pStyle w:val="BookText"/>
        <w:rPr/>
      </w:pPr>
      <w:r>
        <w:rPr>
          <w:rFonts w:ascii="IRNazanin" w:hAnsi="IRNazanin" w:eastAsia="IRNazanin"/>
          <w:color w:val="111111"/>
          <w:sz w:val="28"/>
          <w:sz w:val="28"/>
          <w:szCs w:val="28"/>
          <w:rtl w:val="true"/>
          <w:lang w:bidi="fa-IR"/>
        </w:rPr>
        <w:t>را نشان هم دادیم و از دیدنش مسرور بودیم، فکر نم یکردیم خیلی زود، سی سال بعد، انگشت</w:t>
      </w:r>
    </w:p>
    <w:p>
      <w:pPr>
        <w:pStyle w:val="BookText"/>
        <w:rPr/>
      </w:pPr>
      <w:r>
        <w:rPr>
          <w:rFonts w:ascii="IRNazanin" w:hAnsi="IRNazanin" w:eastAsia="IRNazanin"/>
          <w:color w:val="111111"/>
          <w:sz w:val="28"/>
          <w:sz w:val="28"/>
          <w:szCs w:val="28"/>
          <w:rtl w:val="true"/>
          <w:lang w:bidi="fa-IR"/>
        </w:rPr>
        <w:t>اشارۀ جهانیان نشانمان دهد و شهرۀ عالمیان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تهای شرق و غرب از شدت ترس و نادانی و غرور، تهدیدمان کردند و سبب خیر شدند</w:t>
      </w:r>
    </w:p>
    <w:p>
      <w:pPr>
        <w:pStyle w:val="BookText"/>
        <w:rPr/>
      </w:pPr>
      <w:r>
        <w:rPr>
          <w:rFonts w:ascii="IRNazanin" w:hAnsi="IRNazanin" w:eastAsia="IRNazanin"/>
          <w:color w:val="111111"/>
          <w:sz w:val="28"/>
          <w:sz w:val="28"/>
          <w:szCs w:val="28"/>
          <w:rtl w:val="true"/>
          <w:lang w:bidi="fa-IR"/>
        </w:rPr>
        <w:t>که پیوسته درخت انقلابمان ببالد و بشکفد و امتی شویم که با ایمان به آخرین پیامبر صلی الله علیه و آله وسلم، با اینکه</w:t>
      </w:r>
    </w:p>
    <w:p>
      <w:pPr>
        <w:pStyle w:val="BookText"/>
        <w:rPr/>
      </w:pPr>
      <w:r>
        <w:rPr>
          <w:rFonts w:ascii="IRNazanin" w:hAnsi="IRNazanin" w:eastAsia="IRNazanin"/>
          <w:color w:val="111111"/>
          <w:sz w:val="28"/>
          <w:sz w:val="28"/>
          <w:szCs w:val="28"/>
          <w:rtl w:val="true"/>
          <w:lang w:bidi="fa-IR"/>
        </w:rPr>
        <w:t>ندیده بودی ماش، زمین هساز حکومتی جهانی باشیم؛ امتی که پیامبر صلی الله علیه و آله وسلم در وصفشان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من قومی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 نها به من ایمان م یآورند؛</w:t>
      </w:r>
    </w:p>
    <w:p>
      <w:pPr>
        <w:pStyle w:val="BookText"/>
        <w:rPr/>
      </w:pPr>
      <w:r>
        <w:rPr>
          <w:rFonts w:ascii="IRNazanin" w:hAnsi="IRNazanin" w:eastAsia="IRNazanin"/>
          <w:color w:val="111111"/>
          <w:sz w:val="28"/>
          <w:sz w:val="28"/>
          <w:szCs w:val="28"/>
          <w:rtl w:val="true"/>
          <w:lang w:bidi="fa-IR"/>
        </w:rPr>
        <w:t>درحال یکه مرا ندید 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 نها بر دین خود پایدار م یماند؛ درحال یکه این عمل از</w:t>
      </w:r>
    </w:p>
    <w:p>
      <w:pPr>
        <w:pStyle w:val="BookText"/>
        <w:rPr/>
      </w:pPr>
      <w:r>
        <w:rPr>
          <w:rFonts w:ascii="IRNazanin" w:hAnsi="IRNazanin" w:eastAsia="IRNazanin"/>
          <w:color w:val="111111"/>
          <w:sz w:val="28"/>
          <w:sz w:val="28"/>
          <w:szCs w:val="28"/>
          <w:rtl w:val="true"/>
          <w:lang w:bidi="fa-IR"/>
        </w:rPr>
        <w:t>دس تکشیدن بر خارهای گَوَن در شب تاریک یا دردس تگرفتن آتش برافروخته از درخت گز</w:t>
      </w:r>
    </w:p>
    <w:p>
      <w:pPr>
        <w:pStyle w:val="BookText"/>
        <w:rPr/>
      </w:pPr>
      <w:r>
        <w:rPr>
          <w:rFonts w:ascii="IRNazanin" w:hAnsi="IRNazanin" w:eastAsia="IRNazanin"/>
          <w:color w:val="111111"/>
          <w:sz w:val="28"/>
          <w:sz w:val="28"/>
          <w:szCs w:val="28"/>
          <w:rtl w:val="true"/>
          <w:lang w:bidi="fa-IR"/>
        </w:rPr>
        <w:t>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چراغی فروزان در دل تاریک شب م 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 نها راا ز همۀ</w:t>
      </w:r>
    </w:p>
    <w:p>
      <w:pPr>
        <w:pStyle w:val="BookText"/>
        <w:rPr/>
      </w:pPr>
      <w:r>
        <w:rPr>
          <w:rFonts w:ascii="IRNazanin" w:hAnsi="IRNazanin" w:eastAsia="IRNazanin"/>
          <w:color w:val="111111"/>
          <w:sz w:val="28"/>
          <w:sz w:val="28"/>
          <w:szCs w:val="28"/>
          <w:rtl w:val="true"/>
          <w:lang w:bidi="fa-IR"/>
        </w:rPr>
        <w:t>فتن ههای تیره و تار در امان نگه م 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زیباست که پیامبر خدا صلی الله علیه و آله وسلم آرزو م یکند کاش برادران آخرالزمانی خود را م یدید؛ چراکه</w:t>
      </w:r>
    </w:p>
    <w:p>
      <w:pPr>
        <w:pStyle w:val="BookText"/>
        <w:rPr/>
      </w:pPr>
      <w:r>
        <w:rPr>
          <w:rFonts w:ascii="IRNazanin" w:hAnsi="IRNazanin" w:eastAsia="IRNazanin"/>
          <w:color w:val="111111"/>
          <w:sz w:val="28"/>
          <w:sz w:val="28"/>
          <w:szCs w:val="28"/>
          <w:rtl w:val="true"/>
          <w:lang w:bidi="fa-IR"/>
        </w:rPr>
        <w:t>ایمان در عصر غیبت مه متر و وفاداری به مکتبا سلام در عمل و تعهّد ستودن یترا ست و برماست</w:t>
      </w:r>
    </w:p>
    <w:p>
      <w:pPr>
        <w:pStyle w:val="BookText"/>
        <w:rPr/>
      </w:pPr>
      <w:r>
        <w:rPr>
          <w:rFonts w:ascii="IRNazanin" w:hAnsi="IRNazanin" w:eastAsia="IRNazanin"/>
          <w:color w:val="111111"/>
          <w:sz w:val="28"/>
          <w:sz w:val="28"/>
          <w:szCs w:val="28"/>
          <w:rtl w:val="true"/>
          <w:lang w:bidi="fa-IR"/>
        </w:rPr>
        <w:t>که قدر این نعمت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 نهمه، امیدمان تا ثریا م یرود وقتی م یشنویم پیامبر صلی الله علیه و آله وسلم فرمودند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در ثریا باشد، مردمیا ز سرزمین پارس به آن دست خواهند یافت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 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نعمت است که قدر آن دانسته نم یشود؛ سلامت و امنیت</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ائمه بعد از ایشان علیه السلام هم آموخته ایم که امنیت همه جانبه حاصل نمی شود، مگر با برپایی</w:t>
      </w:r>
    </w:p>
    <w:p>
      <w:pPr>
        <w:pStyle w:val="BookText"/>
        <w:rPr/>
      </w:pPr>
      <w:r>
        <w:rPr>
          <w:rFonts w:ascii="IRNazanin" w:hAnsi="IRNazanin" w:eastAsia="IRNazanin"/>
          <w:color w:val="111111"/>
          <w:sz w:val="28"/>
          <w:sz w:val="28"/>
          <w:szCs w:val="28"/>
          <w:rtl w:val="true"/>
          <w:lang w:bidi="fa-IR"/>
        </w:rPr>
        <w:t>حکومت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 هرهبری فرزندی از سلالۀ پاک فاطمی و علوی که در سیره و روش و منش،</w:t>
      </w:r>
    </w:p>
    <w:p>
      <w:pPr>
        <w:pStyle w:val="BookText"/>
        <w:rPr/>
      </w:pPr>
      <w:r>
        <w:rPr>
          <w:rFonts w:ascii="IRNazanin" w:hAnsi="IRNazanin" w:eastAsia="IRNazanin"/>
          <w:color w:val="111111"/>
          <w:sz w:val="28"/>
          <w:sz w:val="28"/>
          <w:szCs w:val="28"/>
          <w:rtl w:val="true"/>
          <w:lang w:bidi="fa-IR"/>
        </w:rPr>
        <w:t>پیروِ راستین معصومان علیه السلام بود، حکومتی برپا کردیم، بها میدا ینکه گشایشی باشد برای حکومت</w:t>
      </w:r>
    </w:p>
    <w:p>
      <w:pPr>
        <w:pStyle w:val="BookText"/>
        <w:rPr/>
      </w:pPr>
      <w:r>
        <w:rPr>
          <w:rFonts w:ascii="IRNazanin" w:hAnsi="IRNazanin" w:eastAsia="IRNazanin"/>
          <w:color w:val="111111"/>
          <w:sz w:val="28"/>
          <w:sz w:val="28"/>
          <w:szCs w:val="28"/>
          <w:rtl w:val="true"/>
          <w:lang w:bidi="fa-IR"/>
        </w:rPr>
        <w:t>آخرین امام و حجت برحق‘عج لا للهتعال یفرج 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همان حکومتی است که امام راحل علیه السلام دربار هاش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که شعب هایا ز ولایت مطلقه رسو ل الله صلی الله علیه و آله وسلم است، یکی از احکام اولیۀ اسلام است و مقدم بر تمام</w:t>
      </w:r>
    </w:p>
    <w:p>
      <w:pPr>
        <w:pStyle w:val="BookText"/>
        <w:rPr/>
      </w:pPr>
      <w:r>
        <w:rPr>
          <w:rFonts w:ascii="IRNazanin" w:hAnsi="IRNazanin" w:eastAsia="IRNazanin"/>
          <w:color w:val="111111"/>
          <w:sz w:val="28"/>
          <w:sz w:val="28"/>
          <w:szCs w:val="28"/>
          <w:rtl w:val="true"/>
          <w:lang w:bidi="fa-IR"/>
        </w:rPr>
        <w:t>احکام فرعی، حتی نماز و روزه و حج است</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در آستانۀ س ی وهفتمین سال پیروزی شکوهمندا نقلابا سلامی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نتخاباتی دیگر</w:t>
      </w:r>
    </w:p>
    <w:p>
      <w:pPr>
        <w:pStyle w:val="BookText"/>
        <w:rPr/>
      </w:pPr>
      <w:r>
        <w:rPr>
          <w:rFonts w:ascii="IRNazanin" w:hAnsi="IRNazanin" w:eastAsia="IRNazanin"/>
          <w:color w:val="111111"/>
          <w:sz w:val="28"/>
          <w:sz w:val="28"/>
          <w:szCs w:val="28"/>
          <w:rtl w:val="true"/>
          <w:lang w:bidi="fa-IR"/>
        </w:rPr>
        <w:t>را هم پیش رو داریم که ب هفرمودۀ ولیّ فقیه زمانمان، هم حق است و هم تکلیف</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پر واضح که</w:t>
      </w:r>
    </w:p>
    <w:p>
      <w:pPr>
        <w:pStyle w:val="BookText"/>
        <w:rPr/>
      </w:pPr>
      <w:r>
        <w:rPr>
          <w:rFonts w:ascii="IRNazanin" w:hAnsi="IRNazanin" w:eastAsia="IRNazanin"/>
          <w:color w:val="111111"/>
          <w:sz w:val="28"/>
          <w:sz w:val="28"/>
          <w:szCs w:val="28"/>
          <w:rtl w:val="true"/>
          <w:lang w:bidi="fa-IR"/>
        </w:rPr>
        <w:t>برای انجام بهتر هر تکلیف، شناخت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برای ادای تکلیفی که برعهده هریک از</w:t>
      </w:r>
    </w:p>
    <w:p>
      <w:pPr>
        <w:pStyle w:val="BookText"/>
        <w:rPr/>
      </w:pPr>
      <w:r>
        <w:rPr>
          <w:rFonts w:ascii="IRNazanin" w:hAnsi="IRNazanin" w:eastAsia="IRNazanin"/>
          <w:color w:val="111111"/>
          <w:sz w:val="28"/>
          <w:sz w:val="28"/>
          <w:szCs w:val="28"/>
          <w:rtl w:val="true"/>
          <w:lang w:bidi="fa-IR"/>
        </w:rPr>
        <w:t>ماست کها ز نعمت حکومت اسلامی برخورداریم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صفحاتی که پیش رو دارید، تلاش کوچکی است برای شناخت بهتر از آنچه بودیم، آنچه</w:t>
      </w:r>
    </w:p>
    <w:p>
      <w:pPr>
        <w:pStyle w:val="BookText"/>
        <w:rPr/>
      </w:pPr>
      <w:r>
        <w:rPr>
          <w:rFonts w:ascii="IRNazanin" w:hAnsi="IRNazanin" w:eastAsia="IRNazanin"/>
          <w:color w:val="111111"/>
          <w:sz w:val="28"/>
          <w:sz w:val="28"/>
          <w:szCs w:val="28"/>
          <w:rtl w:val="true"/>
          <w:lang w:bidi="fa-IR"/>
        </w:rPr>
        <w:t>هستیم و آنچه باید باشیم، از منظر و نگاه بزر گمردی که دوشادوش بنیانگذار کبیر انقلاب علیه السلام</w:t>
      </w:r>
    </w:p>
    <w:p>
      <w:pPr>
        <w:pStyle w:val="BookText"/>
        <w:rPr/>
      </w:pPr>
      <w:r>
        <w:rPr>
          <w:rFonts w:ascii="IRNazanin" w:hAnsi="IRNazanin" w:eastAsia="IRNazanin"/>
          <w:color w:val="111111"/>
          <w:sz w:val="28"/>
          <w:sz w:val="28"/>
          <w:szCs w:val="28"/>
          <w:rtl w:val="true"/>
          <w:lang w:bidi="fa-IR"/>
        </w:rPr>
        <w:t>در ب هثمررساندن نهال حکومت اسلامی در این مرزوبوم همت گماشت و پسا ز ارتحال امام علیه السلام</w:t>
      </w:r>
    </w:p>
    <w:p>
      <w:pPr>
        <w:pStyle w:val="BookText"/>
        <w:rPr/>
      </w:pPr>
      <w:r>
        <w:rPr>
          <w:rFonts w:ascii="IRNazanin" w:hAnsi="IRNazanin" w:eastAsia="IRNazanin"/>
          <w:color w:val="111111"/>
          <w:sz w:val="28"/>
          <w:sz w:val="28"/>
          <w:szCs w:val="28"/>
          <w:rtl w:val="true"/>
          <w:lang w:bidi="fa-IR"/>
        </w:rPr>
        <w:t>نیز بار سنگین مسئولیت را بر دوش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بارگاه رضای عالمیان، عهد م یبندیم قدر این نعمت را پاس بداریم وا ز کوچکترین حرکت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قدم در این مسیر دریغ نورزیم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3" o:detectmouseclick="t"/>
                <v:stroke color="#3465a4" joinstyle="round" endcap="flat"/>
                <w10:wrap type="none"/>
              </v:shape>
            </w:pict>
          </mc:Fallback>
        </mc:AlternateContent>
      </w:r>
      <w:bookmarkStart w:id="13" w:name="pg4500_23890"/>
    </w:p>
    <w:p>
      <w:pPr>
        <w:pStyle w:val="Heading2"/>
        <w:numPr>
          <w:ilvl w:val="1"/>
          <w:numId w:val="1"/>
        </w:numPr>
        <w:rPr/>
      </w:pPr>
      <w:bookmarkStart w:id="14" w:name="__RefHeading___Toc647541_3644566090"/>
      <w:bookmarkStart w:id="15" w:name="_Toc5"/>
      <w:bookmarkEnd w:id="13"/>
      <w:bookmarkEnd w:id="14"/>
      <w:r>
        <w:rPr>
          <w:rtl w:val="true"/>
        </w:rPr>
        <w:t>بخش اول</w:t>
      </w:r>
      <w:r>
        <w:rPr>
          <w:rtl w:val="true"/>
        </w:rPr>
        <w:t xml:space="preserve">: </w:t>
      </w:r>
      <w:r>
        <w:rPr>
          <w:rtl w:val="true"/>
        </w:rPr>
        <w:t>دوران پهلوی</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47543_3644566090"/>
      <w:bookmarkStart w:id="17" w:name="_Toc6"/>
      <w:bookmarkEnd w:id="16"/>
      <w:r>
        <w:rPr>
          <w:rtl w:val="true"/>
        </w:rPr>
        <w:t>اشاره</w:t>
      </w:r>
      <w:bookmarkStart w:id="18" w:name="pg4500_23891"/>
      <w:bookmarkEnd w:id="17"/>
    </w:p>
    <w:p>
      <w:pPr>
        <w:pStyle w:val="Heading3"/>
        <w:numPr>
          <w:ilvl w:val="2"/>
          <w:numId w:val="1"/>
        </w:numPr>
        <w:rPr/>
      </w:pPr>
      <w:bookmarkStart w:id="19" w:name="__RefHeading___Toc647545_3644566090"/>
      <w:bookmarkStart w:id="20" w:name="_Toc7"/>
      <w:bookmarkEnd w:id="18"/>
      <w:bookmarkEnd w:id="19"/>
      <w:r>
        <w:rPr>
          <w:rtl w:val="true"/>
        </w:rPr>
        <w:t>رفتار طاغوت</w:t>
      </w:r>
      <w:bookmarkEnd w:id="20"/>
    </w:p>
    <w:p>
      <w:pPr>
        <w:pStyle w:val="Heading4"/>
        <w:numPr>
          <w:ilvl w:val="3"/>
          <w:numId w:val="1"/>
        </w:numPr>
        <w:rPr/>
      </w:pPr>
      <w:bookmarkStart w:id="21" w:name="__RefHeading___Toc647547_3644566090"/>
      <w:bookmarkStart w:id="22" w:name="_Toc8"/>
      <w:bookmarkEnd w:id="21"/>
      <w:r>
        <w:rPr/>
        <w:t>1</w:t>
      </w:r>
      <w:r>
        <w:rPr>
          <w:rtl w:val="true"/>
        </w:rPr>
        <w:t xml:space="preserve">. </w:t>
      </w:r>
      <w:r>
        <w:rPr>
          <w:rtl w:val="true"/>
        </w:rPr>
        <w:t>شما به قم بروید، ما مملکت را اداره می‌کنیم</w:t>
      </w:r>
      <w:r>
        <w:rPr>
          <w:rtl w:val="true"/>
        </w:rPr>
        <w:t>!</w:t>
      </w:r>
      <w:bookmarkEnd w:id="22"/>
    </w:p>
    <w:p>
      <w:pPr>
        <w:pStyle w:val="BookText"/>
        <w:rPr/>
      </w:pPr>
      <w:r>
        <w:rPr>
          <w:rFonts w:ascii="IRNazanin" w:hAnsi="IRNazanin" w:eastAsia="IRNazanin"/>
          <w:color w:val="111111"/>
          <w:sz w:val="28"/>
          <w:sz w:val="28"/>
          <w:szCs w:val="28"/>
          <w:rtl w:val="true"/>
          <w:lang w:bidi="fa-IR"/>
        </w:rPr>
        <w:t xml:space="preserve">مثل بسیاری از انقلاب‌های دیگر، انتظار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استعمار و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این انقلاب هم اگرچه با حول و قوّۀ دین شروع شده است؛ اما اهل‌دین آن را کنار بگذارند و بروند؛ کما اینکه در بسیاری از نقاط عالم نیز همین اتفاق افتاد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علل کناررفتن آن‌ها چه بود؟ انواع و اقسام عوامل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ساده‌اندیشی بود؛ گاهی از میدان خارج‌شدنِ به‌زور بود؛ گاهی از میدان خارج‌شدنِ با تبلیغات دشمن بود که این‌ها را تمسخر می‌کردند و موردتهاجم قرار می‌دادند؛ گاهی با سرگرم‌کردن این‌ها به مسائل گوناگون بود که ما نمونه‌اش را در الجزایر و بعضی از کشورهای شمال آفریقا دیدیم که حتی حکومت دینی هم در آنجا تشکیل شد، مثل کشور تونس، اما بعد از اندک‌مدتی به‌خاطر اشتباهاتی که می‌شد، آن حکومت‌های دینی از هم پاشید و یک عده از افرادی که خودشان عامل استعمار در همان کشورها بودند، بر سرِ کار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 نیز همین‌طور شد؛ یعنی رهبران مذهبی در وسط راه، کار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هم کم‌وبیش همین وضعیت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هم نظیر این وضعیت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بودند که در ایران هم این‌گونه شود؛ حتی یکی از همین کسانی‌که به‌برکت انقلاب وارد میدان شده بود، ولی پرورش‌یافتۀ فکر غربی بود، در همان اوایل انقلاب به امام توصیه کرد که شما به قم بروید و مشغول کارهای خودتان باشید، ما هم در اینجا مملکت را اداره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امید را داشتند؛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عزم راسخ و کوه استواری پشت سرِ این حرکت وجود دارد، مردم هم رها نمی‌کنند و با معرفت و آگاهی آمده‌اند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23" w:name="__RefHeading___Toc647549_3644566090"/>
      <w:bookmarkStart w:id="24" w:name="_Toc9"/>
      <w:bookmarkEnd w:id="23"/>
      <w:r>
        <w:rPr/>
        <w:t>2</w:t>
      </w:r>
      <w:r>
        <w:rPr>
          <w:rtl w:val="true"/>
        </w:rPr>
        <w:t xml:space="preserve">. </w:t>
      </w:r>
      <w:r>
        <w:rPr>
          <w:rtl w:val="true"/>
        </w:rPr>
        <w:t>دور نگه داشتن فهم مردم از درک فسق و کفر؛ رفتاری طاغوتی</w:t>
      </w:r>
      <w:bookmarkEnd w:id="24"/>
    </w:p>
    <w:p>
      <w:pPr>
        <w:pStyle w:val="BookText"/>
        <w:rPr/>
      </w:pPr>
      <w:r>
        <w:rPr>
          <w:rFonts w:ascii="Amiri" w:hAnsi="Amiri" w:eastAsia="Amiri" w:cs="Amiri"/>
          <w:color w:val="111111"/>
          <w:sz w:val="28"/>
          <w:sz w:val="28"/>
          <w:szCs w:val="28"/>
          <w:rtl w:val="true"/>
          <w:lang w:bidi="ar-SA"/>
        </w:rPr>
        <w:t>در روایتی از امام‌صادق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وعلیه‌الصلاةوالسلام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بَنِی أُمَیةَ أَطْلَقُوا لِلنَّاسِ تَعْلِیمَ الْإِیمَانِ وَ لَمْ یطْلِقُوا تَعْلِیمَ الکُفْر</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لِکَی إِذَا حَمَلُوهُمْ عَلَیهِ لَمْ یعْرِفُوهُ</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یعنی بنی‌امیه اجازه دادند که مردم ایمان را یاد بگیرند و بفهمند ایمان چیست؛ اما اجازه ندادند که مردم بفهمند کفر و فسق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نگذاشتند مردم این را درست بفهمند؟ برای اینکه اگر خودشان رفتاری کردند که مردم را به‌سمت کفر و فسق سوق دادند، مردم نفهمند این‌ها چه‌کار می‌کنند و مشتشان جلوِ مردم باز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بنی‌امیه است، رفتار طاغوت‌هاست</w:t>
      </w:r>
      <w:r>
        <w:rPr>
          <w:rFonts w:eastAsia="IRNazanin" w:cs="IRNazanin"/>
          <w:color w:val="111111"/>
          <w:sz w:val="28"/>
          <w:szCs w:val="28"/>
          <w:rtl w:val="true"/>
          <w:lang w:bidi="fa-IR"/>
        </w:rPr>
        <w:t>.</w:t>
      </w:r>
      <w:r>
        <w:rPr>
          <w:rStyle w:val="FootnoteAnchor"/>
          <w:rtl w:val="true"/>
        </w:rPr>
        <w:footnoteReference w:id="8"/>
      </w:r>
      <w:bookmarkStart w:id="25" w:name="pg4500_23892"/>
    </w:p>
    <w:p>
      <w:pPr>
        <w:pStyle w:val="Heading4"/>
        <w:numPr>
          <w:ilvl w:val="3"/>
          <w:numId w:val="1"/>
        </w:numPr>
        <w:rPr/>
      </w:pPr>
      <w:bookmarkStart w:id="26" w:name="__RefHeading___Toc647551_3644566090"/>
      <w:bookmarkStart w:id="27" w:name="_Toc10"/>
      <w:bookmarkEnd w:id="25"/>
      <w:bookmarkEnd w:id="26"/>
      <w:r>
        <w:rPr/>
        <w:t>3</w:t>
      </w:r>
      <w:r>
        <w:rPr>
          <w:rtl w:val="true"/>
        </w:rPr>
        <w:t xml:space="preserve">. </w:t>
      </w:r>
      <w:r>
        <w:rPr>
          <w:rtl w:val="true"/>
        </w:rPr>
        <w:t>مصونیت آمریکایی‌ها در ایران</w:t>
      </w:r>
      <w:r>
        <w:rPr>
          <w:rtl w:val="true"/>
        </w:rPr>
        <w:t>!</w:t>
      </w:r>
      <w:bookmarkEnd w:id="27"/>
    </w:p>
    <w:p>
      <w:pPr>
        <w:pStyle w:val="BookText"/>
        <w:rPr/>
      </w:pPr>
      <w:r>
        <w:rPr>
          <w:rFonts w:ascii="IRNazanin" w:hAnsi="IRNazanin" w:eastAsia="IRNazanin"/>
          <w:color w:val="111111"/>
          <w:sz w:val="28"/>
          <w:sz w:val="28"/>
          <w:szCs w:val="28"/>
          <w:rtl w:val="true"/>
          <w:lang w:bidi="fa-IR"/>
        </w:rPr>
        <w:t>یکی از این عبرت‌ها در همین سیزدهم آبان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الهی از یک طرف که همه‌چیز در همین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 و بعد ارادۀ مبارزه و ایستادگی در راه مبارزه که متکی به قدرت الهی و توفیق الهی است، از طرف دیگر، سیزدهم آبان را یک برجستگی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عزیز ما، آن مرد یگانۀ تاریخ ما، در مقابل طرح کاپیتولاسیون و مصونیت 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به‌خاطر این اعتراض، روز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آبان با حال غربت و تنهایی، به وسیلۀ مزدوران آمریکا از ایران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 در این تبعید، هیچ‌کس در کنار امام نبود؛ البته دل‌های مردم با امام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پانزده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زمان زیادی نیست؛ مثل برق می‌گذرد، فرزندان امام، یعنی جوانان انقلابی دانشجو، در روز سیزده آبان رفتند لانۀ جاسوسی آمریکا در تهران را تسخیر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را از ایران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فعل و انفعال حرکت مردمیِ متکی به ارادۀ الهی و قدرت الهی، چه‌کار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آن غربت در تبعید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استقامت راه را دنبال کرد و مردم را کم‌کم و به‌مرور آورد وارد صحنه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استقلال و آرمان‌خواهیِ همراه با مجاهدتی که در آن هیچ خوف و ترسی وجود ندارد، در مردم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میدان آمدند و انقلاب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انقلاب، شاه را از ایران راندند، در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آبان، آمریکا را از ایران راندند؛ لذا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انقلابی بزرگ‌تر از انقلاب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ملت وقتی در راه درست، با هدایت صحیح و با بصیرت، ایستادگی و استقامت می‌کند، هیچ قدرتی در مقابل او تاب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مانع‌ها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محال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سلطنتیِ دوهزاروپانصدساله، آن هم با پشتیبانی همۀ قدرت‌های مادی دنیا، از ایران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باورکردنی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ارادۀ اسلامی و ایمانی ملت ایران به‌رهبری امام، این امر محال را ممکن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بالاتر، پرچم تسلطِ ظالمانۀ متکبرانۀ آمریکا از بام ایران پایین کشیده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جوان‌های مؤمن ما لگدمال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نشدنی به‌نظر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کار ناممکن به‌نظر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از روشن‌فکرنمایان ما که خود را اهل تحلیل سیاسی و زیروروکردن حوادث و استنتاج از حوادث می‌دانستند، این‌جور تحلیل می‌کردند؛ اما به‌عکس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پیروز شد، جمهوری اسلامی پیروز شد، آمریکا مجبور به عقب‌نشینی شد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28" w:name="__RefHeading___Toc647553_3644566090"/>
      <w:bookmarkStart w:id="29" w:name="_Toc11"/>
      <w:bookmarkEnd w:id="28"/>
      <w:r>
        <w:rPr/>
        <w:t>4</w:t>
      </w:r>
      <w:r>
        <w:rPr>
          <w:rtl w:val="true"/>
        </w:rPr>
        <w:t xml:space="preserve">. </w:t>
      </w:r>
      <w:r>
        <w:rPr>
          <w:rtl w:val="true"/>
        </w:rPr>
        <w:t>ضعف روحیۀ کتاب‌خوانی در ملت ایران؛ نتیجۀ فرمانرواییِ پادشاهان بی‌فرهنگ</w:t>
      </w:r>
      <w:bookmarkEnd w:id="2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تلخی باید اعتراف کنیم که رواج کتاب و روحیۀ کتاب‌خوانی در میان ملت عزیز ما که خود، یکی از مشعل‌داران فرهنگ و کتاب و معرفت در طول تاریخِ پس از ظهور اسلام بوده است، بسی کمتر از آن چیزی است که از چنین ملتی انتظار می‌رود و این پدیده نیز مانند بیشتر پدیده‌های ناگوار در کشور ما، نتیجۀ فرمانروایی پادشاهان و فرمانروایان ظالم و فاسد و بی‌فرهنگ و بی‌سواد بر این کشور در دویست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برخی ملت‌های دیگر به‌سوی دانش و پژوهش و معرفت روی آورده بودند، ملت کهن و بااستعداد ما در زیر سلطۀ آن انسان‌های پلید و خودپرست و زورگو و نااهل، از دانش و معرفت دور ماند و در دورۀ اخیر که حکومت دست‌نشانده و فاسد پهلوی همۀ کارها را برابر خواست بیگانگان و دشمنان این ملت و به‌زیان این ملت انجام می‌داد، نه‌تنها تلاشی</w:t>
      </w:r>
      <w:bookmarkStart w:id="30" w:name="pg4500_23893"/>
    </w:p>
    <w:p>
      <w:pPr>
        <w:pStyle w:val="BookText"/>
        <w:rPr/>
      </w:pPr>
      <w:bookmarkEnd w:id="30"/>
      <w:r>
        <w:rPr>
          <w:rFonts w:ascii="IRNazanin" w:hAnsi="IRNazanin" w:eastAsia="IRNazanin"/>
          <w:color w:val="111111"/>
          <w:sz w:val="28"/>
          <w:sz w:val="28"/>
          <w:szCs w:val="28"/>
          <w:rtl w:val="true"/>
          <w:lang w:bidi="fa-IR"/>
        </w:rPr>
        <w:t>برای ترویج کتاب و کتاب‌خوانی نشد؛ بلکه با ایجاد سرگرمی‌های ناسالم و دامن‌زدن به آتش غرائز جنسی در میان جوانان، این ضرورتِ فوری و فوتی را هرچه‌بیشتر از میدان دید و توجه مردم بیرون راندند و در یکی از بهترین دوران‌هایی که شرایط جهانی، دگرگونی‌های اساسی در وضع نابسامان ملت ایران را برمی‌تافت، ملت مظلوم ما را از آن محروم ساختند و کار را به آنجا رساندند که</w:t>
      </w:r>
    </w:p>
    <w:p>
      <w:pPr>
        <w:pStyle w:val="BookText"/>
        <w:rPr/>
      </w:pPr>
      <w:r>
        <w:rPr>
          <w:rFonts w:ascii="IRNazanin" w:hAnsi="IRNazanin" w:eastAsia="IRNazanin"/>
          <w:color w:val="111111"/>
          <w:sz w:val="28"/>
          <w:sz w:val="28"/>
          <w:szCs w:val="28"/>
          <w:rtl w:val="true"/>
          <w:lang w:bidi="fa-IR"/>
        </w:rPr>
        <w:t>برابر گزارش‌های همان روزگار، در شهر تهران و برخی شهرهای دیگر، شمارۀ میخانه‌ها بیش از شمارۀ کتابخانه‌ها و کتاب‌فروشی‌ها و یا چند برابر آن‌ها بود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1" w:name="__RefHeading___Toc647555_3644566090"/>
      <w:bookmarkStart w:id="32" w:name="_Toc12"/>
      <w:bookmarkEnd w:id="31"/>
      <w:r>
        <w:rPr/>
        <w:t>5</w:t>
      </w:r>
      <w:r>
        <w:rPr>
          <w:rtl w:val="true"/>
        </w:rPr>
        <w:t xml:space="preserve">. </w:t>
      </w:r>
      <w:r>
        <w:rPr>
          <w:rtl w:val="true"/>
        </w:rPr>
        <w:t>حکمرانی فرماندۀ انگلیس در خلیج فارس به کشورهای منطقه در قرن نوزده و اوایل قرن بیست</w:t>
      </w:r>
      <w:bookmarkEnd w:id="32"/>
    </w:p>
    <w:p>
      <w:pPr>
        <w:pStyle w:val="BookText"/>
        <w:rPr/>
      </w:pPr>
      <w:r>
        <w:rPr>
          <w:rFonts w:ascii="IRNazanin" w:hAnsi="IRNazanin" w:eastAsia="IRNazanin"/>
          <w:color w:val="111111"/>
          <w:sz w:val="28"/>
          <w:sz w:val="28"/>
          <w:szCs w:val="28"/>
          <w:rtl w:val="true"/>
          <w:lang w:bidi="fa-IR"/>
        </w:rPr>
        <w:t xml:space="preserve">ما در همۀ میدان‌های بین‌المللی، با منطق و پیروِ راه عقلایی که اسلام این را به ما تعلیم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ما، منطق تدبیر و عقل و پیگیریِ منافع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همه‌جا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 هسته‌ای با اروپایی‌ها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مصلحت ملت است، مسئولان کشور آن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مذاکرات، مذاکره‌کنندگان ایرانی و دولت جمهوری اسلامی جدی هستند؛ منتها طرف مقابل هم که چند کشور اروپایی هستند، به‌طور جدی و واقعی وارد میدان مذاکره بشوند؛ ولی تا امروز متأسفانه این‌طور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امروز این چند کشور اروپایی نشان نداده‌اند که حقیقتاً دنبال حل مسئله‌اند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استکبار جهانی مشکل است که ملت ایران توانسته باشد با اراده و توانایی‌های ذاتی خود، گام بزرگی را در راه علم و فناوری بردارد؛ مثل انرژی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انرژی کشور همیشه وابستۀ به نفت باشد که نفت هم تحت‌تأثیر سیاست‌های قدرت‌های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ملت‌ها را با ریسمان‌های نامرئی، همیشه در مشت خودشان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این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کسانی‌که از طرف ایران مشغول مذاکره هستند، اعتماد داریم و از کار آن‌ها حمایت می‌کنیم؛ منتها طرف مقابل باید بداند که با ترفندهای سیاسی و با تضییع وقت نمی‌تواند ملت ایران را از عزم راسخ خود برای پیمودن راه فناوری انرژی هسته‌ای بازبدارد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جزوِ مصالح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مسئولان درست فهمیده‌اند و پایش هم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اگر می‌خواهند در این زمینه با ایران اسلامی به یک تفاهم واقعی برسند، باید تأثیر فشار امریکا و صهیونیست‌ها را روی خودشان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تحت‌تأثیر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ملت</w:t>
      </w:r>
    </w:p>
    <w:p>
      <w:pPr>
        <w:pStyle w:val="BookText"/>
        <w:rPr/>
      </w:pPr>
      <w:r>
        <w:rPr>
          <w:rFonts w:ascii="IRNazanin" w:hAnsi="IRNazanin" w:eastAsia="IRNazanin"/>
          <w:color w:val="111111"/>
          <w:sz w:val="28"/>
          <w:sz w:val="28"/>
          <w:szCs w:val="28"/>
          <w:rtl w:val="true"/>
          <w:lang w:bidi="fa-IR"/>
        </w:rPr>
        <w:t>ایران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یک ملت بزرگ و بافرهنگ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ثابت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با ملت ایران مثل یک ملت عقب‌افتاده و یک کشور مستعمره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توهینی را ملت ایران بر آن‌ها نخواهد بخشود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کشورهای اروپایی خاطرات قرن نوزده و اوایل قرن بیست در ذهنشان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انگلیسی‌ها با کشتی به خلیج فارس می‌آمدند و فرماندۀ نظامی انگلیسی از داخل کشتی به همۀ کشورهای منطقه، ازجمله ایران حکمرانی می‌کرد،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محمدرضا پهلوی در این کشور می‌نشست تا انگلیسی‌ها و امریکایی‌ها به‌وسیلۀ سُفرایشان به او بگویند چه کسی را نخست‌وزیر کن، چه کسی را وزیر کن، چه کسی را بردار، نفت را این‌طوری کن، آن‌طوری کن،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ملت ایران به‌پا نخاسته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ملت ایران بیدار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با یک ملت بیدار و با عزم و اراده مواجه‌اید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کشور هم در مقابل تهدید دشمنان ذره‌ای هراس در دلشان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هم از خودِ این ملت‌اند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طرف‌های</w:t>
      </w:r>
      <w:bookmarkStart w:id="33" w:name="pg4500_23894"/>
    </w:p>
    <w:p>
      <w:pPr>
        <w:pStyle w:val="BookText"/>
        <w:rPr/>
      </w:pPr>
      <w:bookmarkEnd w:id="33"/>
      <w:r>
        <w:rPr>
          <w:rFonts w:ascii="IRNazanin" w:hAnsi="IRNazanin" w:eastAsia="IRNazanin"/>
          <w:color w:val="111111"/>
          <w:sz w:val="28"/>
          <w:sz w:val="28"/>
          <w:szCs w:val="28"/>
          <w:rtl w:val="true"/>
          <w:lang w:bidi="fa-IR"/>
        </w:rPr>
        <w:t>اروپاییِ مذاکره‌کنندۀ انرژی هسته‌ای بدانند با چه کشوری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کشور احساس کنند که در این مذاکرات جدیّت وجود ندارد، روند عوض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دیگری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بدانند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4" w:name="__RefHeading___Toc647557_3644566090"/>
      <w:bookmarkStart w:id="35" w:name="_Toc13"/>
      <w:bookmarkEnd w:id="34"/>
      <w:r>
        <w:rPr/>
        <w:t>6</w:t>
      </w:r>
      <w:r>
        <w:rPr>
          <w:rtl w:val="true"/>
        </w:rPr>
        <w:t xml:space="preserve">. </w:t>
      </w:r>
      <w:r>
        <w:rPr>
          <w:rtl w:val="true"/>
        </w:rPr>
        <w:t>بی‌توجهی دستگاه طاغوت به زلزله‌زدگان جنوب خراسان</w:t>
      </w:r>
      <w:bookmarkEnd w:id="35"/>
    </w:p>
    <w:p>
      <w:pPr>
        <w:pStyle w:val="BookText"/>
        <w:rPr/>
      </w:pPr>
      <w:r>
        <w:rPr>
          <w:rFonts w:ascii="IRNazanin" w:hAnsi="IRNazanin" w:eastAsia="IRNazanin"/>
          <w:color w:val="111111"/>
          <w:sz w:val="28"/>
          <w:sz w:val="28"/>
          <w:szCs w:val="28"/>
          <w:rtl w:val="true"/>
          <w:lang w:bidi="fa-IR"/>
        </w:rPr>
        <w:t>در رژیم طاغوت، هرجا اتفاقی می‌افتاد، بنده این توفیق و این شوق را داشتم که برای امداد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شاید مشکل بشود برای مردم گفت که آن وقت، دستگاه‌ها چطور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خورشیدِ آن روز که مربوط به دستگاه طاغوت بود، مثل یک بیگانۀ بی‌عاطفه، با حوادث برخورد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نقطه‌ای از جنوب خراسان زلزله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چندین سال بعد که بنده با آن محل رابطه داشتم و می‌رفتم و می‌آمدم، هنوز یک عده مردم زیر چادرهای پوسیدۀ رنگ‌ورورفته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زلزلۀ شمال، رودبار و بقیۀ مناطق، اهالیِ آنجا، خود مردم آنجا، می‌آیند و نقل می‌کنند که غالب مناطق وسیع زلزله‌زده، از روز اول بهتر و زیباتر ساخته شده و در دسترس و اختیار مردم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مسئولین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دست‌اندرکاران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آن‌ها را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خدمت‌هایی است که برعهده دارند و باید انجام دهند و تکلیف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ان‌شاءالله قدرشناس باشند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36" w:name="__RefHeading___Toc647559_3644566090"/>
      <w:bookmarkStart w:id="37" w:name="_Toc14"/>
      <w:bookmarkEnd w:id="36"/>
      <w:r>
        <w:rPr/>
        <w:t>7</w:t>
      </w:r>
      <w:r>
        <w:rPr>
          <w:rtl w:val="true"/>
        </w:rPr>
        <w:t xml:space="preserve">. </w:t>
      </w:r>
      <w:r>
        <w:rPr>
          <w:rtl w:val="true"/>
        </w:rPr>
        <w:t>جدایی از مردم و مکر انگلستان؛ عامل انحراف مشروطیت و شکست نهضت ملی‌شدن نفت</w:t>
      </w:r>
      <w:bookmarkEnd w:id="37"/>
    </w:p>
    <w:p>
      <w:pPr>
        <w:pStyle w:val="BookText"/>
        <w:rPr/>
      </w:pPr>
      <w:r>
        <w:rPr>
          <w:rFonts w:ascii="IRNazanin" w:hAnsi="IRNazanin" w:eastAsia="IRNazanin"/>
          <w:color w:val="111111"/>
          <w:sz w:val="28"/>
          <w:sz w:val="28"/>
          <w:szCs w:val="28"/>
          <w:rtl w:val="true"/>
          <w:lang w:bidi="fa-IR"/>
        </w:rPr>
        <w:t>مسئلۀ اصلی ما، مسئلۀ مردم است؛ حضور مردم، میل مردم، ارادۀ مردم، عزم راسخ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باید عرض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تحولات و جنبش‌های گوناگون اجتماعی بزرگ، نقش مردم، نقش معیار است؛ یعنی گسترش یک</w:t>
      </w:r>
    </w:p>
    <w:p>
      <w:pPr>
        <w:pStyle w:val="BookText"/>
        <w:rPr/>
      </w:pPr>
      <w:r>
        <w:rPr>
          <w:rFonts w:ascii="IRNazanin" w:hAnsi="IRNazanin" w:eastAsia="IRNazanin"/>
          <w:color w:val="111111"/>
          <w:sz w:val="28"/>
          <w:sz w:val="28"/>
          <w:szCs w:val="28"/>
          <w:rtl w:val="true"/>
          <w:lang w:bidi="fa-IR"/>
        </w:rPr>
        <w:t>تحول، گسترش یک فکر، گسترش نفوذ یک مُصلح اجتماعی، وابستۀ به این است که با مردم چقدر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ارتباط او و آن جریان و آن جنبش و آن تحول با مردم بیشتر باشد، امکان موفقیت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90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مردم منقطع شد، دیری نخواهد پایید، کاری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تاریخ کشور ما جابه‌جایی‌های قدرت، آمدن سلسله‌های سلاطین و رفتن آن‌ها، به مردم ارتباطی نداشته است؛ لیکن همین سلسله‌های حکومتی و سلطنتی‌ای که در طول تاریخ ما وجود داشته‌اند، هرکدام از آن‌ها که توانسته‌اند رابطۀ خودشان را با مردم به یک نحوی محکم و گرم و دوستانه کنند، پایداری‌شان، موفقیتشان در ادارۀ کشور و در عزت ملی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منقطع شدند، همه‌چیز را از دست دادند که نمونۀ اتمّ آن، سلسلۀ قاجار و سلسلۀ منحوس پهلوی در این دوره‌های اخیر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تجربۀ مشروطیت را داریم در دوران نزدیک خودمان و یک تجربۀ ملی‌شدن صنعت نفت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مردم حضور داشتند،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پیروزی هر دو نهضت، مردم بودند؛ ولی از مردم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نهضت مشروطیت، انگلیس‌ها با مکر و کلک خودشان، با حیله و خدعۀ خودشان، آمدند بر امواج مشروطیت سوار شدند، مردم و رهبران مردمی را کنار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سر از قلدری رضاخان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صنعت نفت و ملی‌شدن نفت هم در اول دهۀ سیِ شمسی در کشورمان، مردم عامل بودند، مردم مؤثر بودند، حضور آن‌ها موفقیت‌آور بود؛ لیکن دیری نپایید که از مردم جدا شدند، به مردم 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 آمریکایی آمد امور را قبضه کرد و کشور را مجدداً به استبداد کشاند</w:t>
      </w:r>
      <w:r>
        <w:rPr>
          <w:rFonts w:eastAsia="IRNazanin" w:cs="IRNazanin"/>
          <w:color w:val="111111"/>
          <w:sz w:val="28"/>
          <w:szCs w:val="28"/>
          <w:rtl w:val="true"/>
          <w:lang w:bidi="fa-IR"/>
        </w:rPr>
        <w:t>.</w:t>
      </w:r>
      <w:r>
        <w:rPr>
          <w:rStyle w:val="FootnoteAnchor"/>
          <w:rtl w:val="true"/>
        </w:rPr>
        <w:footnoteReference w:id="13"/>
      </w:r>
      <w:bookmarkStart w:id="38" w:name="pg4500_23896"/>
    </w:p>
    <w:p>
      <w:pPr>
        <w:pStyle w:val="Heading3"/>
        <w:numPr>
          <w:ilvl w:val="2"/>
          <w:numId w:val="1"/>
        </w:numPr>
        <w:rPr/>
      </w:pPr>
      <w:bookmarkStart w:id="39" w:name="__RefHeading___Toc647561_3644566090"/>
      <w:bookmarkStart w:id="40" w:name="_Toc15"/>
      <w:bookmarkEnd w:id="38"/>
      <w:bookmarkEnd w:id="39"/>
      <w:r>
        <w:rPr>
          <w:rtl w:val="true"/>
        </w:rPr>
        <w:t>خیانت پهلوی ها</w:t>
      </w:r>
      <w:bookmarkEnd w:id="40"/>
    </w:p>
    <w:p>
      <w:pPr>
        <w:pStyle w:val="Heading4"/>
        <w:numPr>
          <w:ilvl w:val="3"/>
          <w:numId w:val="1"/>
        </w:numPr>
        <w:rPr/>
      </w:pPr>
      <w:bookmarkStart w:id="41" w:name="__RefHeading___Toc647563_3644566090"/>
      <w:bookmarkStart w:id="42" w:name="_Toc16"/>
      <w:bookmarkEnd w:id="41"/>
      <w:r>
        <w:rPr/>
        <w:t>1</w:t>
      </w:r>
      <w:r>
        <w:rPr>
          <w:rtl w:val="true"/>
        </w:rPr>
        <w:t xml:space="preserve">. </w:t>
      </w:r>
      <w:r>
        <w:rPr>
          <w:rtl w:val="true"/>
        </w:rPr>
        <w:t>بریده‌شدن دوبال علم و کار در زمان قاجار و پهلوی</w:t>
      </w:r>
      <w:bookmarkEnd w:id="42"/>
    </w:p>
    <w:p>
      <w:pPr>
        <w:pStyle w:val="BookText"/>
        <w:rPr/>
      </w:pPr>
      <w:r>
        <w:rPr>
          <w:rFonts w:ascii="IRNazanin" w:hAnsi="IRNazanin" w:eastAsia="IRNazanin"/>
          <w:color w:val="111111"/>
          <w:sz w:val="28"/>
          <w:sz w:val="28"/>
          <w:szCs w:val="28"/>
          <w:rtl w:val="true"/>
          <w:lang w:bidi="fa-IR"/>
        </w:rPr>
        <w:t>ملت ایران باید از اعماق دل به دو سلسلۀ پادشاهی پهلوی و قاجار لعنت بفرستد که این دو سلسلۀ خبیث، دو بالِ مملکت و پیکرۀ عظیم این ملت کهن، باهوش و بااستعداد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و نه کار، هیچ‌کدام را برای این ملت فراهم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بود، کارهای بی‌ارزش یا کم‌ارزش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بود، علم تقلیدی و دستِ‌دوم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را که از دل می‌جوشد و حقیقتاً پوشش و حلیۀ حیات می‌بخشد و کارهای اساسی در مملکت صورت می‌دهد، ترویج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توانستند، قلع‌وقمع هم کردند و بساط علمی را که از دل می‌جوشد و در آن ابتکار هست، برچیدند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نتیجه این شد که ملت ایران که در مسابقۀ علم و پیشرفت تمدن و دانش و تجربه، یا از دیگران جلوتر بود یا اقلاً کسری نداشت، سال‌ها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خانوادۀ قاجار، از ناصرالدین‌شاه به بعد، بعدش هم خانوادۀ پهلوی، این پدر و</w:t>
      </w:r>
    </w:p>
    <w:p>
      <w:pPr>
        <w:pStyle w:val="BookText"/>
        <w:rPr/>
      </w:pPr>
      <w:r>
        <w:rPr>
          <w:rFonts w:ascii="IRNazanin" w:hAnsi="IRNazanin" w:eastAsia="IRNazanin"/>
          <w:color w:val="111111"/>
          <w:sz w:val="28"/>
          <w:sz w:val="28"/>
          <w:szCs w:val="28"/>
          <w:rtl w:val="true"/>
          <w:lang w:bidi="fa-IR"/>
        </w:rPr>
        <w:t>پسر، حقیقتاً چوب حراج به موجودی این ملت و کشور و سرمایه‌های معنوی‌اش زدند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تِلْک أُمَّةٌ قَدْ خَلَتْ لَها ما کسَبَتْ وَ لَکمْ ما کسَبْتُمْ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و سروکارشان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اعمالشان را هم 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3" w:name="__RefHeading___Toc647565_3644566090"/>
      <w:bookmarkStart w:id="44" w:name="_Toc17"/>
      <w:bookmarkEnd w:id="43"/>
      <w:r>
        <w:rPr/>
        <w:t>2</w:t>
      </w:r>
      <w:r>
        <w:rPr>
          <w:rtl w:val="true"/>
        </w:rPr>
        <w:t xml:space="preserve">. </w:t>
      </w:r>
      <w:r>
        <w:rPr>
          <w:rtl w:val="true"/>
        </w:rPr>
        <w:t>وابستگی رژیم پهلوی به آمریکا و انگلیس؛ مهم‌ترین مشکل کشور در گذشته</w:t>
      </w:r>
      <w:bookmarkEnd w:id="44"/>
    </w:p>
    <w:p>
      <w:pPr>
        <w:pStyle w:val="BookText"/>
        <w:rPr/>
      </w:pPr>
      <w:r>
        <w:rPr>
          <w:rFonts w:ascii="IRNazanin" w:hAnsi="IRNazanin" w:eastAsia="IRNazanin"/>
          <w:color w:val="111111"/>
          <w:sz w:val="28"/>
          <w:sz w:val="28"/>
          <w:szCs w:val="28"/>
          <w:rtl w:val="true"/>
          <w:lang w:bidi="fa-IR"/>
        </w:rPr>
        <w:t>ملت مستقل، یعنی ملتی که ارباب‌های امریکایی یا انگلیسی یا روزی، روسی و امثال این‌ها نمی‌توانند در سرنوشتِ او دخالت کنند و هرچه را به‌نفع خودشان است، انجام دهند و آنچه را که به‌نفع این ملت است، دور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مستقل نیستند،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بعضی از کشورهایی که اسم نمی‌آوریم،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متوجه می‌شوید کجاها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رؤسایی دارند که گوش‌به‌فرمان امریکا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 و کشوری، رؤسایش گوش‌به‌فرمان امریکا هستند، در این مملکت چه‌کار می‌کنند؟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به‌نفع امریکاست، در آن کشور تصمیم‌گیری و اجرا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هم به‌نفع مردم است،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استقلال‌نداشتنِ یک ملت، چنین مصیبتی است که در رژیم گذشته هم این‌طور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مشکل این کشور در گذشته این بود که آن رژیم، رژیم منحوس پهلوی، وابسته به امریکا و قبل از آن، وابسته به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چه کسی بیاید بالا و نخست‌وزیر یا مسئول یا وزیر یا مدیر شرکت نفت شود و یا فلان شغل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را هم که دشمنان خارجیِ این ملت می‌خواستند از صحنه کنار برود،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همۀ قدرتشان را به‌کار می‌انداختند که او را کنار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مملکت، اگر کاری به‌نفع امریکایی‌ها بود، به‌وسیلۀ آن دستگاه انجام می‌گرفت</w:t>
      </w:r>
      <w:r>
        <w:rPr>
          <w:rFonts w:eastAsia="IRNazanin" w:cs="IRNazanin"/>
          <w:color w:val="111111"/>
          <w:sz w:val="28"/>
          <w:szCs w:val="28"/>
          <w:rtl w:val="true"/>
          <w:lang w:bidi="fa-IR"/>
        </w:rPr>
        <w:t>.</w:t>
      </w:r>
      <w:bookmarkStart w:id="45" w:name="pg4500_23897"/>
    </w:p>
    <w:p>
      <w:pPr>
        <w:pStyle w:val="BookText"/>
        <w:rPr/>
      </w:pPr>
      <w:bookmarkEnd w:id="45"/>
      <w:r>
        <w:rPr>
          <w:rFonts w:ascii="IRNazanin" w:hAnsi="IRNazanin" w:eastAsia="IRNazanin"/>
          <w:color w:val="111111"/>
          <w:sz w:val="28"/>
          <w:sz w:val="28"/>
          <w:szCs w:val="28"/>
          <w:rtl w:val="true"/>
          <w:lang w:bidi="fa-IR"/>
        </w:rPr>
        <w:t>اگر کاری به‌ضرر آن‌ها و به‌نفع مردم بود، انجام نمی‌گرفت؛ بلکه با آن کار، مقابله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استقلال‌نداشتنِ یک کشور، این‌گونه است</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46" w:name="__RefHeading___Toc647567_3644566090"/>
      <w:bookmarkStart w:id="47" w:name="_Toc18"/>
      <w:bookmarkEnd w:id="46"/>
      <w:r>
        <w:rPr/>
        <w:t>3</w:t>
      </w:r>
      <w:r>
        <w:rPr>
          <w:rtl w:val="true"/>
        </w:rPr>
        <w:t xml:space="preserve">. </w:t>
      </w:r>
      <w:r>
        <w:rPr>
          <w:rtl w:val="true"/>
        </w:rPr>
        <w:t>اجازه‌گرفتن محمدرضاشاه از بیگانگان</w:t>
      </w:r>
      <w:bookmarkEnd w:id="47"/>
    </w:p>
    <w:p>
      <w:pPr>
        <w:pStyle w:val="BookText"/>
        <w:rPr/>
      </w:pPr>
      <w:r>
        <w:rPr>
          <w:rFonts w:ascii="IRNazanin" w:hAnsi="IRNazanin" w:eastAsia="IRNazanin"/>
          <w:color w:val="111111"/>
          <w:sz w:val="28"/>
          <w:sz w:val="28"/>
          <w:szCs w:val="28"/>
          <w:rtl w:val="true"/>
          <w:lang w:bidi="fa-IR"/>
        </w:rPr>
        <w:t>اگر یک ملتی احساس عزت نکند، یعنی به داشته‌های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آداب خود، به سنن خود، به زبان خود، به الفبای خود، به تاریخ خود، به مفاخر خود و به بزرگان خود، به‌چشم حقارت نگاه کند، آن‌ها را کوچک بشمارد و احساس کند از خودش چیزی ندارد، این ملت به‌راحتی در چنبرۀ سلطۀ بیگانگان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از قرن‌های شانزده و هفده که وارد سرزمین‌های شرق، ازجمله سرزمین‌های اسلامی شدند، برای‌اینکه بتوانند کاملاً کمند اسارت را به دست‌وپای این ملت‌ها ببندند و آن‌ها را اسیر خود بکنند، شروع کردند آن‌ها را نسبت به گذشتۀ خود، نسبت به داشته‌های خود، نسبت به مذهب خود، نسبت به آداب خود و نسبت به لباس خود بدبین‌کردن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عبرت‌آموز است؛ کار به جایی رسید که در زمان اوائل مشروطیت در این کشور، یک روشن‌فکر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 باید از سر تا به پا فرنگی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دینش را، اخلاقش را، لباسش را، خطش را، گذشته‌اش را و مفاخرش را کنار بگذارد و فراموش بکند؛ اما فرهنگ غربی، آداب غربی، رسوم غربی، تفکر غربی و روش و منش غربی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مذلت‌بار را در کشور ما آن کسانی‌که به دین پشت کرده بودند،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کشوری همه‌چیز خود را از دست داد و از درون تهی شد، استعمار انگلیس به‌راحتی می‌تواند بر همه‌چیز او، نفت او، ارتش او، دارایی او، دستگاه سیاسی او تسلط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دوران پهلوی به جایی رسیده بود که شاه خائن برای‌اینکه فلان‌کس را به‌عنوان نخست‌وزیر معین بکند، مجبور بود با سفیر انگلیس و بعدها با سفیر آمریکا در میان بگذارد و در واقع از او استجازه کند و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تاریخ دردبار گذشتۀ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ضد عزت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دیکتاتوری وابسته و فاسد، ملت ایران را از اریکۀ عزت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او را توسعه دادند، نه دنیای او را درست کردند؛ بلکه آخرتش را هم از او گرفتند و لباس اسارت بر او پوشاندند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یک چنین مصیبت بزرگی انقلاب اسلامی و امام بزرگوار ایستاد و ملت ایران خون خود را در این راه نثار کرد و به پیروزی رسید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 چنین روحیه‌ای در میان مردمی حاکم شد، دستگاه سیاسی آن کشور و آن ملت هم به‌طور طبیعی نوکرمآب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مردم خود مثل سگ درنده و گرگ خون‌خوار، اما در مقابل دشمنان مثل برۀ 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علیّ و فی الحروب 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رضاخانی که به‌خصوص در نیمۀ دوم سلطنتش آن‌جور با مردم خود با خشونت رفتار کرده بود که مردم جرئت نفس‌کشیدن نداشتند، توی خانه‌های خودشان پدر به فرزند و فرزند به پدر اعتماد نمی‌کرد، در مقابل یک پیغام سادۀ انگلیسی‌ها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سلطنت کناره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موشِ مرده از سلطنت کناره گرفت و از کشور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محمدرضای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محمدرضای پهلوی در سال‌های دهۀ چهل و دهۀ پنجاه، شدیدترین فشارها را بر این ملت و بر مبارزان و بر آزادی‌خواهان،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اندک ملاحظه‌ای از مردم وارد کرد؛ اما همین آدم در مقابل سفیر آمریکا و سفیر انگلیس خشوع و خضوع می‌کرد و از آن‌ها حرف می‌شنفت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هم بود؛ اما مجبور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یک ملتی است که از عزت ملی محروم است</w:t>
      </w:r>
      <w:r>
        <w:rPr>
          <w:rFonts w:eastAsia="IRNazanin" w:cs="IRNazanin"/>
          <w:color w:val="111111"/>
          <w:sz w:val="28"/>
          <w:szCs w:val="28"/>
          <w:rtl w:val="true"/>
          <w:lang w:bidi="fa-IR"/>
        </w:rPr>
        <w:t>.</w:t>
      </w:r>
      <w:bookmarkStart w:id="48" w:name="pg4500_23898"/>
    </w:p>
    <w:p>
      <w:pPr>
        <w:pStyle w:val="BookText"/>
        <w:rPr/>
      </w:pPr>
      <w:bookmarkEnd w:id="48"/>
      <w:r>
        <w:rPr>
          <w:rFonts w:ascii="IRNazanin" w:hAnsi="IRNazanin" w:eastAsia="IRNazanin"/>
          <w:color w:val="111111"/>
          <w:sz w:val="28"/>
          <w:sz w:val="28"/>
          <w:szCs w:val="28"/>
          <w:rtl w:val="true"/>
          <w:lang w:bidi="fa-IR"/>
        </w:rPr>
        <w:t>یکی از اساسی‌ترین قلم‌هایی که انقلاب اسلامی به ما ملت ایران عطا کرد، احساس عزت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مظهر عزت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امام علناً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اقتدار سیاسی و نظامی آمریکا در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احساس عزت را به این مردم برگرداند و انقلاب، احساس عزت را به ملت ایران برگرداند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49" w:name="__RefHeading___Toc647569_3644566090"/>
      <w:bookmarkStart w:id="50" w:name="_Toc19"/>
      <w:bookmarkEnd w:id="49"/>
      <w:r>
        <w:rPr/>
        <w:t>4</w:t>
      </w:r>
      <w:r>
        <w:rPr>
          <w:rtl w:val="true"/>
        </w:rPr>
        <w:t xml:space="preserve">. </w:t>
      </w:r>
      <w:r>
        <w:rPr>
          <w:rtl w:val="true"/>
        </w:rPr>
        <w:t>فساد مالیِ رژیم پهلوی</w:t>
      </w:r>
      <w:bookmarkEnd w:id="50"/>
    </w:p>
    <w:p>
      <w:pPr>
        <w:pStyle w:val="BookText"/>
        <w:rPr/>
      </w:pPr>
      <w:r>
        <w:rPr>
          <w:rFonts w:ascii="IRNazanin" w:hAnsi="IRNazanin" w:eastAsia="IRNazanin"/>
          <w:color w:val="111111"/>
          <w:sz w:val="28"/>
          <w:sz w:val="28"/>
          <w:szCs w:val="28"/>
          <w:rtl w:val="true"/>
          <w:lang w:bidi="fa-IR"/>
        </w:rPr>
        <w:t>انقلاب ما یک حرکت عظیم مردمی علیه حکومتی بود که تقریباً تمام خصوصیات یک حکومت بد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فاسد بود، هم وابسته بود، هم تحمیلی و کودتایی بود و هم بی‌کفایت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چهار خصوصیت را توضیح مختصری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حکومت، اولاً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مالی داشتند، فساد اخلاقی داشتند، فساد اداری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فساد مالی‌شان همین بس که خود شاه و خانوادۀ او در بیشتر معاملات اقتصادی کلان این کشور داخل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و برادران و خواهرانش، جزوِ کسانی بودند که بیشترین ثروت‌اندوزی شخصی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دوران شانزده‌هفده‌سالۀ سلطنت خود، ثروت کلانی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بدانید که بعضی از شهرهای این کشور، به‌حسب سند، دربست متعلق به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شهر فریمان تماماً ملک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املاک و زمین‌های این کشور، متعلق به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این چیزها و به جواهرات علاقه داشت؛ البته بچه‌هایش قدری مَشرب وسیع‌تری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ثروتی را دوست می‌داشتند و جمع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هم این است که وقتی این‌ها از این کشور رفتند، میلیاردها دلار ثروتشان در بانک‌های خارجی انباشته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بدانید که ما بعد از انقلاب خواستیم که ثروت شاه را به ما برگردانند و البته طبیعی هم بود که جواب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تخمینی که از مال مجموع این خانواده زده می‌شد، ده‌هامیلیارد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در جاهای مختلف دنیا مستقر گردیدند و همه‌شان جزوِ ثروتمندان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پول‌های کلان را با زحمت‌کشی که به‌دست نیاورده بودند، کاسبیِ مشروع که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پول‌هایی بود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22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5"/>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26" o:detectmouseclick="t"/>
                <v:stroke color="#3465a4" joinstyle="round" endcap="flat"/>
                <w10:wrap type="none"/>
              </v:shape>
            </w:pict>
          </mc:Fallback>
        </mc:AlternateContent>
      </w:r>
      <w:bookmarkStart w:id="51" w:name="pg4500_23899"/>
    </w:p>
    <w:p>
      <w:pPr>
        <w:pStyle w:val="BookText"/>
        <w:rPr/>
      </w:pPr>
      <w:bookmarkEnd w:id="51"/>
      <w:r>
        <w:rPr>
          <w:rFonts w:ascii="IRNazanin" w:hAnsi="IRNazanin" w:eastAsia="IRNazanin"/>
          <w:color w:val="111111"/>
          <w:sz w:val="28"/>
          <w:sz w:val="28"/>
          <w:szCs w:val="28"/>
          <w:rtl w:val="true"/>
          <w:lang w:bidi="fa-IR"/>
        </w:rPr>
        <w:t>که زراندوزی‌ها و ثروت‌اندوزی‌های غیرمشروع آن را به‌وجود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در رأس خودش این‌قدر فساد مالی داشت، ببینید چگونه نظامی بود و با مردم چه می‌کرد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52" w:name="__RefHeading___Toc647571_3644566090"/>
      <w:bookmarkStart w:id="53" w:name="_Toc20"/>
      <w:bookmarkEnd w:id="52"/>
      <w:r>
        <w:rPr/>
        <w:t>5</w:t>
      </w:r>
      <w:r>
        <w:rPr>
          <w:rtl w:val="true"/>
        </w:rPr>
        <w:t xml:space="preserve">. </w:t>
      </w:r>
      <w:r>
        <w:rPr>
          <w:rtl w:val="true"/>
        </w:rPr>
        <w:t>فساد اخلاقی و اداریِ رژیم پهلوی</w:t>
      </w:r>
      <w:bookmarkEnd w:id="53"/>
    </w:p>
    <w:p>
      <w:pPr>
        <w:pStyle w:val="BookText"/>
        <w:rPr/>
      </w:pPr>
      <w:r>
        <w:rPr>
          <w:rFonts w:ascii="IRNazanin" w:hAnsi="IRNazanin" w:eastAsia="IRNazanin"/>
          <w:color w:val="111111"/>
          <w:sz w:val="28"/>
          <w:sz w:val="28"/>
          <w:szCs w:val="28"/>
          <w:rtl w:val="true"/>
          <w:lang w:bidi="fa-IR"/>
        </w:rPr>
        <w:t>از لحاظ اخلاقی هم فاسد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باندهای تبهکار معاملات قاچاق، زیر دست برادران و خواهران این شخص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مسائل اخلاقی و جنسی، چیزهایی هست که گفتن و شنیدنش عرق شرم بر پیشانی انسان می‌آورد؛ البته گوشه‌ای از خاطرات این چیزها را، بعدها کسان و نزدیکان و دستیاران خودش نوشتند و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فساد اداری هم رو به تباهی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مدیریت‌ها، صلاحیت‌ها را رعایت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وابستگی‌های به خودشان و دستورات سرویس‌های اطلاعاتی و امنیتی بیگانه را ملاک قرار می‌دادند و کسانی را سرِ کار می‌آوردند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54" w:name="__RefHeading___Toc647573_3644566090"/>
      <w:bookmarkStart w:id="55" w:name="_Toc21"/>
      <w:bookmarkEnd w:id="54"/>
      <w:r>
        <w:rPr/>
        <w:t>6</w:t>
      </w:r>
      <w:r>
        <w:rPr>
          <w:rtl w:val="true"/>
        </w:rPr>
        <w:t xml:space="preserve">. </w:t>
      </w:r>
      <w:r>
        <w:rPr>
          <w:rtl w:val="true"/>
        </w:rPr>
        <w:t>میدان‌دادن و تکیه به بیگانگان؛ برای حفظ حکومت</w:t>
      </w:r>
      <w:bookmarkEnd w:id="55"/>
    </w:p>
    <w:p>
      <w:pPr>
        <w:pStyle w:val="BookText"/>
        <w:rPr/>
      </w:pPr>
      <w:r>
        <w:rPr>
          <w:rFonts w:ascii="IRNazanin" w:hAnsi="IRNazanin" w:eastAsia="IRNazanin"/>
          <w:color w:val="111111"/>
          <w:sz w:val="28"/>
          <w:sz w:val="28"/>
          <w:szCs w:val="28"/>
          <w:rtl w:val="true"/>
          <w:lang w:bidi="fa-IR"/>
        </w:rPr>
        <w:t>ببینید؛ حکومتی که در رأس خودش رشوه می‌گیرد، ثروت‌اندوزی می‌کند، معاملۀ قاچاق می‌کند و به مردم خیانت می‌کند، چگونه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این‌ها را با دلایل و شواهدش بگوید، کتاب‌ها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وابستگی‌شان به‌خاطر این بود که از مردم به‌کلی بریده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حکومت خودشان، خود را ناچار می‌دانستند که به خارجی‌ها متکی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را انگلیسی‌ها سرِ کار آوردند که جزوِ تواریخ مشخص و مسلّم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را هم انگلیسی‌ها تثبیت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دورۀ حکومت دکترمصدق، کودتا را امریکایی‌ها به‌راه انداختند و البته از دست انگلیسی‌ها ربودند و آن‌ها خودشان تسلط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اغلب امورِ این کشور،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مستشاران امریکایی و ده‌هاهزار امریکایی دیگر در مهم‌ترین مراکز نظامی، اطلاعاتی، اقتصادی و سیاسیِ این کشور شغل‌های حساس و درآمدهای گزاف داشتند و آن‌ها درحقیقت کارها را انجام می‌دادند و به آن‌ها خط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اطلاعاتی این کشور را امریکایی‌ها و اسرائیلی‌ها به‌وجود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سیاست‌ها، تابع نظرات انگلیسی‌ها و در این اواخر، تابع نظرات امریکایی‌ها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زمینۀ منطقه‌ای و جهانی، حتی در زمینه‌های اقتصادی، مثلاً قیمت نفت چقدر باشد، فروش نفت چگونه باشد، وضع شرکت‌های خارجی در نفت ایران به چه کیفیت باشد، در همۀ این مسائل مهم و حساس، 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انجام می‌دادند که از آن‌ها خواسته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منافع خودشان را هم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خارجی‌ها فداکاری نمی‌کردند؛ بلکه برای حفظ حکومت خودشان، صددرصد به بیگانگان میدان می‌دادند و به آن‌ها تکیه می‌کردند و دست آن‌ها را در تطاول به این کشور و این ملت بازمی‌گذاشتند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آن‌ها تحمیلی و کودتایی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کودتا سرِکار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رضاخان با کودتا سرِ کار آمده بود، هم محمدرضا با کودتا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کودتایی، معلوم است چطور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تحمیل بودند و از</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آراءِ مردم، عقاید مردم، دل‌بستگی‌های مردم، فرهنگ مردم و درخواست و ارادۀ آن‌ها هیچ نشانی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آراءِ مردم، برای خواست مردم، برای عقاید مردم، برای دین مردم و برای فرهنگ مردم، هیچ احترامی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رابطۀ صمیمی و دوستانه‌ای با مردم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رابطۀ خصمانه بود، رابطۀ ارباب و رعیت بود، رابطۀ آقایی و</w:t>
      </w:r>
      <w:bookmarkStart w:id="56" w:name="pg4500_23900"/>
    </w:p>
    <w:p>
      <w:pPr>
        <w:pStyle w:val="BookText"/>
        <w:rPr/>
      </w:pPr>
      <w:bookmarkEnd w:id="56"/>
      <w:r>
        <w:rPr>
          <w:rFonts w:ascii="IRNazanin" w:hAnsi="IRNazanin" w:eastAsia="IRNazanin"/>
          <w:color w:val="111111"/>
          <w:sz w:val="28"/>
          <w:sz w:val="28"/>
          <w:szCs w:val="28"/>
          <w:rtl w:val="true"/>
          <w:lang w:bidi="fa-IR"/>
        </w:rPr>
        <w:t>نوکری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پادشاهی، معنایش همین است؛ یعنی حکومت مطلقه‌ای که هیچ تعهدی در مقابل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پهلوی، پنجاه سال در کشور ما این‌گونه زندگی کردند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57" w:name="__RefHeading___Toc647575_3644566090"/>
      <w:bookmarkStart w:id="58" w:name="_Toc22"/>
      <w:bookmarkEnd w:id="57"/>
      <w:r>
        <w:rPr/>
        <w:t>7</w:t>
      </w:r>
      <w:r>
        <w:rPr>
          <w:rtl w:val="true"/>
        </w:rPr>
        <w:t xml:space="preserve">. </w:t>
      </w:r>
      <w:r>
        <w:rPr>
          <w:rtl w:val="true"/>
        </w:rPr>
        <w:t>شروع تهاجم فرهنگی در ایران از دوران رضاخان</w:t>
      </w:r>
      <w:bookmarkEnd w:id="58"/>
    </w:p>
    <w:p>
      <w:pPr>
        <w:pStyle w:val="BookText"/>
        <w:rPr/>
      </w:pPr>
      <w:r>
        <w:rPr>
          <w:rFonts w:ascii="IRNazanin" w:hAnsi="IRNazanin" w:eastAsia="IRNazanin"/>
          <w:color w:val="111111"/>
          <w:sz w:val="28"/>
          <w:sz w:val="28"/>
          <w:szCs w:val="28"/>
          <w:rtl w:val="true"/>
          <w:lang w:bidi="fa-IR"/>
        </w:rPr>
        <w:t>تهاجم فرهنگی از چه وقت شروع شد؟ مشخصاً از دوران رضاخان شروع شد؛ البته قبل از او، مقدمات آن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فراوانی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وابسته، در داخل کشور ما کاشته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آیا جوانان نسل ما و نسل انقلابی، تاریخچۀ این صدوپنجاه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را درست خوانده‌اند یا نه؟ من همۀ دغدغه‌ام این است که جوان انقلابیِ امروز، نداند ما بعد از چه دورانی، امروز در ایران مشغول چنین حرکت عظیمی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و ببینید چه حوادثی بر این کشور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حوادث، ایجاد جریان روشن‌فکریِ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بگوییم در ایران روشن‌فکر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در همۀ عصرها و دوران‌ها، روشن‌فکرانی بوده‌اند؛ مردمانی که جلوتر از زمان خود را می‌دیدند و بر همین اساس می‌اندیشیدند و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غربِ مسلط به فناوری و علم، روزی که خواست در ایران، پایگاه تسلط خودش را مستحکم کند، از راه روشن‌فکری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میرزاملکم‌خان‌ها و امثال این‌ها تا تقی‌زاده‌ها، این روشن‌فکریِ دوران قاجار است که بیمار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روشن‌فکریِ ایران، متأسفانه بیمار و وابسته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هم که آدم‌های سالم و خالصی بودند،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وابسته به روسیۀ آن روز، مثل میرزافتحعلی آخوندزاده یا وابسته به اروپا و غرب، مثل میرزاملکم‌خان و امثال‌این‌ها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در داخل ایران شده بود؛ لکن بُردی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به‌نفع فرهنگ غربی، یعنی درحقیقت، به‌نفع سلطۀ غرب بر ایران و به‌نفع استعمار به‌وسیلۀ انگلیس، در آن روز بزرگ‌ترین قدم را برداشت، رضاخان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این کارها در وضع امروز چقدر رسواست که پادشاهی بیاید و یک‌باره لباس ملی یک کشور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به هند که تشریف ببرید یا در اقصانقاط عالم که بگردید، ملت‌ها لباس‌های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افتخار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سرشکستگی هم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آمدند و یک‌باره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قدغن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 این لباس نمی‌شود عالم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بزرگ‌ترین دانشمندانمان، دانشمندان ایرانی که امروز آثارشان هنوز در اروپا تدریس می‌شود، با همین فرهنگ و در همین محیط پرورش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لباس چه تأثیری دارد؟ این چه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منطق مسخره‌ای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یک ملت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زنان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چادر نمی‌شود که یک زن، عالم و دانشمند شود و در فعالیت اجتماعی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برداشتن چادر، در کشور ما چقدر زنان در فعالیت اجتماعی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فرصتی داده شد برای اینکه زنان ما در دوران رضاخان و پسر رضاخان، در فعالیت‌های اجتماعی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هم فرصت داده نمی‌شد، به زنان هم فرصت داده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زنان ایران وارد فعالیت اجتماعی شدند و کشور را با دو دست توانای خود بلند کردند و مردان این کشور را به‌دنبال خودشان به میدان‌های مبارزه کشاندند، با همان چادر به میدان‌ها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چه تأثیر منفی‌ای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چه تأثیری دارد در اینکه مانع شود از فعالیت یک زن یا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این مرد، دلش چگونه است، فکرش چگونه است، ایمانش چقدر است، روحیه‌اش چگونه است، چه انگیزه‌ای برای فعالیت اجتماعی یا علمی در او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قلدر نادان بی‌سواد، رضاخان، آمد و در اختیار دشمن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w:t>
      </w:r>
      <w:bookmarkStart w:id="59" w:name="pg4500_23901"/>
    </w:p>
    <w:p>
      <w:pPr>
        <w:pStyle w:val="BookText"/>
        <w:rPr/>
      </w:pPr>
      <w:bookmarkEnd w:id="59"/>
      <w:r>
        <w:rPr>
          <w:rFonts w:ascii="IRNazanin" w:hAnsi="IRNazanin" w:eastAsia="IRNazanin"/>
          <w:color w:val="111111"/>
          <w:sz w:val="28"/>
          <w:sz w:val="28"/>
          <w:szCs w:val="28"/>
          <w:rtl w:val="true"/>
          <w:lang w:bidi="fa-IR"/>
        </w:rPr>
        <w:t>لباس این کشور را عوض کرد، بسیاری از سنت‌ها را عوض کرد، دین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کرد که همه شنیده‌اید و در دوران پهلوی‌ها انجام گرفته است، آن‌هم با قلدری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چهرۀ محبوب غرب، یعنی استعمارگران تبدیل شد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60" w:name="__RefHeading___Toc647577_3644566090"/>
      <w:bookmarkStart w:id="61" w:name="_Toc23"/>
      <w:bookmarkEnd w:id="60"/>
      <w:r>
        <w:rPr/>
        <w:t>8</w:t>
      </w:r>
      <w:r>
        <w:rPr>
          <w:rtl w:val="true"/>
        </w:rPr>
        <w:t xml:space="preserve">. </w:t>
      </w:r>
      <w:r>
        <w:rPr>
          <w:rtl w:val="true"/>
        </w:rPr>
        <w:t>تبلیغ پنجاه‌سالۀ حکومت پهلوی علیه روحانیان</w:t>
      </w:r>
      <w:bookmarkEnd w:id="61"/>
    </w:p>
    <w:p>
      <w:pPr>
        <w:pStyle w:val="BookText"/>
        <w:rPr/>
      </w:pPr>
      <w:r>
        <w:rPr>
          <w:rFonts w:ascii="IRNazanin" w:hAnsi="IRNazanin" w:eastAsia="IRNazanin"/>
          <w:color w:val="111111"/>
          <w:sz w:val="28"/>
          <w:sz w:val="28"/>
          <w:szCs w:val="28"/>
          <w:rtl w:val="true"/>
          <w:lang w:bidi="fa-IR"/>
        </w:rPr>
        <w:t>مشکلی که انسان احساس می‌کند روحانیون در نظام جمهوری اسلامی دارند؛ البته ما مشکلات زیادی داریم، این است که حکومت پهلوی، پنجاه سال علیه روحانیون در این مملکت تبلیغ کرد؛ البته این مخصوص حکومت پهلوی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بدترینش را کردند، فضیح‌ترینش را کردند؛ و اِلّا اگر کسی به تاریخ این قرن اخیر و حول‌وحوش آن مراجعه کند، خواهد فهمید که مبارزه با روحانیت، از دوران قاجار به‌ویژه از زمان ناصرالدین‌شاه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که روحانیون با امتیازات خارجی مانند امتیاز رویتر و امتیاز تنباکو مخالفت می‌کنند، با فسق و فجور روزافزون و استبداد دستگاه قاجار به‌خصوص ناصرالدین‌شاه مبارزه می‌کنند، با ورود اروپایی‌های بی‌قیدوشرط به کشور ایران مبارزه می‌کنند، هم خودشان فهمیدند و هم اروپایی‌ها به آن‌ها فهماندند که اگر بخواهید راحت زندگی کنید، باید این طبقه را از میان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نمی‌شد روحانیون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این‌همه نفوس از روحانیون و علما را قلع‌وقمع کنند؛ البته گاهی کم‌وبیش، در گوشه‌وکنار این کار را می‌کردند؛ کمااینکه مرحوم نوری، مرحوم سیدعبدالله بهبهانی و بسیاری از بزرگان دیگر را در گوشه‌کنار نابود کردند و از بین بردند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نشد آن‌ها را جسماً حذف و از صحنه خارج کنند، از طرق دیگر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برای آن‌ها بهترین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علما، انواع و اقسام تبلیغات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گوشۀ مدارس، مشغول درس و بحث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هم کاری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نمی‌فهمیدیم که همۀ دنیای استکبار، به یک معنا بسیج شده است برای‌اینکه این بساط و این روحانیت و این دستگاه علم دین و علمای دین را با تبلیغات، به‌کلی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نکنید این‌ها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سال دوران پهلوی چه رضاخان و چه پسر رضاخان تبلیغات فراوانی علیه روحانیون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چه شد؟ نتیجه این شد که در بین یک قشر، نسبت به روحانیون بدبینی به‌وجود آوردند؛ البته تودۀ مردم، عامۀ مردم، اکثریت مردم، بازهم نسبت به علما علاقه و ارادت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علمیِ مذهبی را از اعماق قلب دوست می‌دارند، به آن‌ها عاطفاً و فکراً وابستگی دارند؛ اما توانستند یک قشر را نسبت به روحانیون بدبین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شاید علمای دین و طلّابی که همۀ عمرشان را در علم گذرانده‌اند و جز علمِ دین به چیز دیگری فکر نکرده‌اند، این را باور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رژیم پهلوی در بین عده‌ای از قشرهای متجدد، تبلیغات این بود که روحانیون اصلاً سواد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اصلاً اهلِ‌علم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علمی را بلد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اهل‌علمِ ما باور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همۀ عمرشان را در علم گذرانده‌اند،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ممکن است کسی این‌طور اشتباه‌کاری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هنوز عده‌ای از همان بقایای نسل پرورش‌یافتۀ دوران رضاخان که دلِ سنگی داشتند و تحت‌تأثیر حقایق آشکارشدۀ بعد از جمهوری اسلامی قرار نگرفتند، هستند که با نظام جمهوری اسلامی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برای‌اینکه در رأس این نظام یک روحانی است؛ و اِلّا می‌بینند که این نظام، نظام عادلانه‌ای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که این نظام، از فساد دور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کدام کشور در دنیا وجود دارد، این را ما تحدّی می‌کنیم که مسئولانِ آن در بالاترین سطوح، آن‌چنان‌که</w:t>
      </w:r>
      <w:bookmarkStart w:id="62" w:name="pg4500_23902"/>
    </w:p>
    <w:p>
      <w:pPr>
        <w:pStyle w:val="BookText"/>
        <w:rPr/>
      </w:pPr>
      <w:bookmarkEnd w:id="62"/>
      <w:r>
        <w:rPr>
          <w:rFonts w:ascii="IRNazanin" w:hAnsi="IRNazanin" w:eastAsia="IRNazanin"/>
          <w:color w:val="111111"/>
          <w:sz w:val="28"/>
          <w:sz w:val="28"/>
          <w:szCs w:val="28"/>
          <w:rtl w:val="true"/>
          <w:lang w:bidi="fa-IR"/>
        </w:rPr>
        <w:t>در جمهوری اسلامی، به‌فضل پروردگار و به‌لطف الهی وجود دارد، این‌همه نسبت به زخارف و تعیّش دنیا و لذات مادی بی‌اعتنا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می‌بینند؛ پارسایی‌ها، عدالت طلبی‌ها، ظلم ستیزی‌ها، مردم‌گرایی‌ها، اُنس با مردم و از مردم بودن مسئولان جمهوری اسلامی را می‌بینند و درعین‌حال، دشمن‌اند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دشمن‌اند؟ برای‌اینکه در این مملکت، پنجاه سال علیه روحانیت تبلیغات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قزاق قلدرِ بی‌سوادِ بی‌معرفتِ وابستۀ فاسدِ معتادِ بدبخت، آمد و خودش و پسرش، پنجاه سال بر این مملکت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آقایان که به‌اصطلاح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می‌دانستند، تا کمر در مقابل آن بی‌سوادهای بی‌معرفتِ بی‌دین که واقعاً هیچ‌چیز نداشتند، یعنی سلسلۀ پهلوی خم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گذشتگان گاهی در وجودشان چیزکی از علم و معرفت و فهم و عقلانیت وجود</w:t>
      </w:r>
    </w:p>
    <w:p>
      <w:pPr>
        <w:pStyle w:val="BookText"/>
        <w:rPr/>
      </w:pPr>
      <w:r>
        <w:rPr>
          <w:rFonts w:ascii="IRNazanin" w:hAnsi="IRNazanin" w:eastAsia="IRNazanin"/>
          <w:color w:val="111111"/>
          <w:sz w:val="28"/>
          <w:sz w:val="28"/>
          <w:szCs w:val="28"/>
          <w:rtl w:val="true"/>
          <w:lang w:bidi="fa-IR"/>
        </w:rPr>
        <w:t>داشت؛ ولی این بیچاره‌ها این پدر و پسر، به‌کلی از همه‌چیز تُهی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این‌ها خضوع کردند و تسلیم شدند؛ اما نظام جمهوری اسلامی را که بر مبنای معرفت و علم و تقوا و توجه به خداست،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به‌سبب تبلیغاتی که علیه روحانیت شده است</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63" w:name="__RefHeading___Toc647579_3644566090"/>
      <w:bookmarkStart w:id="64" w:name="_Toc24"/>
      <w:bookmarkEnd w:id="63"/>
      <w:r>
        <w:rPr/>
        <w:t>9</w:t>
      </w:r>
      <w:r>
        <w:rPr>
          <w:rtl w:val="true"/>
        </w:rPr>
        <w:t xml:space="preserve">. </w:t>
      </w:r>
      <w:r>
        <w:rPr>
          <w:rtl w:val="true"/>
        </w:rPr>
        <w:t>اتکای اقتصاد به نفت</w:t>
      </w:r>
      <w:bookmarkEnd w:id="64"/>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متکی‌شدن اقتصاد به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کجی است که در زمان رژیم پهلوی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جوانانی که نمی‌دانند رژیم گذشته با این کشور چه کرده است، بدانند یکی از ده‌ها کار خیانت‌آمیزی که کردند،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این کشور را متکی به نفت کردند که به‌آسانی هم نمی‌شود آن را تغییر داد و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اگر بتواند، باید با صادرات گوناگون، صادرات میوه، صادرات معادن گوناگونی که در این کشور هست، تولیدات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و خدمات این کشور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ذخیرۀ همیشگی این ملت است 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آن برای ساخت زیربناهای ماندگار و دیگر سرمایه‌های اساسی کشور استفاده می‌شود؛ ثانیاً به‌وسیلۀ قدرت نفت، ملت ایران می‌تواند در صحنۀ سیاست بین‌المللی، ابراز قدرت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اعلان کند که من می‌خواهم نفتم را شش ماه نفروشم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دنیا را تحت تأثیر قرار می‌دهد، همۀ سیاست‌ها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 می‌خواهم این‌قدر کم کنم یا این‌قدر زیاد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طول زمان انجام می‌گیرد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65" w:name="__RefHeading___Toc647581_3644566090"/>
      <w:bookmarkStart w:id="66" w:name="_Toc25"/>
      <w:bookmarkEnd w:id="65"/>
      <w:r>
        <w:rPr/>
        <w:t>10</w:t>
      </w:r>
      <w:r>
        <w:rPr>
          <w:rtl w:val="true"/>
        </w:rPr>
        <w:t xml:space="preserve">. </w:t>
      </w:r>
      <w:r>
        <w:rPr>
          <w:rtl w:val="true"/>
        </w:rPr>
        <w:t>مصادیق نقض حقوق بشر</w:t>
      </w:r>
      <w:bookmarkEnd w:id="6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 می‌فهمند که امریکایی‌ها در ادعای دفاع از حقوق بشر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نمونۀ آن، رفتار آن‌ها با کشور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زمان طاغوت، زمان رژیم پهلوی، یکسره در مشت امریکایی‌ها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بر سراسر ایران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نظامی در ایران به‌وجود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تسلط بر تحرک کشورهای عرب منطقه، می‌خواستند این‌ها را از پایگاه ایران زیر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هم‌پیمان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دیکتاتوری‌ها بر این کشور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را در زندان شکنجه می‌کردند؛ در سرتاسر کشور، در همین شهر مشهد، در تهران و در همۀ شهرهای کشور، اختناق و شدت عمل مأموران جلاد رژیم طاغوت بر مردم مسلط بود؛ نفت ما را تاراج می‌کردند؛ اموال عمومی و ثروت‌های ملی را به‌نفع حکام و به‌نفع بیگانگان به‌تاراج می‌دادند؛ ملت ایران را از حضور در مسابقۀ علمی و صنعتی دنیا مانع می‌شدند؛ ملت را تحقیر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ایران، متحد درجۀ یک امریکا در این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زمامدارانش هم محبوب امریکا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اعتراضی هم به نقض حقوق</w:t>
      </w:r>
      <w:bookmarkStart w:id="67" w:name="pg4500_23903"/>
    </w:p>
    <w:p>
      <w:pPr>
        <w:pStyle w:val="BookText"/>
        <w:rPr/>
      </w:pPr>
      <w:bookmarkEnd w:id="67"/>
      <w:r>
        <w:rPr>
          <w:rFonts w:ascii="IRNazanin" w:hAnsi="IRNazanin" w:eastAsia="IRNazanin"/>
          <w:color w:val="111111"/>
          <w:sz w:val="28"/>
          <w:sz w:val="28"/>
          <w:szCs w:val="28"/>
          <w:rtl w:val="true"/>
          <w:lang w:bidi="fa-IR"/>
        </w:rPr>
        <w:t>بشر و نقض دموکراسی بر آن حکومت طاغوتی وارد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ایران یک کشور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مردم‌سالاری واضح که مردم‌سالاری ما در دنیا بسیار کم‌نظیر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ارتباط مستحکم بین مردم و مسئولان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ایران از نظر امریکایی‌ها، از نظر دولت امریکا و سیاست‌مداران امریکا، یک کشور نامطلوب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نشان‌دهندۀ جهت‌گیری استکبار جهانی در مقابل حقایق موجود عالم است</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68" w:name="__RefHeading___Toc647583_3644566090"/>
      <w:bookmarkStart w:id="69" w:name="_Toc26"/>
      <w:bookmarkEnd w:id="68"/>
      <w:r>
        <w:rPr/>
        <w:t>11</w:t>
      </w:r>
      <w:r>
        <w:rPr>
          <w:rtl w:val="true"/>
        </w:rPr>
        <w:t xml:space="preserve">. </w:t>
      </w:r>
      <w:r>
        <w:rPr>
          <w:rtl w:val="true"/>
        </w:rPr>
        <w:t>تبدیل ایران به انبار کالاهای وارداتیِ کم‌ارزش غربی</w:t>
      </w:r>
      <w:bookmarkEnd w:id="69"/>
    </w:p>
    <w:p>
      <w:pPr>
        <w:pStyle w:val="BookText"/>
        <w:rPr/>
      </w:pPr>
      <w:r>
        <w:rPr>
          <w:rFonts w:ascii="IRNazanin" w:hAnsi="IRNazanin" w:eastAsia="IRNazanin"/>
          <w:color w:val="111111"/>
          <w:sz w:val="28"/>
          <w:sz w:val="28"/>
          <w:szCs w:val="28"/>
          <w:rtl w:val="true"/>
          <w:lang w:bidi="fa-IR"/>
        </w:rPr>
        <w:t>در ایران قبل از انقلاب، نه‌فقط از لحاظ اقتصاد زمان پهلوی، بلکه از لحاظ حتی پایه‌های اقتصادی که تا سال‌ها بعد هم اثرش باقی ماند، بزرگ‌ترین خیانت را رژیم پهلوی به اقتصاد ایران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به انبار کالاهای وارداتیِ کم‌ارزش و بی‌فایدۀ غربی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بُنجل و چیزهای زیادی و غیرلازم را با پول‌های کلان خریدند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70" w:name="__RefHeading___Toc647585_3644566090"/>
      <w:bookmarkStart w:id="71" w:name="_Toc27"/>
      <w:bookmarkEnd w:id="70"/>
      <w:r>
        <w:rPr/>
        <w:t>12</w:t>
      </w:r>
      <w:r>
        <w:rPr>
          <w:rtl w:val="true"/>
        </w:rPr>
        <w:t xml:space="preserve">. </w:t>
      </w:r>
      <w:r>
        <w:rPr>
          <w:rtl w:val="true"/>
        </w:rPr>
        <w:t>توقف صنعت و علم</w:t>
      </w:r>
      <w:bookmarkEnd w:id="71"/>
    </w:p>
    <w:p>
      <w:pPr>
        <w:pStyle w:val="BookText"/>
        <w:rPr/>
      </w:pPr>
      <w:r>
        <w:rPr>
          <w:rFonts w:ascii="IRNazanin" w:hAnsi="IRNazanin" w:eastAsia="IRNazanin"/>
          <w:color w:val="111111"/>
          <w:sz w:val="28"/>
          <w:sz w:val="28"/>
          <w:szCs w:val="28"/>
          <w:rtl w:val="true"/>
          <w:lang w:bidi="fa-IR"/>
        </w:rPr>
        <w:t>صنعت کشور را که وقتِ پیشرفت آن بود، متوقف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پیشرفتی که باید در صنعت پیش می‌آمد، برای‌اینکه بتواند جلوی واردات را بگیرد، ایجاد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صنعت فعال در این کشور گرفته شد و آن صنعتی ترویج شد که وابستگی‌اش به خارج، به قدر کالاهای تولیدشده یا حتی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را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آن‌همه دم از دانشگاه و دانشجو زدند؛ اما عملاً دانشگاه‌های کشور از کمترین فعالیت علمی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مغز فعال و استعداد درخشانی بود، اگر می‌خواست کار کند، اگر در داخل کشور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05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2"/>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33" o:detectmouseclick="t"/>
                <v:stroke color="#3465a4" joinstyle="round" endcap="flat"/>
                <w10:wrap type="none"/>
              </v:shape>
            </w:pict>
          </mc:Fallback>
        </mc:AlternateContent>
      </w:r>
      <w:bookmarkStart w:id="72" w:name="pg4500_23904"/>
    </w:p>
    <w:p>
      <w:pPr>
        <w:pStyle w:val="BookText"/>
        <w:rPr/>
      </w:pPr>
      <w:bookmarkEnd w:id="72"/>
      <w:r>
        <w:rPr>
          <w:rFonts w:ascii="IRNazanin" w:hAnsi="IRNazanin" w:eastAsia="IRNazanin"/>
          <w:color w:val="111111"/>
          <w:sz w:val="28"/>
          <w:sz w:val="28"/>
          <w:szCs w:val="28"/>
          <w:rtl w:val="true"/>
          <w:lang w:bidi="fa-IR"/>
        </w:rPr>
        <w:t>سرکوبش نمی‌کردند، مجبور بود برود بیرون کار کند؛ اینجا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کمپانی‌های خارجی را بر بیشترین منابع اقتصادی کشور مسلط کردند و بیشترین ذخایر نفتی را به‌صورت رایگان از دست دادند؛ البته امروز هم قیمت نفت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پولی که تولیدکنندگان نفت برای نفت می‌گیرند، حقیقتاً شاید بشود گفت یک‌دهم پولی است که باید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را به 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امروز دولت‌های واردکنندۀ نفت به‌عنوان مالیات دریافت می‌کنند، بیشتر از سودی است که کشورهای صادرکنندۀ نفت از پولِ فروش نفت به‌دست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همین‌طور است؛ اما آن روز با امروز قابل‌مقایسه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متمادی تا اوایل دهۀ پنجاه، قیمت هر بشکه نفت زیر یک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اروپایی‌ها و آمریکایی‌ها برای اینکه بتوانند اجناس خودشان را به‌قیمت گران به این‌ها بفروشند</w:t>
      </w:r>
    </w:p>
    <w:p>
      <w:pPr>
        <w:pStyle w:val="BookText"/>
        <w:rPr/>
      </w:pPr>
      <w:r>
        <w:rPr>
          <w:rFonts w:ascii="IRNazanin" w:hAnsi="IRNazanin" w:eastAsia="IRNazanin"/>
          <w:color w:val="111111"/>
          <w:sz w:val="28"/>
          <w:sz w:val="28"/>
          <w:szCs w:val="28"/>
          <w:rtl w:val="true"/>
          <w:lang w:bidi="fa-IR"/>
        </w:rPr>
        <w:t>و چون این‌ها توان پولی نداشتند، به‌ارادۀ خود آن‌ها قیمت نفت تکانی خورد و به‌حدود هشت نُه دلار رسید تا این‌ها پولی پیدا کنند و بتوانند با آن، اجناس کارخانجات آن‌ها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زمان رژیم شاه، در صندوق‌های متعلق به آمریکایی‌ها پول‌هایی بی‌حساب ریخته می‌شد تا در مقابل آن‌ها قطعات یدکی هواپیما و چیزهایی که لازم بود، باز بی‌حساب‌وکتاب به این‌ها بدهند و بفروشند و اصلاً مسئلۀ ساخت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آن روزِ ایران، برای ملت ایران بدترین اقتصادها بود؛ البته برای غارتگران و آمریکایی‌ها چیز بسیار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جناب، امروز بعد از گذشت سال‌های متمادی که هر تحلیلگر و اقتصاددانی می‌داند، آن روز هم می‌دانستند و بر افرادِ وارد پنهان نبود که رژیم شاه چه بلایی بر سر اقتصاد کشور درآورده است، می‌گوید که آن رژیم، اقتصاد کشور ایران را شکوفا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حرف را می‌زند؟ برای‌اینکه جوانی که امروز در این کشور است و احیاناً از شرایط اقتصادی موجود رنج می‌برد، تصور کند که در دوران رژیم گذشته، شرایط اقتصادی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شیطنت را آن جنابِ سیاسی بسیار ساده با این قصد بیان می‌کند و نیت این است که بگوید و شایع کند که اقتصاد ایران در زمان گذشته، اقتصاد شکوفایی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دوران برای طبقات فقیر، بدترین دوران از لحاظ غارتگری و چپاولگریِ منابع طبیعی توسط بیگانگان، به‌خصوص امریکا در این کشور، این دوران بوده است؛ اما وی امروز می‌گوید که از لحاظ اقتصادی، شکوفا بوده است</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73" w:name="__RefHeading___Toc647587_3644566090"/>
      <w:bookmarkStart w:id="74" w:name="_Toc28"/>
      <w:bookmarkEnd w:id="73"/>
      <w:r>
        <w:rPr/>
        <w:t>۱</w:t>
      </w:r>
      <w:r>
        <w:rPr/>
        <w:t>3</w:t>
      </w:r>
      <w:r>
        <w:rPr>
          <w:rtl w:val="true"/>
        </w:rPr>
        <w:t xml:space="preserve">. </w:t>
      </w:r>
      <w:r>
        <w:rPr>
          <w:rtl w:val="true"/>
        </w:rPr>
        <w:t>نابودی کشاورزی ملی؛ زمینه‌ساز وابستگی اقتصاد کشور در دوران پهلوی</w:t>
      </w:r>
      <w:bookmarkEnd w:id="7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پهلوی که در بی‌کفایتی و فساد و سرسپردگی به بیگانگان در میان حکومت‌های فاسد این منطقه از همه روسیاه‌تر بود، در طول ده‌ها سال حکومت خود، بزرگ‌ترین ضربه‌ها را بر ملت و کشور ایران وارد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نابودکردن کشاورزی ملی و وابسته‌کردن صنعت ناقص و معیوب و بازگذاشتن دست بیگانگان حریص و نوکران دربار و غارت منابع نفتی و بذل و بخشش ثروت ملی به اربابان امریکایی و اروپایی و ویران‌کردن روستاها و تبدیل ایران به بازار کالاهای بی‌ارزش خارجی و پس‌ماندۀ محصولات کشاورزی امریکا و برنامه‌های خائنانۀ دیگری ازاین‌قبیل، اقتصاد کشور را دچار انحطاط مزمن و وابسته به ارادۀ قدرت‌های خارجی کرده و رگ حیات ملت را به‌دست دشمنان سپرده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فقر و تنگ‌دستی و گرسنگی و سطح پایین زندگی گلوی اکثریت ملت ایران را می‌فشرد، اسراف و ولخرجی و تجمل و زندگی‌های افسانه‌وار و کاخ‌های شاه و خانواده و رجال درباری و فرماندهان نظامی‌اش از یک طرف و غارت منابع ملی به‌وسیلۀ کمپانی‌های بیگانه و دلالان داخلی‌شان از طرف دیگر، روزبه‌روز عرصه</w:t>
      </w:r>
    </w:p>
    <w:p>
      <w:pPr>
        <w:pStyle w:val="BookText"/>
        <w:rPr/>
      </w:pPr>
      <w:r>
        <w:rPr>
          <w:rFonts w:ascii="IRNazanin" w:hAnsi="IRNazanin" w:eastAsia="IRNazanin"/>
          <w:color w:val="111111"/>
          <w:sz w:val="28"/>
          <w:sz w:val="28"/>
          <w:szCs w:val="28"/>
          <w:rtl w:val="true"/>
          <w:lang w:bidi="fa-IR"/>
        </w:rPr>
        <w:t>را بر مردم تنگ‌تر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 رو به ویرانی، ایمان دینی رو به اضمحلال، استقلال و عزت و شرف ملی مورد غارت بیگانگان و آیندۀ ایران و ایرانی به‌شدت تیره و سیاه بود</w:t>
      </w:r>
      <w:r>
        <w:rPr>
          <w:rFonts w:eastAsia="IRNazanin" w:cs="IRNazanin"/>
          <w:color w:val="111111"/>
          <w:sz w:val="28"/>
          <w:szCs w:val="28"/>
          <w:rtl w:val="true"/>
          <w:lang w:bidi="fa-IR"/>
        </w:rPr>
        <w:t>.</w:t>
      </w:r>
      <w:r>
        <w:rPr>
          <w:rStyle w:val="FootnoteAnchor"/>
          <w:rtl w:val="true"/>
        </w:rPr>
        <w:footnoteReference w:id="2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ملت ایران به‌مناسبت بیستمین سالگرد انقلاب اسلامی،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بهمن</w:t>
      </w:r>
      <w:r>
        <w:rPr>
          <w:rFonts w:eastAsia="IRNazanin" w:cs="IRNazanin"/>
          <w:color w:val="111111"/>
          <w:sz w:val="28"/>
          <w:szCs w:val="28"/>
          <w:lang w:bidi="fa-IR"/>
        </w:rPr>
        <w:t>1377</w:t>
      </w:r>
      <w:r>
        <w:rPr>
          <w:rFonts w:eastAsia="IRNazanin" w:cs="IRNazanin"/>
          <w:color w:val="111111"/>
          <w:sz w:val="28"/>
          <w:szCs w:val="28"/>
          <w:rtl w:val="true"/>
          <w:lang w:bidi="fa-IR"/>
        </w:rPr>
        <w:t>.</w:t>
      </w:r>
      <w:bookmarkStart w:id="75" w:name="pg4500_23906"/>
    </w:p>
    <w:p>
      <w:pPr>
        <w:pStyle w:val="Heading3"/>
        <w:numPr>
          <w:ilvl w:val="2"/>
          <w:numId w:val="1"/>
        </w:numPr>
        <w:rPr/>
      </w:pPr>
      <w:bookmarkStart w:id="76" w:name="__RefHeading___Toc647589_3644566090"/>
      <w:bookmarkStart w:id="77" w:name="_Toc29"/>
      <w:bookmarkEnd w:id="75"/>
      <w:bookmarkEnd w:id="76"/>
      <w:r>
        <w:rPr>
          <w:rtl w:val="true"/>
        </w:rPr>
        <w:t>وضعیت اخلاقی در رژیم پهلوی</w:t>
      </w:r>
      <w:bookmarkEnd w:id="77"/>
    </w:p>
    <w:p>
      <w:pPr>
        <w:pStyle w:val="Heading4"/>
        <w:numPr>
          <w:ilvl w:val="3"/>
          <w:numId w:val="1"/>
        </w:numPr>
        <w:rPr/>
      </w:pPr>
      <w:bookmarkStart w:id="78" w:name="__RefHeading___Toc647591_3644566090"/>
      <w:bookmarkStart w:id="79" w:name="_Toc30"/>
      <w:bookmarkEnd w:id="78"/>
      <w:r>
        <w:rPr/>
        <w:t>1</w:t>
      </w:r>
      <w:r>
        <w:rPr>
          <w:rtl w:val="true"/>
        </w:rPr>
        <w:t xml:space="preserve">. </w:t>
      </w:r>
      <w:r>
        <w:rPr>
          <w:rtl w:val="true"/>
        </w:rPr>
        <w:t>دربار پهلوی و حزب توده؛ دو جریانِ برانداز ایمان مردم شیراز</w:t>
      </w:r>
      <w:bookmarkEnd w:id="79"/>
    </w:p>
    <w:p>
      <w:pPr>
        <w:pStyle w:val="BookText"/>
        <w:rPr/>
      </w:pPr>
      <w:r>
        <w:rPr>
          <w:rFonts w:ascii="IRNazanin" w:hAnsi="IRNazanin" w:eastAsia="IRNazanin"/>
          <w:color w:val="111111"/>
          <w:sz w:val="28"/>
          <w:sz w:val="28"/>
          <w:szCs w:val="28"/>
          <w:rtl w:val="true"/>
          <w:lang w:bidi="fa-IR"/>
        </w:rPr>
        <w:t>من به شما عرض بکنم، عمق ایمان مردم استان فارس و به‌خصوص شهر شیراز، یک ادعا نیست؛ این سخن با مطالعه و دقت به همۀ جوانب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با آن سوابق مذهبی، با بُروز آن علما و روحانیونی که اشاره کردم و حرکاتی که در طول سال‌های گذشته انجام داده بودند، از دو سو برای غلبه‌کردن بر ایمان دینی سرمایه‌گذاری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جریان از سوی دربار طاغوت بود که از سال‌های اول دهۀ سی شروع شد و تا نزدیک پیروزی انقلاب به مدت بیست‌وچند سال ادامه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تلاششان در این زمینه فعالیت کردند و سعی کردند شیراز را با یک هویت صددرصد غربی‌شده به دنیا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خودم در سال‌های آخر دهۀ سی شاید حدود سال‌های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در همین شهر و توی همین خیابان زند و مراکز گوناگون دیگر، شاهد نمونه‌ها و مظاهر فسادی که آن روز به‌عمد ترویج می‌شد،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کوشش می‌شد جوان‌ها به‌سمت منکرات اخلاقی و به‌سمت بی‌مبالاتی نسبت به دین سوق داده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همین‌طور ادامه پیدا کرد تا دهۀ پنجاه و جشن هنر شیراز و قضایایی که شاید همه می‌دانید؛ شاید هم بعضی جوان‌ها نشنیده باشند و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جریان دیگر که باز علیه دین و دین‌باوری و دین‌داری، بیشتر از بسیاری از شهرها در این شهر ترویج می‌شد، جریان الحاد مکتبی از سوی حزب توده‌ای بود که در اینجا لانۀ عمیقی داشتند و فعالیت عمیقی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می‌دیدند زمینۀ نفوذ روحانیت و دین در این شهر زیاد است، به‌خصوص در آن سال‌هایی که مرحوم سیدنورالدین، روحانی شجاع، سازمانده، فعال و زمان‌شناس وارد میدان بود، شاید حزب توده را برای پنجه انداختن با این روحانی تشویق 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آن جریان هدایت‌شدۀ از سوی دربار و هم آن جریان ترویج‌شدۀ از سوی مارکسیست‌های آن روز، جریان حزب توده، مثل دو تیغۀ یک قیچی، به جان ایمان این مردم و این جوان‌ها افتاده بودند؛ اما این مردم و این جوان‌ها، همان کسانی بودند که در سال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در قضایای شروع نهضت اسلامی و نهضت روحانیت، یکی از برجسته‌ترین کارها را توی این شهر انجام دادند؛ یعنی در سطح کشور، شهرهای قم و تهران و شیراز و تبریز و مشهد در درجۀ اول بودند و شیراز جزوِ شهرهای درجۀ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عده‌ای از برجستگان علمای شیراز در همان قضایا دستگیر شدند و به تهران برده شدند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آن‌همه برای دورکردن مردم از دین تلاش کردند؛ اما پاسخ مردم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آن‌ها را با عمل خودشان و با ایستادگی خودشان باطل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در سال‌های آخر دوران طاغوت، یعنی در سال‌های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باز مردم شیراز و مردم استان فارس، برای بسیاری از شهرهای این کشور به عنوان یک الگو شناخته می‌شدند</w:t>
      </w:r>
      <w:r>
        <w:rPr>
          <w:rFonts w:eastAsia="IRNazanin" w:cs="IRNazanin"/>
          <w:color w:val="111111"/>
          <w:sz w:val="28"/>
          <w:szCs w:val="28"/>
          <w:rtl w:val="true"/>
          <w:lang w:bidi="fa-IR"/>
        </w:rPr>
        <w:t>.</w:t>
      </w:r>
      <w:r>
        <w:rPr>
          <w:rStyle w:val="FootnoteAnchor"/>
          <w:rtl w:val="true"/>
        </w:rPr>
        <w:footnoteReference w:id="27"/>
      </w:r>
      <w:bookmarkStart w:id="80" w:name="pg4500_23907"/>
    </w:p>
    <w:p>
      <w:pPr>
        <w:pStyle w:val="Heading4"/>
        <w:numPr>
          <w:ilvl w:val="3"/>
          <w:numId w:val="1"/>
        </w:numPr>
        <w:rPr/>
      </w:pPr>
      <w:bookmarkStart w:id="81" w:name="__RefHeading___Toc647593_3644566090"/>
      <w:bookmarkStart w:id="82" w:name="_Toc31"/>
      <w:bookmarkEnd w:id="80"/>
      <w:bookmarkEnd w:id="81"/>
      <w:r>
        <w:rPr/>
        <w:t>2</w:t>
      </w:r>
      <w:r>
        <w:rPr>
          <w:rtl w:val="true"/>
        </w:rPr>
        <w:t xml:space="preserve">. </w:t>
      </w:r>
      <w:r>
        <w:rPr>
          <w:rtl w:val="true"/>
        </w:rPr>
        <w:t>نبودِ نمازخانه در دانشگاه‌ها</w:t>
      </w:r>
      <w:bookmarkEnd w:id="82"/>
    </w:p>
    <w:p>
      <w:pPr>
        <w:pStyle w:val="BookText"/>
        <w:rPr/>
      </w:pPr>
      <w:r>
        <w:rPr>
          <w:rFonts w:ascii="IRNazanin" w:hAnsi="IRNazanin" w:eastAsia="IRNazanin"/>
          <w:color w:val="111111"/>
          <w:sz w:val="28"/>
          <w:sz w:val="28"/>
          <w:szCs w:val="28"/>
          <w:rtl w:val="true"/>
          <w:lang w:bidi="fa-IR"/>
        </w:rPr>
        <w:t>گرایش به فحشا و فساد، البته یک چیز بسیار بد و منفی است؛ اما چون در بخشی از جامعه یا در گوشه‌ای از آن وجود دارد، نمی‌شود کل جامعه را متهم کرد که دغدغۀ 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عزیز، دوران قبل از انقلاب را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فعلی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انتظاراتتان هم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قبل از انقلاب این مملکت چگونه بود؟ در طول پنجاه سال چگونه پایه‌های اخلاقی در این مملکت عمداً و با حساب و پیگیری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و جوانان را به چه وضعی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می‌دانستید، آن‌گاه می‌فهمیدید طبقه جوانِ صالح و نورانی، چه دختران و چه پسران که در بخش‌های مختلف جامعه هستند، چقدر ارزش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دانشگاه‌ها و در همین دانشگاه شهیدبهشتی، قبل از انقلاب چند جوان متدیّن بودند که اگر اسم بیاورم، بعضی از آن‌ها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با بنده دوست و خویشاوند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از اینجا که آن زمان اسمش دانشگاه ملی بود، مطالبی برای بنده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مراسم مذهبی که هیچ، حتی یک محیط کوچک هم برای نمازخواندن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دور هم جمع شدند و با پول شخصی جای کوچکی را به‌عنوان نمازخانه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دستگاه اجازه می‌داد؟ آن روز همین دانشگاه که عمدتاً محل اعیان و اشراف و بچه‌پول‌دارها بود،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چه فجایع و فسادهایی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دانشگاه‌های دیگر هم همین‌گونه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استاد و دانشجوی متدیّن در دانشگاه زیر فشار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جامعه هم همین مسائل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مایل بود حجابش را حفظ کند، نه اینکه با چادر و روگیری، بلکه با یک حجاب معقول، مگر می‌توانست در جامعه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ماجراها دیدیم و شنیدیم و اطلاع داریم که الان نه وقتش هست، نه مناسب است آن‌ها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وقایع را شما ندیدید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جامعۀ ما، جامعۀ دینی و اخلاقی است؛ البته در آن، فساد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امیرالمؤمنین هم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می‌کنید آن زمان فساد و بدی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آدم‌هایی که احیاناً دچار فساد و فحشا بشوند،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زمان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در هر نظامی اگر به فکر اصلاح هستند، برای مقابله با عوامل فساد همت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مبارزه با فساد همت گماشت، چه با پدیده‌ها، چه با زیربناها و ریشه‌ها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باشد، جامعه رشد خواهد کرد، پیش خواهد رفت و همین مقدار فسادی هم که می‌بینید، به‌مرور از بین خواهد رفت</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83" w:name="__RefHeading___Toc647595_3644566090"/>
      <w:bookmarkStart w:id="84" w:name="_Toc32"/>
      <w:bookmarkEnd w:id="83"/>
      <w:r>
        <w:rPr/>
        <w:t>3</w:t>
      </w:r>
      <w:r>
        <w:rPr>
          <w:rtl w:val="true"/>
        </w:rPr>
        <w:t xml:space="preserve">. </w:t>
      </w:r>
      <w:r>
        <w:rPr>
          <w:rtl w:val="true"/>
        </w:rPr>
        <w:t>فاسدکردن نسل جوان؛ هدف تبلیغ فحشا در پیش از انقلاب</w:t>
      </w:r>
      <w:bookmarkEnd w:id="84"/>
    </w:p>
    <w:p>
      <w:pPr>
        <w:pStyle w:val="BookText"/>
        <w:rPr/>
      </w:pPr>
      <w:r>
        <w:rPr>
          <w:rFonts w:ascii="IRNazanin" w:hAnsi="IRNazanin" w:eastAsia="IRNazanin"/>
          <w:color w:val="111111"/>
          <w:sz w:val="28"/>
          <w:sz w:val="28"/>
          <w:szCs w:val="28"/>
          <w:rtl w:val="true"/>
          <w:lang w:bidi="fa-IR"/>
        </w:rPr>
        <w:t>در امریکا فعال‌ترین شبکه‌های سیاسی و اقتصادی و فرهنگی، شبکه‌های صهیونیستی‌اند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وجود دارد که جوانان این کشورها علت این‌همه تسلط و فشار و نفوذ شبکه‌های صهیونیستی را جویا شوند و این خود، مزاحمتی برای صهیونیست‌ها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جلوگیری از مزاحمت جوانان این است که آن‌ها را سرگرم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طول هفته به فکر شب یکشنبه و فرونشاندن شعلۀ شهوات جنسی و عیاشی و لذت‌های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در کشورهای عقب‌افتاده به‌مراتب دردناک‌تر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انقلاب، تبلیغات رسمی و عمومی و همیشگی کشور ما تبلیغاتی بود که مردم را به فحشا و هرزگی و عیاشی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نقاط فقیر و عقب‌افتاده، جاهایی که مردم به نان شب محتاج بودند هم به‌نحوی برای</w:t>
      </w:r>
      <w:bookmarkStart w:id="85" w:name="pg4500_23908"/>
    </w:p>
    <w:p>
      <w:pPr>
        <w:pStyle w:val="BookText"/>
        <w:rPr/>
      </w:pPr>
      <w:bookmarkEnd w:id="85"/>
      <w:r>
        <w:rPr>
          <w:rFonts w:ascii="IRNazanin" w:hAnsi="IRNazanin" w:eastAsia="IRNazanin"/>
          <w:color w:val="111111"/>
          <w:sz w:val="28"/>
          <w:sz w:val="28"/>
          <w:szCs w:val="28"/>
          <w:rtl w:val="true"/>
          <w:lang w:bidi="fa-IR"/>
        </w:rPr>
        <w:t>عیاشی و هرزگی امکاناتی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به‌طور عمد در محیط‌های جوان، مثل دانشگاه‌ها و سربازخانه‌ها، نه آن مقداری که مقتضای طبیعی غریزۀ جوانی است، برای سرگرم‌کردن و فاسدشدن نسل تشدید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جوانان یک نسل فاسد شدند، دیگر ملتی وجود ندارد و مقاومتی به‌چشم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بعد از گذشت بیست سال، علیه ملت ایران و قشر جوانِ بعد از انقلاب، این توطئه‌ها دائماً تکرار می‌شود تا جوانان را از حقیقتِ انقلاب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آن‌ها می‌خواهند این سرمایه‌ها را از کشور بگیرند و آن را فلج کنند و بر آیندۀ روشن و درخشان آن، خط بطلان بکشند و مانع رسیدن به آن شوند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86" w:name="__RefHeading___Toc647597_3644566090"/>
      <w:bookmarkStart w:id="87" w:name="_Toc33"/>
      <w:bookmarkEnd w:id="86"/>
      <w:r>
        <w:rPr/>
        <w:t>۴</w:t>
      </w:r>
      <w:r>
        <w:rPr>
          <w:rtl w:val="true"/>
        </w:rPr>
        <w:t xml:space="preserve">. </w:t>
      </w:r>
      <w:r>
        <w:rPr>
          <w:rtl w:val="true"/>
        </w:rPr>
        <w:t>سیمای زن در رژیم پهلوی</w:t>
      </w:r>
      <w:bookmarkEnd w:id="87"/>
    </w:p>
    <w:p>
      <w:pPr>
        <w:pStyle w:val="BookText"/>
        <w:rPr/>
      </w:pPr>
      <w:r>
        <w:rPr>
          <w:rFonts w:ascii="IRNazanin" w:hAnsi="IRNazanin" w:eastAsia="IRNazanin"/>
          <w:color w:val="111111"/>
          <w:sz w:val="28"/>
          <w:sz w:val="28"/>
          <w:szCs w:val="28"/>
          <w:rtl w:val="true"/>
          <w:lang w:bidi="fa-IR"/>
        </w:rPr>
        <w:t xml:space="preserve">در رژیم گذشته، با اینکه جمع کثیری از زن‌ها، هم بی‌سواد بودند و هم از مسائل اجتماعی چیزی سرشان نمی‌شد، یعنی نمی‌گذاشتند چیزی سرشان بشود و هم به سرنوشت کشور بی‌علاقه بودند و اصلاً نمی‌دانستند که زن می‌تواند در سرنوشت کشور دخالت داشته باشد، باوجود این‌ها از لحاظ ظاهر، شبه‌اروپایی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روی دست زن‌های غربی و اروپایی زده بودند و وقتی کسی نگاهشان می‌کرد، خیال می‌کرد که این زن الان از یک کشور اروپایی و از یک محیط غربی وارد ایران شده است؛ اما اگر با او دو کلمه صحبت می‌کردی، می‌دیدی که یک خانم بی‌سواد و یا کم‌سوادی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را وادار می‌کردند که به‌وسیلۀ جلوه‌گری و جلب چشم‌ها به‌سمت خود، برای خویش یک شخصیت کاذب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زن انحطاط بود و پیشرفت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جنایتی بزرگ‌تر از این نسبت به زن وجود دارد که بیایند سر او را با آرایش و مُد و جلوه‌گری و لباس و طلا و زیورآلات بند کنند و از او به‌عنوان یک ابزار و وسیله در راه مقاصد گوناگون استفاده کنند و نگذارند در میدان سیاست و اخلاق و تربیت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کاری است که در رژیم گذشته، دقیقاً و با برنامه انجام می‌گرفت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95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انقلاب آمد و رفتار خانم‌ها و جهت حرکت زن‌های کشور ما را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عوض کرد؛ یعنی پشت به آن سمت و رو به‌سمت نور و رشد و فهم علمی و اخلاقی و سیاسی و حضور در میدان‌ها و رشد شخصیت‌های بشری و فایده‌بخشیدن برای جامعه به‌معنای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از این راه برنگردید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مواظب باشند این راهِ مبارک انقلاب را گم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سرگرم‌شدن به زروزیور، برای زن مسلمان ایرانیِ انقلابی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پُرکردن سر و سینه و دست از زیورآلات و بت قراردادن زیور و آرایش و مُد و لباس، برای زن انقلابیِ مسلمانِ ایرانی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آن‌کسی‌که در پیِ این‌گونه چیزهاست، ارزشش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برای زن ارزش‌آفرین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طلا، ارزش‌آفرین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برای زن ارزش‌آفرین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نسبت به مُدهای دام‌گونۀ ساخته‌وپرداختۀ دشمنان، برای زن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شخصیت خودش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این شخصیت را گم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جامعۀ خودباختۀ نظام پلید پادشاهی، حقیقتاً و از همۀ جوانب مظلوم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می‌خواست وارد مقولۀ علم بشود، باید قید دین و تقوا و عفاف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خانم مسلمان، در دانشگاه‌ها و محیط‌های آموزشی و مراکز علمی و فرهنگی می‌توانست به‌آسانی حجاب و متانت و وقار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می‌شد یک زن مسلمان در خیابان‌های تهران و بعضی از شهرهای دیگر، با متانت و وقار اسلامی یا حتی با حجاب نیمه‌کاره، راحت راه برود و از گزند زبان و حرکت هرزگان و دل‌باختگانِ به فساد و فحشای سوغات غرب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کرده بودند که در این مملکت، کسب علم برای زن‌ها غالباً ممکن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استثنایی را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غالب، رفتن زنان به وادی علم میسر نمی‌شد؛ مگر با برداشتن حجاب و منصرف‌شدن از تقوا و وقار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سیاست و در زمینۀ فعالیت‌های اجتماعی هم،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می‌خواست منصبی از مناصب اجتماعی و سیاسی را در ایرانِ دوران پادشاهی دارا باشد، باید قید حجاب و عفاف و وقار و متانت زن اسلامی را می‌زد؛ البته بسته به این بود که خودِ این زن، جوهر و استعدادش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سست‌عنصر بود، باید تا آن اعماق می‌لغزید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خوددار و خویشتن‌دار بود، تا حدودی خود را حفظ می‌کرد؛ اما دائماً با فشارهای روزافزون از سوی محیط اجتماعی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ما این‌گونه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انقلاب و امام آمد و در این کشور، زن را در مرکز فعالیت‌های سیاسی قرار دادند و پرچم انقلاب را به‌دست زنان سپرد؛ درحالی‌که زن در همان حال توانست حجاب و وقار و متانت اسلامی و عفاف و دین و تقوای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حقی از این بزرگ‌تر بر گردن زن ایرانی و مسلمان ندارد</w:t>
      </w:r>
      <w:r>
        <w:rPr>
          <w:rFonts w:eastAsia="IRNazanin" w:cs="IRNazanin"/>
          <w:color w:val="111111"/>
          <w:sz w:val="28"/>
          <w:szCs w:val="28"/>
          <w:rtl w:val="true"/>
          <w:lang w:bidi="fa-IR"/>
        </w:rPr>
        <w:t>.</w:t>
      </w:r>
      <w:r>
        <w:rPr>
          <w:rStyle w:val="FootnoteAnchor"/>
          <w:rtl w:val="true"/>
        </w:rPr>
        <w:footnoteReference w:id="30"/>
      </w:r>
      <w:bookmarkStart w:id="88" w:name="pg4500_23910"/>
    </w:p>
    <w:p>
      <w:pPr>
        <w:pStyle w:val="Heading3"/>
        <w:numPr>
          <w:ilvl w:val="2"/>
          <w:numId w:val="1"/>
        </w:numPr>
        <w:rPr/>
      </w:pPr>
      <w:bookmarkStart w:id="89" w:name="__RefHeading___Toc647599_3644566090"/>
      <w:bookmarkStart w:id="90" w:name="_Toc34"/>
      <w:bookmarkEnd w:id="88"/>
      <w:bookmarkEnd w:id="89"/>
      <w:r>
        <w:rPr>
          <w:rtl w:val="true"/>
        </w:rPr>
        <w:t>کارنامۀ سیاه آمریکا</w:t>
      </w:r>
      <w:bookmarkEnd w:id="90"/>
    </w:p>
    <w:p>
      <w:pPr>
        <w:pStyle w:val="Heading4"/>
        <w:numPr>
          <w:ilvl w:val="3"/>
          <w:numId w:val="1"/>
        </w:numPr>
        <w:rPr/>
      </w:pPr>
      <w:bookmarkStart w:id="91" w:name="__RefHeading___Toc647601_3644566090"/>
      <w:bookmarkStart w:id="92" w:name="_Toc35"/>
      <w:bookmarkEnd w:id="91"/>
      <w:r>
        <w:rPr/>
        <w:t>1</w:t>
      </w:r>
      <w:r>
        <w:rPr>
          <w:rtl w:val="true"/>
        </w:rPr>
        <w:t xml:space="preserve">. </w:t>
      </w:r>
      <w:r>
        <w:rPr>
          <w:rtl w:val="true"/>
        </w:rPr>
        <w:t>نیم قرن دشمنی با ایران</w:t>
      </w:r>
      <w:bookmarkEnd w:id="92"/>
    </w:p>
    <w:p>
      <w:pPr>
        <w:pStyle w:val="BookText"/>
        <w:rPr/>
      </w:pPr>
      <w:r>
        <w:rPr>
          <w:rFonts w:ascii="IRNazanin" w:hAnsi="IRNazanin" w:eastAsia="IRNazanin"/>
          <w:color w:val="111111"/>
          <w:sz w:val="28"/>
          <w:sz w:val="28"/>
          <w:szCs w:val="28"/>
          <w:rtl w:val="true"/>
          <w:lang w:bidi="fa-IR"/>
        </w:rPr>
        <w:t>رژیم امریکا از اولین سال‌هایی که در نیم قرن پیش در صحنۀ سیاسی ایران قدم نهاد، به ایران و ایرانی جفا و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رژیم فاسد و ضدمردمیِ پهلوی حمایت کرد، دولت‌های وابسته و ضعیف و نوکرمآب را بر سر کار آورد، ارادۀ خود را بر ملت ما تحمیل و منابع ملی را غارت کرد، ثروت عظیمی از این ملت را از طریق معاملات خسارت‌بار نفت و سلاح ربود، نیروهای مسلح ایران را در قبضۀ خود گرفت، دستگاه ضد امنیتی شاه و شکنجه‌گران آن را آموزش داد، موجب اختلاف میان ملت ایران و بسیاری از ملت‌های مسلمان ازجمله اعراب</w:t>
      </w:r>
    </w:p>
    <w:p>
      <w:pPr>
        <w:pStyle w:val="BookText"/>
        <w:rPr/>
      </w:pPr>
      <w:r>
        <w:rPr>
          <w:rFonts w:ascii="IRNazanin" w:hAnsi="IRNazanin" w:eastAsia="IRNazanin"/>
          <w:color w:val="111111"/>
          <w:sz w:val="28"/>
          <w:sz w:val="28"/>
          <w:szCs w:val="28"/>
          <w:rtl w:val="true"/>
          <w:lang w:bidi="fa-IR"/>
        </w:rPr>
        <w:t>شد، فساد و فحشا را در ایران ترویج کرد، با رژیم شاه در سرکوب نهضت اسلامی در مقاطع گوناگون همکاری و آن را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علی‌رغم مجموعۀ آن جبهۀ ظلمت و کفر و طغیان، انقلاب اسلامی به پیروزی رسید، از نخستین روزهای تشکیل جمهوری اسلامی، انواع دشمنی‌ها و کارشکنی‌ها و تهاجم‌ها و توطئه‌ها را بر ضد ایران و ملت انقلابی آن، به‌کار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کمک فعال به رژیم عراق در جنگ هشت‌ساله تا فعالیت برای محاصرۀ اقتصادی کامل ایران تا کمک به عناصر خائن و فراری تا تبلیغات دائمی در همۀ دستگاه‌های تبلیغیِ مربوط به خود تا آتش‌بیاری در اختلافات منطقه‌ای و سعی وافر برای ایجاد اختلاف میان ایران و همسایگانش تا تلاش‌های براندازی و تروریستی به‌وسیلۀ مزدبگیران سازمان سیا تا فعالیت شدید برای جلوگیری از انعقاد قراردادهای اقتصادی میان ایران و کشورهای گوناگون جهان تا ده‌ها حرکت موذیانه و تهدیدآمیز دیگر در همۀ جبهه‌ها و همۀ زمینه‌های ممکن</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93" w:name="__RefHeading___Toc647603_3644566090"/>
      <w:bookmarkStart w:id="94" w:name="_Toc36"/>
      <w:bookmarkEnd w:id="93"/>
      <w:r>
        <w:rPr/>
        <w:t>2</w:t>
      </w:r>
      <w:r>
        <w:rPr>
          <w:rtl w:val="true"/>
        </w:rPr>
        <w:t xml:space="preserve">. </w:t>
      </w:r>
      <w:r>
        <w:rPr>
          <w:rtl w:val="true"/>
        </w:rPr>
        <w:t>دخالت آمریکا در عزل و نصب‌های محمدرضا پهلوی</w:t>
      </w:r>
      <w:bookmarkEnd w:id="94"/>
    </w:p>
    <w:p>
      <w:pPr>
        <w:pStyle w:val="BookText"/>
        <w:rPr/>
      </w:pPr>
      <w:r>
        <w:rPr>
          <w:rFonts w:ascii="IRNazanin" w:hAnsi="IRNazanin" w:eastAsia="IRNazanin"/>
          <w:color w:val="111111"/>
          <w:sz w:val="28"/>
          <w:sz w:val="28"/>
          <w:szCs w:val="28"/>
          <w:rtl w:val="true"/>
          <w:lang w:bidi="fa-IR"/>
        </w:rPr>
        <w:t>بنده مکرر در دیدار جوان‌ها، دانشجویان، قشرهای مختلف مردم، بر روی بصیرت تکیه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این را هم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بصیرت جوان‌های ما هم از جوانان آن روزگارِ اول انقلاب و در اثنای انقلاب، یقیناً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اولین مسئلۀ بصیرت این است که این استکبار چیست که باید با آن مبارزه کرد؟ استکبار یعنی قدرتی در دنیا یا قدرت‌هایی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می‌کنند به خودشان، می‌بینند دارای امکانات پولی و تسلیحاتی و تبلیغاتی هستند؛ بنابراین باید به خودشان حق بدهند که در امور زندگی کشورها و ملت‌های دیگر، دخالت‌های مالکانه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سلطه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کشور ما قبل از انقلاب به‌صورت واضحی بود؛ یعنی آمریکا مستکبرانه بر این کشور پهناور، بر این ملت بزرگ با این تاریخ غنی، پنجه انداخته بود و در امور مهم و اساسی کشور ما دخالت می‌کرد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هم این بود که زمامداران کشور فاسد بودند، در ملت جایگاهی نداشتند، دنبال تکیه‌گاه می‌گشتند، به</w:t>
      </w:r>
      <w:bookmarkStart w:id="95" w:name="pg4500_23911"/>
    </w:p>
    <w:p>
      <w:pPr>
        <w:pStyle w:val="BookText"/>
        <w:rPr/>
      </w:pPr>
      <w:bookmarkEnd w:id="95"/>
      <w:r>
        <w:rPr>
          <w:rFonts w:ascii="IRNazanin" w:hAnsi="IRNazanin" w:eastAsia="IRNazanin"/>
          <w:color w:val="111111"/>
          <w:sz w:val="28"/>
          <w:sz w:val="28"/>
          <w:szCs w:val="28"/>
          <w:rtl w:val="true"/>
          <w:lang w:bidi="fa-IR"/>
        </w:rPr>
        <w:t>آمریکا تکیه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هم که مفت به کسی چیزی نمی‌دهد، حمایت از آن‌ها را در گروِ دخالت کامل در امور کشور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شما تعجب‌آور باشد؛ اما بدانید شاه، محمدرضا، برای‌اینکه یک نخست‌وزیری را از کار برکنار کند و یک نخست‌وزیر دیگر را جای او بیاورد، مجبور شد برود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هفته، سه هفته در آمریکا بماند تا موافقت آن‌ها را جلب کند که این زید را از کار برکنار کند، این عمرو را به‌جای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کشور ما به اینجا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آخرِ حکومت پهلوی از این هم زشت‌تر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رفتن به آمریکا 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سفیر آمریکا و سفیر انگلیس به کاخ شاه می‌رفتند، به او می‌گفتند شما در قضیۀ نفت این‌جوری عمل کنید، در قضیۀ ارتباطات جهانی این‌جوری عمل کنید، با ملت این‌جوری عمل کنید، با مبارزین این‌جوری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می‌دادند، شاه هم قبول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وقتی که رئیس یک مملکت این‌قدر ضعیف، این قدر زبون، این‌قدر در مقابل بیگانگان تسلیم باشد؛ دیگران وضعشان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کشور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معنایش این است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96" w:name="__RefHeading___Toc647605_3644566090"/>
      <w:bookmarkStart w:id="97" w:name="_Toc37"/>
      <w:bookmarkEnd w:id="96"/>
      <w:r>
        <w:rPr/>
        <w:t>3</w:t>
      </w:r>
      <w:r>
        <w:rPr>
          <w:rtl w:val="true"/>
        </w:rPr>
        <w:t xml:space="preserve">. </w:t>
      </w:r>
      <w:r>
        <w:rPr>
          <w:rtl w:val="true"/>
        </w:rPr>
        <w:t xml:space="preserve">حمایت آمریکا از رژیم دیکتاتوری در قضایای </w:t>
      </w:r>
      <w:r>
        <w:rPr/>
        <w:t>۱۵</w:t>
      </w:r>
      <w:r>
        <w:rPr>
          <w:rtl w:val="true"/>
        </w:rPr>
        <w:t xml:space="preserve">خرداد و </w:t>
      </w:r>
      <w:r>
        <w:rPr/>
        <w:t>۱۷</w:t>
      </w:r>
      <w:r>
        <w:rPr>
          <w:rtl w:val="true"/>
        </w:rPr>
        <w:t>شهریور</w:t>
      </w:r>
      <w:bookmarkEnd w:id="97"/>
    </w:p>
    <w:p>
      <w:pPr>
        <w:pStyle w:val="BookText"/>
        <w:rPr/>
      </w:pPr>
      <w:r>
        <w:rPr>
          <w:rFonts w:ascii="IRNazanin" w:hAnsi="IRNazanin" w:eastAsia="IRNazanin"/>
          <w:color w:val="111111"/>
          <w:sz w:val="28"/>
          <w:sz w:val="28"/>
          <w:szCs w:val="28"/>
          <w:rtl w:val="true"/>
          <w:lang w:bidi="fa-IR"/>
        </w:rPr>
        <w:t>اظهارات مسئولان دولتِ استکباری امریکا نشان می‌دهد که این‌ها در منطقۀ خاورمیانه، علیه همۀ ملت‌های این منطقه مقاصد و نقشه‌هایی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ایجاب می‌کند که ملت‌های منطقه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 امریکا راجع به وجود دمکراسی در این منطقه حرف‌هایی بر زبان آورده است که اگر کسی نقش امریکا را در دفاع از قدرت‌های مستبد در طول چهل‌پنجاه سال گذشته، بعد از جنگ دوم به این طرف بداند، از اینکه رئیس‌جمهور چنین رژیمی ادعا کند متولّی دمکراسی است، شرمنده می‌شود که چرا باید چنین حرف بی‌حساب و غلطی، این‌طور با گستاخی و وقاحت بر زبان کسی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کسانی هستند که سال‌های متمادی از پلیدترین دیکتاتورها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 کودتای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را آمریکایی‌ها به‌راه انداختند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سخت‌ترین و سیاه‌ترین دیکتاتوری را در این کشور به‌وجود آوردند و قرص و محکم از آن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فاجعه‌ای که به‌وسیلۀ آن رژیم در ایران صورت گرفت، مثل قضایای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خرداد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شهریور که در هرکدام از این حوادث، تعداد کثیری از مردم غیرنظامی و مردم کوچه و خیابان به‌دست عوامل مزدور رژیم کشته شدند، آمریکایی‌ها جانب رژیم دیکتاتوری را گرفتند و علیه مردم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قضیۀ اول که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چه در قضیۀ دوم که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خود را نقطۀ مقابل او به‌حساب می‌آورند، چه حمایت‌ها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وضع آن‌ها بهتر از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است</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98" w:name="__RefHeading___Toc647607_3644566090"/>
      <w:bookmarkStart w:id="99" w:name="_Toc38"/>
      <w:bookmarkEnd w:id="98"/>
      <w:r>
        <w:rPr/>
        <w:t>4</w:t>
      </w:r>
      <w:r>
        <w:rPr>
          <w:rtl w:val="true"/>
        </w:rPr>
        <w:t xml:space="preserve">. </w:t>
      </w:r>
      <w:r>
        <w:rPr>
          <w:rtl w:val="true"/>
        </w:rPr>
        <w:t>نقش مؤثر آمریکا در روی‌کارآمدن محمدرضاشاه پهلوی</w:t>
      </w:r>
      <w:bookmarkEnd w:id="99"/>
    </w:p>
    <w:p>
      <w:pPr>
        <w:pStyle w:val="BookText"/>
        <w:rPr/>
      </w:pPr>
      <w:r>
        <w:rPr>
          <w:rFonts w:ascii="IRNazanin" w:hAnsi="IRNazanin" w:eastAsia="IRNazanin"/>
          <w:color w:val="111111"/>
          <w:sz w:val="28"/>
          <w:sz w:val="28"/>
          <w:szCs w:val="28"/>
          <w:rtl w:val="true"/>
          <w:lang w:bidi="fa-IR"/>
        </w:rPr>
        <w:t>در طول زمان، حقیقتاً به ملت ما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و استعدادی که امروز در شماها هست، در همۀ دوره‌ها در نسل جوان و مردان و زنان کشور ما وجود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استعداد انسانی احتیاج به تشویق، شناخت و تزریق روح اعتماد و امید دارد تا بتواند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عکس این سیاست در دوره‌های مختلف عمل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اصلی هم در این زمینه، حکومت‌ها و سیاست‌ها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اصلاً نباید تردید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می‌فهمیدند دارند چه‌کار می‌کنند، مثل اغلب مسئولان در دوران پهلوی که دانسته و شناخته این راه را</w:t>
      </w:r>
    </w:p>
    <w:p>
      <w:pPr>
        <w:pStyle w:val="BookText"/>
        <w:rPr/>
      </w:pPr>
      <w:r>
        <w:rPr>
          <w:rFonts w:ascii="IRNazanin" w:hAnsi="IRNazanin" w:eastAsia="IRNazanin"/>
          <w:color w:val="111111"/>
          <w:sz w:val="28"/>
          <w:sz w:val="28"/>
          <w:szCs w:val="28"/>
          <w:rtl w:val="true"/>
          <w:lang w:bidi="fa-IR"/>
        </w:rPr>
        <w:t>رفتند؛ یعنی از بروز استعدادها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راسخ آن‌ها این بود که ایرانی باید وابسته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آن‌ها با نسل بااستعداد ایرانی، یک دشمنیِ طبیعی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بخواهند واقعاً با اشخاص دشمنی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سیاست‌های قاهر و مسلط جهانی از آن‌ها این را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حکومت پهلوی را چه کسی سر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را چه کسی در این کشور حاکم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دیگر جزوِ نقاط مبهم تاریخ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می‌دانند که رضاخان را انگلیسی‌ها در این کشور سر کار آوردند؛ همچنان‌که وقتی احساس کردند رضاخان دیگر به‌دردشان نمی‌خورد، او را برکنار کردند و محمدرضا را سر کار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بخش‌های واضح تاریخ معاصر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آن‌ها را سر کار آوردند، همان‌ها سعی می‌کردند با انواع سیاست‌های گوناگون، آن‌ها را وابستۀ به خودشان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نهضت مصدق در این کشور پیش آمد که یک نهضت ملی بود، جایی‌که بیشترین احساس خطر را کرد، دستگاه حکومت و سلطنت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بیشترین احساس خطر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انگلیسی‌ها دیدند از عهدۀ کار برنمی‌آیند، امریکایی‌ها را وارد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یک معنا آمدند صحنه را از دست انگلیسی‌ها ربودند و حاکم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بلند شد و با یک چمدان دلار به اینجا آمد و با ایجاد یک بحران مصنوعی، حکومت ملی را سرنگون کرد و رژیم محمدرضا پهلوی بر کشور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واضحی است و مدارک و اسناد و دست‌نوشته‌های آن، امروز در دسترس همه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متأسفانه شما جوان‌ها کمتر فرصت می‌کنید به این چیزها مراجعه کنید؛ اما لازم دارید و باید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نقشه‌های واضح و مشخصی است که وزارتخانه‌های امورخارجۀ خود آن‌ها، این‌ها را منتشر کرده‌اند و امروز در اختیار همۀ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استقلال و خودباوری ملت ایران، سیاست‌های زیاده‌خواه و دخالت‌جوی جهانی ضرر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ملت، سمّ بزرگ عبارت است از وابستگی و پادزهر این سم، عبارت است از خودآگاهی، استقلال فکری، استقلال</w:t>
      </w:r>
    </w:p>
    <w:p>
      <w:pPr>
        <w:pStyle w:val="BookText"/>
        <w:rPr/>
      </w:pPr>
      <w:r>
        <w:rPr>
          <w:rFonts w:ascii="IRNazanin" w:hAnsi="IRNazanin" w:eastAsia="IRNazanin"/>
          <w:color w:val="111111"/>
          <w:sz w:val="28"/>
          <w:sz w:val="28"/>
          <w:szCs w:val="28"/>
          <w:rtl w:val="true"/>
          <w:lang w:bidi="fa-IR"/>
        </w:rPr>
        <w:t>علمی، روی پای خود ایستادن، خود را اداره‌کردن و خود را محتاج دیگران 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این‌ها باید این پادزهر را از دسترس این ملت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22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46" o:detectmouseclick="t"/>
                <v:stroke color="#3465a4" joinstyle="round" endcap="flat"/>
                <w10:wrap type="none"/>
              </v:shape>
            </w:pict>
          </mc:Fallback>
        </mc:AlternateContent>
      </w:r>
      <w:bookmarkStart w:id="100" w:name="pg4500_23913"/>
    </w:p>
    <w:p>
      <w:pPr>
        <w:pStyle w:val="Heading4"/>
        <w:numPr>
          <w:ilvl w:val="3"/>
          <w:numId w:val="1"/>
        </w:numPr>
        <w:rPr/>
      </w:pPr>
      <w:bookmarkStart w:id="101" w:name="__RefHeading___Toc647609_3644566090"/>
      <w:bookmarkStart w:id="102" w:name="_Toc39"/>
      <w:bookmarkEnd w:id="100"/>
      <w:bookmarkEnd w:id="101"/>
      <w:r>
        <w:rPr/>
        <w:t>5</w:t>
      </w:r>
      <w:r>
        <w:rPr>
          <w:rtl w:val="true"/>
        </w:rPr>
        <w:t xml:space="preserve">. </w:t>
      </w:r>
      <w:r>
        <w:rPr>
          <w:rtl w:val="true"/>
        </w:rPr>
        <w:t>کشتارمردم ایران در هشتم بهمن</w:t>
      </w:r>
      <w:r>
        <w:rPr/>
        <w:t>۵۷</w:t>
      </w:r>
      <w:r>
        <w:rPr>
          <w:rtl w:val="true"/>
        </w:rPr>
        <w:t>، با مدیریت ژنرال هایزر</w:t>
      </w:r>
      <w:bookmarkEnd w:id="102"/>
    </w:p>
    <w:p>
      <w:pPr>
        <w:pStyle w:val="BookText"/>
        <w:rPr/>
      </w:pPr>
      <w:r>
        <w:rPr>
          <w:rFonts w:ascii="IRNazanin" w:hAnsi="IRNazanin" w:eastAsia="IRNazanin"/>
          <w:color w:val="111111"/>
          <w:sz w:val="28"/>
          <w:sz w:val="28"/>
          <w:szCs w:val="28"/>
          <w:rtl w:val="true"/>
          <w:lang w:bidi="fa-IR"/>
        </w:rPr>
        <w:t>یک کشتار دیگری مثل کشتار هفدهم شهریور، در هشتم بهمن در همین میدان انقلاب، در اینجا اتفاق افتاد که غالباً بی‌توجه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رژیم افتادند به جان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خاطرات این ژنرال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رابرت هایزر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روزهای آخر عمر رژیم گذشته، برای نجات رژیم به تهران آمده بود، نقل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ژنرال‌های شاه را جمع کردم و به آن‌ها گفتم که لوله‌های تفنگ‌ها را پایین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مسلّحین رژیم شاه که با مردم مواجه بودند، خیلی اوقات تیرهای هوایی می‌زدند که مردم را بترسانند، این آقا به ژنرال‌های شاه توصیه می‌کند و می‌گوید لولۀ تفنگ‌ها را بیاورید پایین و به مردم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اینجا در این میدان انقلاب، به این دستور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لوله‌های تفنگ را پایین آوردند، مردم را هدف قرار دادند، عدۀ زیادی را به‌شهادت رساندند؛ ولی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عقب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فرماندهان ارتش شاه، ارتشبد قره‌باغی، می‌آید پیش هایزر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 تو فایده‌ای نداشت و مردم را نتوانست به عقب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هایزر در خاطراتش می‌نویسد که چقدر این‌ها تحلیل‌های کودکانه‌ای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قره‌باغی این بود که با یک بار مردم را به‌رگبار بستن، قضیه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هرجا با مردم مواجه می‌شوند، آن‌ها را قتل‌عام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در این کشور حاکمیت مطلق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ژنرال‌های رژیم شاه این‌جور دستور می‌دهد؛ در زمینه‌های اقتصادی، در زمینه‌های سیاسی، در زمینه‌های امنیتی، در زمینه‌های سیاست خارجی، در ایران حرف حرف آمریکایی‌ها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مطلق آمریکا در دوران رژیم طاغوت</w:t>
      </w:r>
      <w:r>
        <w:rPr>
          <w:rFonts w:eastAsia="IRNazanin" w:cs="IRNazanin"/>
          <w:color w:val="111111"/>
          <w:sz w:val="28"/>
          <w:szCs w:val="28"/>
          <w:rtl w:val="true"/>
          <w:lang w:bidi="fa-IR"/>
        </w:rPr>
        <w:t>.</w:t>
      </w:r>
      <w:r>
        <w:rPr>
          <w:rStyle w:val="FootnoteAnchor"/>
          <w:rtl w:val="true"/>
        </w:rPr>
        <w:footnoteReference w:id="3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71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8"/>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49" o:detectmouseclick="t"/>
                <v:stroke color="#3465a4" joinstyle="round" endcap="flat"/>
                <w10:wrap type="none"/>
              </v:shape>
            </w:pict>
          </mc:Fallback>
        </mc:AlternateContent>
      </w:r>
      <w:bookmarkStart w:id="103" w:name="pg4500_23914"/>
    </w:p>
    <w:p>
      <w:pPr>
        <w:pStyle w:val="Heading4"/>
        <w:numPr>
          <w:ilvl w:val="3"/>
          <w:numId w:val="1"/>
        </w:numPr>
        <w:rPr/>
      </w:pPr>
      <w:bookmarkStart w:id="104" w:name="__RefHeading___Toc647611_3644566090"/>
      <w:bookmarkStart w:id="105" w:name="_Toc40"/>
      <w:bookmarkEnd w:id="103"/>
      <w:bookmarkEnd w:id="104"/>
      <w:r>
        <w:rPr/>
        <w:t>6</w:t>
      </w:r>
      <w:r>
        <w:rPr>
          <w:rtl w:val="true"/>
        </w:rPr>
        <w:t>.</w:t>
      </w:r>
      <w:r>
        <w:rPr>
          <w:rtl w:val="true"/>
        </w:rPr>
        <w:t>ابزارهای دخالت آمریکا در ایرانِ عصر پهلوی</w:t>
      </w:r>
      <w:bookmarkEnd w:id="10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 در داخل کشور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ابزار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ابزارهای امریکایی عبارت بود از سرمایه‌گذاری‌ها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دخالت‌های در ارتش، مجموعۀ کارشناسی نظامی، پول‌ها، سیاست‌ها، سفارت امریکا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دوم هم عوامل صهیونیست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ایران، آن وقت هم صهیونیست‌ها از ترس مردم جرئت نمی‌کردند سفارتخانۀ رسمی داشته باشند؛ اما مراکزی مخصوص خود داشتند و با عواملشان، با کسانشان، با سیاست‌مدارانشان و با تجّارشان، اینجا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صحنۀ سیاست و اقتصاد و نیروی مسلح ایران در مشت امریکایی‌ها 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تصویر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3" o:detectmouseclick="t"/>
                <v:stroke color="#3465a4" joinstyle="round" endcap="flat"/>
                <w10:wrap type="none"/>
              </v:shape>
            </w:pict>
          </mc:Fallback>
        </mc:AlternateContent>
      </w:r>
      <w:bookmarkStart w:id="106" w:name="pg4500_23916"/>
    </w:p>
    <w:p>
      <w:pPr>
        <w:pStyle w:val="Heading2"/>
        <w:numPr>
          <w:ilvl w:val="1"/>
          <w:numId w:val="1"/>
        </w:numPr>
        <w:rPr/>
      </w:pPr>
      <w:bookmarkStart w:id="107" w:name="__RefHeading___Toc647613_3644566090"/>
      <w:bookmarkStart w:id="108" w:name="_Toc41"/>
      <w:bookmarkEnd w:id="106"/>
      <w:bookmarkEnd w:id="107"/>
      <w:r>
        <w:rPr>
          <w:rtl w:val="true"/>
        </w:rPr>
        <w:t>بخش دوم</w:t>
      </w:r>
      <w:r>
        <w:rPr>
          <w:rtl w:val="true"/>
        </w:rPr>
        <w:t xml:space="preserve">: </w:t>
      </w:r>
      <w:r>
        <w:rPr>
          <w:rtl w:val="true"/>
        </w:rPr>
        <w:t>طلیعۀ انقلا ب</w:t>
      </w:r>
      <w:bookmarkEnd w:id="10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647615_3644566090"/>
      <w:bookmarkStart w:id="110" w:name="_Toc42"/>
      <w:bookmarkEnd w:id="109"/>
      <w:r>
        <w:rPr>
          <w:rtl w:val="true"/>
        </w:rPr>
        <w:t>اشاره</w:t>
      </w:r>
      <w:bookmarkStart w:id="111" w:name="pg4500_23917"/>
      <w:bookmarkEnd w:id="110"/>
    </w:p>
    <w:p>
      <w:pPr>
        <w:pStyle w:val="Heading3"/>
        <w:numPr>
          <w:ilvl w:val="2"/>
          <w:numId w:val="1"/>
        </w:numPr>
        <w:rPr/>
      </w:pPr>
      <w:bookmarkStart w:id="112" w:name="__RefHeading___Toc647617_3644566090"/>
      <w:bookmarkStart w:id="113" w:name="_Toc43"/>
      <w:bookmarkEnd w:id="111"/>
      <w:bookmarkEnd w:id="112"/>
      <w:r>
        <w:rPr>
          <w:rtl w:val="true"/>
        </w:rPr>
        <w:t>برگ‌هایی از تاریخ</w:t>
      </w:r>
      <w:bookmarkEnd w:id="113"/>
    </w:p>
    <w:p>
      <w:pPr>
        <w:pStyle w:val="Heading4"/>
        <w:numPr>
          <w:ilvl w:val="3"/>
          <w:numId w:val="1"/>
        </w:numPr>
        <w:rPr/>
      </w:pPr>
      <w:bookmarkStart w:id="114" w:name="__RefHeading___Toc647619_3644566090"/>
      <w:bookmarkStart w:id="115" w:name="_Toc44"/>
      <w:bookmarkEnd w:id="114"/>
      <w:r>
        <w:rPr/>
        <w:t>1</w:t>
      </w:r>
      <w:r>
        <w:rPr>
          <w:rtl w:val="true"/>
        </w:rPr>
        <w:t xml:space="preserve">. </w:t>
      </w:r>
      <w:r>
        <w:rPr>
          <w:rtl w:val="true"/>
        </w:rPr>
        <w:t>سیزده آبان</w:t>
      </w:r>
      <w:bookmarkEnd w:id="115"/>
    </w:p>
    <w:p>
      <w:pPr>
        <w:pStyle w:val="BookText"/>
        <w:rPr/>
      </w:pPr>
      <w:r>
        <w:rPr>
          <w:rFonts w:ascii="IRNazanin" w:hAnsi="IRNazanin" w:eastAsia="IRNazanin"/>
          <w:color w:val="111111"/>
          <w:sz w:val="28"/>
          <w:sz w:val="28"/>
          <w:szCs w:val="28"/>
          <w:rtl w:val="true"/>
          <w:lang w:bidi="fa-IR"/>
        </w:rPr>
        <w:t>درمورد مسئلۀ سیزده آبان که در ادبیات نظام اسلامی ما به‌عنوان مبارزۀ با استکبار نام گرفته است، حرف‌های گفتنی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فقط این نیست که ما یک خاطرۀ تاریخی را می‌خواهیم زنده نگه داریم یا به آن افتخار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مضامینی در دل این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سیزده آبان حامل سه حادثۀ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امام در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کشتار دانش‌آموزان نوجوان در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و سرانجام تسخیر لانۀ جاسوسی در سال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حادثه، یک طرف ملت ایران است، احساسات مردم است، مظهر مبارزه یعنی امام بزرگوار است و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قضیه هم دولت مستکبر آمریکاست؛ بنابراین یک مبارزه‌ای بین نظام جمهوری اسلامی و انقلاب اسلامی و ملت ایران با این اعتقاد از یک طرف و دولتمردان آمریکا و حکومت مستکبر آمریکا از طرف دیگر در جریان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نکتۀ اساسی در اینجا وجود دارد که باید موردبررسی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مبارزه از کجا شروع شد و چه مراحلی را طی کرد و به کجا رسید؛ دوم اینکه نتیجۀ این مبارزه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 گروه، دو دسته، دو انسان وقتی با هم مبارزه می‌کنند، یکی باید پیروز باشد، یکی باید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درمورد سؤال اول که مبارزه از کی شروع شد، مبارزه از قبل از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شروع شد؛ یعنی از سال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با کودتای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مرداد که به‌وسیلۀ آمریکایی‌ها در ایران انجام گرفت و حکومت دکتر مصدق را سرنگون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آمریکایی که اسم و رسم و نام و خصوصیاتشان کاملاً مشخص است، همه هم آن‌ها را می‌شناسند، کتاب‌ها هم در این زمینه نوشته شده، رسماً آمدند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چمدان‌های پر از دلار، الواط و اوباش و اراذل و بعضی از سیاست‌مداران خودفروخته را تطمیع کردند و کودتای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سال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را در اینجا راه انداختند و حکومت مصدق را سرنگون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بدانید حکومت مصدق که به‌وسیلۀ آمریکایی‌ها سرنگون شد، هیچ‌گونه خصومتی با آمریکایی‌ها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مقابلۀ با انگلیسی‌ها ایستاده بود و به آمریکایی‌ها اعتماد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 که آمریکایی‌ها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روابط دوستانه‌ای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اظهار علاقه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اظهار 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دولت، آمریکایی‌ها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نبود که دولتی که در تهران سر کار است، یک دولت ضدآمریکایی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آن‌ها دوست بود؛ اما منافع استکباری اقتضا کرد، آمریکایی‌ها با انگلیس‌ها همدست شدند، پول ها را برداشتند آوردند اینجا و کار خود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اصلی کودتا در تهران، یک فرد 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هم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کتاب‌ها هم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کودتا را به‌ثمر رساندند و شاه را که فرار کرده بود، به اینجا برگرداندند، شدند همه‌کارۀ کشور؛ یعنی زمام اختیار کشور را در دست گرفت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ده سال از این قضیه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قیام مردم در پانزده خرداد و انقلاب اسلامی و مبارزات اسلامی و نهضت اسلامی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ده سال فشار آوردند، کتک زدند، زندان کردند، اعدام کردند، هر کار خواستند</w:t>
      </w:r>
    </w:p>
    <w:p>
      <w:pPr>
        <w:pStyle w:val="BookText"/>
        <w:rPr/>
      </w:pPr>
      <w:r>
        <w:rPr>
          <w:rFonts w:ascii="IRNazanin" w:hAnsi="IRNazanin" w:eastAsia="IRNazanin"/>
          <w:color w:val="111111"/>
          <w:sz w:val="28"/>
          <w:sz w:val="28"/>
          <w:szCs w:val="28"/>
          <w:rtl w:val="true"/>
          <w:lang w:bidi="fa-IR"/>
        </w:rPr>
        <w:t>در این کشور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یک انفجاری در ده سال بعد از این قضیه در خرداد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طرف قضیه اگرچه حکومت ظالم طاغوت و حکومت پهلوی بود؛ اما آمریکایی‌ها پشت سر این حکومت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که آن را تقویت می‌کردند و به‌وسیلۀ او بر همۀ امور کشور ما مسلط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مبارزه ادامه پیدا کرد تا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آمریکایی‌ها ناگزیر شدند مستقیماً داخل مسائل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بزرگوار را در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به‌حسب ظاهر، آن‌ها توانستند حرف خودشان را پیش ببرند و به‌خیال خودشان ملت ایران را مغلوب کنند؛ اما ملت ایران مغلوب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که حکومت مطلقۀ محمدرضا پهلوی به پشتیبانی آمریکایی‌ها در کشور هزاران فاجعه آفرید و آمریکایی‌ها هم هرچه توانستند، به غارت و چپاول و توسعه‌طلبی و تجاوز در ایران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هزار مستشارشان در ایران بردند، خوردند، پول گرفتند، شکنجه تعلیم دادند، هزاران جنایت در ایران کردند؛ بالاخره در سال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و دنباله‌اش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این حرکت عظیم ملت ایران به‌رهبری امام بزرگوار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این‌دفعه، این مبارزه دیگر مبارزه‌ای نبود که امید پیروزی برای دشمن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ایستاد، مقاومت کرد، فداکاری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مردانش، زنانش، حتی دانش‌آموزانش در خیابان‌ها کشته شدند؛ اما سرانجام در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ملت ایران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این مبارزۀ طولانی از سال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تا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در طول مدت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مبارزه، بالاخره آن‌که پیروز میدان شد، ملت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پیروز شد، حکومت متکی به آمریکا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پادشاهیِ طولانی‌مدتِ استبدادیِ خبیثِ فاسدِ وابسته نابود شد و حکومت ملت ایران، حکومت انقلاب و نظام اسلامی بر سر کار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اول آمریکایی‌ها شروع کردند به معارضه، به اخلال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اخلال و مرکز همۀ توطئه‌ها هم همین لانۀ جاسوسی، یعنی سفارت آمریکا در تهران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در سیزده آبان سال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دانشجوها به‌عنوان زبده‌ترین قشر مبارز ملت ایران، حرکت تسخیر لانۀ جاسوسی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بار دیگر، آمریکا در توطئه‌های خود در مقابل ملت ایران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سلسلۀ شکست‌های آمریکا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سی‌وسه‌چهار سال، یعنی از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تا امروز، آمریکا به‌طور دائم درحال اخلال‌کردن است، برای‌اینکه شکست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فقط شکست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95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7"/>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آمریکا در ایران نبود که بگوییم یک رژیم وابستۀ به آمریکا در ایران از بین رفت و آمریکایی‌ها را بیرون کردند، دستشان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آمریکا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این شکست را دارند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حوادث مصر، حوادث تونس، حوادث شمال آفریقا، حوادث این منطقۀ عظیم عربی، با نفرتی که ملت‌ها نسبت به آمریکایی‌ها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کسی از آحاد مردم نمی‌توانست بادقت این را ببیند؛ اما تئوریسین‌های سیاسیِ آمریکایی می‌فهمیدند که این انقلاب اگر بماند، اگر ریشه بدواند،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حوادث پیش خواهد آمد؛ لذا هرچه در توان داشتند، تا امروز علیه انقلاب به‌کار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حالا بعد از این مدت مبارزه، کی در این میدان پیروز شده؟ این خیلی مسئلۀ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تا الان که نزدیک سال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هستیم، یعنی در طول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مبارزه بین ملت ایران از یک طرف و دولت مستکبر آمریکا از طرف دیگر، به راه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حادثۀ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کی پیروز این میدان است؟ این درخورتأمل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فهمیدیم که در اینجا آن‌که پیروز شده است، اراده و تصمیم قاطع یک ملت همراه با ایمان و توکل به خداست، این درسی می‌شود برای همۀ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اصلی می‌شود در همۀ تحولات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جدید تاریخ مبتنی بر اصول اسلامی، با نگاه‌کردن به این حادثه به‌بار می‌نشیند، تدوین می‌شود و موردقبول همه قرار می‌گیرد و این واقعیت اتفاق افتاده است؛ یعنی ملت ایران در تمام این مدت و تا امروز، پیروز این میدان عظیم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آبان؛ نماد مبارزۀ ملت ایران با دخالت و زیاده‌خواهی آمریکا</w:t>
      </w:r>
    </w:p>
    <w:p>
      <w:pPr>
        <w:pStyle w:val="BookText"/>
        <w:rPr/>
      </w:pPr>
      <w:r>
        <w:rPr>
          <w:rFonts w:ascii="IRNazanin" w:hAnsi="IRNazanin" w:eastAsia="IRNazanin"/>
          <w:color w:val="111111"/>
          <w:sz w:val="28"/>
          <w:sz w:val="28"/>
          <w:szCs w:val="28"/>
          <w:rtl w:val="true"/>
          <w:lang w:bidi="fa-IR"/>
        </w:rPr>
        <w:t>مناسبت‌های تاریخی غالباً حکم یک نماد و یک سمبل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سیزده آبان به‌خودی‌خود با روزهای قبل و روزهای بعد تفاوتی ندارد؛ اما یک نماد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یعنی چه؟ یعنی یک رمزی که پشت سر خود، در دل خود، معانی فراوانی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کلمه بر زبان می‌آورد، معانی و حقایق بسیاری در دل این کلمه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آبان ازاین‌قبیل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یک نماد است و عقبۀ وسیعی دارد از مطالب مهم، مسائل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به‌هیچ‌وجه تاریخی نیستند؛ بلکه مسائل امروز ما هم به‌حساب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بکنیم به مناسبت‌های این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اول؛ تبعید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مخالفت با قانون کاپیتولاسیون</w:t>
      </w:r>
    </w:p>
    <w:p>
      <w:pPr>
        <w:pStyle w:val="BookText"/>
        <w:rPr/>
      </w:pPr>
      <w:r>
        <w:rPr>
          <w:rFonts w:ascii="IRNazanin" w:hAnsi="IRNazanin" w:eastAsia="IRNazanin"/>
          <w:color w:val="111111"/>
          <w:sz w:val="28"/>
          <w:sz w:val="28"/>
          <w:szCs w:val="28"/>
          <w:rtl w:val="true"/>
          <w:lang w:bidi="fa-IR"/>
        </w:rPr>
        <w:t xml:space="preserve">اولین مناسبت این روز این است که در سال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در مثل یک چنین روزی، امام بزرگوار ما را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تبعید کردند؟ چون امام چند روز قبل از آن، در یک سخنرانی پرشور که در قم ایراد شد و بعد بلافاصله به‌وسیلۀ نوار و نوشته در سراسر کشور پخش شد، یک حق ملی را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ملی، شکستن قانون ظالمانۀ کاپیتولاسیون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آمریکایی‌ها چند ده هزار مأمور در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رقم دقیقش مهم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مأمورین سیاسی بودند، امنیتی بودند، نظامی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مجموعۀ مدیریت ایران، چه در ارتش، چه در سازمان‌های اطلاعاتی، چه در بخش‌های برنامه‌ریزی، چه در بخش‌های گوناگون دیگر نشسته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مزد خودشان را به اضعاف مضاعف از دولت ایران می‌گرفتند؛ اما برای آمریکا کار می‌کردند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اینجای کار، بد بود؛ اما آنچه که اتفاق افتاد، یک چیز بدِ مضاعف</w:t>
      </w:r>
    </w:p>
    <w:p>
      <w:pPr>
        <w:pStyle w:val="BookText"/>
        <w:rPr/>
      </w:pPr>
      <w:r>
        <w:rPr>
          <w:rFonts w:ascii="IRNazanin" w:hAnsi="IRNazanin" w:eastAsia="IRNazanin"/>
          <w:color w:val="111111"/>
          <w:sz w:val="28"/>
          <w:sz w:val="28"/>
          <w:szCs w:val="28"/>
          <w:rtl w:val="true"/>
          <w:lang w:bidi="fa-IR"/>
        </w:rPr>
        <w:t>بود، بدِ به‌توان 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بدِ مضاعف این بود که آمدند در مجلس شورای ملی و مجلس سِنای آن روز تصویب کردند که مأمورین آمریکایی از دادگاه‌های ایران و امکانات قضائی و امنیتی ایران معاف‌اند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فرض کنید یکی از این مأمورین جرم بزرگی در ایران مرتکب شود، دادگاه‌های ما حق ندارند او را به دادگاه بطلبند و محاکمه کنند و 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اسمش کاپیتولاسیون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نهایت ضعف و وابستگی یک ملت است که بیگانگان بیایند در این کشور، هر کاری دلشان می‌خواهد،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دادگاه‌های کشور و پلیس کشور اجازه نداشته باشند اندک‌تعرضی به این‌ها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این را از رژیم طاغوت خواستند، رژیم طاغوت هم دودستی تقدیمشان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کاپیتولاسیون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بی‌سروصدا این کارها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نمی‌گذاشتند در مطبوعات انعکاس پیدا کند؛ ولی امام اطلاع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سخنرانی قبل از سیزده آبان در جمع طلاب و مردم قم فریاد کشیدند که این چه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امام این بود که اگر یک مأمور دون‌پایۀ آمریکایی در کشور، یک مرجع تقلید را مورداهانت قرار بدهد، با ماشین زیر بگیرد و هر جنایتی انجام بدهد، قوانین ایران نسبت به این مأمور کاملاً خنثی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هیچ‌کسی حق تعرض به او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آمریکایی‌ها می‌دانند با او چه‌کار کنند که خُب، معلوم است چه‌کار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 وقت، تازه هم از زندان آزاد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چندماهۀ امام چندماهی بود که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ایستاد و فریاد خفتۀ ملت ایران را به گوش همگان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از آحاد مردم اطلاع هم نداشتند که ملت ایران این‌جور دارد تحقیر می‌شود؛ اما امام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دیده‌بان حقیقیِ منافع و مصالح یک کشور این‌جور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اطلاع پیدا می‌کند که چه بلایی دارند سر ملت می‌آورند، چطور دارند ملت را تحقیر می‌کنند، چطور دارند شرف یک ملت را پامال می‌کنند؛ ساکت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فریاد هم خطرناک بود؛ لذا بلافاصله امام را دستگیر کردند و به تهران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به ترکیه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حادثۀ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سیزده آبان، اینجا شد نماد دو حقیقت بزرگ، دو حقیقت بسیار حساس و 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طمع‌ورزی آمریکایی‌ها که اگر یک ملت از حق خود، از شرف خود دفاع نکند، استبداد و استکبار تا اینجا پیش می‌آیند که یک قانون ظالمانه‌ای مثل کاپیتولاسیون را بر این ملت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سلطه‌های استکباری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روابط دولتی مثل دولت آمریکا با یک کشوری که به‌قدر او زور و قدرت ندارد، مثل دو تا کشور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نظر خود آمریکایی‌ها، رابطۀ بین آمریکا و کشورهای به‌قول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رابطۀ ارباب و رعیت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ارباب‌اند، این‌ها رعیت‌اند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اختیاری در این کشور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نفتش را ببرند، گازش را ببرند، منافعش را ببرند، پولش را بگیرند، منافع آمریکا را در اینجا تأمین کنند، ملت را هم این‌جور تحقیر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استوار آمریکایی توی گوش یک امیر ارشد ارتش ایران می‌زد، کسی هم جوابگویش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همین پادگان‌های گوناگون کشور، وقتی یک نظامیِ دون‌پایۀ آمریکایی با یک افسر ارشد ایرانی روبه‌رو می‌شد، مثل یک ارباب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ارتشی‌ها ناراحت بودند، جرأت نمی‌کردند؛ اما کاری نمی‌توانستند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 است که سیزده آبان نماد استکبار آمریکایی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روح تعدی و تجاوز استکبار نسبت به ملت‌ها، ازجمله نسبت به ملت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رؤسای جمهور آمریکا در دوره‌های مختلفِ بعد از پیروزی انقلاب خیلی دولّاراست شدند، خیلی حرف‌های چرب‌ونرم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بتوانند این راه بسته را دوباره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حرف‌هایی می‌زنند؛ اما باطن قضیه همان پنجۀ چدنی است که من گفتم در زیر دستکش مخملی پنهان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سیزده آبان یادآور یک حقیقت تلخ و بسیار مهم است و آن حقیقت عبارت است از روح استکبار در قدرت‌های استکباری و سلطه‌های استکباری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ملت‌های کشورهای گوناگون، ازجمله ملت ما باید هرگز این را از یاد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بدانند این چهره‌ای که در آنجا قرار گرفته است، چهرۀ متجاوز است، چهرۀ متعرض است، قصد پیشروی دارد تا اینجا که شرف یک ملت را لگدمال کند، تجاوز ناموسی بکند، تجاوز عرضی بکند، به جان و مال تجاوز کند و کسی هم نتواند از او سؤال کند و توضیح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دوم؛ فریاد رسای امام بزرگوار و حمایت مردم</w:t>
      </w:r>
    </w:p>
    <w:p>
      <w:pPr>
        <w:pStyle w:val="BookText"/>
        <w:rPr/>
      </w:pPr>
      <w:r>
        <w:rPr>
          <w:rFonts w:ascii="IRNazanin" w:hAnsi="IRNazanin" w:eastAsia="IRNazanin"/>
          <w:color w:val="111111"/>
          <w:sz w:val="28"/>
          <w:sz w:val="28"/>
          <w:szCs w:val="28"/>
          <w:rtl w:val="true"/>
          <w:lang w:bidi="fa-IR"/>
        </w:rPr>
        <w:t>دومین مطلبی که سیزده آبان نماد آن محسوب می‌شود، فریاد رسای امام بزرگوار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فریاد، سالم‌ترین و پاکیزه‌ترین فریادها بود که از پاک‌ترین حلقوم‌ها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خیلی‌ها ممکن است گوشه‌وکنار یک حرفی بزنند، یک چیزی بگویند، یک اعتراضی بکنند؛ لیکن حلقومی که فریاد سیزده آبان را در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در عالم منتشر کرد، پاکیزه‌ترین حلقوم‌ها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فریاد، برخاستۀ از حس دین بود؛ ثانیاً برخاستۀ از آن عِرق پاکیزۀ مسلمانی و ملی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تسلط دشمن را بر این ملت تحمل کند؛ ثالثاً فریادی متکی به حمایت عمومی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با اینکه مردم اول اطلاع نداشتند، اما وقتی فریاد امام بلند شد، مردم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حمایت‌ها بود که چهارده سال بعد به پیروزی انقلاب اسلامی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فریاد پاکیزه مثل فریاد رسایی بود که پیامبران الهی در میان مردم سر دادند و مردم و دل‌های مردم را جذب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چنین حرکت عظیمی را در کشور انجام داد، بعد هم متحمل هزینه‌اش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از خانه و زندگی و خانواده و دوستان و نزدیکانش جدا کردند و به یک گوشۀ دنیا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دوم هم این بود که سیزده آبان نماد یک چنین فریادی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سوم؛ کشتار دانش‌آموزان</w:t>
      </w:r>
    </w:p>
    <w:p>
      <w:pPr>
        <w:pStyle w:val="BookText"/>
        <w:rPr/>
      </w:pPr>
      <w:r>
        <w:rPr>
          <w:rFonts w:ascii="IRNazanin" w:hAnsi="IRNazanin" w:eastAsia="IRNazanin"/>
          <w:color w:val="111111"/>
          <w:sz w:val="28"/>
          <w:sz w:val="28"/>
          <w:szCs w:val="28"/>
          <w:rtl w:val="true"/>
          <w:lang w:bidi="fa-IR"/>
        </w:rPr>
        <w:t xml:space="preserve">مطلب بسیار مهم سومی که پشت سر این نماد قرار دارد، قضیۀ دانش‌آموزان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سال از آن حادثه که گذشت، در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جوان‌های ما، نوجوان‌های ما، دانش‌آموزان دبیرستانی ما به‌عنوان پاک‌ترین و بی‌آلایش‌ترین قشرها توی میدان آمدند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آبان روز کشتار دانش‌آموزان است توی همین خیابان‌های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نوجوان‌ها و جوان‌ها توی میدان آمدند و فریاد چهارده سال قبل امام را در فضا انعکاس دادند، جلادان مزدور آمریکا از این‌ها انتقام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این‌ها آتش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این‌ها روی آسفالت خیابان‌های تهران ریخت و آن را رنگین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مطلب مهمی است؛ نه‌فقط به‌خاطر اینکه تعدادی جوان و نوجوان به شهادت رسیدند، البته این مهم است؛ بلکه به‌خاطر این نکتۀ مهم‌تر که حرکت عظیمی که امام در سال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آغاز کرد، آن‌قدر زنده و باطراوت و بانشاط است که یک عده جوان پاکیزۀ دانش‌آموز را توی میدان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می‌کنند، احساس تعهد می‌کنند و در مقابل سرنیزۀ دستگاه جبار و طاغوت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این‌جور چیزی کم‌نظیر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همین‌جور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دانش‌آموزان دبیرستانی ما در کنار دانشجویان، در کنار قشرهای دیگر، در کنار بسیج و در جاهای دیگر، جزوِ پیش‌قدم‌ترین گروه‌های اجتماعی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دفاع مقدس هم باز دانش‌آموزان جزو پیشروان و خط‌مقدم‌ها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 یعنی احساس تعهد، روحیۀ انقلابی، احساس مسئولیت ناشی از روشن‌بینی و بصیرت به اینجا رسیده که جوان دانش‌آموزِ این ملت وسط میدان می‌آید، سینۀ خودش را سپر می‌کند، از همۀ آرزوهای جوانی‌اش می‌گذرد؛ برای‌اینکه آرمان‌های بزرگ و هدف‌های الهی و اسلامی را در جامعه تحقق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حادثۀ بزرگ دیگری بود که در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بسیار عظیم دیگری که پشت سر کلمۀ سیزده آبان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آبان نماد این‌هاست</w:t>
      </w:r>
      <w:r>
        <w:rPr>
          <w:rFonts w:eastAsia="IRNazanin" w:cs="IRNazanin"/>
          <w:color w:val="111111"/>
          <w:sz w:val="28"/>
          <w:szCs w:val="28"/>
          <w:rtl w:val="true"/>
          <w:lang w:bidi="fa-IR"/>
        </w:rPr>
        <w:t>.</w:t>
      </w:r>
      <w:bookmarkStart w:id="116" w:name="pg4500_23922"/>
    </w:p>
    <w:p>
      <w:pPr>
        <w:pStyle w:val="BookText"/>
        <w:rPr/>
      </w:pPr>
      <w:bookmarkEnd w:id="116"/>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چهارم؛ تسخیر لانۀ جاسوسی آمریکا توسط دانشجویان</w:t>
      </w:r>
    </w:p>
    <w:p>
      <w:pPr>
        <w:pStyle w:val="BookText"/>
        <w:rPr/>
      </w:pPr>
      <w:r>
        <w:rPr>
          <w:rFonts w:ascii="IRNazanin" w:hAnsi="IRNazanin" w:eastAsia="IRNazanin"/>
          <w:color w:val="111111"/>
          <w:sz w:val="28"/>
          <w:sz w:val="28"/>
          <w:szCs w:val="28"/>
          <w:rtl w:val="true"/>
          <w:lang w:bidi="fa-IR"/>
        </w:rPr>
        <w:t>آخرین قضیه‌ای که در سیزده آبان پیدا شد، تسخیر لانۀ جاسوسی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به‌مناسبت سالروز تبعید امام و شهادت دانش‌آموزان، باز هم جوان‌ها آمدند کاری کردند که دنیا را خیره کرد و آمریکا را به‌زانو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واقعِ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شعار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آن روزی که لانۀ جاسوسی تسخیر شد، دولت آمریکا آبرو و اعتبار و هیمنه‌اش چندین‌برابر امروز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را نگاه نکنید که آمریکا در چشم‌ها سبک شده، کوچک شده، ملت‌ها علناً علیه آمریکا دشنام می‌دهند و آن‌ها را نفرین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آمریکا در دنیا یک هیمنۀ ابرقدرتیِ درجۀ یک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دانشجوی ما با شجاعت، با شهامت، به‌عنوان لبۀ اصلی جبهۀ مقاومت ملت ایران، سفارتخانۀ آن‌چنان آمریکایی را تسخیر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آنجا بودند،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محبت کردند، ملاطفت کردند و بعد از اندکی گفتند عناصری از آن‌ها مثل زن‌هاشان برگردند بروند آمریکا؛ لیکن آن عناصر اصلی تا مدتی طولانی در اینجا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حرکت عظیمی بود که قدرت آمریکا را در دنیا متزلزل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جایی رسید که رئیس‌جمهور آمریکا برای نجات این گروگان‌ها دست به حملۀ نظامیِ پنهانی و شبانه به ایران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جاسوسانشان را در اینجا بسیج کردند، مقدمات فراوانی فراهم کردند، آدم دیدند، جا دیدند، با هلیکوپتر و هواپیما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که طبس پیاده شوند و از آنجا بیایند و به‌خیال خودشان گروگان‌ها را خلاص کنند و ببرند که آن ماجرای معروف طبس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آبروی این‌ها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 و هلیکوپترهاشان آتش گرفت و مجبور شدند از همان طبس برگردند و بروند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سفارت آمریکا؛ سیلیِ جوانان ایرانی به آمریکا</w:t>
      </w:r>
    </w:p>
    <w:p>
      <w:pPr>
        <w:pStyle w:val="BookText"/>
        <w:rPr/>
      </w:pPr>
      <w:r>
        <w:rPr>
          <w:rFonts w:ascii="IRNazanin" w:hAnsi="IRNazanin" w:eastAsia="IRNazanin"/>
          <w:color w:val="111111"/>
          <w:sz w:val="28"/>
          <w:sz w:val="28"/>
          <w:szCs w:val="28"/>
          <w:rtl w:val="true"/>
          <w:lang w:bidi="fa-IR"/>
        </w:rPr>
        <w:t>الان سال‌هاست که امریکایی‌ها در تبلیغات خودشان 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تعرض ایرانی مطرح می‌کنند و روی آن جنجال می‌کنند؛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Style w:val="FootnoteAnchor"/>
          <w:rtl w:val="true"/>
        </w:rPr>
        <w:footnoteReference w:id="39"/>
      </w:r>
      <w:r>
        <w:rPr>
          <w:rFonts w:ascii="IRNazanin" w:hAnsi="IRNazanin" w:eastAsia="IRNazanin"/>
          <w:color w:val="111111"/>
          <w:sz w:val="28"/>
          <w:sz w:val="28"/>
          <w:szCs w:val="28"/>
          <w:rtl w:val="true"/>
          <w:lang w:bidi="fa-IR"/>
        </w:rPr>
        <w:t>را فراموش می‌کنند و از تاریخ حذف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این‌جور خیانت‌ها در تاریخ زیاد شده است؛ لکن حقیقت همین است که حادثۀ تصرف سفارت امریکا که مرکز جاسوسی امریکا بود، در واقع سیلی سخت جوانان ایرانی بود به آن دولت و قدرت زورگو و مداخله‌گری که سال‌های متمادی کشور ما و ملت ما و منابع ما را در مشت خود می‌فشرد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17" w:name="__RefHeading___Toc647621_3644566090"/>
      <w:bookmarkStart w:id="118" w:name="_Toc45"/>
      <w:bookmarkEnd w:id="117"/>
      <w:r>
        <w:rPr/>
        <w:t>2</w:t>
      </w:r>
      <w:r>
        <w:rPr>
          <w:rtl w:val="true"/>
        </w:rPr>
        <w:t xml:space="preserve">. </w:t>
      </w:r>
      <w:r>
        <w:rPr>
          <w:rtl w:val="true"/>
        </w:rPr>
        <w:t>نوزدهم دی</w:t>
      </w:r>
      <w:bookmarkEnd w:id="11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نوزدهم دی؛ مبدأ تاریخ تحولات جدید دنیا</w:t>
      </w:r>
    </w:p>
    <w:p>
      <w:pPr>
        <w:pStyle w:val="BookText"/>
        <w:rPr/>
      </w:pPr>
      <w:r>
        <w:rPr>
          <w:rFonts w:ascii="IRNazanin" w:hAnsi="IRNazanin" w:eastAsia="IRNazanin"/>
          <w:color w:val="111111"/>
          <w:sz w:val="28"/>
          <w:sz w:val="28"/>
          <w:szCs w:val="28"/>
          <w:rtl w:val="true"/>
          <w:lang w:bidi="fa-IR"/>
        </w:rPr>
        <w:t>یقیناً آگاهی و بیداری و بصیرت مردم عزیز قم و پاسخی که آن‌ها با همۀ وجود خودشان به حوزۀ علمیه و به مرجع تقلیدشان دادند، یک حادثۀ ماندگار در طول تاریخ است و خواهد ماند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حادثۀ نوزدهم دی را مبدأ تاریخ تحولات جدید دنیا بدانیم، شگفت‌آور نیست و سخنی به‌گزاف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جامعۀ بشری و این عالم بزرگ، متأثر از قانون تأثیر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بر روی هم تأثیر می‌گذارد و زنجیرۀ حوادث تاریخی، وقایع بزرگ را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این‌جور تصویر کنیم صورت مسئله را که حرکت مردم</w:t>
      </w:r>
      <w:bookmarkStart w:id="119" w:name="pg4500_23923"/>
    </w:p>
    <w:p>
      <w:pPr>
        <w:pStyle w:val="BookText"/>
        <w:rPr/>
      </w:pPr>
      <w:bookmarkEnd w:id="119"/>
      <w:r>
        <w:rPr>
          <w:rFonts w:ascii="IRNazanin" w:hAnsi="IRNazanin" w:eastAsia="IRNazanin"/>
          <w:color w:val="111111"/>
          <w:sz w:val="28"/>
          <w:sz w:val="28"/>
          <w:szCs w:val="28"/>
          <w:rtl w:val="true"/>
          <w:lang w:bidi="fa-IR"/>
        </w:rPr>
        <w:t xml:space="preserve">قم در روز نوزدهم دی در سال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یک جرقه‌ای بود در فضای ظلمانیِ عجیبِ خفقانِ آن روز که شرح اختناقی که آن روز در کشور وجود داشت و همۀ دنیای به‌اصطلاح طرف‌دار آزادی، پشتیبان آن خفقان بودند و از حکمرانان و سلطه‌گران مستبد و دیکتاتور با همۀ وجودشان دفاع می‌کردند، کتاب‌های زیادی لازم دارد، در یک چنین فضایی، این خون‌های پاکی که در چهارمردان قم ریخته شد و حرکت عظیم مردم قم را در روز نوزدهم دی پدید آورد، جرقه‌ای بود که درحقیقت اصابت کرد به انبار و آذوقۀ ذخیرۀ عظیم ایمانیِ این مردم و ناگهان فضا را منقلب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حادثۀ نوزده دی قم نمی‌بود، آن حوادث گوناگون شهرستان‌ها و سلسلۀ اربعین‌ها که مردم را به میدان مبارزه کشاند، به‌وجود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تحولات و آن حوادث نبود،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بهمن به‌وجود نمی‌آمد، انقلاب اسلامی به پیروزی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پیروزی رسید، چالش با استکبار شروع شد، هیبت استکبار شکست، هیبت آمریکا و صهیونیسم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شکسته‌شدن هیبت پوشالی ابرقدرت‌ها که با هیبتِ خودشان بیش از واقعیت وجود خودشان در دنیای انسان‌ها تصرف می‌کنند، مسلمان‌ها را در کشورهای مختلف به فکر انداخت و بیدار کرد، ایستادگی مردم ایران، مظلومیت ملت ایران در حوادث مختلف، در جنگ تحمیلی، در دوران سختِ توأمان دفاع مقدس و تحریم، اینکه ملت ایران این‌جور محکم ایستادند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ثبات پیش رفتند، ملت‌ها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ثبات نبود، اگر این ایستادگی نبود، اگر این به چالش کشیدن هیبت دروغین ابرقدرت‌ها نبود، ملت‌ها وارد میدان نمی‌شدند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به‌وجود نمی‌آمد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تبریز و آذربایجان و تبدیل حادثۀ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دی به یک جریان</w:t>
      </w:r>
    </w:p>
    <w:p>
      <w:pPr>
        <w:pStyle w:val="BookText"/>
        <w:rPr/>
      </w:pPr>
      <w:r>
        <w:rPr>
          <w:rFonts w:ascii="IRNazanin" w:hAnsi="IRNazanin" w:eastAsia="IRNazanin"/>
          <w:color w:val="111111"/>
          <w:sz w:val="28"/>
          <w:sz w:val="28"/>
          <w:szCs w:val="28"/>
          <w:rtl w:val="true"/>
          <w:lang w:bidi="fa-IR"/>
        </w:rPr>
        <w:t xml:space="preserve">اگر برای جوان‌های عزیزی که آن روز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بهمن</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ندیدند، بخواهیم در دو جمله مسئله را تصویر کنیم، مسئله این است که یک حرکتی در مواجهه با رژیم غدّار، از یک نقطه‌ای، یعنی از حوزۀ علمیۀ قم و مردم قم سر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بی‌باک و غدار و متکی به آمریکا به‌شدت آن را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در سینه‌ها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خیال کردند قضیه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نقطه‌ای که نگذاشت این قضیه به اینجا ختم شود و یک حادثه را تبدیل به یک جریان</w:t>
      </w:r>
    </w:p>
    <w:p>
      <w:pPr>
        <w:pStyle w:val="BookText"/>
        <w:rPr/>
      </w:pPr>
      <w:r>
        <w:rPr>
          <w:rFonts w:ascii="IRNazanin" w:hAnsi="IRNazanin" w:eastAsia="IRNazanin"/>
          <w:color w:val="111111"/>
          <w:sz w:val="28"/>
          <w:sz w:val="28"/>
          <w:szCs w:val="28"/>
          <w:rtl w:val="true"/>
          <w:lang w:bidi="fa-IR"/>
        </w:rPr>
        <w:t>و یک فرایند کرد، عبارت بود از تبریز و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غیور و شجاع و باهوش تبریز، یک حادثه را تبدیل کردند به یک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نگذاشتند این حادثه در قم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تشبیه کنیم به حوادث صدر اسلام، مثل کار جناب زین‌العابدین و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حادثۀ عاشورا و نگذاشتن و مانع‌شدن از اینکه این حادثه در صحرای کربلا دفن شود و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یک پرچمی کردید و با قدرت این را در دست نگه داشتید و این پرچم شد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حادثه را نشان می‌دهد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20" w:name="__RefHeading___Toc647623_3644566090"/>
      <w:bookmarkStart w:id="121" w:name="_Toc46"/>
      <w:bookmarkEnd w:id="120"/>
      <w:r>
        <w:rPr/>
        <w:t>3</w:t>
      </w:r>
      <w:r>
        <w:rPr>
          <w:rtl w:val="true"/>
        </w:rPr>
        <w:t xml:space="preserve">. </w:t>
      </w:r>
      <w:r>
        <w:rPr>
          <w:rtl w:val="true"/>
        </w:rPr>
        <w:t>نوزدهم بهمن</w:t>
      </w:r>
      <w:r>
        <w:rPr/>
        <w:t>56</w:t>
      </w:r>
      <w:bookmarkEnd w:id="12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نوزدهم بهمن؛ نمونۀ ابتکار و ایستادگی و اقدام بهنگام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 نوزده بهمن که ما اصرار داریم هر سال این بزرگداشت صورت بگیرد و در این سال‌های متمادی در چنین روزی ما با عزیزان نیروی هوایی دیدار کردیم و شنیدیم و گفتیم، فقط به‌منظور زنده‌نگه‌داشتن یک خاطره نیست؛ اگرچه خود زنده‌نگه‌داشتن خاطرات گرامی و باشکوه،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ما مهم است،</w:t>
      </w:r>
    </w:p>
    <w:p>
      <w:pPr>
        <w:pStyle w:val="BookText"/>
        <w:rPr/>
      </w:pPr>
      <w:r>
        <w:rPr>
          <w:rFonts w:ascii="IRNazanin" w:hAnsi="IRNazanin" w:eastAsia="IRNazanin"/>
          <w:color w:val="111111"/>
          <w:sz w:val="28"/>
          <w:sz w:val="28"/>
          <w:szCs w:val="28"/>
          <w:rtl w:val="true"/>
          <w:lang w:bidi="fa-IR"/>
        </w:rPr>
        <w:t>دو نکتۀ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درس‌گرفتن و عبرت‌گرفتن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مثلاً خاطرۀ نوزدهم بهمن را مرور می‌کنیم، یک درسی از این حادثه فرامی‌گیریم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درس، درس اقدام، ابتکار، ایستادگی، کار بهنگام و تأثیر آن در حرکت جامعه و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عبرت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بدنۀ ارتشِ دوران قبل از انقلاب، بدنۀ طاغوتی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طاغوتی بودند، بدنه جزو ملت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 روشنی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اول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هم در طول سال‌های متمادی واضح و روشن شد؛ لیکن بروز این مردمی‌بودن، نقش‌آفرینی در عرصۀ حرکت مردمی، یک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نمی‌شد؛ مگر آن وقتی که از درونِ ارتش یک حرکتی که برجسته باشد، چشم‌نواز باشد، چشمگیر باشد، به وقوع بپیوندد و نوزده بهمن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امروز وقتی به حادثۀ نوزده بهمن نگاه کنید، ممکن است اهمیت آن حادثه خیلی به چشم نیاید؛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من و احساس افرادی از قبیل من که آن اوضاع را دیدند، احساس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نوزده بهمن یک خط‌شکنیِ بزرگ بود، یک کار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درجه‌دار و همافر بیایند علناً و باصراحت با انقلاب هم‌آوایی کنند و نگاه کنند تو چشم نگهبانان رژیم طاغوت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کار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اثر خودش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اقدام بجا و بهنگام کاری کرد که احساسات خفته و بدون‌تظاهر، آن کار را نمی‌توانست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عرصه‌ها و زمینه‌ها، اقدام و ابتکار، یک چنین اثری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حادثه درس بگیریم برای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متوقف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آفات اجتماعات و مجموعه‌ها و ملت‌ها و گروه‌ها، متوقف‌ماندن در افتخارات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افتخارات گذشته را به یاد خودمان بیاوریم، به آن‌ها ببالیم؛ اما متناسب با آن‌ها، در زمان حاضر، در حال، حرکتی انجام ندهیم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دستگاه طاغوتی برای جلوگیری از حادثۀ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بهمن‌ماه</w:t>
      </w:r>
    </w:p>
    <w:p>
      <w:pPr>
        <w:pStyle w:val="BookText"/>
        <w:rPr/>
      </w:pPr>
      <w:r>
        <w:rPr>
          <w:rFonts w:ascii="IRNazanin" w:hAnsi="IRNazanin" w:eastAsia="IRNazanin"/>
          <w:color w:val="111111"/>
          <w:sz w:val="28"/>
          <w:sz w:val="28"/>
          <w:szCs w:val="28"/>
          <w:rtl w:val="true"/>
          <w:lang w:bidi="fa-IR"/>
        </w:rPr>
        <w:t xml:space="preserve">حضور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بیست‌ونهم بهمن سال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شبیه کار امام سجادعلیه السلام و جناب زینب کبری بود که نگذاشتند حادثۀ عاشورا فراموش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تبریزی‌ها در بیست‌ونهم بهمن نگذاشتند این بار زمین بماند؛ وَ الّا بنا بر این بود که کشتار قم و حضور مردم و همه‌چیز فراموش بشود؛ اما تبریزی‌ها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فراموش نمی‌کنم آن روزها خبرهایی می‌آمد که دستگاه جبار و طاغوت، شخصیت‌های برجستۀ نظامی خودش را فرستاد تبریز برای‌اینکه جلوی حضور مردم را بگیرند؛ اما مردم بیست‌ونهم بهمن را به‌وجود آوردند و تا امروز، این روز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بنده هم اصرار دارم که در این روز با شما ملاقات بکنم، به‌خاطر اهمیت این روز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و غیرت دینی؛ عامل نقش‌آفرینی مردم آذربایجان در تحولات تاریخ معاصر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آذربایجان و به‌طور مشخص مردم تبریز و بسیاری از شهرهای دیگر آذربایجان، این‌ها کسانی هستند که از بیش از صد سال قبل، در عمده‌ترین حوادث و تحولات مثبت این کشور در صف اول قرار داشتند و نقش‌آفرینی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تحریم تنباکو که مرحوم حاج‌میرزاجواد مجتهد تبریزی وارد میدان شد تا نهضت مشروطیت، چه نهضت مشروطیت اول، چه آنچه که بعد از استبداد صغیر پیش آمد، کانون جوشش مبارزات، آذربایجان بود، شهر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نامدار تبریز توی جیبشان نامه‌ها و احکام علمای بزرگ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آن‌ها استناد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می‌کردند، امثال ستارخان و باقرخان، حالا غیر از علمای بزرگی که در این نهضت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امثال این قهرمانان و رزمندگان دلاور آذربایجان تصریح می‌کردند که پیروِ علمای دین و پیرو احکام مراجع تقلیدند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و اسناد مسلّم باقی‌ماندۀ از آن روز این را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نبود که این حرکت، یک حرکت بی‌جهت و خودبه‌خودی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احساس غیرت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متدین بودند در</w:t>
      </w:r>
    </w:p>
    <w:p>
      <w:pPr>
        <w:pStyle w:val="BookText"/>
        <w:rPr/>
      </w:pPr>
      <w:r>
        <w:rPr>
          <w:rFonts w:ascii="IRNazanin" w:hAnsi="IRNazanin" w:eastAsia="IRNazanin"/>
          <w:color w:val="111111"/>
          <w:sz w:val="28"/>
          <w:sz w:val="28"/>
          <w:szCs w:val="28"/>
          <w:rtl w:val="true"/>
          <w:lang w:bidi="fa-IR"/>
        </w:rPr>
        <w:t>سرتاسر کشور؛ منتها بعضی از نقاط به‌خاطر خصلت‌های بومی، آن غیرت، آن شجاعت، آن مردانگی، این حرکت دینی را برجسته‌تر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و آذربایجان این‌جور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آنی که نهضت اسلامی شروع شد، از پانزده خرداد سال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همین‌جور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علمایی زندانی شدند، تبعید شدند، به زندان تهران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سال‌ها هم همین‌جور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شروع انقلاب هم خُب،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بهمن یک شاخص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سنگ نشان است در این جادۀ عظیم حرکت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گفتم، نمی‌خواهم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بهمن نبود،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دی قم معلوم نبود بتواند این اثر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بهمن تبریزی‌ها بود که خون شهدای مظلوم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دی قم را جوشاند، زنده کرد، پیام آن را به همۀ دنیا رساند، به همۀ کشور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مردم تبریز این‌جور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مسائل انقلاب، مسائل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امام جمعۀ شهید و شهید محراب از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شهید محراب، دو نفرشان مال تبریزند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لشکرها، در بین سردارها، لشکر عاشورا و رزمندگان آذربایجانی و تبریزی و سرداران آن‌ها جزوِ برجستگان‌اند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لشکر مجموعه‌ای از جوان‌هاست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توی لشکر نیستند؛ اما اگر همۀ مردم در راه نباشند، همۀ مردم دلشان در این جهت نباشد، یک لشکر دلاورِ قهرمانی مثل آن لشکر به وجود نمی‌آید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بیداری مردم تبریز در تاریخ</w:t>
      </w:r>
    </w:p>
    <w:p>
      <w:pPr>
        <w:pStyle w:val="BookText"/>
        <w:rPr/>
      </w:pPr>
      <w:r>
        <w:rPr>
          <w:rFonts w:ascii="IRNazanin" w:hAnsi="IRNazanin" w:eastAsia="IRNazanin"/>
          <w:color w:val="111111"/>
          <w:sz w:val="28"/>
          <w:sz w:val="28"/>
          <w:szCs w:val="28"/>
          <w:rtl w:val="true"/>
          <w:lang w:bidi="fa-IR"/>
        </w:rPr>
        <w:t>این حرکت مردم عزیز و هوشیار تبریز، یعنی زنده نگه‌داشتن نام و یاد بیست‌ونهم بهمن، حقاً و انصافاً یک حرکت آگاهانه و ناشی از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اقتدارطلب جهانی، همۀ سعی خود را متمرکز کرده که یادگارهای انقلاب و نشانه‌های غیرت دینی و غیرت ملی مردم را زیر آواری از جنجال‌های تبلیغاتی خود پنهان کند و از یادها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55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6"/>
                        <a:stretch/>
                      </pic:blipFill>
                      <pic:spPr>
                        <a:xfrm>
                          <a:off x="0" y="0"/>
                          <a:ext cx="5334120" cy="2755800"/>
                        </a:xfrm>
                        <a:prstGeom prst="rect">
                          <a:avLst/>
                        </a:prstGeom>
                        <a:ln w="0">
                          <a:noFill/>
                        </a:ln>
                      </pic:spPr>
                    </pic:pic>
                  </a:graphicData>
                </a:graphic>
              </wp:inline>
            </w:drawing>
          </mc:Choice>
          <mc:Fallback>
            <w:pict>
              <v:shape id="shape_0" stroked="f" o:allowincell="f" style="position:absolute;margin-left:0pt;margin-top:-217.05pt;width:419.95pt;height:216.95pt;mso-wrap-style:none;v-text-anchor:middle;mso-position-horizontal:left;mso-position-vertical:top" type="_x0000_t75">
                <v:imagedata r:id="rId67" o:detectmouseclick="t"/>
                <v:stroke color="#3465a4" joinstyle="round" endcap="flat"/>
                <w10:wrap type="none"/>
              </v:shape>
            </w:pict>
          </mc:Fallback>
        </mc:AlternateContent>
      </w:r>
      <w:bookmarkStart w:id="122" w:name="pg4500_23926"/>
    </w:p>
    <w:p>
      <w:pPr>
        <w:pStyle w:val="BookText"/>
        <w:rPr/>
      </w:pPr>
      <w:bookmarkEnd w:id="122"/>
      <w:r>
        <w:rPr>
          <w:rFonts w:ascii="IRNazanin" w:hAnsi="IRNazanin" w:eastAsia="IRNazanin"/>
          <w:color w:val="111111"/>
          <w:sz w:val="28"/>
          <w:sz w:val="28"/>
          <w:szCs w:val="28"/>
          <w:rtl w:val="true"/>
          <w:lang w:bidi="fa-IR"/>
        </w:rPr>
        <w:t>ببرد؛ اما دل‌های بیدار و جان‌های آگاه و هوشیار، درست نقطۀ مقابل آن سیاست شیطانی عمل می‌کنند؛ یعنی چیزهایی را که پرچم عزت و افتخار این ملت است، بر سرِ دست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بیست‌ونهم بهمن ازاین‌قبیل است و شما با این حرکت خود، آمدن این راه طولانی و اجتماع در اینجا، این نام و یاد را زنده نگه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حقیقتاً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خطاب به شما عزیزانی که در اینجا هستید و خطاب به مردم تبریز و آذربایجان عرض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اویاخسان، انقلابا دایاخسان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بیداری خیلی ارزش دارد و همین بیداری بود که حادثۀ بیست‌ونهم بهمن را در سال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شجاع تبریز و مبارزان حقیقی و راستین، چهلم شهدای قم را چنان بر سر دست گرفتند که درحقیقت انقلاب را به‌حرکت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هوشیاری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طاغوت خیال می‌کرد که با سرکوب قیام مردم قم در نوزدهم دیِ آن سال، مسئله تمام شد؛ اما تبریزی‌ها نگذاشتند و چهلم شهدای قم و آن حرکت عظیم را در بیست‌ونهم بهمن در سطح کشور به‌وجود آوردند و آن طوفان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هوشیاری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هوشیاری است، هم غیرت دینی و ملی و هم ایثارگری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این صفات و خصایل، مردم تبریز و آذربایجان را ممتاز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در حوادث مشروطه و در حوادث قبل از مشروطه هم همین‌طور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حادثۀ تحریم تنباکو و مبارزه با کمپانی انگلیسی و سلطۀ اقتصادی انگلیس بر ایران، یکی از محورهای مبارزه، تبریز و مرحوم حاج‌میرزاجواد مجتهد، عالم بزرگ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سوابق فراموش‌شدنی است؟</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23" w:name="__RefHeading___Toc647625_3644566090"/>
      <w:bookmarkStart w:id="124" w:name="_Toc47"/>
      <w:bookmarkEnd w:id="123"/>
      <w:r>
        <w:rPr/>
        <w:t>۴</w:t>
      </w:r>
      <w:r>
        <w:rPr>
          <w:rtl w:val="true"/>
        </w:rPr>
        <w:t xml:space="preserve">. </w:t>
      </w:r>
      <w:r>
        <w:rPr>
          <w:rtl w:val="true"/>
        </w:rPr>
        <w:t>دهۀ فجر</w:t>
      </w:r>
      <w:bookmarkEnd w:id="124"/>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عامل تنومندترشدن نهال انقلاب اسلامی</w:t>
      </w:r>
    </w:p>
    <w:p>
      <w:pPr>
        <w:pStyle w:val="BookText"/>
        <w:rPr/>
      </w:pPr>
      <w:r>
        <w:rPr>
          <w:rFonts w:ascii="IRNazanin" w:hAnsi="IRNazanin" w:eastAsia="IRNazanin"/>
          <w:color w:val="111111"/>
          <w:sz w:val="28"/>
          <w:sz w:val="28"/>
          <w:szCs w:val="28"/>
          <w:rtl w:val="true"/>
          <w:lang w:bidi="fa-IR"/>
        </w:rPr>
        <w:t>ایام مبارک دهۀ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دهۀ فجر، آنچه که بر این حقیر و امثال این حقیر لازم است، دو تشکر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شکر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خشوع، با کمال تواضع، جبهۀ شکر بر درگاه الهی می‌ساییم که این توفیق را نصیب ملت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عظیم، این کار بزرگ، این نهضت تاریخ‌ساز، به‌دست ملت ایران و با رهبری امام بزرگوار انجام گرفت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06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9"/>
                        <a:stretch/>
                      </pic:blipFill>
                      <pic:spPr>
                        <a:xfrm>
                          <a:off x="0" y="0"/>
                          <a:ext cx="5334120" cy="2806560"/>
                        </a:xfrm>
                        <a:prstGeom prst="rect">
                          <a:avLst/>
                        </a:prstGeom>
                        <a:ln w="0">
                          <a:noFill/>
                        </a:ln>
                      </pic:spPr>
                    </pic:pic>
                  </a:graphicData>
                </a:graphic>
              </wp:inline>
            </w:drawing>
          </mc:Choice>
          <mc:Fallback>
            <w:pict>
              <v:shape id="shape_0" stroked="f" o:allowincell="f" style="position:absolute;margin-left:0pt;margin-top:-221.05pt;width:419.95pt;height:220.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نظام اسلامی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ملت ایران به‌سمت خدا، به‌سمت اهداف الهی، به‌سمت ارزش‌های الهی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نعمتی از این بالاتر نیست و شکر الهی بر این نعمت بزرگ همیشه لازم است و در ایام دهۀ فجر، لازم‌تر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تشکر دوم، تشکر از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کردند، جوانمردی به‌خرج دادند، گذشت کردند، ایثار کردند، شجاعت نشان دادند، بصیرت به‌خرج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دائمی خود را در طول این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آن‌چنان حفظ کردند که این نهال با همۀ خطرها، با همۀ مشکلات، روزبه‌روز تنومندتر شد، بارورتر شد، بالنده‌تر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مثل همان شجرۀ طیبه‌ای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در زمین زندگی بشریت ریشه دوانده است و ثمرات و آثار آن به‌طور متواتر، نائل و واصل می‌شود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دهۀ فجر؛ خاستگاه ارزش‌های اسلامی</w:t>
      </w:r>
    </w:p>
    <w:p>
      <w:pPr>
        <w:pStyle w:val="BookText"/>
        <w:rPr/>
      </w:pPr>
      <w:r>
        <w:rPr>
          <w:rFonts w:ascii="IRNazanin" w:hAnsi="IRNazanin" w:eastAsia="IRNazanin"/>
          <w:color w:val="111111"/>
          <w:sz w:val="28"/>
          <w:sz w:val="28"/>
          <w:szCs w:val="28"/>
          <w:rtl w:val="true"/>
          <w:lang w:bidi="fa-IR"/>
        </w:rPr>
        <w:t>ما در تاریخ، واقعاً مثل دهۀ فجر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اسلام با آن عظمت، در دهۀ فجر برای ما اثر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نبیّ اکرم صلی الله علیه و آله وسلم آورد، در روزگار اموی‌ها و عباسی‌ها به ما اثر نبخشید؛ البته آثار درجۀ دو را به این ملت داد و افراد برجسته و شخصیت‌های ناب و عرفا و علما</w:t>
      </w:r>
    </w:p>
    <w:p>
      <w:pPr>
        <w:pStyle w:val="BookText"/>
        <w:rPr/>
      </w:pPr>
      <w:r>
        <w:rPr>
          <w:rFonts w:ascii="IRNazanin" w:hAnsi="IRNazanin" w:eastAsia="IRNazanin"/>
          <w:color w:val="111111"/>
          <w:sz w:val="28"/>
          <w:sz w:val="28"/>
          <w:szCs w:val="28"/>
          <w:rtl w:val="true"/>
          <w:lang w:bidi="fa-IR"/>
        </w:rPr>
        <w:t>و زهّادی به‌ندرت پیدا شدند و توانستند در آن فضا پروازی بکنند؛ اما عامه و تودۀ مردم و نیز نظام اجتماعی، از آن برکات خیری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برکات، امروز خودش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دهۀ فجر جزوِ رشحات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دهۀ فجر منهای اسلام،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دهۀ فجر منهای اسلام، یک پول هم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دهۀ فجر، آن آیینه‌ای است که خورشید اسلام در آن درخشید و به ما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آیینه نبود، باز هم مثل همان دوره‌های تاریک و قرون خالیه، بایستی ما می‌نشستیم و اسمی از اسلام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حلواحلواگفتن هم که دهان شیرین نمی‌شود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65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2"/>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پادشاهانی بودند که حتی علمای بزرگ ما در کتاب‌هایشان از این‌ها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علمای بزرگی مثل کاشف‌الغطاء یا علامۀ مجلسی، بی‌خود تعریف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برایشان داشته که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پادشاهان چقدر بد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فتحعلی‌شاه چقدر بد است؟ اصلاً می‌شود اندازه‌ای برای بدیِ فتحعلی‌شاه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شاه‌عباس صفوی چقدر نحس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می‌شود اندازه‌ای برای بدی شاه‌عباس صفوی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می‌گوییم شاه‌اسماعیل صفوی تشیع را آورد، شاه‌عباس صفوی چه کار کرده است؟ روی منبر تشیع نشسته، آقایی کرده و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شاه‌اسماعیل و شاه‌طهماسب، حساب دیگری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نجس‌ترین انسان‌های روزگار، همین پادشاهانی هستند که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همین‌طورند و هیچ فرقی باهم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را زیاد خوانده‌ام و در میان پادشاهان، واقعاً استثنایی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امیراسماعیل سامانی، همین آل‌بویۀ شیعه، همین سلجوقیان و غزنویان و دیگران، هر کجای کارشان را نگاه کنید، می‌بینید که مظهر زشت‌ترین خصوصیات بشری بودند و چقدر از نعم الهی سوءاستفاده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در دهۀ فجر منقطع شد و دهۀ فجر، خاستگاه ارزش‌های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ببینید، برای این نقطۀ عطف، چقدر باید بزرگداشت گرفت و چه‌کار باید کرد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بهمن؛ روز شروع قدرت اسلام</w:t>
      </w:r>
    </w:p>
    <w:p>
      <w:pPr>
        <w:pStyle w:val="BookText"/>
        <w:rPr/>
      </w:pPr>
      <w:r>
        <w:rPr>
          <w:rFonts w:ascii="IRNazanin" w:hAnsi="IRNazanin" w:eastAsia="IRNazanin"/>
          <w:color w:val="111111"/>
          <w:sz w:val="28"/>
          <w:sz w:val="28"/>
          <w:szCs w:val="28"/>
          <w:rtl w:val="true"/>
          <w:lang w:bidi="fa-IR"/>
        </w:rPr>
        <w:t xml:space="preserve">روز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روز شروع قدرت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دوازدهم بهمن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هنوز ظاهراً نظام طاغوت سرِ کار بود؛ اما در واقع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ورود امام بزرگوار، این نظام پوسیدۀ فاسد و اصل نظام پادشاهی که یک رژیم ارتجاعی و غلط و غیرانسانی و غیرقابل‌قبول بود، پوچ و نابود و دود شد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بیهوده‌ای می‌کردند؛ بلکه بتوانند آن را نجات بخشند و تا چند روز ادامه دهند که نمی‌شد 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قدرتمندانۀ امام بزرگوار، همه‌چیز را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تهران، بلکه ایران از آن بزرگوار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شهرهای دیگر هم مردم شاهد این حادثه و گوش‌به‌زنگ این قضیه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حرکت کردند و به تهران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در همان شهرهای خودشان کاری را کردند که اگر تهران هم بودند،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دَخَلْتُمُوهُ فَإِنَّکُمْ غَالِبُونَ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با ورود امام همان مطلبی که خدای متعال به اصحاب موسی</w:t>
      </w:r>
    </w:p>
    <w:p>
      <w:pPr>
        <w:pStyle w:val="BookText"/>
        <w:rPr/>
      </w:pPr>
      <w:r>
        <w:rPr>
          <w:rFonts w:ascii="IRNazanin" w:hAnsi="IRNazanin" w:eastAsia="IRNazanin"/>
          <w:color w:val="111111"/>
          <w:sz w:val="28"/>
          <w:sz w:val="28"/>
          <w:szCs w:val="28"/>
          <w:rtl w:val="true"/>
          <w:lang w:bidi="fa-IR"/>
        </w:rPr>
        <w:t>فرمود، درمورد اصحاب امام بزرگوار ما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خدای متعال غلبه را ثبت کرد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 از همین روز دوازدهم هم، توطئۀ دشمن شروع شده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بهمن؛ روز حضور ارتش در صفوف مقدم ملت</w:t>
      </w:r>
    </w:p>
    <w:p>
      <w:pPr>
        <w:pStyle w:val="BookText"/>
        <w:rPr/>
      </w:pPr>
      <w:r>
        <w:rPr>
          <w:rFonts w:ascii="IRNazanin" w:hAnsi="IRNazanin" w:eastAsia="IRNazanin"/>
          <w:color w:val="111111"/>
          <w:sz w:val="28"/>
          <w:sz w:val="28"/>
          <w:szCs w:val="28"/>
          <w:rtl w:val="true"/>
          <w:lang w:bidi="fa-IR"/>
        </w:rPr>
        <w:t>اگر روز نوزدهم بهمن و حرکتی را که نیروی هوایی انجام داد، به‌طور درست بشکافیم، انسان معانی زیادی در این حرکت و در این روز،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واقع ارتش آمد و خود را در صفوف مقدم ملت قرار داد؛ با همان هدف‌ها، با همان آرزوها، با همان انگیزه‌ها و با همان 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حرکت عظیمی بود که این ملت بزرگ، برای رنج‌زدایی و آینده‌سازی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از دیکتاتوری و استبداد سیاهِ حاکم بر این کشور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از لوازم سلطنت بود؛ چون نظام پادشاهی نظام مالکیت و مَلِکیّت و فروبردن پنجۀ اقتدار در همۀ ارکان جان یک ملت است و تحمل آن بسیار دشوار است؛ ثانیاً آن خاندان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48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5"/>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طاغوتیِ حاکم، این استبداد و خودکامگی را با فساد اخلاقی و فسادآفرینی و بدتر از همه، با تسلیمِ یکپارچۀ این کشور و این ملت به بیگانگان و دشمنان آمیخته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از این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ملت زیر سلطۀ فرهنگی و سیاسی و اقتصادی و نظامی یک قدرت بیگانه باشد، مجال رشد و حرکت در سمت موردِآرزوی خود را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زنده‌ای می‌خواهد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جلوی رشد یک گیاه را بگیرید، آن ظرفی را که در اطراف او به‌وجود آورده‌اید، می‌شکند و آن سنگ را می‌شکافد تا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و یک ملت هم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قدرتمندان برای اینکه این احساس و انگیزه را در یک ملت از بین ببرند، اندیشیده‌اند، بی‌حس‌کردن، بی‌خیال‌کردن و تخدیرکردن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رژیم فاسد و مفسد پهلوی، با استفاده از همۀ ابزارهای ممکنی که در اختیارش گذاشته می‌شد،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بی‌حس‌کردن، بی‌خیال‌کردن، غافل‌کردن، غرق در توهّمات کردن و البته گاهی ظواهر و تشریفاتی هم با زرق‌وبرق، جلوی چشم‌ها نشان‌دادن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ارتش را به همین بلا دچار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تحمل نکرد و پوسته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جوانان نیروی هوایی در چنین روزی به مدرسۀ علوی که من آنجا بودم و از نزدیک آن شور و حماسه را دیدم، همان شکستن آن پوسته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را از باطن پوک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ارتش، تا آنجایی که برایشان صرفه داشت و به خودشان و جلال و شکوه ظاهری خودشان مربوط بود، ظواهر و تشریفات و زرق‌وبرقی می‌دادند؛ اما علم، فناوری،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تولید،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نیروی هوایی بتواند به یک ابزار و وسیله‌ای اشاره کند و بگوید این را من به‌وجود آورده‌ام و فرزندان من از محصول اندیشۀ خودشان ساخته‌اند،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نبود؛ یعنی اجازه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آن روز نیروی هوایی، از لحاظ استعداد و کیفیت، مثل جوانِ امروز نیروی هوایی بود؛ اما او اجازه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در یک چهارچوب خاص و در محیط مشخصی در کشور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دستورها، اندازه‌ها و 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نه‌فقط در حوزۀ کار نظامی که در زمینۀ فرهنگ و اعتقادات، تحت تأثیر</w:t>
      </w:r>
    </w:p>
    <w:p>
      <w:pPr>
        <w:pStyle w:val="BookText"/>
        <w:rPr/>
      </w:pPr>
      <w:r>
        <w:rPr>
          <w:rFonts w:ascii="IRNazanin" w:hAnsi="IRNazanin" w:eastAsia="IRNazanin"/>
          <w:color w:val="111111"/>
          <w:sz w:val="28"/>
          <w:sz w:val="28"/>
          <w:szCs w:val="28"/>
          <w:rtl w:val="true"/>
          <w:lang w:bidi="fa-IR"/>
        </w:rPr>
        <w:t>و در مشت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ابزار هم در اختیارش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 که یک ابزار را در اختیارش بگذارند؛ اما اگر یک قطعۀ این ابزار جابه‌جا یا خراب شد، قدرت استفادۀ از آن را نداشته باشد، چگونه ارتشی است و چقدر می‌تواند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صحبت از این نبود که ارتش ایران بتواند از تولید و از محصول تحقیقات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صحبت این نبود که بتواند آن هواپیما یا رادار یا وسیلۀ مدرن الکترونیکی‌ای را که در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اختیارش می‌گذارند، درست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این هم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سنگ و حجاب و محفظه‌ای است که جلوی رشد یک موجود را می‌خواهد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تا مادامی‌که بی‌حس و بی‌خیال باشد، این محفظه هست و وقتی به خود آمد، آن وقت است که محفظه‌ها را می‌شکند و مانع‌ها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 افتاد و ارتش، خود را در صفوف مقدم ملت ایران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محفظه‌ها را شکست و حجاب‌هایی را که در مقابل او قرار داده بودند تا حقیقت را درک نکند،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او را بیدار کرد، یاد خدا، نام خدا، نام اسلام، نفس گرم آن مرد الهی و خدایی، زنده‌شدن آرمان‌ها و هدف‌های بلند اسلامی و افق آینده بود و این راهِ بسیار خوش‌عاقبت در مقابل او باز 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بیست‌ودوم بهمن</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بیست‌ودوم بهمن؛ عید حقیقی ملت ما</w:t>
      </w:r>
    </w:p>
    <w:p>
      <w:pPr>
        <w:pStyle w:val="BookText"/>
        <w:rPr/>
      </w:pPr>
      <w:r>
        <w:rPr>
          <w:rFonts w:ascii="IRNazanin" w:hAnsi="IRNazanin" w:eastAsia="IRNazanin"/>
          <w:color w:val="111111"/>
          <w:sz w:val="28"/>
          <w:sz w:val="28"/>
          <w:szCs w:val="28"/>
          <w:rtl w:val="true"/>
          <w:lang w:bidi="fa-IR"/>
        </w:rPr>
        <w:t>امام، راه آزادزیستن، کامل‌شدن، ساختن زندگی به‌شکلی که مورد رضای خدا و دستور اسلام است، سازندگی حقیقی زندگی و عدم سازش با قدرت‌های ضداسلامی را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ما درس‌های بیست‌ودوم بهمن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بیست‌ودوم بهمن، عید حقیقی برای ملت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بیست‌ودوم بهمن برای ملت ما در حکم عید فطری است که ملت در آن، از یک دوران روزۀ سخت خارج شد؛ دورانی که محرومیت از تغذیۀ معنوی و مادی را بر ملت ما تحمیل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بیست‌ودوم بهمن در حکم عید قربان است؛ زیرا در آن روز و به آن مناسبت بود که ملت ما اسماعیل‌های خودش را قربانی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بیست‌ودوم بهمن در حکم عید غدیر است؛ زیرا در آن روز بود که نعمت ولایت، اتمام نعمت و تکمیل نعمت الهی، برای ملت ایران صورت عملی و تحقق خارجی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برگزارکنندۀ دهۀ فجر باید تا آنجا که در وسعشان است، با برنامه‌های خوب و متنوع و پُرمغز و پُرمعنا، مردم را با حقیقت این دهه آشنا کنند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بیست‌ودوم بهمن؛ ذخیرۀ عظیم ملی</w:t>
      </w:r>
    </w:p>
    <w:p>
      <w:pPr>
        <w:pStyle w:val="BookText"/>
        <w:rPr/>
      </w:pPr>
      <w:r>
        <w:rPr>
          <w:rFonts w:ascii="IRNazanin" w:hAnsi="IRNazanin" w:eastAsia="IRNazanin"/>
          <w:color w:val="111111"/>
          <w:sz w:val="28"/>
          <w:sz w:val="28"/>
          <w:szCs w:val="28"/>
          <w:rtl w:val="true"/>
          <w:lang w:bidi="fa-IR"/>
        </w:rPr>
        <w:t>بیست‌ودوی بهمن متعلق به ملت ایران است، متعلق به امام بزرگوار است، متعلق به شهداست، متعلق به آن روح و معنای حقیقی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می‌خواهد این ثروت عظیم و ذخیرۀ عظیم ملی را متزلزل و ضعیف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میلیون‌ها مردم هر سال،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بهمن در سرتاسر کشور به خیابان‌ها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عید انقلاب و سالروز انقلاب و یادبود انقلاب را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انقلاب، قائم به ایمان‌های آحاد مردم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تصویر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41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2"/>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83" o:detectmouseclick="t"/>
                <v:stroke color="#3465a4" joinstyle="round" endcap="flat"/>
                <w10:wrap type="none"/>
              </v:shape>
            </w:pict>
          </mc:Fallback>
        </mc:AlternateContent>
      </w:r>
      <w:bookmarkStart w:id="125" w:name="pg4500_23932"/>
    </w:p>
    <w:p>
      <w:pPr>
        <w:pStyle w:val="Heading2"/>
        <w:numPr>
          <w:ilvl w:val="1"/>
          <w:numId w:val="1"/>
        </w:numPr>
        <w:rPr/>
      </w:pPr>
      <w:bookmarkStart w:id="126" w:name="__RefHeading___Toc647627_3644566090"/>
      <w:bookmarkStart w:id="127" w:name="_Toc48"/>
      <w:bookmarkEnd w:id="125"/>
      <w:bookmarkEnd w:id="126"/>
      <w:r>
        <w:rPr>
          <w:rtl w:val="true"/>
        </w:rPr>
        <w:t>بخش سوم</w:t>
      </w:r>
      <w:r>
        <w:rPr>
          <w:rtl w:val="true"/>
        </w:rPr>
        <w:t xml:space="preserve">: </w:t>
      </w:r>
      <w:r>
        <w:rPr>
          <w:rtl w:val="true"/>
        </w:rPr>
        <w:t>فصل نوین رویش</w:t>
      </w:r>
      <w:bookmarkEnd w:id="12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647629_3644566090"/>
      <w:bookmarkStart w:id="129" w:name="_Toc49"/>
      <w:bookmarkEnd w:id="128"/>
      <w:r>
        <w:rPr>
          <w:rtl w:val="true"/>
        </w:rPr>
        <w:t>اشاره</w:t>
      </w:r>
      <w:bookmarkStart w:id="130" w:name="pg4500_23933"/>
      <w:bookmarkEnd w:id="129"/>
    </w:p>
    <w:p>
      <w:pPr>
        <w:pStyle w:val="Heading3"/>
        <w:numPr>
          <w:ilvl w:val="2"/>
          <w:numId w:val="1"/>
        </w:numPr>
        <w:rPr/>
      </w:pPr>
      <w:bookmarkStart w:id="131" w:name="__RefHeading___Toc647631_3644566090"/>
      <w:bookmarkStart w:id="132" w:name="_Toc50"/>
      <w:bookmarkEnd w:id="130"/>
      <w:bookmarkEnd w:id="131"/>
      <w:r>
        <w:rPr>
          <w:rtl w:val="true"/>
        </w:rPr>
        <w:t>ویژگی‌های انقلاب</w:t>
      </w:r>
      <w:bookmarkEnd w:id="132"/>
    </w:p>
    <w:p>
      <w:pPr>
        <w:pStyle w:val="Heading4"/>
        <w:numPr>
          <w:ilvl w:val="3"/>
          <w:numId w:val="1"/>
        </w:numPr>
        <w:rPr/>
      </w:pPr>
      <w:bookmarkStart w:id="133" w:name="__RefHeading___Toc647633_3644566090"/>
      <w:bookmarkStart w:id="134" w:name="_Toc51"/>
      <w:bookmarkEnd w:id="133"/>
      <w:r>
        <w:rPr/>
        <w:t>۱</w:t>
      </w:r>
      <w:r>
        <w:rPr>
          <w:rtl w:val="true"/>
        </w:rPr>
        <w:t xml:space="preserve">. </w:t>
      </w:r>
      <w:r>
        <w:rPr>
          <w:rtl w:val="true"/>
        </w:rPr>
        <w:t>مبارزات همه‌گیر ضدآمریکایی</w:t>
      </w:r>
      <w:bookmarkEnd w:id="134"/>
    </w:p>
    <w:p>
      <w:pPr>
        <w:pStyle w:val="BookText"/>
        <w:rPr/>
      </w:pPr>
      <w:r>
        <w:rPr>
          <w:rFonts w:ascii="IRNazanin" w:hAnsi="IRNazanin" w:eastAsia="IRNazanin"/>
          <w:color w:val="111111"/>
          <w:sz w:val="28"/>
          <w:sz w:val="28"/>
          <w:szCs w:val="28"/>
          <w:rtl w:val="true"/>
          <w:lang w:bidi="fa-IR"/>
        </w:rPr>
        <w:t xml:space="preserve">به‌طورِ مشخص و واضح، از سال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مبارزه‌ای همه‌گیر در ایران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مبارزه بود؛ اما صنفی و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دانشجویی بود یا روشن‌فکری بود یا روحانیتیِ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مبارزه‌ای همه‌گیر به رهبری علمای بزرگ و در رأس همه، امام بزرگوار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تا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یعنی شانزده سال، این مبارزه ادامه داشت تا 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من، این مبارزۀ شانزده‌ساله اگرچه ظاهراً مبارزه با رژیم شاه محسوب می‌شد، چون اساساً رژیم شاه را امریکایی‌ها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آورده بودند و آن‌ها پشتیبانی‌اش می‌کردند؛ اما در واقع یک مبارزۀ ضدامریکایی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همه‌کارۀ این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شاه قدرت بخشیده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پشتوانه بودند که او بتواند مردم را آن‌طور قتل‌عام و شکنجه کند؛ افراد را آن‌طور غریبانه در زندان و زیر شکنجه بکُشد یا در خیابان‌ها و میدان‌ها، مثل پانزده خرداد و هفده شهریور، قتل‌عام کند و آن‌طور در مدرسۀ فیضیه و دانشگاه، به جان دانشجو و طلبه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همۀ این گناهان بزرگ را از چشم امریکا می‌دید و معتقد بود دست امریکا در کار است</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35" w:name="__RefHeading___Toc647635_3644566090"/>
      <w:bookmarkStart w:id="136" w:name="_Toc52"/>
      <w:bookmarkEnd w:id="135"/>
      <w:r>
        <w:rPr/>
        <w:t>۲</w:t>
      </w:r>
      <w:r>
        <w:rPr>
          <w:rtl w:val="true"/>
        </w:rPr>
        <w:t xml:space="preserve">. </w:t>
      </w:r>
      <w:r>
        <w:rPr>
          <w:rtl w:val="true"/>
        </w:rPr>
        <w:t>حضور مردم در میدان مبارزه؛ مهم‌ترین عنصر انقلاب‌ها</w:t>
      </w:r>
      <w:bookmarkEnd w:id="136"/>
    </w:p>
    <w:p>
      <w:pPr>
        <w:pStyle w:val="BookText"/>
        <w:rPr/>
      </w:pPr>
      <w:r>
        <w:rPr>
          <w:rFonts w:ascii="IRNazanin" w:hAnsi="IRNazanin" w:eastAsia="IRNazanin"/>
          <w:color w:val="111111"/>
          <w:sz w:val="28"/>
          <w:sz w:val="28"/>
          <w:szCs w:val="28"/>
          <w:rtl w:val="true"/>
          <w:lang w:bidi="fa-IR"/>
        </w:rPr>
        <w:t xml:space="preserve">به‌نظر من مهم‌ترین عنصر در این انقلاب‌ها، حضور واقعی و عمومی مردم در میدان عمل و صحنۀ مبارزه و جهاد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نه‌فقط با دل و خواست و ایمانشان، بلکه علاوه‌بر آن، با جسم و تنشان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عمیقی است میان چنین حضوری با قیامی که به‌وسیلۀ یک جمع نظامی یا حتی یک گروه مبارز مسلح در برابر چشمان بی‌تفاوت مردم یا حتی موردرضایت آنان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حوادث دهۀ پنجاه و شصت در تعدادی از کشورهای آفریقا و آسیا، بار سنگین انقلاب را نه قشرهای گوناگون مردم و جوانان از همه‌جای کشورها که دستجات کودتاگر یا هسته‌های کوچک و محدود مسلح بر دوش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گرفتند و عمل کردند و آنگاه که خودشان یا نسل پس از آن‌ها بر اثر انگیزه‌ها و عوامل قابل‌شمارش، راه خود را عوض کردند، انقلاب‌ها به‌ضد خود تبدیل شد و دشمن بار دیگر بر آن کشورها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به‌کلی متفاوت است با تحولی که بر دوش تودۀ مردم است و آن‌هایند که جسم و جان خود را به میدان می‌آورند و با مجاهدت و فداکاری، دشمن را از صحنه بیرون می‌رانند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مردم‌اند که شعارها را می‌سازند، هدف‌ها را معیّن می‌کنند، دشمن را شناسایی و معرفی و تعقیب می‌کنند، آیندۀ مطلوب را اگر چه به اجمال، ترسیم می‌کنند و درنتیجه اجازۀ انحراف و سازش با دشمن و تغییر مسیر را به خواص سازش‌کار و آلوده و به‌طریق‌اولی به عوامل نفوذی دشمن نمی‌دهند</w:t>
      </w:r>
      <w:r>
        <w:rPr>
          <w:rFonts w:eastAsia="IRNazanin" w:cs="IRNazanin"/>
          <w:color w:val="111111"/>
          <w:sz w:val="28"/>
          <w:szCs w:val="28"/>
          <w:rtl w:val="true"/>
          <w:lang w:bidi="fa-IR"/>
        </w:rPr>
        <w:t>.</w:t>
      </w:r>
      <w:bookmarkStart w:id="137" w:name="pg4500_23934"/>
    </w:p>
    <w:p>
      <w:pPr>
        <w:pStyle w:val="BookText"/>
        <w:rPr/>
      </w:pPr>
      <w:bookmarkEnd w:id="137"/>
      <w:r>
        <w:rPr>
          <w:rFonts w:ascii="IRNazanin" w:hAnsi="IRNazanin" w:eastAsia="IRNazanin"/>
          <w:color w:val="111111"/>
          <w:sz w:val="28"/>
          <w:sz w:val="28"/>
          <w:szCs w:val="28"/>
          <w:rtl w:val="true"/>
          <w:lang w:bidi="fa-IR"/>
        </w:rPr>
        <w:t>در حرکتِ مردمی ممکن است کار انقلاب با تأخیر انجام گیرد؛ ولی از سطحی‌گری و ناپایداری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طیبه‌ای است مصداق کلام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کَیفَ ضَرَبَ اللَّهُ مَثَلاً کَلِمَةً طَیبَةً کَشَجَرَةٍ طَیبَةٍ أَصْلُها ثابِتٌ وَ فَرْعُها فِی السَّماءِ</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من وقتی پیکر دلاور ملت پرافتخار مصر را از تلویزیون در میدان تحریر دیدم، یقین کردم که این انقلاب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و تشکیل نظام اسلامی در ایران که زلزلۀ عظیمی را در حکومت‌های دنیاطلبان شرق و غرب پدید آورد و ملت‌های مسلمان را در جوش و خروشی بی‌سابقه انداخت، ما غالباً انتظار داشتیم که مصر پیش از همه‌جا به‌پا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سابقۀ جهاد و روشن‌فکری و تربیت شخصیت‌های بزرگ مجاهد و متفکر در مصر، این توقع را در دل ما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مصر صدای واضحی شنیده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خطاب به ملت مصر این شعر ابوفراس را زمزمه می‌کردم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اَراکَ عَصِیَّ الدَّمعِ شیُمتُک الصبر اَما لِلهوی نهیٌ علیک و لا امرٌ</w:t>
      </w:r>
    </w:p>
    <w:p>
      <w:pPr>
        <w:pStyle w:val="BookText"/>
        <w:rPr/>
      </w:pPr>
      <w:r>
        <w:rPr>
          <w:rFonts w:ascii="IRNazanin" w:hAnsi="IRNazanin" w:eastAsia="IRNazanin"/>
          <w:color w:val="111111"/>
          <w:sz w:val="28"/>
          <w:sz w:val="28"/>
          <w:szCs w:val="28"/>
          <w:rtl w:val="true"/>
          <w:lang w:bidi="fa-IR"/>
        </w:rPr>
        <w:t>وقتی ملت مصر را در میدان تحریر و میادین دیگر شهرهای مصر دیدم، پاسخ خود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مصر با همان زبان دل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اَنَا مُشتاقٌ و عِندِیَ لَوعةٌ و لکنَّ مِثلی لا یُذاعُ لهُ سِرٌّ</w:t>
      </w:r>
    </w:p>
    <w:p>
      <w:pPr>
        <w:pStyle w:val="BookText"/>
        <w:rPr/>
      </w:pPr>
      <w:r>
        <w:rPr>
          <w:rFonts w:ascii="IRNazanin" w:hAnsi="IRNazanin" w:eastAsia="IRNazanin"/>
          <w:color w:val="111111"/>
          <w:sz w:val="28"/>
          <w:sz w:val="28"/>
          <w:szCs w:val="28"/>
          <w:rtl w:val="true"/>
          <w:lang w:bidi="fa-IR"/>
        </w:rPr>
        <w:t>این سرّ مقدس، یعنی انگیزه و عزم قیام، به‌تدریج در ذهنیت ملت مصر قوام یافت و شکل گرفت و در لحظۀ مناسب تاریخی، عریان در صحنه‌ای پرشکوه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 و یمن و لیبی و بحرین هم دقیقاً محکوم به همین حکم‌اند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ینْتَظِرُ وَ ما بَدَّلُوا تَبْدیلاً</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چنین انقلاب‌هایی، اصول و ارزش‌ها و هدف‌ها، نه در مانیفست‌های پیش‌ساختۀ گروه‌ها و حزب‌ها، بلکه در ذهن و دل و خواست آحاد مردمِ حاضر در صحنه، نگاشته و در قالب شعارها و رفتارهای آنان اعلام و تثبیت می‌شود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38" w:name="__RefHeading___Toc647637_3644566090"/>
      <w:bookmarkStart w:id="139" w:name="_Toc53"/>
      <w:bookmarkEnd w:id="138"/>
      <w:r>
        <w:rPr/>
        <w:t>۳</w:t>
      </w:r>
      <w:r>
        <w:rPr>
          <w:rtl w:val="true"/>
        </w:rPr>
        <w:t xml:space="preserve">. </w:t>
      </w:r>
      <w:r>
        <w:rPr>
          <w:rtl w:val="true"/>
        </w:rPr>
        <w:t>مردم؛ صاحب‌اختیار کشور</w:t>
      </w:r>
      <w:bookmarkEnd w:id="139"/>
    </w:p>
    <w:p>
      <w:pPr>
        <w:pStyle w:val="BookText"/>
        <w:rPr/>
      </w:pPr>
      <w:r>
        <w:rPr>
          <w:rFonts w:ascii="IRNazanin" w:hAnsi="IRNazanin" w:eastAsia="IRNazanin"/>
          <w:color w:val="111111"/>
          <w:sz w:val="28"/>
          <w:sz w:val="28"/>
          <w:szCs w:val="28"/>
          <w:rtl w:val="true"/>
          <w:lang w:bidi="fa-IR"/>
        </w:rPr>
        <w:t>انقلاب، صفحه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شدند صاحب کشور، صاحب‌اختیار کشور و تصمیم‌گیر در مسائل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صحنه به این معناست</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40" w:name="__RefHeading___Toc647639_3644566090"/>
      <w:bookmarkStart w:id="141" w:name="_Toc54"/>
      <w:bookmarkEnd w:id="140"/>
      <w:r>
        <w:rPr/>
        <w:t>۴</w:t>
      </w:r>
      <w:r>
        <w:rPr>
          <w:rtl w:val="true"/>
        </w:rPr>
        <w:t xml:space="preserve">. </w:t>
      </w:r>
      <w:r>
        <w:rPr>
          <w:rtl w:val="true"/>
        </w:rPr>
        <w:t>اولین کار انقلاب اسلامی؛ قطع امتیازات انگلیس و امریکا در ایران</w:t>
      </w:r>
      <w:bookmarkEnd w:id="141"/>
    </w:p>
    <w:p>
      <w:pPr>
        <w:pStyle w:val="BookText"/>
        <w:rPr/>
      </w:pP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تا زمان پیروزی انقلاب اسلامی، انگلیس و امریکا بر سرِ چاه‌های نفت و در واقع گنج نفت ایران نشستند و تا آنجا که توانستند، برداشتند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چگونه دلش با این‌ها صاف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سرسپردۀ انگلیس و امریکا بود و محمدرضا واقعاً مثل یک مأمورِ امریکا در ایران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امریکا در رأس یک رژیم وابسته، وظیفه‌ای نداشت جز اینکه وقتی بگویند فلان نخست‌وزیر را بگذار و فلان نخست‌وزیر را بردار،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کاری می‌خواستند،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یک وقت خودِ او می‌خواست نخست‌وزیری را برکنار کند و امریکایی‌ها راضی نبودند، به امریکا می‌رفت و این و آن را می‌دید تا اجازه دهند فلان نخست‌وزیر را بردارد یا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سفرای امریکا و انگلیس در تهران، تعیین‌کنندۀ خطوط اساسی این مملکت بودند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کسانی بودند که روزگاری،</w:t>
      </w:r>
      <w:bookmarkStart w:id="142" w:name="pg4500_23935"/>
    </w:p>
    <w:p>
      <w:pPr>
        <w:pStyle w:val="BookText"/>
        <w:rPr/>
      </w:pPr>
      <w:bookmarkEnd w:id="142"/>
      <w:r>
        <w:rPr>
          <w:rFonts w:ascii="IRNazanin" w:hAnsi="IRNazanin" w:eastAsia="IRNazanin"/>
          <w:color w:val="111111"/>
          <w:sz w:val="28"/>
          <w:sz w:val="28"/>
          <w:szCs w:val="28"/>
          <w:rtl w:val="true"/>
          <w:lang w:bidi="fa-IR"/>
        </w:rPr>
        <w:t>شاه ایران، آن روسیاه نگون‌بختی که به‌اسمِ شاه در ایران بود، از سُفرایشان، یعنی سفیر انگلیس و سفیر امریکا در تهران، حرف‌شنوی داشت و هرچه آن‌ها در مسائل اساسی این کشور می‌گفتند،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با نظام و دولتی در ایران مواجه‌اند که از صد عامل در مسائل اساسی کشورش، یک مورد هم منطبق با خواست امریکا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نظامی مواجه‌اند که در بَدو استقرار، اولین کارش قطع‌کردن امتیازات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انقلاب اسلامی، اول‌کاری که کرد، این بود که به قطع امتیازات انگلیس و امریکا در ایران پرداخت</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43" w:name="__RefHeading___Toc647641_3644566090"/>
      <w:bookmarkStart w:id="144" w:name="_Toc55"/>
      <w:bookmarkEnd w:id="143"/>
      <w:r>
        <w:rPr/>
        <w:t>۵</w:t>
      </w:r>
      <w:r>
        <w:rPr>
          <w:rtl w:val="true"/>
        </w:rPr>
        <w:t xml:space="preserve">. </w:t>
      </w:r>
      <w:r>
        <w:rPr>
          <w:rtl w:val="true"/>
        </w:rPr>
        <w:t>برهم‌زدن سیطرۀ آمریکا بر ایران؛ دلیل دشمنی آمریکا با انقلاب اسلامی</w:t>
      </w:r>
      <w:bookmarkEnd w:id="144"/>
    </w:p>
    <w:p>
      <w:pPr>
        <w:pStyle w:val="BookText"/>
        <w:rPr/>
      </w:pPr>
      <w:r>
        <w:rPr>
          <w:rFonts w:ascii="IRNazanin" w:hAnsi="IRNazanin" w:eastAsia="IRNazanin"/>
          <w:color w:val="111111"/>
          <w:sz w:val="28"/>
          <w:sz w:val="28"/>
          <w:szCs w:val="28"/>
          <w:rtl w:val="true"/>
          <w:lang w:bidi="fa-IR"/>
        </w:rPr>
        <w:t>علت اینکه امریکایی‌ها با این انقلاب و با این ملت بدند،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این کشور از صدر تا ذیل، در مشت امریکا بود و او منافعش را از این کشور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پادشاهی بود که خود را در مقابل امریکا متعهد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رایج، نوکر حلقه‌به‌گوش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سیاسی، طرف‌دار و متعهد نسبت به مصالح امریکا در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در رأسش، چنان کسی بوده است که مصالح امریکا برای او، از مصالح خود ملت و کشور ایران، اهمیت بیشتری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مجموعۀ دستگاه حکومتی در آن روزگار که اعم از دوروبری‌ها و دولت و وزرا و رجال حکومت باشند، به‌اضافۀ شخص شاه، مطامع و سود کلان خودشان، از مصالح ملی به‌مراتب اهمیت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این‌طور آدم‌ها، با دشمن زود کنار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به فکر استفادۀ مادی خود و پرکردن جیب خود است، با دشمن کنار می‌آید و به‌راحتی خیانت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حکومت، این‌ها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اسلحۀ امریکایی به هر قیمتی که آن‌ها می‌خواستند، در این کشور فروش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مهمی که در این کشور انجام می‌شده است، یا به‌وسیلۀ سرمایه‌داران امریکایی یا بالاخره مجموعۀ سرمایه‌دارانی که حول‌وحوش همین محور استکباری حضور داشته‌اند، انجام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هم برای اینکه دهان رقبای سیاسی خودشان را ببندند، پای روس‌ها و شوروی‌ها و امثال آن‌ها را هم در بعضی از امور باز می‌کردند و اجازه می‌دادند که حضور داشته باشند؛ اما زمام کار در این کشور، در دست رژیم ایالات متحدۀ امریکا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چقدر در این چندساله، از کشور خوردند و بردند و از پول این کشور برای سرکوب ملت‌های این منطقه استفاده کردند، از هیئت حاکمۀ این کشور، برای به‌دام‌کشیدن هیئت‌های حاکمۀ کشورهای همسایه استفاده نمودند، حکایت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واقعاً کشور ایران در دورۀ دوم حکومت پهلوی، یعنی بعد از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به این طرف، در واقع متعلق به دولت امریکا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انقلابی آمد و مردم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انقلاب را به پیروزی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را خود این مردم به‌وجود آوردند که حرف اولش این است که می‌گوید من مصالح این ملت را محترم می‌شمارم، نه مصالح کشورها و دولت‌های دیگران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سیاست خارجی و ارتباط با دنیا، حرف اساسی نظام جمهوری اسلامی این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موضع، عصبانی‌اند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45" w:name="__RefHeading___Toc647643_3644566090"/>
      <w:bookmarkStart w:id="146" w:name="_Toc56"/>
      <w:bookmarkEnd w:id="145"/>
      <w:r>
        <w:rPr/>
        <w:t>۶</w:t>
      </w:r>
      <w:r>
        <w:rPr>
          <w:rtl w:val="true"/>
        </w:rPr>
        <w:t xml:space="preserve">. </w:t>
      </w:r>
      <w:r>
        <w:rPr>
          <w:rtl w:val="true"/>
        </w:rPr>
        <w:t>انقلاب اسلامی؛ انقلابی ضدامریکایی</w:t>
      </w:r>
      <w:bookmarkEnd w:id="14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صحنۀ سیاست و اقتصاد و نیروی مسلح ایران در مشت امریکایی‌ها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مردم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سال‌های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به این مطلب تصریح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در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مبارزه پیروز شد و انقلابِ پیروزمند به‌ثمر رسید،</w:t>
      </w:r>
    </w:p>
    <w:p>
      <w:pPr>
        <w:pStyle w:val="BookText"/>
        <w:rPr/>
      </w:pPr>
      <w:r>
        <w:rPr>
          <w:rFonts w:ascii="IRNazanin" w:hAnsi="IRNazanin" w:eastAsia="IRNazanin"/>
          <w:color w:val="111111"/>
          <w:sz w:val="28"/>
          <w:sz w:val="28"/>
          <w:szCs w:val="28"/>
          <w:rtl w:val="true"/>
          <w:lang w:bidi="fa-IR"/>
        </w:rPr>
        <w:t>درحقیقت یک انقلاب ضدامریکایی به‌ثمر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ببینید ملت ایران و انقلابیون، حق داشتند با عوامل امریکایی در این کشور چه‌کار کنند؟ کارهای زیادی می‌توانستند بکنند و اگر هم می‌کردند، کسی</w:t>
      </w:r>
    </w:p>
    <w:p>
      <w:pPr>
        <w:pStyle w:val="BookText"/>
        <w:rPr/>
      </w:pPr>
      <w:r>
        <w:rPr>
          <w:rFonts w:ascii="IRNazanin" w:hAnsi="IRNazanin" w:eastAsia="IRNazanin"/>
          <w:color w:val="111111"/>
          <w:sz w:val="28"/>
          <w:sz w:val="28"/>
          <w:szCs w:val="28"/>
          <w:rtl w:val="true"/>
          <w:lang w:bidi="fa-IR"/>
        </w:rPr>
        <w:t xml:space="preserve">ملامتشان نمی‌کرد؛ چون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 با امریکایی‌ها مبارزه کرده و کتک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نمی‌گفت چرا شما با امریکایی‌ها این کار یا آن کار 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درست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انقلاب پیروز شد، انقلاب و مسئولین و شخص امام بزرگوار، نسبت به امریکایی‌ها حداکثرِ اِرفاق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سفارتشان سر جای خودش محفوظ بود و اینجا کاردار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سفیر داشتند؛ بعد کاردار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اول انقلاب،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بهمن، جوانان پرشور انقلابی، چند نفر از آن‌ها را دستگیر کردند و به مدرسه‌ای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آنجا وارد شده بودند، یعنی مدرسۀ رفاه و مدرسۀ علوی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برای دست‌اندرکاران خودشان پیغام فرستادند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کسی به این‌ها تعرض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این‌ها تعرض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یکی‌یکی ولشان کردند،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کشور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عده‌ای از آن‌ها خارج شدند؛ اما سفارتشان در تهران مشغول کار و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رفتار این انقلاب و این ملت نجیب و آن امام کریمِ بزرگوارِ پراغماض با امریکایی‌ها در ایران این‌گونه بود؛ درحالی‌که عرض کردم، اگر از سوی مردم و انقلابیون پرشور و شخص امام که مظهر صلابت و قدرت بودند، هر تصمیمی نسبت به آن‌ها گرفته می‌شد، کسی در دنیا ملامت نمی‌کرد و نمی‌توانست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امریکایی‌ها چه‌کار کردند؟ به‌جای اینکه این کرامت و بزرگواری امام بزرگوار و مردم را مغتنم بشمارند و قدردانی کنند و پاسخ مناسب بدهند، رفتار شدیداً خصمانه‌ای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سفارتی که بعد به‌عنوان لانۀ جاسوسی معرفی شد که واقعش نیز همین بود، به مرکز سازماندهی مخالفین و دشمنان انقلاب تبدیل شد که بروند آنجا دستور بگیرند و در بیرون، علیه انقلاب و نظام اسلامی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سنای امریکا، علیه انقلاب و نظام جمهوری اسلامی مصوّبه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امریکایی در سراسر دنیا، تبلیغات به‌شدت خصمانه‌ای علیه انقلاب و مردم بود که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13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9"/>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90" o:detectmouseclick="t"/>
                <v:stroke color="#3465a4" joinstyle="round" endcap="flat"/>
                <w10:wrap type="none"/>
              </v:shape>
            </w:pict>
          </mc:Fallback>
        </mc:AlternateContent>
      </w:r>
      <w:bookmarkStart w:id="147" w:name="pg4500_23937"/>
    </w:p>
    <w:p>
      <w:pPr>
        <w:pStyle w:val="BookText"/>
        <w:rPr/>
      </w:pPr>
      <w:bookmarkEnd w:id="147"/>
      <w:r>
        <w:rPr>
          <w:rFonts w:ascii="IRNazanin" w:hAnsi="IRNazanin" w:eastAsia="IRNazanin"/>
          <w:color w:val="111111"/>
          <w:sz w:val="28"/>
          <w:sz w:val="28"/>
          <w:szCs w:val="28"/>
          <w:rtl w:val="true"/>
          <w:lang w:bidi="fa-IR"/>
        </w:rPr>
        <w:t>این مردم چه گناهی کرده بودند؟ چرا باید رژیم امریکا این‌قدر با این‌ها خصومت و کینه‌ورزی نشان می‌داد؟ این سؤالی بود که امریکایی‌ها به آن جوابی ندادند و هرگز نمی‌توانند جواب بدهند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48" w:name="__RefHeading___Toc647645_3644566090"/>
      <w:bookmarkStart w:id="149" w:name="_Toc57"/>
      <w:bookmarkEnd w:id="148"/>
      <w:r>
        <w:rPr/>
        <w:t>۷</w:t>
      </w:r>
      <w:r>
        <w:rPr>
          <w:rtl w:val="true"/>
        </w:rPr>
        <w:t xml:space="preserve">. </w:t>
      </w:r>
      <w:r>
        <w:rPr>
          <w:rtl w:val="true"/>
        </w:rPr>
        <w:t>بنا و بقای انقلاب</w:t>
      </w:r>
      <w:bookmarkEnd w:id="149"/>
    </w:p>
    <w:p>
      <w:pPr>
        <w:pStyle w:val="BookText"/>
        <w:rPr/>
      </w:pPr>
      <w:r>
        <w:rPr>
          <w:rFonts w:ascii="IRNazanin" w:hAnsi="IRNazanin" w:eastAsia="IRNazanin"/>
          <w:color w:val="111111"/>
          <w:sz w:val="28"/>
          <w:sz w:val="28"/>
          <w:szCs w:val="28"/>
          <w:rtl w:val="true"/>
          <w:lang w:bidi="fa-IR"/>
        </w:rPr>
        <w:t xml:space="preserve">این بنای استوار که هندسۀ آن الهی است، بنای آن هم با دست یک مرد الهی است، بقای آن هم با اراده و ایمان این ملت عظیم است، استوار خواهد ماند و ان‌شاءالله این درخت روزبه‌روز ریشه‌دارتر خواهد شد و خواهید دید که این مخالفان، این کسانی‌که با این بنا، با این حق و حقیقت مخالفت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فَیَذْهَبُ جُفَاءً</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این‌ها در مقابل چشم شما ان‌شاءالله نابود خواهند بود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50" w:name="__RefHeading___Toc647647_3644566090"/>
      <w:bookmarkStart w:id="151" w:name="_Toc58"/>
      <w:bookmarkEnd w:id="150"/>
      <w:r>
        <w:rPr/>
        <w:t>8</w:t>
      </w:r>
      <w:r>
        <w:rPr>
          <w:rtl w:val="true"/>
        </w:rPr>
        <w:t xml:space="preserve">. </w:t>
      </w:r>
      <w:r>
        <w:rPr>
          <w:rtl w:val="true"/>
        </w:rPr>
        <w:t>استمرار انقلاب</w:t>
      </w:r>
      <w:bookmarkEnd w:id="151"/>
    </w:p>
    <w:p>
      <w:pPr>
        <w:pStyle w:val="BookText"/>
        <w:rPr/>
      </w:pPr>
      <w:r>
        <w:rPr>
          <w:rFonts w:ascii="IRNazanin" w:hAnsi="IRNazanin" w:eastAsia="IRNazanin"/>
          <w:color w:val="111111"/>
          <w:sz w:val="28"/>
          <w:sz w:val="28"/>
          <w:szCs w:val="28"/>
          <w:rtl w:val="true"/>
          <w:lang w:bidi="fa-IR"/>
        </w:rPr>
        <w:t>این ثبات انقلاب و استقرار انقلاب که ما می‌گوییم،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حرفی را زده‌ایم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إِنَّ الَّذینَ قالُوا رَبُّنَا اللَّهُ ثُمَّ اسْتَقامُوا</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ملت ایران </w:t>
      </w:r>
      <w:r>
        <w:rPr>
          <w:rFonts w:eastAsia="Times New Roman" w:cs="Times New Roman" w:ascii="Times New Roman" w:hAnsi="Times New Roman"/>
          <w:color w:val="111111"/>
          <w:sz w:val="28"/>
          <w:szCs w:val="28"/>
          <w:lang w:val="en-US" w:bidi="en-US"/>
        </w:rPr>
        <w:t>N</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ایستادن پای این سخن، از نسلی به نسل دیگر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جوان‌هایی که این بیانات پرنشاط و شاداب و صادقانه و پرتپش را اینجا مطرح کردید، احتمالاً هیچ‌کدامتان در آغاز انقلاب در این دنیا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انقلاب را ندیدید، دورۀ جنگ را ندیدید، زمان امام را درک نکردید؛ اما خط، همان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همان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همان هدف‌هاست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گفته می‌شود، درست همان مطالبی است که آن روز اگر می‌خواستیم بگوییم،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هفته‌ای یک بار دانشگاه تهران می‌آمدم و آنجا با دانشجوها جلسه داشتیم و نماز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 پاسخ به سؤالات و سخنرانی بود که مدت‌ها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حرف‌هایی که آن‌وقت ما آنجا می‌گفتیم و دانشجوها می‌گفتند، همان حرف‌هاست؛ البته امروز پخته‌تر است، سنجیده‌تر است، کارشناسانه‌تر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به همان اندازه وجود دارد؛ اما در مطالبی که امروز توی محیط دانشجویی گفته می‌شود، عقلانیت، بیشتر از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باارزش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این تا حالا تحقق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به بعد چی؟ آنچه که من می‌خواهم بگویم، همین یک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به‌بعد، تکلیف نسل جوان کنونی و عمدتاً دانشجویی همین است که این خط را در همان جهت‌گیری، به‌سوی تکاملِ بیشتر ادامه بدهد و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مشخص می‌کند که در محیط دانشجویی تکلیف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نسلی که ماها در آن حضور داشتیم و فعال بودیم و نیروی جوانی داشتیم و جوانی‌مان را مصرف کردیم، رو به اضمحلال است؛ مثل همۀ چیزهای عالم، رو به فنا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که امروز این حقیقت را تحویل می‌گیرد،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امروز، دانشجوهای امروز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مسئولیت‌های کشور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کشور، تصمیم‌گیران و تصمیم‌سازان، شماها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همین راه را ادامه بدهید، آن را به تکامل برسانید، از ظرفیت‌های استفاده‌نشده استفاده کنید، خلأها را پر کنید و همین چیزهایی را که هی شما می‌گویید این اشکال هست، این اشکال هست، این اشکال هست؛ انتقاد، انتقاد، انتقاد که درست هم هست، برطرف کنید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می‌توانید هم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امروز می‌تواند تصمیم بگیرد بر بی‌عملی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تصمیمی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ندارم</w:t>
      </w:r>
      <w:r>
        <w:rPr>
          <w:rFonts w:eastAsia="IRNazanin" w:cs="IRNazanin"/>
          <w:color w:val="111111"/>
          <w:sz w:val="28"/>
          <w:szCs w:val="28"/>
          <w:rtl w:val="true"/>
          <w:lang w:bidi="fa-IR"/>
        </w:rPr>
        <w:t>.</w:t>
      </w:r>
      <w:bookmarkStart w:id="152" w:name="pg4500_23938"/>
    </w:p>
    <w:p>
      <w:pPr>
        <w:pStyle w:val="BookText"/>
        <w:rPr/>
      </w:pPr>
      <w:bookmarkEnd w:id="152"/>
      <w:r>
        <w:rPr>
          <w:rFonts w:ascii="IRNazanin" w:hAnsi="IRNazanin" w:eastAsia="IRNazanin"/>
          <w:color w:val="111111"/>
          <w:sz w:val="28"/>
          <w:sz w:val="28"/>
          <w:szCs w:val="28"/>
          <w:rtl w:val="true"/>
          <w:lang w:bidi="fa-IR"/>
        </w:rPr>
        <w:t>نسل جوان به‌خاطر ریشۀ دینیِ این حرکت و پایۀ مستحکم اعتقادیِ این حرکت، این راه را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تاریخ انقلاب‌های گوناگون در دنیا، انقلابی به‌وجود آمده است و خودش را به دنیا عرضه خواهد کرد و حرف اول و اصول و ارزش‌های اولیۀ خودش را با همۀ وجود، بدون‌انقطاع، استمرار بخشیده و ان‌شاءالله آن را به هدف‌های نهایی خودش می‌رساند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53" w:name="__RefHeading___Toc647649_3644566090"/>
      <w:bookmarkStart w:id="154" w:name="_Toc59"/>
      <w:bookmarkEnd w:id="153"/>
      <w:r>
        <w:rPr/>
        <w:t>9</w:t>
      </w:r>
      <w:r>
        <w:rPr>
          <w:rtl w:val="true"/>
        </w:rPr>
        <w:t xml:space="preserve">. </w:t>
      </w:r>
      <w:r>
        <w:rPr>
          <w:rtl w:val="true"/>
        </w:rPr>
        <w:t>راز ماندگاری انقلاب</w:t>
      </w:r>
      <w:bookmarkEnd w:id="154"/>
    </w:p>
    <w:p>
      <w:pPr>
        <w:pStyle w:val="BookText"/>
        <w:rPr/>
      </w:pPr>
      <w:r>
        <w:rPr>
          <w:rFonts w:ascii="IRNazanin" w:hAnsi="IRNazanin" w:eastAsia="IRNazanin"/>
          <w:color w:val="111111"/>
          <w:sz w:val="28"/>
          <w:sz w:val="28"/>
          <w:szCs w:val="28"/>
          <w:rtl w:val="true"/>
          <w:lang w:bidi="fa-IR"/>
        </w:rPr>
        <w:t>راز ماندگاری این انقلاب، اتکای به ایمان‌هاست، اتکای به خداست</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55" w:name="__RefHeading___Toc647651_3644566090"/>
      <w:bookmarkStart w:id="156" w:name="_Toc60"/>
      <w:bookmarkEnd w:id="155"/>
      <w:r>
        <w:rPr/>
        <w:t>10</w:t>
      </w:r>
      <w:r>
        <w:rPr>
          <w:rtl w:val="true"/>
        </w:rPr>
        <w:t xml:space="preserve">. </w:t>
      </w:r>
      <w:r>
        <w:rPr>
          <w:rtl w:val="true"/>
        </w:rPr>
        <w:t>انقلاب؛ حرکتی مردمی</w:t>
      </w:r>
      <w:bookmarkEnd w:id="156"/>
    </w:p>
    <w:p>
      <w:pPr>
        <w:pStyle w:val="BookText"/>
        <w:rPr/>
      </w:pPr>
      <w:r>
        <w:rPr>
          <w:rFonts w:ascii="IRNazanin" w:hAnsi="IRNazanin" w:eastAsia="IRNazanin"/>
          <w:color w:val="111111"/>
          <w:sz w:val="28"/>
          <w:sz w:val="28"/>
          <w:szCs w:val="28"/>
          <w:rtl w:val="true"/>
          <w:lang w:bidi="fa-IR"/>
        </w:rPr>
        <w:t>مخالفین با انقلاب، مخالفین با نظامِ برآمدۀ از انقلاب، با مردم روبه‌رو هستند و با مردم طرف‌اند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آن‌ها موفق نمی‌شوند نیز همین است</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57" w:name="__RefHeading___Toc647653_3644566090"/>
      <w:bookmarkStart w:id="158" w:name="_Toc61"/>
      <w:bookmarkEnd w:id="157"/>
      <w:r>
        <w:rPr/>
        <w:t>۱</w:t>
      </w:r>
      <w:r>
        <w:rPr/>
        <w:t>1</w:t>
      </w:r>
      <w:r>
        <w:rPr>
          <w:rtl w:val="true"/>
        </w:rPr>
        <w:t xml:space="preserve">. </w:t>
      </w:r>
      <w:r>
        <w:rPr>
          <w:rtl w:val="true"/>
        </w:rPr>
        <w:t>وعدۀ هدایت و کمک الهی برای ملت ایران</w:t>
      </w:r>
      <w:bookmarkEnd w:id="158"/>
    </w:p>
    <w:p>
      <w:pPr>
        <w:pStyle w:val="BookText"/>
        <w:rPr/>
      </w:pPr>
      <w:r>
        <w:rPr>
          <w:rFonts w:ascii="IRNazanin" w:hAnsi="IRNazanin" w:eastAsia="IRNazanin"/>
          <w:color w:val="111111"/>
          <w:sz w:val="28"/>
          <w:sz w:val="28"/>
          <w:szCs w:val="28"/>
          <w:rtl w:val="true"/>
          <w:lang w:bidi="fa-IR"/>
        </w:rPr>
        <w:t>این جمله را که امام بزرگوارمان بارهاوبارها روی آن تأکید می‌کردند، به‌یاد داشته باشید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رمز همۀ پیروزی‌ها، وحدت کلمه و حضور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کلمه و حضور مردم در صحنه نباشد، ملت ایران نخواهد توانست گامی به جلو بگذارد؛ ولی اگر همۀ مردم این رمز را شناختند و حفظ کردند، البته خداوند به آن‌ها کمک خواهد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وعدۀ الهی است که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وعدۀ حق و صدق و قطعی الهی است</w:t>
      </w:r>
      <w:r>
        <w:rPr>
          <w:rFonts w:eastAsia="IRNazanin" w:cs="IRNazanin"/>
          <w:color w:val="111111"/>
          <w:sz w:val="28"/>
          <w:szCs w:val="28"/>
          <w:rtl w:val="true"/>
          <w:lang w:bidi="fa-IR"/>
        </w:rPr>
        <w:t xml:space="preserve">. </w:t>
      </w:r>
      <w:r>
        <w:rPr>
          <w:rStyle w:val="FootnoteAnchor"/>
          <w:rtl w:val="true"/>
        </w:rPr>
        <w:footnoteReference w:id="70"/>
      </w:r>
      <w:bookmarkStart w:id="159" w:name="pg4500_23939"/>
    </w:p>
    <w:p>
      <w:pPr>
        <w:pStyle w:val="Heading3"/>
        <w:numPr>
          <w:ilvl w:val="2"/>
          <w:numId w:val="1"/>
        </w:numPr>
        <w:rPr/>
      </w:pPr>
      <w:bookmarkStart w:id="160" w:name="__RefHeading___Toc647655_3644566090"/>
      <w:bookmarkStart w:id="161" w:name="_Toc62"/>
      <w:bookmarkEnd w:id="159"/>
      <w:bookmarkEnd w:id="160"/>
      <w:r>
        <w:rPr>
          <w:rtl w:val="true"/>
        </w:rPr>
        <w:t>اهداف انقلاب</w:t>
      </w:r>
      <w:bookmarkEnd w:id="161"/>
    </w:p>
    <w:p>
      <w:pPr>
        <w:pStyle w:val="Heading4"/>
        <w:numPr>
          <w:ilvl w:val="3"/>
          <w:numId w:val="1"/>
        </w:numPr>
        <w:rPr/>
      </w:pPr>
      <w:bookmarkStart w:id="162" w:name="__RefHeading___Toc647657_3644566090"/>
      <w:bookmarkStart w:id="163" w:name="_Toc63"/>
      <w:bookmarkEnd w:id="162"/>
      <w:r>
        <w:rPr/>
        <w:t>1</w:t>
      </w:r>
      <w:r>
        <w:rPr>
          <w:rtl w:val="true"/>
        </w:rPr>
        <w:t xml:space="preserve">. </w:t>
      </w:r>
      <w:r>
        <w:rPr>
          <w:rtl w:val="true"/>
        </w:rPr>
        <w:t>شعارهای کهنه‌شدنی انقلاب؛ اهدافی همیشگی</w:t>
      </w:r>
      <w:bookmarkEnd w:id="163"/>
    </w:p>
    <w:p>
      <w:pPr>
        <w:pStyle w:val="BookText"/>
        <w:rPr/>
      </w:pPr>
      <w:r>
        <w:rPr>
          <w:rFonts w:ascii="IRNazanin" w:hAnsi="IRNazanin" w:eastAsia="IRNazanin"/>
          <w:color w:val="111111"/>
          <w:sz w:val="28"/>
          <w:sz w:val="28"/>
          <w:szCs w:val="28"/>
          <w:rtl w:val="true"/>
          <w:lang w:bidi="fa-IR"/>
        </w:rPr>
        <w:t>شعارهای انقلاب کهنه‌شدنی نیست؛ همیشه برای آحاد مردم تازه و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 که به‌نفع مستضعفین و عزت ملی است، شعاری که در آن مقاومت و ایستادگی است، این شعارها هیچ‌وقت برای هیچ ملتی کهنه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نظام ما هم کهنه نخواهد شد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64" w:name="__RefHeading___Toc647659_3644566090"/>
      <w:bookmarkStart w:id="165" w:name="_Toc64"/>
      <w:bookmarkEnd w:id="164"/>
      <w:r>
        <w:rPr/>
        <w:t>2</w:t>
      </w:r>
      <w:r>
        <w:rPr>
          <w:rtl w:val="true"/>
        </w:rPr>
        <w:t xml:space="preserve">. </w:t>
      </w:r>
      <w:r>
        <w:rPr>
          <w:rtl w:val="true"/>
        </w:rPr>
        <w:t xml:space="preserve">اعلام شعار </w:t>
      </w:r>
      <w:r>
        <w:rPr>
          <w:rtl w:val="true"/>
        </w:rPr>
        <w:t>«</w:t>
      </w:r>
      <w:r>
        <w:rPr>
          <w:rtl w:val="true"/>
        </w:rPr>
        <w:t>ما می‌توانیم</w:t>
      </w:r>
      <w:r>
        <w:rPr>
          <w:rtl w:val="true"/>
        </w:rPr>
        <w:t>!»</w:t>
      </w:r>
      <w:bookmarkEnd w:id="165"/>
    </w:p>
    <w:p>
      <w:pPr>
        <w:pStyle w:val="BookText"/>
        <w:rPr/>
      </w:pPr>
      <w:r>
        <w:rPr>
          <w:rFonts w:ascii="IRNazanin" w:hAnsi="IRNazanin" w:eastAsia="IRNazanin"/>
          <w:color w:val="111111"/>
          <w:sz w:val="28"/>
          <w:sz w:val="28"/>
          <w:szCs w:val="28"/>
          <w:rtl w:val="true"/>
          <w:lang w:bidi="fa-IR"/>
        </w:rPr>
        <w:t xml:space="preserve">انقلاب یکی از بزرگ‌ترین همت‌هایش به این گماشته شده بود که هم به دنیا بگوید، هم به خود ملت ایران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66" w:name="__RefHeading___Toc647661_3644566090"/>
      <w:bookmarkStart w:id="167" w:name="_Toc65"/>
      <w:bookmarkEnd w:id="166"/>
      <w:r>
        <w:rPr/>
        <w:t>3</w:t>
      </w:r>
      <w:r>
        <w:rPr>
          <w:rtl w:val="true"/>
        </w:rPr>
        <w:t xml:space="preserve">. </w:t>
      </w:r>
      <w:r>
        <w:rPr>
          <w:rtl w:val="true"/>
        </w:rPr>
        <w:t>احیاء امت اسلامی</w:t>
      </w:r>
      <w:bookmarkEnd w:id="167"/>
    </w:p>
    <w:p>
      <w:pPr>
        <w:pStyle w:val="BookText"/>
        <w:rPr/>
      </w:pPr>
      <w:r>
        <w:rPr>
          <w:rFonts w:ascii="IRNazanin" w:hAnsi="IRNazanin" w:eastAsia="IRNazanin"/>
          <w:color w:val="111111"/>
          <w:sz w:val="28"/>
          <w:sz w:val="28"/>
          <w:szCs w:val="28"/>
          <w:rtl w:val="true"/>
          <w:lang w:bidi="fa-IR"/>
        </w:rPr>
        <w:t>و اما کلام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جمهوری اسلامی و ملت بزرگ ایران برای همکاری و خدمت به شماست و خدمت ما و شما به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موفق‌ترین تجربۀ اسلامی عصر جدید بود در عرصۀ خودباوری ملت‌ها و مردم‌باوری نخبگان، در عرصۀ نفی اسطورۀ شکست‌ناپذیری رژیم‌های طاغوتی و اربابشان، در عرصۀ شکستن غرور کمونیزم و سرمایه‌داری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مدل‌های کارآمد در پیشرفت‌های بزرگ کشور با حفظ مردم‌سالاری و دفاع از ارزش‌های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علیه برادران ایرانی‌تان به شما دروغ می‌گویند و اینک حقیقت درمورد ایران اسلامی همین است که به شما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پیروزی‌ها و البته ضعف‌هایی در مجاهدات سه دهۀ خود داشته است؛ اما هیچ جنبش اسلامی در جهان پس از تسلط غرب و شرق بر مسلمین در قرن گذشته، تا این حد جلو نیامده بود و این‌همه موانع را از سر نگذرانده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گفت‌وگوهای بسیاری میان ما و شما برادران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رسانه‌های سرمایه‌داری و صهیونیزم جهانی، ایران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تنها بِدان علت که حاضر نشد برادران عرب خود را در فلسطین و لبنان و عراق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بگذارد و اشغالگران را به‌رسمیت بشناسد؛ حال آنکه ما خود بزرگ‌ترین قربانی تروریزم در جهان هستیم و این ترورها همچنان ادامه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انقلاب اسلامی و جمهوری اسلامی، برادران مظلوم افغانی و بوسنیایی و لبنانی و عراقی و فلسطینی خود را همچون سایر حکومت‌های به‌ظاهر مسلمان تنها می‌گذارد و اگر همچون بیشتر رژیم‌های عربی که به فلسطین خیانت کردند، ما هم ساکت می‌ماندیم و از پشت خنجر می‌زدیم، هرگز ما را پشتیبان تروریزم و مداخله‌گری</w:t>
      </w:r>
    </w:p>
    <w:p>
      <w:pPr>
        <w:pStyle w:val="BookText"/>
        <w:rPr/>
      </w:pPr>
      <w:r>
        <w:rPr>
          <w:rFonts w:ascii="IRNazanin" w:hAnsi="IRNazanin" w:eastAsia="IRNazanin"/>
          <w:color w:val="111111"/>
          <w:sz w:val="28"/>
          <w:sz w:val="28"/>
          <w:szCs w:val="28"/>
          <w:rtl w:val="true"/>
          <w:lang w:bidi="fa-IR"/>
        </w:rPr>
        <w:t>معرفی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آزادی قدس شریف و تمامی سرزمین فلسطین می‌اندیشیم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جرم بزرگ ملت ایران و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امپریالیزم ایرانی یا شیعی می‌گویند؛ حال آنکه همه می‌دانند ما هرگز انقلاب اسلامی را انقلابی صرفاً شیعی یا ملی‌گرا و ایرانی ندانسته و نخوانده‌ایم و در این سی سال هرچه هزینه داده و تهدید شده‌ایم، به‌علت اسلام‌گرایی</w:t>
      </w:r>
    </w:p>
    <w:p>
      <w:pPr>
        <w:pStyle w:val="BookText"/>
        <w:rPr/>
      </w:pPr>
      <w:r>
        <w:rPr>
          <w:rFonts w:ascii="IRNazanin" w:hAnsi="IRNazanin" w:eastAsia="IRNazanin"/>
          <w:color w:val="111111"/>
          <w:sz w:val="28"/>
          <w:sz w:val="28"/>
          <w:szCs w:val="28"/>
          <w:rtl w:val="true"/>
          <w:lang w:bidi="fa-IR"/>
        </w:rPr>
        <w:t>و امت‌گرایی و شعار وحدت و تقریب مذاهب و آزادی و عزت برادران مسلمان از شرق آسیا تا عمق آفریقا و اروپا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اسلامی در عرصۀ علم، تکنولوژی، حقوق اجتماعی، عدالت اجتماعی، توسعه، بهداشت، تأمین کرامت زنان و حقوق اقلیت‌های دینی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گام‌های بزرگ و بی‌نظیری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ضعف‌های خود را نیز می‌شناسیم و بعون‌الله درمان می‌کنیم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معادلۀ مقاومت در منطقه با کمک جمهوری اسلامی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و ارتقاء سنگِ در دست فلسطینیان به موشک جواب موشک، در غزه و سایر مقاومت‌های اسلامی در برابر اشغالگران، الهام از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به‌دنبال ایرانی‌کردن اعراب یا شیعی‌کردن سایر مسلمین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به‌دنبال دفاع از قرآن و سنت پیامبرصلی الله علیه و آله وسلم و اهل‌بیت علیه السلام و احیاء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انقلاب اسلامی، کمک به مجاهدان اهل‌سنت سازمان‌های حماس و جهاد و مجاهدان شیعی حزب‌الله و امل، به یک اندازه واجب شرعی است و احساس تکلیف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حکومت ایران با صدای بلند و قاطع اعلام می‌کند که به قیام ملت‌ها و نه به ترور، به وحدت اسلامی نه غلبه و تضاد مذاهب، به برادری مسلمین نه به برتری قومی و نژادی، به جهاد اسلامی نه خشونت علیه بی‌گناهان، ان‌شاءالله معتقد و ملتزم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سعادت همۀ ملت‌های مسلمان دعا کنیم و در کنار آن، وظیفۀ سنگین خود را بشناسیم و به آن عمل کنیم و بدانیم که وَ اللهُ غالِبٌ عَلی أَمْرِهِ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4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95"/>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96" o:detectmouseclick="t"/>
                <v:stroke color="#3465a4" joinstyle="round" endcap="flat"/>
                <w10:wrap type="none"/>
              </v:shape>
            </w:pict>
          </mc:Fallback>
        </mc:AlternateContent>
      </w:r>
      <w:bookmarkStart w:id="168" w:name="pg4500_23941"/>
    </w:p>
    <w:p>
      <w:pPr>
        <w:pStyle w:val="Heading4"/>
        <w:numPr>
          <w:ilvl w:val="3"/>
          <w:numId w:val="1"/>
        </w:numPr>
        <w:rPr/>
      </w:pPr>
      <w:bookmarkStart w:id="169" w:name="__RefHeading___Toc647663_3644566090"/>
      <w:bookmarkStart w:id="170" w:name="_Toc66"/>
      <w:bookmarkEnd w:id="168"/>
      <w:bookmarkEnd w:id="169"/>
      <w:r>
        <w:rPr/>
        <w:t>۴</w:t>
      </w:r>
      <w:r>
        <w:rPr>
          <w:rtl w:val="true"/>
        </w:rPr>
        <w:t xml:space="preserve">. </w:t>
      </w:r>
      <w:r>
        <w:rPr>
          <w:rtl w:val="true"/>
        </w:rPr>
        <w:t>ایجاد جامعۀ اسلامی و استقرار عدالت</w:t>
      </w:r>
      <w:bookmarkEnd w:id="170"/>
    </w:p>
    <w:p>
      <w:pPr>
        <w:pStyle w:val="BookText"/>
        <w:rPr/>
      </w:pPr>
      <w:r>
        <w:rPr>
          <w:rFonts w:ascii="IRNazanin" w:hAnsi="IRNazanin" w:eastAsia="IRNazanin"/>
          <w:color w:val="111111"/>
          <w:sz w:val="28"/>
          <w:sz w:val="28"/>
          <w:szCs w:val="28"/>
          <w:rtl w:val="true"/>
          <w:lang w:bidi="fa-IR"/>
        </w:rPr>
        <w:t>آن روزی که این انقلاب آغاز شد و این نهضت به‌وجود آمد، مثل نهضت احزاب نبود، مثل حرکت سیاسی حزب‌های دنیا نبود که به‌قصد کسب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بود در عین مظلومیت، برای اجرای احکام الهی، برای ایجاد جامعۀ اسلامی، برای استقرار عدالت در جامعه</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71" w:name="__RefHeading___Toc647665_3644566090"/>
      <w:bookmarkStart w:id="172" w:name="_Toc67"/>
      <w:bookmarkEnd w:id="171"/>
      <w:r>
        <w:rPr/>
        <w:t>5</w:t>
      </w:r>
      <w:r>
        <w:rPr>
          <w:rtl w:val="true"/>
        </w:rPr>
        <w:t xml:space="preserve">. </w:t>
      </w:r>
      <w:r>
        <w:rPr>
          <w:rtl w:val="true"/>
        </w:rPr>
        <w:t>ایجاد حیات طیبه؛ آرمان انقلاب اسلامی</w:t>
      </w:r>
      <w:bookmarkEnd w:id="172"/>
    </w:p>
    <w:p>
      <w:pPr>
        <w:pStyle w:val="BookText"/>
        <w:rPr/>
      </w:pPr>
      <w:r>
        <w:rPr>
          <w:rFonts w:ascii="IRNazanin" w:hAnsi="IRNazanin" w:eastAsia="IRNazanin"/>
          <w:color w:val="111111"/>
          <w:sz w:val="28"/>
          <w:sz w:val="28"/>
          <w:szCs w:val="28"/>
          <w:rtl w:val="true"/>
          <w:lang w:bidi="fa-IR"/>
        </w:rPr>
        <w:t>کاری که انقلاب در آغاز انجام می‌دهد، ترسیم آرمان‌هاست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آرمان‌های عالی تغییرناپذیرند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تغییرپذیر است، تحولات روزمره تغییرپذیر است؛ اما آن اصول که همان آرمان‌های اساسی است،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اول خلقت بشر تا امروز، عدالت یک آرمان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نیست که عدالت از آرمان‌بودن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یک آرمان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 یعنی این‌جور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 را انقلاب تصویر می‌کند،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آن‌وقت به‌سمت این آرمان‌ها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آرمان را ما اگر بخواهیم در یک کلمه بگوییم و یک تعبیر قرآنی برایش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فَلَنُحْیینَّهُ حَیاةً طَیبَةً</w:t>
      </w:r>
      <w:r>
        <w:rPr>
          <w:rFonts w:eastAsia="IRNazanin" w:cs="IRNazanin"/>
          <w:color w:val="111111"/>
          <w:sz w:val="28"/>
          <w:szCs w:val="28"/>
          <w:rtl w:val="true"/>
          <w:lang w:bidi="fa-IR"/>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إِسْتَجیبُوا لِلَّهِ وَ لِلرَّسُولِ إِذا دَعاکُمْ لِما یحْییکُمْ</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شما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پیغمبر و همۀ پیغمبران به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چه‌جور حیاتی؟ طبعاً حیات 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حیات طیبه یعنی چه؟ یعنی همۀ این چیزهایی که بشر برای بهزیستیِ خود، برای سعادت خود به آن‌ها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عزت ملی جزوِ حیات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ذلیل، توسری‌خور، حیات طیبه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وابسته‌نبودن به بیگانگان و به دیگران جزو حیات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را فقط در عبادات و در کتاب‌های دعا که نباید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 زندگی این‌هاست</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73" w:name="__RefHeading___Toc647667_3644566090"/>
      <w:bookmarkStart w:id="174" w:name="_Toc68"/>
      <w:bookmarkEnd w:id="173"/>
      <w:r>
        <w:rPr/>
        <w:t>6</w:t>
      </w:r>
      <w:r>
        <w:rPr>
          <w:rtl w:val="true"/>
        </w:rPr>
        <w:t xml:space="preserve">. </w:t>
      </w:r>
      <w:r>
        <w:rPr>
          <w:rtl w:val="true"/>
        </w:rPr>
        <w:t>دشمن ظالم و یار مظلوم بودن؛ راهبرد کلی نظام جمهوری اسلامی</w:t>
      </w:r>
      <w:bookmarkEnd w:id="174"/>
    </w:p>
    <w:p>
      <w:pPr>
        <w:pStyle w:val="BookText"/>
        <w:rPr/>
      </w:pPr>
      <w:r>
        <w:rPr>
          <w:rFonts w:ascii="IRNazanin" w:hAnsi="IRNazanin" w:eastAsia="IRNazanin"/>
          <w:color w:val="111111"/>
          <w:sz w:val="28"/>
          <w:sz w:val="28"/>
          <w:szCs w:val="28"/>
          <w:rtl w:val="true"/>
          <w:lang w:bidi="fa-IR"/>
        </w:rPr>
        <w:t>آنچه ما تصور می‌کنیم که وظیفۀ ماست، وظیفۀ مجموعۀ مسئولان کشور است، وظیفۀ دولت جمهوری اسلامی است؛ این است که این سه مؤلفۀ بزرگ را برای همۀ تصمیم‌گیری‌ها و همۀ اقدام‌ها در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مؤلفۀ اول عبارت است از آرمان‌ها و اهداف نظام جمهوری اسلامی که این اهداف و آرمان‌ها مطلقاً نبایستی از نظر دور بشود که آرمان نظام جمهوری اسلامی را می‌شود در جملۀ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مؤلفۀ دوّم عبارت است از راه‌هایی که ما را به این اهداف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عمومی 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راهبردها را بایستی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تکیۀ بر اسلامیت، ملاحظۀ ظالم‌نبودن و مظلوم‌نشدن در تعاملات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کُونَا لِلظَّالِمِ خَصْماً وَ لِلْمَظْلُومِ عَوْناً</w:t>
      </w:r>
      <w:r>
        <w:rPr>
          <w:rFonts w:eastAsia="IRNazanin" w:cs="IRNazanin"/>
          <w:color w:val="111111"/>
          <w:sz w:val="28"/>
          <w:szCs w:val="28"/>
          <w:rtl w:val="true"/>
          <w:lang w:bidi="fa-IR"/>
        </w:rPr>
        <w:t>»</w:t>
      </w:r>
      <w:r>
        <w:rPr>
          <w:rStyle w:val="FootnoteAnchor"/>
          <w:rtl w:val="true"/>
        </w:rPr>
        <w:footnoteReference w:id="7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راهبرد کلی است</w:t>
      </w:r>
      <w:bookmarkStart w:id="175" w:name="pg4500_23942"/>
    </w:p>
    <w:p>
      <w:pPr>
        <w:pStyle w:val="BookText"/>
        <w:rPr/>
      </w:pPr>
      <w:bookmarkEnd w:id="1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تکیه به آراء مردم و آنچه که مردم‌سالاری را تشکیل می‌دهد و راهبردهایی ازاین‌قبیل، این‌ها سیاست‌های کلان و اساسی و راهبردهای اصلی نظام جمهوری اسلامی است برای رسیدن به آن آرمان‌ها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عمومی، تلاش عمومی، ابتکار عمومی، وحدت ملی و ازاین‌قبیل چیزهایی که وجود دارد</w:t>
      </w:r>
      <w:r>
        <w:rPr>
          <w:rFonts w:eastAsia="IRNazanin" w:cs="IRNazanin"/>
          <w:color w:val="111111"/>
          <w:sz w:val="28"/>
          <w:szCs w:val="28"/>
          <w:rtl w:val="true"/>
          <w:lang w:bidi="fa-IR"/>
        </w:rPr>
        <w:t xml:space="preserve">. </w:t>
      </w:r>
      <w:r>
        <w:rPr>
          <w:rStyle w:val="FootnoteAnchor"/>
          <w:rtl w:val="true"/>
        </w:rPr>
        <w:footnoteReference w:id="80"/>
      </w:r>
    </w:p>
    <w:p>
      <w:pPr>
        <w:pStyle w:val="Heading4"/>
        <w:numPr>
          <w:ilvl w:val="3"/>
          <w:numId w:val="1"/>
        </w:numPr>
        <w:rPr/>
      </w:pPr>
      <w:bookmarkStart w:id="176" w:name="__RefHeading___Toc647669_3644566090"/>
      <w:bookmarkStart w:id="177" w:name="_Toc69"/>
      <w:bookmarkEnd w:id="176"/>
      <w:r>
        <w:rPr/>
        <w:t>7</w:t>
      </w:r>
      <w:r>
        <w:rPr>
          <w:rtl w:val="true"/>
        </w:rPr>
        <w:t xml:space="preserve">. </w:t>
      </w:r>
      <w:r>
        <w:rPr>
          <w:rtl w:val="true"/>
        </w:rPr>
        <w:t>استمرار در آرمان‌ها و جهت‌گیری؛ وجه ممیزۀ انقلاب اسلامی با سایر انقلاب‌ها</w:t>
      </w:r>
      <w:bookmarkEnd w:id="177"/>
    </w:p>
    <w:p>
      <w:pPr>
        <w:pStyle w:val="BookText"/>
        <w:rPr/>
      </w:pPr>
      <w:r>
        <w:rPr>
          <w:rFonts w:ascii="IRNazanin" w:hAnsi="IRNazanin" w:eastAsia="IRNazanin"/>
          <w:color w:val="111111"/>
          <w:sz w:val="28"/>
          <w:sz w:val="28"/>
          <w:szCs w:val="28"/>
          <w:rtl w:val="true"/>
          <w:lang w:bidi="fa-IR"/>
        </w:rPr>
        <w:t xml:space="preserve">ثبات و استمرار و استقرار نظام جمهوری اسلامی ازجملۀ مهم‌ترین عواملی بوده است که ملت‌های منطقه و ملت‌های مسلمان را امیدوار کرده و می‌توان گفت نقش مؤثری در ایجاد این حرکت عظیم اسلامیِ منطقه و آزادی و بیداری ایفا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می‌خواهم یک مقداری راجع به ثبات و استمرار و استقرار انقلاب مطلبی را عرض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آن را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بزرگی در جامعه رخ می‌دهد که نمونۀ بارزش انقلاب‌های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را کی به‌وجود می‌آورد؟ یک نسلی به‌وجود می‌آورد که البته معلول شرایطی است که برای آن نسل پیش آمده؛ اما برای نسل قبل و نسل‌های قبل پیش نیامده بود، مثل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 حال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وقتی این تحول به‌وسیلۀ این نسل به‌وجود آمد، نسل‌های بعدی این را پی می‌گیرند، دنبال می‌کنند، تکمیل می‌کنند،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یک جریان ماندگاری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ینْفَعُ النَّاسَ فَیمْکُثُ فِی الْأَرْضِ</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خواهد شد؛ یعنی جایگزین می‌شود، مستقر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نه، نسل‌های بعد، حالا نسل‌های بعد که می‌گوییم، نه لزوماً نسل سِنی، یعنی کسانی‌که از آن گروه اول تحویل می‌گیرند که ممکن است خودشان هم جزوِ همان نسل سنیِ آن گروه اول باشند، تحت تأثیر عوامل گوناگون، کار را دنبال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رکود می‌شوند، دچار انحراف می‌شوند، دچار زاویه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تحول فوایدش را برای مردم از دست می‌دهد و خسارت‌هایی که بالاخره در یک تحول پیش می‌آید، برای مردم می‌ماند و جبران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مسئله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تحولاتی که در طول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قرن اخیر که قرن انقلاب‌های بزرگ است، اتفاق افتاده، هرچه من نگاه کردم، حالا شما مطالعه کنید، شاید مواردی را شما پیدا کنید، موردی را پیدا نکردم که مثل انقلاب اسلامی، تحولی که در دورۀ اول پدید آمد، در دوره‌های بعد یا دهه‌های بعد، با همان شکل، با همان هدف‌ها، به‌سوی همان آرمان‌ها و با همان جهت‌گیری‌ها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ادامه پیدا نکرده، مثل انقلاب شوروی؛ یا ادامه پیدا کرده، منتها با یک فترتی، با یک فاصلۀ طولانی زمانی، همراه با مرارت‌ها و محنت‌ها و سختی‌های فراوان، مثل انقلاب کبیر فرانسه، مثل استقلال آمریکا؛ حالا تعبیر کنیم به انقلاب یا هرچه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اهداف اولیه درنهایت به یک شکلی تأمین شد؛ اما با زحمات زیاد و با یک فاصلۀ طولانی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حرکت‌ها این‌جوری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انقلاب‌ها بر اثر عوامل گوناگون، یا از همان اول منحرف شدند، یا بعد از اندکی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انحراف، ده‌ها سال هم طول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کشوری مثل فرانسه، این انحراف، هفتادوچند سال به طول انجامید تا اینکه توانست به‌تدریج پاره‌ای از اهداف را آن‌هم نه همۀ اهداف را تحقق ببخشد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یک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حرکتی بود که با اهداف مشخصی، ولو آن اهداف که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هم بود، در یک جاهایی 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به‌تدریج خرد شد، روشن شد، مصادیقش معلوم شد؛ اما اهداف، اهداف روشنی بود،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اسلام‌خواهی، هدف استکبارستیزی، هدف حفظ استقلال کشور، هدف کرامت‌بخشی به انسان، هدف دفاع از مظلوم، هدف پیشرفت و اعتلای علمی و فنی و اقتصادی کشور؛ این‌ها اهداف انقلاب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در فرمایشات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اسناد اصلی انقلاب، این‌ها را نگاه می‌کند، می‌بیند که همۀ این‌ها در متون اسلامی هم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مردمی‌بودن، متکی به ایمان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مردم و انگیزه‌های مردمی و عواطف مردمی، جزو پایه‌های اصلی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ادامه پیدا کرده، این خط انحراف پیدا نکرده، این خط زاویه نخورده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انقلاب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حادثۀ مهمی است</w:t>
      </w:r>
      <w:r>
        <w:rPr>
          <w:rFonts w:eastAsia="IRNazanin" w:cs="IRNazanin"/>
          <w:color w:val="111111"/>
          <w:sz w:val="28"/>
          <w:szCs w:val="28"/>
          <w:rtl w:val="true"/>
          <w:lang w:bidi="fa-IR"/>
        </w:rPr>
        <w:t>.</w:t>
      </w:r>
      <w:r>
        <w:rPr>
          <w:rStyle w:val="FootnoteAnchor"/>
          <w:rtl w:val="true"/>
        </w:rPr>
        <w:footnoteReference w:id="82"/>
      </w:r>
      <w:bookmarkStart w:id="178" w:name="pg4500_23944"/>
    </w:p>
    <w:p>
      <w:pPr>
        <w:pStyle w:val="Heading3"/>
        <w:numPr>
          <w:ilvl w:val="2"/>
          <w:numId w:val="1"/>
        </w:numPr>
        <w:rPr/>
      </w:pPr>
      <w:bookmarkStart w:id="179" w:name="__RefHeading___Toc647671_3644566090"/>
      <w:bookmarkStart w:id="180" w:name="_Toc70"/>
      <w:bookmarkEnd w:id="178"/>
      <w:bookmarkEnd w:id="179"/>
      <w:r>
        <w:rPr>
          <w:rtl w:val="true"/>
        </w:rPr>
        <w:t>انواع موانع درونیِ رسیدن به اهداف انقلاب اسلامی</w:t>
      </w:r>
      <w:bookmarkEnd w:id="180"/>
    </w:p>
    <w:p>
      <w:pPr>
        <w:pStyle w:val="BookText"/>
        <w:rPr/>
      </w:pPr>
      <w:r>
        <w:rPr>
          <w:rFonts w:ascii="IRNazanin" w:hAnsi="IRNazanin" w:eastAsia="IRNazanin"/>
          <w:color w:val="111111"/>
          <w:sz w:val="28"/>
          <w:sz w:val="28"/>
          <w:szCs w:val="28"/>
          <w:rtl w:val="true"/>
          <w:lang w:bidi="fa-IR"/>
        </w:rPr>
        <w:t xml:space="preserve">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اهداف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بودند؟ ما دو نوع موانع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موانع درونی، یکی موانع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درونی یعنی چه چیزهایی؟ یعنی آن چیزهایی که در درون خود ما انسان‌ها، چه تصمیم‌گیرانمان، چه آحاد مردممان، چه ناظرین بیرون از گود مبارزه و انقلاب،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موانع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درونی، ضعف‌هاست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ضعف‌های فکری است، ضعف‌های عقلانی است، راحت‌طلبی است، آسان‌گرایی است، آسان‌پنداری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گاهی‌اوقات خودش یکی از موانع تحقق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برآورد و تقویم، نسبت به کار و مشکلات کار، مطابق با واقع یا لااقل نزدیک به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آسان‌پنداری هم مثل آسان‌گیری و سهل‌انگاری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یکی از موانع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چالش هم یکی از ضعف‌های درونی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گریز از چالش، به‌غلط می‌گویند عافیت‌طلبی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عافیت‌طلبی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یکی از بزرگ‌ترین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وَلیّ العافیة نسئلک العافیة عافیة الدّنیا و 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به‌معنای پنجه‌نیفکندن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درست عمل‌کردن، بجا قدم‌گذاشتن، بجا ضربت‌زدن و بجا عقب‌کشیدن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از بلا، مثل این است که بگوییم عافیت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عافیت‌طلبی چیز بدی نیست؛ لیکن به‌غلط به گریز از چالش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عافیت‌طلبی؛ یعنی در واقع همان راحت‌طلبی، مواجهۀ با مشکلات را زشت و ناپسنددانستن، آماده‌نبودن برای مواجهۀ با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ضعف‌های درونی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ضعف‌های درونی عبارت است از تربیت‌های اجتماعیِ موجود و عادت‌های تاریخی که این‌ها در ما ملت ایران در آغاز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شاید از حالات روانی و تربیت‌های تاریخیِ ما در هنگامی که انقلاب پیروز شد، تصویر درستی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می‌بینیم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می‌توانید بزنید روی دست صنعتگران پیشروِ دقیق‌ترین و ظریف‌ترین صنایع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همت کنیم، تلاش کنیم، می‌توانیم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جوان دانشمندِ مسلمانِ در جمهوری اسلامی خودش را قادر بر هر کاری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اول انقلاب این‌جور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تربیت‌های قبلی درست عکس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مطرح می‌شد،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ما که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فلان چیز را بسازید،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شعار غلط در دنیا مقابله کنیم،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ما که زورمان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نمی‌توانیم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تربیت اخلاقی و تاریخیِ بازمانده از دوران گذشته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توسری‌خوری، شنیدن زور، دیدن فسق در کسانی‌که از آن‌ها جامعه توقع عدالت و انصاف و طهارت و پاکیزه‌دامنی دارد، عادت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دوران پیش از انقلاب می‌آمدند به مردم می‌گفتند آقا فلان مسئول عالیِ کشور، حالا شخص اول که خود شاه بود یا وزرا یا مسئولین، فلان عیاشی را کردند، فلان فسق را کردند، فلان عمل زشت و ناهنجار را انجام دادند، مردم تعجب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هست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عادت کرده بودند به اینکه مسئولانی را که باید پاک باشند و پاک‌دامن باشند، آلوده‌دامن و ناپاک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تعجب می‌کردیم از اینکه در صدر اسلام چطور یک خلیفۀ مست رفت برای مردم نماز صبح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دربارۀ خلیفه هست، هم دربارۀ یکی از امرای منصوب از قِبَل یک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تاریخ اسلام هست و معروف و مسلّم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دو رکعت است؛ اما او چون سرکیف بود، شش رکعت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آقا نماز صبح را زیادی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حالم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بیشتر هم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می‌دیدند که خلیفه یک چنین فسقی را دارد انجام می‌دهد؛ اما تحمل می‌کردند و بی‌تفاوت از مقابل این قضیه می‌گذشتند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ما هم همین‌جور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طاغوت که ماها تا قبل از پیروزی انقلاب با طاغوت مواجه بودیم، قضیه همین‌جور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نمی‌کردند از اینکه پادشاه کشور اسلامی فسق کند، فجور کند، باده‌گساری کند، کارهای هرزه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قبلاً گفته باشم که یکی از علمای بزرگ تبریز که مرد بسیار دانشمند و عالمی بود و بنده هم او را دیده بودم، استاد پدر ما بود، پیرمردی بود بسیار عالم، اما بسیار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یک‌وقتی رفته بودم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و دوستانِ علاقه‌مند خود ایشان نقل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یک‌وقتی محمدرضا در دورۀ جوانی‌اش آمده بود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سراغ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کرده بود از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 توی آن مدرسه‌ای که این آقا تدریس می‌کرده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محمدرضا رفته بود، این آقای عالم که عالم هم بود، متقی هم بود؛ منتها ساده بود، مجذوب شاه شده بود و از او تعریف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که از این شخص تعریف می‌کنید، این مرد این کارهای خلاف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کارهایی که در نظر آن عالم، خیلی بزرگ باید می‌نمود؛ مثلاً او شراب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شاه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شراب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آقا مثلاً قماربازی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است دیگر؛ پس می‌خواهی مثلاً چه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بود که چون شاه است، چون وزیر است؛ پس باید بتواند فسق کند،</w:t>
      </w:r>
    </w:p>
    <w:p>
      <w:pPr>
        <w:pStyle w:val="BookText"/>
        <w:rPr/>
      </w:pPr>
      <w:r>
        <w:rPr>
          <w:rFonts w:ascii="IRNazanin" w:hAnsi="IRNazanin" w:eastAsia="IRNazanin"/>
          <w:color w:val="111111"/>
          <w:sz w:val="28"/>
          <w:sz w:val="28"/>
          <w:szCs w:val="28"/>
          <w:rtl w:val="true"/>
          <w:lang w:bidi="fa-IR"/>
        </w:rPr>
        <w:t>فجور کند، ناپاکی از خودش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عاداتی بود که در جامعۀ ما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موانع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 چیزهایی است که در مقابل رسیدن به یک هدف و مقصود والا عایق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شهوت‌های بی‌مهار و تربیت‌نشده، دل‌بستگی به عادات و عقاید خرافیِ میراثی و بدفهمیدن دستور دین، جزوِ ضعف‌های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خیلی از چیزها را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می‌کردیم، بعضی‌ها به‌استناد روایاتی که هر پرچمی که قبل از برافراشته‌شدن پرچم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شود، در آتش است؛ با مبارزه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قبل از مبارزۀ حضرت صاحب‌الزمان٪ می‌خواهید مبارزه شروع کنید؟ خب، این پرچم مبارزه را که بلند می‌کنید،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را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از صدر اسلام، از زمان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شنیده بودند مهدی ظهور خواهد کرد و دنیا را پر از عدل و داد خواهد کرد، ادعای مهدی‌گری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خودشان هم امر مشتبه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نیست بدانید هم در بنی‌امیه ادعای مهدویت بود، هم در بنی‌عباس بود، هم در افراد دیگری که چه در زمان بنی‌عباس و چه در زمان‌های بعد تا امروز وجود داشتند، ادعای مهدویت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پرچم مهدویت را کسی بلند کند،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نیست که مردم با ظلم مبارزه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تشکیل جامعۀ الهی و جامعۀ اسلامی و علوی، مبارزه و قیام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بدفهمیدنِ دین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می‌بینید این‌ها همه موانع درونی‌ای بود که بعد از آنکه انقلاب پیروز شد، ما ملت ایران با این زمینه‌ها می‌خواستیم کشور را به‌سمت آن اهداف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هرکدامش یک مانع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برطرف‌شدنی بود؛ نه‌اینکه برطرف‌شدنی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خیلی‌اش هم با تبیین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مبارزات اسلامی، تبیین خیلی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w:t>
      </w:r>
    </w:p>
    <w:p>
      <w:pPr>
        <w:pStyle w:val="BookText"/>
        <w:rPr/>
      </w:pPr>
      <w:r>
        <w:rPr>
          <w:rFonts w:ascii="IRNazanin" w:hAnsi="IRNazanin" w:eastAsia="IRNazanin"/>
          <w:color w:val="111111"/>
          <w:sz w:val="28"/>
          <w:sz w:val="28"/>
          <w:szCs w:val="28"/>
          <w:rtl w:val="true"/>
          <w:lang w:bidi="fa-IR"/>
        </w:rPr>
        <w:t>به شما جوانانی که احساس مسئولیت می‌کنید، توی پرانتز عرض می‌کنم که تبیین خیلی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مبارزات اسلامی، در همه‌حال تبیین، بیان واقعیت و رساندن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بلاغ، خیلی اهمیت دارد و این را نباید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تفکر مارکسیستی که آن روز رایج بود و اعتقاد به تبیین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مبارزه یک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خواهد یافت؛ چه شما بخواهید، چه نخواهید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بگویید، چه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دیالکتیکی که آن‌ها تفسیر کرده بودند، لازمه‌اش این بود که این مبارزه احتیاج به تبیین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یک جوانی از همین کسانی‌که مشهدی بود، با ما هم آشنا بود، وابستۀ به یکی از همین گروهک‌هایی بود که آن روز تازه سر بلند کرده بودند، کمونیست بودند، گروه جنگل و امثال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با من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 که می‌خواهیم این کارها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این زمینۀ اجتماعی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با مردم صحبت کنید، تبیین کنید، حرف بزنید، به مردم تفهیم کنید چه‌کار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بی‌اعتنایی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روش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روش اسلامی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اسلامی تبیین است و همین تبیین‌ها موجب شد که انقلاب اسلامی بر بسیاری از این پیش‌زمینه‌های تاریخی و تربیت‌های غلط فائق بیاید و فائق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بعضی‌اش هم هنوز فائق نیامدیم که آن انگیزه‌های دیگری دارد؛ مثل این مصرف‌گرایی و اسراف و این چیزها که حالا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میراث‌های ما از گذشته است و متأسفانه این میراث را نگه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ایران باید این جامۀ ناسازِ بی‌اندامِ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 را از تنمان بیرون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مصرف‌زده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حلّش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دست به‌دست هم بدهند و این قضیه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صدا و سیما هم بلاشک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عوامل درونی بو</w:t>
      </w:r>
      <w:r>
        <w:rPr>
          <w:rFonts w:eastAsia="IRNazanin" w:cs="IRNazanin"/>
          <w:color w:val="111111"/>
          <w:sz w:val="28"/>
          <w:szCs w:val="28"/>
          <w:rtl w:val="true"/>
          <w:lang w:bidi="fa-IR"/>
        </w:rPr>
        <w:t>.</w:t>
      </w:r>
      <w:r>
        <w:rPr>
          <w:rStyle w:val="FootnoteAnchor"/>
          <w:rtl w:val="true"/>
        </w:rPr>
        <w:footnoteReference w:id="83"/>
      </w:r>
      <w:bookmarkStart w:id="181" w:name="pg4500_23947"/>
    </w:p>
    <w:p>
      <w:pPr>
        <w:pStyle w:val="Heading3"/>
        <w:numPr>
          <w:ilvl w:val="2"/>
          <w:numId w:val="1"/>
        </w:numPr>
        <w:rPr/>
      </w:pPr>
      <w:bookmarkStart w:id="182" w:name="__RefHeading___Toc647673_3644566090"/>
      <w:bookmarkStart w:id="183" w:name="_Toc71"/>
      <w:bookmarkEnd w:id="181"/>
      <w:bookmarkEnd w:id="182"/>
      <w:r>
        <w:rPr>
          <w:rtl w:val="true"/>
        </w:rPr>
        <w:t>هنر و بصیرت رهبری اسلام ی</w:t>
      </w:r>
      <w:bookmarkEnd w:id="183"/>
    </w:p>
    <w:p>
      <w:pPr>
        <w:pStyle w:val="Heading4"/>
        <w:numPr>
          <w:ilvl w:val="3"/>
          <w:numId w:val="1"/>
        </w:numPr>
        <w:rPr/>
      </w:pPr>
      <w:bookmarkStart w:id="184" w:name="__RefHeading___Toc647675_3644566090"/>
      <w:bookmarkStart w:id="185" w:name="_Toc72"/>
      <w:bookmarkEnd w:id="184"/>
      <w:r>
        <w:rPr/>
        <w:t>2</w:t>
      </w:r>
      <w:r>
        <w:rPr>
          <w:rtl w:val="true"/>
        </w:rPr>
        <w:t xml:space="preserve">. </w:t>
      </w:r>
      <w:r>
        <w:rPr>
          <w:rtl w:val="true"/>
        </w:rPr>
        <w:t>قیام لله؛ محور اصلی حرکت امام‌خمینی رحمه اله</w:t>
      </w:r>
      <w:bookmarkEnd w:id="185"/>
    </w:p>
    <w:p>
      <w:pPr>
        <w:pStyle w:val="Heading5"/>
        <w:numPr>
          <w:ilvl w:val="4"/>
          <w:numId w:val="1"/>
        </w:numPr>
        <w:rPr/>
      </w:pPr>
      <w:bookmarkStart w:id="186" w:name="__RefHeading___Toc647677_3644566090"/>
      <w:bookmarkStart w:id="187" w:name="_Toc73"/>
      <w:bookmarkEnd w:id="186"/>
      <w:r>
        <w:rPr>
          <w:rtl w:val="true"/>
        </w:rPr>
        <w:t>اشاره</w:t>
      </w:r>
      <w:bookmarkEnd w:id="187"/>
    </w:p>
    <w:p>
      <w:pPr>
        <w:pStyle w:val="Heading5"/>
        <w:numPr>
          <w:ilvl w:val="4"/>
          <w:numId w:val="1"/>
        </w:numPr>
        <w:rPr/>
      </w:pPr>
      <w:bookmarkStart w:id="188" w:name="__RefHeading___Toc647679_3644566090"/>
      <w:bookmarkStart w:id="189" w:name="_Toc74"/>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پیش، نوشتۀ ایشان در دفتر یادبود مرحوم وزیری را در یزد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من را به منزلش برد و با</w:t>
      </w:r>
    </w:p>
    <w:p>
      <w:pPr>
        <w:pStyle w:val="BookText"/>
        <w:rPr/>
      </w:pPr>
      <w:r>
        <w:rPr>
          <w:rFonts w:ascii="IRNazanin" w:hAnsi="IRNazanin" w:eastAsia="IRNazanin"/>
          <w:color w:val="111111"/>
          <w:sz w:val="28"/>
          <w:sz w:val="28"/>
          <w:szCs w:val="28"/>
          <w:rtl w:val="true"/>
          <w:lang w:bidi="fa-IR"/>
        </w:rPr>
        <w:t xml:space="preserve">تفصیلاتی، این نوشته را که در صندوقچه‌ای گذاشته بود و تقریباً در گوشه‌ای از خانه‌اش مخفی کرده بود، آورد و باز کرد و نوشتۀ امام را که در سال‌های دهۀ بیست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نشان داد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محور حرف در نوشتۀ ایشان، قیامِ 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ذهن جوّالِ وسیع و دید حکیمانۀ ایشان، این قیامِ للَّه را در آن دوران که تازه از اختناق رضاخانی بیرون آمده بودند، بر کارهایی که به‌نظر شریفشان می‌شد انجام بدهند و باید افراد انجام می‌دادند و احساس مسئولیت می‌کردند، منطبق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یکی‌دو صفحه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نوشته، حاکی از یک حرکت ارتجالی نبود و معلوم می‌شود در ذهن شریف ایشان و در تمام مراحل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تَقُومُوا لِلَّهِ مَثْنی وَ فُرادی</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سابقه داشته است</w:t>
      </w:r>
      <w:r>
        <w:rPr>
          <w:rFonts w:eastAsia="IRNazanin" w:cs="IRNazanin"/>
          <w:color w:val="111111"/>
          <w:sz w:val="28"/>
          <w:szCs w:val="28"/>
          <w:rtl w:val="true"/>
          <w:lang w:bidi="fa-IR"/>
        </w:rPr>
        <w:t>.</w:t>
      </w:r>
      <w:bookmarkStart w:id="190" w:name="pg4500_23948"/>
    </w:p>
    <w:p>
      <w:pPr>
        <w:pStyle w:val="BookText"/>
        <w:rPr/>
      </w:pPr>
      <w:bookmarkEnd w:id="190"/>
      <w:r>
        <w:rPr>
          <w:rFonts w:ascii="IRNazanin" w:hAnsi="IRNazanin" w:eastAsia="IRNazanin"/>
          <w:color w:val="111111"/>
          <w:sz w:val="28"/>
          <w:sz w:val="28"/>
          <w:szCs w:val="28"/>
          <w:rtl w:val="true"/>
          <w:lang w:bidi="fa-IR"/>
        </w:rPr>
        <w:t>بحمدالله دیگر برای همۀ ما و ملت ایران، در کلیات زندگی اماممان چیز پوشیده‌ای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دیدند که حرکت و گفتن و سکوتش برای خداست و هر کاری که انجام می‌داد، با قصد قیامِ 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یک چیز هم بود که موجب شد به‌دست آن بزرگوار که قطعاً مرتبۀ تالیِ پیامبران و ائمهعلیه السلام بود، یک معجزه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که اتفاق افتاده و تحول عظیم جهانی که به‌دنبال انقلاب اسلامی پدید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یک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معجزه، به‌دست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امام هم با تکیه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تَقُومُوا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این کار را بکند</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91" w:name="__RefHeading___Toc647681_3644566090"/>
      <w:bookmarkStart w:id="192" w:name="_Toc75"/>
      <w:bookmarkEnd w:id="191"/>
      <w:r>
        <w:rPr/>
        <w:t>1</w:t>
      </w:r>
      <w:r>
        <w:rPr>
          <w:rtl w:val="true"/>
        </w:rPr>
        <w:t xml:space="preserve">. </w:t>
      </w:r>
      <w:r>
        <w:rPr>
          <w:rtl w:val="true"/>
        </w:rPr>
        <w:t>هنر امام‌خمینی رحمه اله</w:t>
      </w:r>
      <w:bookmarkEnd w:id="192"/>
    </w:p>
    <w:p>
      <w:pPr>
        <w:pStyle w:val="BookText"/>
        <w:rPr/>
      </w:pPr>
      <w:r>
        <w:rPr>
          <w:rFonts w:ascii="IRNazanin" w:hAnsi="IRNazanin" w:eastAsia="IRNazanin"/>
          <w:color w:val="111111"/>
          <w:sz w:val="28"/>
          <w:sz w:val="28"/>
          <w:szCs w:val="28"/>
          <w:rtl w:val="true"/>
          <w:lang w:bidi="fa-IR"/>
        </w:rPr>
        <w:t>من یک‌وقتی، پانزده سال، بیست سال پیش، به یکی از فعالان عرصۀ مبارزات ضداستعماری که خب، آدم معروفی است، نمی‌خواهم اسم بیاورم، این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بلافاصله این نسخه را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حس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هنر امام بزرگوار ما این بود که مردم را وارد صحنه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جسمشان، با حضورشان آمدند و آنچه را که می‌خواستند، آنچه را که بر آن همت گماشته بودند، با حضور خودشان تثبیت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موانع سیاسی و غیرسیاسی و استعمار و قدرت‌های عظیم جهانی که بر امور ملت‌ها مسلط‌اند، در مقابل این حادثه مجبورند عقب‌نشینی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هم همین‌جور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در هر نقطه‌ای از دنیا اگر ملت‌ها وارد میدان بشوند، با یک هدف مشخص، با شعارهای مشخص و اگر آن ایمان راسخ در دل و همچنین عمل صالح در کنار این ایمان راسخ وارد میدان شود، هیچ مانعی در مقابل آن‌ها قادر بر مقاومت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 امام بزرگوار ما در انقلاب ما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امام کمک کرد و در بیان او این نفوذ و تأثیر را قرار داد که در دل‌های مردم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مؤمن به آن راه و به آن هدف شدند و به‌دنبال این ایمان، عمل خودشان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یعنی همان عملِ متناسب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همه‌جا همین‌جور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کاری انجام گرفت که برای همۀ تحلیلگران سیاسیِ جهانی، غیرقابل‌باور بود و متحیر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قدرتمندان، هم حاشیه‌ها، هم دنباله‌ها، هم دامنه‌ها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عنصر اول، عنصر حضور مردم است</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93" w:name="__RefHeading___Toc647683_3644566090"/>
      <w:bookmarkStart w:id="194" w:name="_Toc76"/>
      <w:bookmarkEnd w:id="193"/>
      <w:r>
        <w:rPr/>
        <w:t>3</w:t>
      </w:r>
      <w:r>
        <w:rPr>
          <w:rtl w:val="true"/>
        </w:rPr>
        <w:t xml:space="preserve">. </w:t>
      </w:r>
      <w:r>
        <w:rPr>
          <w:rtl w:val="true"/>
        </w:rPr>
        <w:t>نظر آیت‌الله طالقانی رحمه اله دربارۀ سخنان امام‌خمینی</w:t>
      </w:r>
      <w:r>
        <w:rPr>
          <w:rtl w:val="true"/>
        </w:rPr>
        <w:t xml:space="preserve">^ </w:t>
      </w:r>
      <w:r>
        <w:rPr>
          <w:rtl w:val="true"/>
        </w:rPr>
        <w:t>در رابطه با رفتن شاه</w:t>
      </w:r>
      <w:bookmarkEnd w:id="194"/>
    </w:p>
    <w:p>
      <w:pPr>
        <w:pStyle w:val="BookText"/>
        <w:rPr/>
      </w:pPr>
      <w:r>
        <w:rPr>
          <w:rFonts w:ascii="IRNazanin" w:hAnsi="IRNazanin" w:eastAsia="IRNazanin"/>
          <w:color w:val="111111"/>
          <w:sz w:val="28"/>
          <w:sz w:val="28"/>
          <w:szCs w:val="28"/>
          <w:rtl w:val="true"/>
          <w:lang w:bidi="fa-IR"/>
        </w:rPr>
        <w:t>به استقبال کارهای دشوار و سخت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نشدنی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ایران نشد؟ در ایران یک کاری انجام گرفت که اگر همۀ تحلیلگران عالم، ساعت‌ها، روزها و شب‌ها می‌نشستند وقتشان را صرف می‌کردند، جز به این نتیجه نمی‌رسیدند که وقوع این کار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کار چه بود؟ آن این بود که این کشوری که از لحاظ فرهنگی وابستۀ به غرب بود، از لحاظ سیاسی زیر سرپنجۀ اقتدار غرب بود، از لحاظ اقتصادی بازیچۀ غرب بود و رؤسای کشور، خودشان را مطیعِ گوش‌به‌فرمانِ ناچارِ در مقابل آمریکا می‌دانستند که البته همان دستگاه محمدرضا و غیره از اینکه مجبورند حرف آن‌ها را گوش کنند، ناراحت هم بودند؛ اما مثل نوکری بودند که از دستور اربابش ناراحت است؛ بله، ناراحت است؛ اما چشمش کور، باید انجام بدهد، کشوری که آن فرهنگش است، آن سیاستش است، آن اقتصادش است، آن مسئولینش هستند و همه در جهت وابستگی به غرب و دوری از اسلام، ناگهان در این کشور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قضایا برگشت و نظامی سر کار آمد که به غرب با چشم سوءظن و در مواردی به چشم دشمنی نگاه کرد و جهت‌گیری را به‌سمت اسلام و تحقق اسلام قرار داد، یعنی تشکیل نظام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تحلیلگری می‌گفت این کار محال است، چنین چیزی ممکن نیست؛ اما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بگویم حتی بعضی از مبارزین خودِ ما می‌گفتند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طالقانی به خود من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 است که شاه نمی‌شود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نمی‌آمد که ممکن است شاه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طالقانی به خود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حرف‌هایش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نشدنی است، او</w:t>
      </w:r>
    </w:p>
    <w:p>
      <w:pPr>
        <w:pStyle w:val="BookText"/>
        <w:rPr/>
      </w:pPr>
      <w:r>
        <w:rPr>
          <w:rFonts w:ascii="IRNazanin" w:hAnsi="IRNazanin" w:eastAsia="IRNazanin"/>
          <w:color w:val="111111"/>
          <w:sz w:val="28"/>
          <w:sz w:val="28"/>
          <w:szCs w:val="28"/>
          <w:rtl w:val="true"/>
          <w:lang w:bidi="fa-IR"/>
        </w:rPr>
        <w:t>می‌گوید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یکی‌اش رفتن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باور نمی‌کرد؛ اما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نه‌فقط 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رفت، غرب رفت، استعمار و استکبار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باور نمی‌کرد؛ اما شد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95" w:name="__RefHeading___Toc647685_3644566090"/>
      <w:bookmarkStart w:id="196" w:name="_Toc77"/>
      <w:bookmarkEnd w:id="195"/>
      <w:r>
        <w:rPr/>
        <w:t>4</w:t>
      </w:r>
      <w:r>
        <w:rPr>
          <w:rtl w:val="true"/>
        </w:rPr>
        <w:t xml:space="preserve">. </w:t>
      </w:r>
      <w:r>
        <w:rPr>
          <w:rtl w:val="true"/>
        </w:rPr>
        <w:t>احیای اسلام و دمیدن روح خودباوری در ملت؛ دستاوردهای بزرگ امام‌خمینی</w:t>
      </w:r>
      <w:r>
        <w:rPr>
          <w:rtl w:val="true"/>
        </w:rPr>
        <w:t>^</w:t>
      </w:r>
      <w:bookmarkEnd w:id="19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دربارۀ ممشای امام و راه آن بزرگوار و هدف‌های ایشان عرض می‌کنم و آن این است که در جمع‌بندیِ توصیه‌های امام و شعارهای امام و مطالباتی که ایشان از مردم، از مسئولان، از آحاد مسلمانان جهان داشته‌اند، دو پرچم برافراشته را در دست امام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امام بزرگوارِ ما در این نهضت عظیمی که در کشورمان و در جهان اسلام به‌وجود آوردند، دو پرچم را بلند کردند و برافراشته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پرچم عبارت است از پرچم احیای اسلام، به‌عرصه‌آوردن این قدرت عظیم و لایتناهی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دوم، پرچم عزت و سربلندی ایران و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تا پرچمِ برافراشتۀ به‌دست قدرتمند امام بزرگوار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اول که درحقیقت یک بعد از دعوت امام و نهضت امام است، مربوط به امت بزرگ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دوم هم اگرچه که مربوط به ملت ایران است، مربوط به ایران و ایرانی است؛ اما چون یک تجربۀ عملی از تحرک حیات‌بخش اسلام است، برای امت اسلامی امیدآفرین و حرکت‌ساز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نهضت بزرگ در ایران تجربۀ عملیِ بیداری اسلام و تحقق اسلام بود، بنابراین اگرچه که به‌طور مستقیم مربوط به ایران و ایرانی است؛ اما نتیجۀ آن باز برای امت اسلام دارای ارزش و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دربارۀ هر دو بعد، مطالب کوتاهی را عرض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دوم مربوط به عزت ایران و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و مهم‌ترین کاری که امام بزرگوار ما در این بخش دوم انجام داد، این بود که احساس حقارت را از ملت ایران گرفت و از روح آن‌ها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مسئلۀ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بر اثر عوامل گوناگون، در خود احساس حقارت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خودکم‌بینی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جنگ‌های دوران قاجار بگیرید و آن شکست‌های سخت و ازدست‌دادن شهرهای مختلف در زمان قاجار تا بعد در دوران پهلوی، زمان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دیکتاتوری و سرکوب سخت ملت که مجال نفس‌کشیدن به کسی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دوران بعد از پهلوی اول، زمان محمدرضا، با حضور آمریکایی‌ها، با ایجاد سازمان امنیت و ساواک، با آن رفتار خشنی که با مردم می‌کردند، مردم احساس می‌کردند که هیچ توانی دیگر برایشان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مسئلۀ مهم، ملت ایران احساس شکست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قضیۀ مشروطه که ملت ایران شکست خورد بعد از اینکه پیروز شده بود، تا قضیۀ نهضت ملی که باز ملت ایران با آنکه یک حرکت عظیمی را کرد، متصدیان و مسئولان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51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06"/>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107" o:detectmouseclick="t"/>
                <v:stroke color="#3465a4" joinstyle="round" endcap="flat"/>
                <w10:wrap type="none"/>
              </v:shape>
            </w:pict>
          </mc:Fallback>
        </mc:AlternateContent>
      </w:r>
      <w:bookmarkStart w:id="197" w:name="pg4500_23950"/>
    </w:p>
    <w:p>
      <w:pPr>
        <w:pStyle w:val="BookText"/>
        <w:rPr/>
      </w:pPr>
      <w:bookmarkEnd w:id="197"/>
      <w:r>
        <w:rPr>
          <w:rFonts w:ascii="IRNazanin" w:hAnsi="IRNazanin" w:eastAsia="IRNazanin"/>
          <w:color w:val="111111"/>
          <w:sz w:val="28"/>
          <w:sz w:val="28"/>
          <w:szCs w:val="28"/>
          <w:rtl w:val="true"/>
          <w:lang w:bidi="fa-IR"/>
        </w:rPr>
        <w:t>نتوانستند این حرکت را نگه دارند و ملت ایران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دیکتاتوری سخت از سال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تا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در طول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مردم حاکم بود که مردم واقعاً روحیه‌ای دیگر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روشن‌فکران غرب‌زده که خیلی از آن‌ها در دستگاه‌های حکومت ظالم حضور داشتند، با حرف خودشان و با عمل خودشان به مردم این‌جور تفهیم کرده بودند که شما عرضه ندارید، عرضۀ هیچ کاری را ندارید، باید تقلید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تقلید کنید، در صنعت تقلید کنید، در فرهنگ تقلید کنید، در لباس تقلید کنید، در خوراک تقلید کنید، در حرف‌زدن تقلید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کار را به جایی رساندند که یک‌وقتی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خط فارسی را تغییر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یک ملت باید از استقلال و عزت نفس دور شده باشد که جرأت کنند کسانی بگویند خطّت را تغییر باید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فارسی که هزار سال میراث علمی ما با آن نوشته شده است، این را عوض کنیم، تغییر بدهیم، خط اروپایی‌ها را بیاوریم و از آن‌ها تقلید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اینجا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 این روح حقارت را گرفت و در طول پانزده سال نهضت امام تا پیروزی انقلاب و از روز پیروزی انقلاب به‌نحو دیگری تا ده سال عمر بابرکت آن بزرگوار، دائم روح خودباوری را در این ملت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ما می‌توانیم، شما قادرید، شما بزرگ‌اید، شما قدرتمندید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98" w:name="__RefHeading___Toc647687_3644566090"/>
      <w:bookmarkStart w:id="199" w:name="_Toc78"/>
      <w:bookmarkEnd w:id="198"/>
      <w:r>
        <w:rPr/>
        <w:t>5</w:t>
      </w:r>
      <w:r>
        <w:rPr>
          <w:rtl w:val="true"/>
        </w:rPr>
        <w:t xml:space="preserve">. </w:t>
      </w:r>
      <w:r>
        <w:rPr>
          <w:rtl w:val="true"/>
        </w:rPr>
        <w:t>مقابلۀ امام‌خمینی رحمه اله با وابستگی و فساد برجای‌مانده از دوران طاغوت با نسخۀ اسلام</w:t>
      </w:r>
      <w:bookmarkEnd w:id="199"/>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طی کرد تا به نقطۀ نزدیک پیروزی یعنی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حالا در مقابل حادثۀ عجیبی قرار گرفته است و آن، پیروزی نهضت اسلامی به‌پشتیبانی یک ملت با همۀ وجودش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پیروزی، نه‌فقط پیروزی بر یک رژیم فاسد و ارتجاعی بود؛ بلکه آن رژیم فاسد چون از پشتیبانیِ تقریباً همۀ قدرت‌های استکباریِ آن روز برخوردار بود، این پیروزی، پیروزی بر همۀ آن قدرت‌های استکباری به‌حساب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این مملکت را با سلیقه و نظر و نسخۀ اسلام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چیست؟ کشوری که نزدیک دویست سال از جوانب گوناگون بر آن فشار آوردند تا همۀ خصوصیات ممتاز یک ملت بزرگ را در آن بکوبند و ضعیف و سرکوبش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تاریخ این دویست سال اخیر مراجعه کنید، عظمت کار امام را بهتر درمی‌یابید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تأکید می‌کنم که جوانان، این مقطعِ تاریخی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تبلیغی هم حقایقی را که در این مدت بر سر این کشور آمده، برای مردم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من در این خصوص کار کمی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 قرن نوزدهم میلادی که مأمور انگلیسی، سرجان ملکم، از مرز هندوستان وارد ایران شد؛ یعنی از زمان حکومت فتحعلی‌شاه قاجار که با هدایای اغواکننده و گران‌قیمت برای رجال درباری و سیاست‌مداران فاسد وارد ایران شدند و استعمار انگلیسی یا به‌تعبیر دیگر، نفوذ ویرانگر انگلیسی، چون استعمار به معنای متداولش در ایران پیش نیامد؛ اما بدتر از استعمار پیش آمد، حکومت‌های ایرانی را به‌شدت در مشت گرفت و هر کار خواست به‌وسیلۀ آن‌ها انجام داد؛ از آن روز تا روزی که انقلاب پیروز شد، در حدود صدوهفتادهشتاد سال طول کشیده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مدت، همۀ عوامل قدرت قدرت‌های بزرگ جهانی، عوامل قدرت نظامی، سیاسی، اقتصادی، فرهنگی، اخلاقی کار کرده بودند، برای‌اینکه این ملتِ ریشه‌دارِ تاریخیِ بافرهنگِ شجاعِ بزرگ را آن‌چنان ضعیف و خُرد و ناامید و مأیوس کنند که هیچ خطری از ناحیۀ آن، قدرت‌های بزرگ را تهدید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مقابل چنین</w:t>
      </w:r>
    </w:p>
    <w:p>
      <w:pPr>
        <w:pStyle w:val="BookText"/>
        <w:rPr/>
      </w:pPr>
      <w:r>
        <w:rPr>
          <w:rFonts w:ascii="IRNazanin" w:hAnsi="IRNazanin" w:eastAsia="IRNazanin"/>
          <w:color w:val="111111"/>
          <w:sz w:val="28"/>
          <w:sz w:val="28"/>
          <w:szCs w:val="28"/>
          <w:rtl w:val="true"/>
          <w:lang w:bidi="fa-IR"/>
        </w:rPr>
        <w:t>واقعیتی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صدوهفتادهشتاد سال، عمدۀ مدتش دولت انگلیس، از سال سی‌ودو به بعد، دولت امریکا و در اواسط هم نفوذ دولت روسیه و رقابت‌های روس و انگلیس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قاجاریه یک‌طور، در دوران رژیم پهلوی به‌مراتب خطرناک‌تر و سخت‌تر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 کاری توانسته بودند، با این ملت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در مقابل امام، کشوری وجود داشت که از لحاظ سیاسی وابسته و تابع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دولت امریکا در آن برهه اراده می‌کرد، در ایران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می‌خواستند، می‌توانستند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زمینۀ اقتصادی، در زمینۀ نفت، در زمینۀ انتصابات، در زمینۀ دولت‌ها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دولت برود، فلان دولت بیاید، در زمینۀ ارتباطات بین‌المللی، در زمینۀ عادات و رفتاری که بر مردم تحمیل می‌شد، در زمینۀ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کار می‌خواستند در ایران بکنند، می‌توانستند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کاملًا تابع و وابسته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اقتصادی کاملًا مصرف‌کننده و فقیر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را باید وارد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یک‌وقت گفتم؛ اما بعضی‌ها باور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باور کنید که در کشور ما دستۀ بیل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خیاطی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اقسام خوراکی‌ها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اقسام محصولات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همه‌چیز مصرفی بود؛ یعنی این ملت، این استعدادها، این مغزها و این جوانان، قدرت یا فرصت این را نداشتند که بخشی از نیازهای خودشان را خودشان تولید کنند که بتوانند بگویند ما به خارج احتیاجی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صنعتی را هم در داخل کشور می‌آوردند، مثل صنعت اتومبیل‌سازی یا ذوب آهن و امثال این‌ها که به‌شکل بسیار ناقصی وارد کشور شده بود، سرتاپای آن صنعت، وابستگی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پیشرفته و مدرنی هم که می‌فروختند، مثل هواپیماهای جنگی اجازۀ تعمیرش را حتی به داخل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تعمیرش هم باید در خارج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اقتصادی، صددرصد وابسته و مصرف‌کننده؛ از لحاظ علمی، تقریباً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هیچ حرف تازه‌ای در بازار علم و دانشِ نویِ جهانی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 که البته از لحاظ کمیت هم بسیار کم بودند که در آخرین سال‌های رژیم پهلوی، در حدود یک‌دهمِ وضع فعلی، دانشجو در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درسی در کلاسی گفته می‌شد در هر زمینه‌ای، چه علوم انسانی، چه علوم فنی و صنعتی، چه علوم طبیعی، همان حرف‌های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نویی از لحاظ علمی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ثروت ملی، غارت‌زده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را می‌بردند، معادن را می‌بردند، همه‌چیز را می‌بردند با هر قیمتی که خودشان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اجتماعی و وضعیت فقیر و غنی، کشور به‌شدت مفلوک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بلکه ده‌هاهزار روستا در این کشور بود که برق و آب تصفیه‌شده و امثال این‌ها را نه دیده بودند، نه امیدش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تهران و چند شهر بزرگ می‌رسیدند؛ آن‌هم به آن شکلی که همان روز تهران یکی از کثیف‌ترین و زشت‌ترین پایتخت‌های دنیا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خودشان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خودشان جاپایی داشتند، آنجا فرودگاه هم بود، وسایل راحتی هم بود؛ اما آنجایی‌که مربوط به خودشان نبود، به‌کلی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طبقاتی در اعلادرجۀ خود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اخلاقی، ترویج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پیش از انقلاب، همان سال‌های اواخر دهۀ چهل و اوایل دهۀ پنجاه بارها در سخنرانی‌هایی که برای جوانان تشکیل می‌شد، از روی شواهد و قرائن می‌گفتم این وضعیتی که ما از لحاظ بی‌بندوباری و بی‌حجابی و فحشا در کشورمان داریم، در کشورهای اروپایی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نبود؛ من اطلاع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کشورهای اروپایی ممکن بود فلان مرکزِ فسادی وجود داشته باشد؛ اما عرف زندگی مردم در آنجا، مثلاً وضع و پوشش و رفتار زنان بهتر از آن چیزی بود که انسان به‌خصوص در بعضی از شهرهای ما ملاحظه می‌کرد و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اخلاقی، مردم دچار انواع و اقسام آسیب‌های اخلاقی بودند، نه‌فقط اخلاق 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آن‌ها،</w:t>
      </w:r>
    </w:p>
    <w:p>
      <w:pPr>
        <w:pStyle w:val="BookText"/>
        <w:rPr/>
      </w:pPr>
      <w:r>
        <w:rPr>
          <w:rFonts w:ascii="IRNazanin" w:hAnsi="IRNazanin" w:eastAsia="IRNazanin"/>
          <w:color w:val="111111"/>
          <w:sz w:val="28"/>
          <w:sz w:val="28"/>
          <w:szCs w:val="28"/>
          <w:rtl w:val="true"/>
          <w:lang w:bidi="fa-IR"/>
        </w:rPr>
        <w:t>ارتباطات مردم، مراودات مردم، تکیه و اعتماد مردم، همه‌اش آفت‌زده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پیش برده بودند و اداره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تعمّد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بی‌حال و بی‌حوصله و ناامید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اخلاق‌های پیش‌برندۀ یک ملت، امید و تحرک و جدیت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ناامید باشد، ملتی که از آیندۀ خود مأیوس باشد، ملتی که خود را تحقیر کند، پیشرفت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جنسی که گفته می‌شد در داخل تولید شده است، خودِ این داخلی‌بودن، معنایش این بود که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افراد، تحصیل‌کرده‌ها، دیگران، به‌هم می‌گفتند که ایرانی یک لولهنگ آن آفتابه‌های گِلی قدیمی هم نمی‌تواند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نسل پیشرفتۀ علمی هم نسبت به آیندۀ علمی این کشور ناامید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مشکل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قافلۀ علم و تمدن دنیا عقب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نظام حکومتی و حکامی که بر این کشور حکومت می‌کردند، یکی از مرتجع‌ترین حکومت‌ها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موروثی بود؛ یک نفر بمیرد، مردم مجبور باشند فرزند او را در هر سنی، با هر شرایطی و با هر خصوصیاتی، به حاکمیت مطلق خودشان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معیاری، نه علمی، نه تقوایی، نه عقلی، هیچ‌چیز ملاک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رژیمی را در ایران در قانون اساسی هم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اساسی‌ای که زیر چکمه‌های رضاخان و زیر برق نگاه‌های مأموران رضاخانی در همین تهران تصویب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دنیا ذلیل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جهانی، نامی از ایران به‌عنوان صاحبِ یک نظر، صاحبِ یک رأی و صاحبِ یک شخصیت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صدقه‌بگیر و محل آزمایش دیگران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نظرات اقتصادی و غیره را برای‌اینکه آزمایش کنند، اینجا عمل می‌کردند تا ببینند چگونه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معنوی، فقیر؛ از لحاظ مادی، فقیر؛ از لحاظ سیاسی، فقیر؛ از لحاظ شخصیتی،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مقابل چنین جامعه و چنین کشوری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نکتۀ بسیار مهمی در اینجا وجود داشت و آن این بود که ملت ایران، ملت بزرگ و بااستعدادی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حالتی که به‌وجود آورده بودند، یک حالت عارضی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فریاد امام بلند شد، ملت خود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روزی که امام شروع کرد، تا روزی که این اقیانوس عظیم تموّج یافت و به‌خروش افتاد،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پُررنج؛ اما ملت، ملتی اصیل، ریشه‌دار، بااستعداد، بافرهنگ، باغیرت و بادین بود و توانست خود را از آن حالت تخدیری و خواب‌آلودگی نجات دهد و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شخصیت خود را در دوران مبارزه به‌خصوص در یکی‌دو سال اخیر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نقطۀ قوّت بود؛ اما آن واقعیت‌ها که در طول سال‌های متمادی بر این کشور تحمیل شده بود و آثارش را در زندگی گذاشته بود، در مقابل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امام می‌خواهد این جامعه را به‌شکل مطلوب و آرمانی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چه‌کار باید بکند؟ ببینید چقدر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مثلًا به نقطه‌ای رفته‌اید که مصالح هست، امکانات هست، فضا هست؛ اما ساختمان ویرانه و درهم‌ریخته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از این مصالح و از این فضا، یک</w:t>
      </w:r>
    </w:p>
    <w:p>
      <w:pPr>
        <w:pStyle w:val="BookText"/>
        <w:rPr/>
      </w:pPr>
      <w:r>
        <w:rPr>
          <w:rFonts w:ascii="IRNazanin" w:hAnsi="IRNazanin" w:eastAsia="IRNazanin"/>
          <w:color w:val="111111"/>
          <w:sz w:val="28"/>
          <w:sz w:val="28"/>
          <w:szCs w:val="28"/>
          <w:rtl w:val="true"/>
          <w:lang w:bidi="fa-IR"/>
        </w:rPr>
        <w:t>بنای شامخ و باعظمت و ماندگار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مهندسی نمی‌تواند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آن هویت و شخصیت عظیم، خودش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این ملت و به این کشور و به این صحنه و به این مصالح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آرمان‌های اسلامی و احکام اسلامی را هم می‌دانست و می‌خواست با مصالح اسلامی و به‌دست این مردم، بنای شامخ یک حکومت عظیم، مستقل، سربلند، خوشبخت، خوشبخت‌کننده، پیشرونده و جبران‌کنندۀ ضعف‌های گذشته را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مردم، چه چیزی را باید بیش از همه‌چیز دنبال کند؟ اولویت چیست؟ امام، اولویت‌ها را تشخیص داد و انتخاب و دنبال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من، این اولویت‌ها در درجۀ اوّل دو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احیای روح خودباوری و استقلال در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w:t>
      </w:r>
      <w:bookmarkStart w:id="200" w:name="pg4500_23953"/>
    </w:p>
    <w:p>
      <w:pPr>
        <w:pStyle w:val="BookText"/>
        <w:rPr/>
      </w:pPr>
      <w:bookmarkEnd w:id="200"/>
      <w:r>
        <w:rPr>
          <w:rFonts w:ascii="IRNazanin" w:hAnsi="IRNazanin" w:eastAsia="IRNazanin"/>
          <w:color w:val="111111"/>
          <w:sz w:val="28"/>
          <w:sz w:val="28"/>
          <w:szCs w:val="28"/>
          <w:rtl w:val="true"/>
          <w:lang w:bidi="fa-IR"/>
        </w:rPr>
        <w:t>سالیان دراز به مردم تفهیم شده بود که شما نمی‌توانید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افراد از همۀ طبقات روحانی، غیرروحانی، دانشگاهی،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می‌گفتند، پاسخ می‌دادند که نمی‌شود و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باید عوض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خُلقیات اجتماعی، مثل خلقیات 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خلقیات فردی هم به‌آسانی عوض نمی‌شود؛ اما خلقیات اجتماعی خیلی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این را به روح خودباوری و اتکاءِ‌به‌نفس و مشی مستقل تبدیل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خاطر این خصوصیت، امام باید هیچ‌گونه دخالت و نفوذی را از غیر این ملت بر این ملت تحمل نکند و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اندک غفلتی از امام سرمی‌زد، از طرق مختلف و از پنجره‌های متعدد، همان کسانی‌که از در بیرون شده بودند، دوباره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قرص و محکم جلوِ نفوذ و تسلط بیگانه را به هر کیفیتی بست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نقطه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چیزی که امام بر روی آن نهایت اهتمام را داشت، احیای روح دینی و تقویت ایمان در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ایمانی که در خودش وجود داشت؛ لذا روی مسائل دین، تعبد و هرآنچه که به دین مربوط می‌شد، نهایت کوشش و دقت را داشت و هیچ حاضر نبود در این زمینه کوتاه بیاید؛ چون دین علاج‌کننده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دینی در ملتی بود، اثر آن فقط این نیست که از لحاظ شخصی، مردمِ خوب و پاکیزه و پارسایی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روح دینی، در زندگی اجتماعی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بود که با دینی که امام ترویج می‌کرد، اسلامی که امام آن را اسلام ناب می‌نامید، همۀ دشمنان بزرگ دنیا و دنباله‌هایشان در داخل کشور، شروع به مخالفت کردند؛ به‌عنوان اینکه این دین، سیاسی و حکومتی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دایۀ دلسوزتر از مادر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گاهی می‌شوند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شما دینِ سیاسی و دینِ حکومتی را که مطرح می‌کنید، دین از نظر مردم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دینی مردم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عکس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 در یک جامعه بود، روح فداکاری در آن جامعه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 در یک جامعه بود، آگاهی و هوشیاری و احساس مسئولیت در یک جامعه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می‌بینید امروز در جامعه و کشور ما نسبت به مسائل دینی تا آنجایی که به‌اطلاع مردم می‌رسد، در مردم احساس مسئولیت و احساس غیرت هست، این به‌خاطر روح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می‌خواهد این روح را تضعیف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روح را در همۀ ارکان جامعه، چه ارکان حکومتی، چه آحاد مردم به‌شدت تقویت می‌کرد؛ یعنی در دولت، در مجلس، در قوۀ قضائیه، در قوانین، در شورای نگهبان، در انتخابات و در همه‌چیز، امام بر روی ایمان</w:t>
      </w:r>
    </w:p>
    <w:p>
      <w:pPr>
        <w:pStyle w:val="BookText"/>
        <w:rPr/>
      </w:pPr>
      <w:r>
        <w:rPr>
          <w:rFonts w:ascii="IRNazanin" w:hAnsi="IRNazanin" w:eastAsia="IRNazanin"/>
          <w:color w:val="111111"/>
          <w:sz w:val="28"/>
          <w:sz w:val="28"/>
          <w:szCs w:val="28"/>
          <w:rtl w:val="true"/>
          <w:lang w:bidi="fa-IR"/>
        </w:rPr>
        <w:t>دینی و تعبد دینی و تقید دینی تکیه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دو خصوصیت را در اولویتِ اول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آنچه را که امام به‌عنوان دستورالعمل در مقابل پای این ملت گذاشته است، مربوط به این دو چیز است</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201" w:name="__RefHeading___Toc647689_3644566090"/>
      <w:bookmarkStart w:id="202" w:name="_Toc79"/>
      <w:bookmarkEnd w:id="201"/>
      <w:r>
        <w:rPr/>
        <w:t>6</w:t>
      </w:r>
      <w:r>
        <w:rPr>
          <w:rtl w:val="true"/>
        </w:rPr>
        <w:t xml:space="preserve">. </w:t>
      </w:r>
      <w:r>
        <w:rPr>
          <w:rtl w:val="true"/>
        </w:rPr>
        <w:t>اتکای امام‌خمینی رحمه اله به اسلام و خواست‌های مردم؛ عامل پیروی انقلاب اسلامی</w:t>
      </w:r>
      <w:bookmarkEnd w:id="202"/>
    </w:p>
    <w:p>
      <w:pPr>
        <w:pStyle w:val="BookText"/>
        <w:rPr/>
      </w:pP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امام بلند شد، بغض مردم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طول ده‌ها سال بغض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 آن وضع عادت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هم بغض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امام به دل‌ها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 روزی که امام این فریاد را بلند کردند، هنوز مرجع تقلیدِ معروفی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قم بین علما و بزرگان، فضلا و طلاب حوزه، خیلی موجّه بودند و پایگاه بسیار بلندی داشتند؛ اما در بین مردم سراسر کشور، آن‌چنان شناخته شده نبودند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فریاد که بلند شد، چون درست بود، چون بحق بود؛ زیرا متکی به خواست‌های مردم و در اصل به اسلام</w:t>
      </w:r>
    </w:p>
    <w:p>
      <w:pPr>
        <w:pStyle w:val="BookText"/>
        <w:rPr/>
      </w:pPr>
      <w:r>
        <w:rPr>
          <w:rFonts w:ascii="IRNazanin" w:hAnsi="IRNazanin" w:eastAsia="IRNazanin"/>
          <w:color w:val="111111"/>
          <w:sz w:val="28"/>
          <w:sz w:val="28"/>
          <w:szCs w:val="28"/>
          <w:rtl w:val="true"/>
          <w:lang w:bidi="fa-IR"/>
        </w:rPr>
        <w:t>و دین متکی بود، بلافاصله همه‌جا به‌طور طبیعی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دهن‌به‌دهن، دست‌به‌دست، دل‌به‌دل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همه‌جا رسید و مردم را به امام علاقه‌مند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بزرگوار ما که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به‌هنگام شروع مبارزات، چندان معروفیتی نداشتند، در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پایگاهشان در دل‌های مردم به آنجایی رسیده بود که حادثۀ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اتفاق افتاد و هزاران نفر در راه امام، جان خودشان را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اثر حقانیت آن فریاد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تعالیم اسلام را برای مردم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حکومت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انسان را بیان کردند و برای مردم تشریح کردند که چه بر آن‌ها می‌گذرد و چگونه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را که اشخاص جرأت نمی‌کردند بگویند، ایشان به‌طور صریح، نه به‌شکل درون‌گوشی، نه به‌شکل شب‌نامه، نه آن‌طوری‌که گروه‌ها و احزاب به‌صورت بسته و سلول‌های حزبی و برای کادرهای حزبی بیان می‌کنند، روان، آسان، در فضا، برای عموم مردم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مردم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 روزی که امام شروع کردند، تا آن روزی که این انقلاب پیروز 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امام، دوستان امام، دست‌پروردگان امام، آحاد مردم و افراد روشن‌بین جامعه، اعماق و روح این پیام را درک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گرفتند و در نقاط مختلف و در محافل مختلف و در قشرهای مختلف، آن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بازگفتِ این سخنان و ایستادگی در راه این سخنان، مشکلات فراوانی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به‌شهادت رسیدند و تعداد چندبرابر این‌ها زیر شکنجه‌ها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خیلی سختی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در طول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شب با امنیت و راحت به خانه‌هایشان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اطمینان از اینکه به آن‌ها آسیب نمی‌رسد، از خانه‌هایشان بیرون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گذشت و امام در تمام این دوران، مرشدانه، حکیمانه و شجاعانه رهبری می‌کردند و بالاخره در یکی‌دو سال آخر، این امواج خروشان مردمی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آحاد مردم با انگیزۀ دینی، با انگیزۀ خدایی و بدون چشمداشت مادی وارد میدان شوند، هیچ قدرتی نمی‌تواند در مقابلشان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امام فرمودند، آن‌ها با همۀ آن سازوبرگشان، در مقابل ملتِ دست‌خالی ما نتوانستند بایستند؛ لذا این انقلاب به‌وجود آمد و پیروز شد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1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14" o:detectmouseclick="t"/>
                <v:stroke color="#3465a4" joinstyle="round" endcap="flat"/>
                <w10:wrap type="none"/>
              </v:shape>
            </w:pict>
          </mc:Fallback>
        </mc:AlternateContent>
      </w:r>
      <w:bookmarkStart w:id="203" w:name="pg4500_23955"/>
    </w:p>
    <w:p>
      <w:pPr>
        <w:pStyle w:val="Heading4"/>
        <w:numPr>
          <w:ilvl w:val="3"/>
          <w:numId w:val="1"/>
        </w:numPr>
        <w:rPr/>
      </w:pPr>
      <w:bookmarkStart w:id="204" w:name="__RefHeading___Toc647691_3644566090"/>
      <w:bookmarkStart w:id="205" w:name="_Toc80"/>
      <w:bookmarkEnd w:id="203"/>
      <w:bookmarkEnd w:id="204"/>
      <w:r>
        <w:rPr/>
        <w:t>7</w:t>
      </w:r>
      <w:r>
        <w:rPr>
          <w:rtl w:val="true"/>
        </w:rPr>
        <w:t>.</w:t>
      </w:r>
      <w:r>
        <w:rPr>
          <w:rtl w:val="true"/>
        </w:rPr>
        <w:t>راه قدس از کربلا می‌گذرد</w:t>
      </w:r>
      <w:r>
        <w:rPr>
          <w:rtl w:val="true"/>
        </w:rPr>
        <w:t>!</w:t>
      </w:r>
      <w:bookmarkEnd w:id="205"/>
    </w:p>
    <w:p>
      <w:pPr>
        <w:pStyle w:val="BookText"/>
        <w:rPr/>
      </w:pPr>
      <w:r>
        <w:rPr>
          <w:rFonts w:ascii="IRNazanin" w:hAnsi="IRNazanin" w:eastAsia="IRNazanin"/>
          <w:color w:val="111111"/>
          <w:sz w:val="28"/>
          <w:sz w:val="28"/>
          <w:szCs w:val="28"/>
          <w:rtl w:val="true"/>
          <w:lang w:bidi="fa-IR"/>
        </w:rPr>
        <w:t>امام هم بسیج را درست کرد، هم جهت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فقط نگفت حرکت کنید، راه بیفتید، احساس مسئولیت کنید، بسیجی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که چه‌کار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 هرچه فریاد دارید بر سر آمریکا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جهت‌دادن؛ یعنی یاددادن که چه‌کار کنید، کدام طرف بروید، کجا را نشانه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ما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جنگ، در هشت سال دفاع مقدس، مکرر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در رأس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مسئول بودیم 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رئیس‌جمهور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مسئول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هزارجور کار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و مسئول وقتی‌که این‌همه کارهای اجرایی دوروبرش هست، گاهی غفلت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راه را نشان داد 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مسئولین، به مردم، به جوان‌ها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رأس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داد به همه که بروید سراغ این کار؛ 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قضیۀ حرکت به سوریه برای جنگیدن با رژیم اشغالگر قدس که خوشحال بودند جوان‌های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نفرشان هم پیش من آمدند که هردو الان جزوِ شهدای عالی‌مقام ما هستند که می‌خواهند بروند بجنگند، امام مطلع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مطلع شدند، گفتند که راه مبارزۀ با اسرائیل از عراق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آن را گرفتند و آن‌هایی که رفته بودند،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فهمیدنِ اولویت‌هاست؛ شناختن اولویت‌هاست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راه را، جهت را نشان می‌داد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نظام از اوجب واجبات یا اوجب واجبات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همۀ مسائل بعدی، فرع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را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جناب‌عالی با رفیقت سرِ یک قضیه‌ای کوچک یا بزرگ، اختلافِ‌نظر داشته باشید؛ اما در حفظ نظام، هردو به‌قدرِ هم مسئول‌اید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نفهمیدند این حرف امام را، در یک جاهایی خطاهای فاحش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جهت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این‌جوری حرکت می‌کرد</w:t>
      </w:r>
      <w:r>
        <w:rPr>
          <w:rFonts w:eastAsia="IRNazanin" w:cs="IRNazanin"/>
          <w:color w:val="111111"/>
          <w:sz w:val="28"/>
          <w:szCs w:val="28"/>
          <w:rtl w:val="true"/>
          <w:lang w:bidi="fa-IR"/>
        </w:rPr>
        <w:t>.</w:t>
      </w:r>
      <w:r>
        <w:rPr>
          <w:rStyle w:val="FootnoteAnchor"/>
          <w:rtl w:val="true"/>
        </w:rPr>
        <w:footnoteReference w:id="91"/>
      </w:r>
      <w:bookmarkStart w:id="206" w:name="pg4500_23956"/>
    </w:p>
    <w:p>
      <w:pPr>
        <w:pStyle w:val="Heading3"/>
        <w:numPr>
          <w:ilvl w:val="2"/>
          <w:numId w:val="1"/>
        </w:numPr>
        <w:rPr/>
      </w:pPr>
      <w:bookmarkStart w:id="207" w:name="__RefHeading___Toc647693_3644566090"/>
      <w:bookmarkStart w:id="208" w:name="_Toc81"/>
      <w:bookmarkEnd w:id="206"/>
      <w:bookmarkEnd w:id="207"/>
      <w:r>
        <w:rPr>
          <w:rtl w:val="true"/>
        </w:rPr>
        <w:t>تفکر انقلابی</w:t>
      </w:r>
      <w:bookmarkEnd w:id="208"/>
    </w:p>
    <w:p>
      <w:pPr>
        <w:pStyle w:val="Heading4"/>
        <w:numPr>
          <w:ilvl w:val="3"/>
          <w:numId w:val="1"/>
        </w:numPr>
        <w:rPr/>
      </w:pPr>
      <w:bookmarkStart w:id="209" w:name="__RefHeading___Toc647695_3644566090"/>
      <w:bookmarkStart w:id="210" w:name="_Toc82"/>
      <w:bookmarkEnd w:id="209"/>
      <w:r>
        <w:rPr/>
        <w:t>1</w:t>
      </w:r>
      <w:r>
        <w:rPr>
          <w:rtl w:val="true"/>
        </w:rPr>
        <w:t xml:space="preserve">. </w:t>
      </w:r>
      <w:r>
        <w:rPr>
          <w:rtl w:val="true"/>
        </w:rPr>
        <w:t>بیداری انقلابیون</w:t>
      </w:r>
      <w:bookmarkEnd w:id="210"/>
    </w:p>
    <w:p>
      <w:pPr>
        <w:pStyle w:val="BookText"/>
        <w:rPr/>
      </w:pPr>
      <w:r>
        <w:rPr>
          <w:rFonts w:ascii="IRNazanin" w:hAnsi="IRNazanin" w:eastAsia="IRNazanin"/>
          <w:color w:val="111111"/>
          <w:sz w:val="28"/>
          <w:sz w:val="28"/>
          <w:szCs w:val="28"/>
          <w:rtl w:val="true"/>
          <w:lang w:bidi="fa-IR"/>
        </w:rPr>
        <w:t>اگرچنانچه ما بیدار باشیم، امید آن‌ها ناامید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 نشسته‌اند که یک روزی ملت ایران و نظام جمهوری اسلامی ایران خوابش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می‌دهند که ده سال بعد، ایران، آن ایران نیست و دیگران هم که دیگر کاری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گذاشت این فکر و این امید شیطانی، در دل دشمن پا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آن‌چنان پایه‌های انقلاب و فکر انقلابی در اینجا مستحکم باشد که مُردن و زنده‌بودن این‌وآن و زید و عمرو، تأثیری در حرکت انقلابی این کشور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وظیفۀ اساسیِ نخبگان سپاه و همۀ نخبگان انقلابیِ این کشور است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11" w:name="__RefHeading___Toc647697_3644566090"/>
      <w:bookmarkStart w:id="212" w:name="_Toc83"/>
      <w:bookmarkEnd w:id="211"/>
      <w:r>
        <w:rPr/>
        <w:t>2</w:t>
      </w:r>
      <w:r>
        <w:rPr>
          <w:rtl w:val="true"/>
        </w:rPr>
        <w:t xml:space="preserve">. </w:t>
      </w:r>
      <w:r>
        <w:rPr>
          <w:rtl w:val="true"/>
        </w:rPr>
        <w:t>همراهی با شعارهای انقلاب</w:t>
      </w:r>
      <w:bookmarkEnd w:id="212"/>
    </w:p>
    <w:p>
      <w:pPr>
        <w:pStyle w:val="BookText"/>
        <w:rPr/>
      </w:pPr>
      <w:r>
        <w:rPr>
          <w:rFonts w:ascii="IRNazanin" w:hAnsi="IRNazanin" w:eastAsia="IRNazanin"/>
          <w:color w:val="111111"/>
          <w:sz w:val="28"/>
          <w:sz w:val="28"/>
          <w:szCs w:val="28"/>
          <w:rtl w:val="true"/>
          <w:lang w:bidi="fa-IR"/>
        </w:rPr>
        <w:t>بحمدالله اهداف انقلابی و شعارهای انقلابی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نتوانسته است شعارهای انقلابی را کم‌رنگ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است که اگر کسانی هم در دل با این شعارها همراه نیستند، در زبان ناچارند به‌خاطر افکار عمومی، به‌خاطر دل مردم و حضور مردم، با این شعارها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بحمدالله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انقلابی حرکت زنده‌ای است و این از استثناهای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انقلابی را در دنیا ما سراغ نداریم که در طول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با این‌همه مخالفت، با این‌همه دشمنی، آن خط مستقیم و صراط مستقیم خودش را توانسته باشد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حتی انقلاب‌های بزرگی که در دنیا می‌شناسید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به این تحولات کوچک و کودتاها و مانند آن که اسمش را انقلاب می‌گذارند،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اصلاً داخل در حساب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 واقعی که اتفاق افتاده، نتوانسته‌اند راه خودشان را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 تغییر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هست که دشمنان ما را عصبانی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امروز اگر با خبرهای خارجی آشنا باشید، مکرر می‌شنوید گفته می‌شود که تا وقتی ایران دنبال انقلاب است، کار ما با ایران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می‌گویند و من اضافه می‌کنم تا وقتی این تفکر انقلابی و حرکت انقلابی هست، به‌توفیق الهی پیشرفت ایران، نفوذ روزافزون ایران، هیمنه و تسلط معنوی و روحی ایران در منطقه و فراتر از منطقه، روزبه‌روز ان‌شاءالله بیشتر خواهد شد</w:t>
      </w:r>
      <w:r>
        <w:rPr>
          <w:rFonts w:eastAsia="IRNazanin" w:cs="IRNazanin"/>
          <w:color w:val="111111"/>
          <w:sz w:val="28"/>
          <w:szCs w:val="28"/>
          <w:rtl w:val="true"/>
          <w:lang w:bidi="fa-IR"/>
        </w:rPr>
        <w:t>.</w:t>
      </w:r>
      <w:r>
        <w:rPr>
          <w:rStyle w:val="FootnoteAnchor"/>
          <w:rtl w:val="true"/>
        </w:rPr>
        <w:footnoteReference w:id="93"/>
      </w:r>
      <w:bookmarkStart w:id="213" w:name="pg4500_23957"/>
    </w:p>
    <w:p>
      <w:pPr>
        <w:pStyle w:val="Heading4"/>
        <w:numPr>
          <w:ilvl w:val="3"/>
          <w:numId w:val="1"/>
        </w:numPr>
        <w:rPr/>
      </w:pPr>
      <w:bookmarkStart w:id="214" w:name="__RefHeading___Toc647699_3644566090"/>
      <w:bookmarkStart w:id="215" w:name="_Toc84"/>
      <w:bookmarkEnd w:id="213"/>
      <w:bookmarkEnd w:id="214"/>
      <w:r>
        <w:rPr/>
        <w:t>3</w:t>
      </w:r>
      <w:r>
        <w:rPr>
          <w:rtl w:val="true"/>
        </w:rPr>
        <w:t xml:space="preserve">. </w:t>
      </w:r>
      <w:r>
        <w:rPr>
          <w:rtl w:val="true"/>
        </w:rPr>
        <w:t>بصیرت‌افزایی</w:t>
      </w:r>
      <w:bookmarkEnd w:id="215"/>
    </w:p>
    <w:p>
      <w:pPr>
        <w:pStyle w:val="BookText"/>
        <w:rPr/>
      </w:pPr>
      <w:r>
        <w:rPr>
          <w:rFonts w:ascii="IRNazanin" w:hAnsi="IRNazanin" w:eastAsia="IRNazanin"/>
          <w:color w:val="111111"/>
          <w:sz w:val="28"/>
          <w:sz w:val="28"/>
          <w:szCs w:val="28"/>
          <w:rtl w:val="true"/>
          <w:lang w:bidi="fa-IR"/>
        </w:rPr>
        <w:t>کار انقلاب از اساس با تبیین، روشنگری، بیان منطقی، مستدل و دور از هو و جنجال بود</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216" w:name="__RefHeading___Toc647701_3644566090"/>
      <w:bookmarkStart w:id="217" w:name="_Toc85"/>
      <w:bookmarkEnd w:id="216"/>
      <w:r>
        <w:rPr/>
        <w:t>4</w:t>
      </w:r>
      <w:r>
        <w:rPr>
          <w:rtl w:val="true"/>
        </w:rPr>
        <w:t xml:space="preserve">. </w:t>
      </w:r>
      <w:r>
        <w:rPr>
          <w:rtl w:val="true"/>
        </w:rPr>
        <w:t>لزوم استقامت در صیانت از جهت‌گیری‌های انقلاب</w:t>
      </w:r>
      <w:bookmarkEnd w:id="217"/>
    </w:p>
    <w:p>
      <w:pPr>
        <w:pStyle w:val="BookText"/>
        <w:rPr/>
      </w:pPr>
      <w:r>
        <w:rPr>
          <w:rFonts w:ascii="IRNazanin" w:hAnsi="IRNazanin" w:eastAsia="IRNazanin"/>
          <w:color w:val="111111"/>
          <w:sz w:val="28"/>
          <w:sz w:val="28"/>
          <w:szCs w:val="28"/>
          <w:rtl w:val="true"/>
          <w:lang w:bidi="fa-IR"/>
        </w:rPr>
        <w:t>نگاه به امام از منظر یک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اهمیت پیدا می‌کند که چالش اصلیِ همۀ تحولات بزرگ اجتماعی، ازجمله انقلاب‌ها، صیانت از جهت‌گیری‌های اصلی این انقلاب یا این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چالش هر تحول عظیم اجتماعی است که هدف‌هایی دارد و به‌سمت آن هدف‌ها حرکت و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جهت‌گیری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جهت‌گیری به‌سمت هدف‌ها در یک انقلاب، در یک حرکت اجتماعی صیانت نشود و محفوظ نماند، آن انقلاب به ضد خود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عکس اهداف خود، عمل خواهد کرد؛ لذا شما در قرآن ملاحظه می‌کنید که در سورۀ مبارکۀ هود، خدای متعال به پیغمبرش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أُمِرْتَ وَ مَنْ تابَ مَعَکَ</w:t>
      </w:r>
    </w:p>
    <w:p>
      <w:pPr>
        <w:pStyle w:val="BookText"/>
        <w:rPr/>
      </w:pPr>
      <w:r>
        <w:rPr>
          <w:rFonts w:ascii="Amiri" w:hAnsi="Amiri" w:eastAsia="Amiri" w:cs="Amiri"/>
          <w:color w:val="111111"/>
          <w:sz w:val="28"/>
          <w:sz w:val="28"/>
          <w:szCs w:val="28"/>
          <w:rtl w:val="true"/>
          <w:lang w:bidi="ar-SA"/>
        </w:rPr>
        <w:t>وَ لَا تَطْغَوْا إِنَّهُ بِما تَعْمَلُونَ بَصِیرٌ</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پیغمبر را امر می‌فرماید به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یعنی پایداری، راه را مستقیم ادامه‌دادن، در جهت درست حرکت‌کردن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نقطۀ مقابل این حرکت مستقیم در این آیۀ شریفه، طغیان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یعنی سرکشی، منحرف‌شدن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تو، شخصاً، هم کسانی‌که همراه تو و با تو هستند، این راه را درست ادامه بدهید و منحرف نشوید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کَما أُمِرْتَ وَ مَنْ تابَ مَعَکَ وَ لَا تَطْغَوْا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نشوید، از راه برنگردید، خطاب سختی است که به خودِ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دل پیغمبر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به‌خاطر همین است که تغییر جهت‌گیری‌ها و منحرف‌شدن از راه اصلی که هویت اصلی هر انقلابی به آن جهت‌گیری‌هاست و در واقع، سیرت انقلاب‌ها همین جهت‌گیری‌های اصلی است، به‌کلی راه را عوض می‌کند و این انقلاب به هدف‌های خود نمی‌رسد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218" w:name="__RefHeading___Toc647703_3644566090"/>
      <w:bookmarkStart w:id="219" w:name="_Toc86"/>
      <w:bookmarkEnd w:id="218"/>
      <w:r>
        <w:rPr/>
        <w:t>5</w:t>
      </w:r>
      <w:r>
        <w:rPr>
          <w:rtl w:val="true"/>
        </w:rPr>
        <w:t xml:space="preserve">. </w:t>
      </w:r>
      <w:r>
        <w:rPr>
          <w:rtl w:val="true"/>
        </w:rPr>
        <w:t>حضور در میدان</w:t>
      </w:r>
      <w:bookmarkEnd w:id="219"/>
    </w:p>
    <w:p>
      <w:pPr>
        <w:pStyle w:val="BookText"/>
        <w:rPr/>
      </w:pPr>
      <w:r>
        <w:rPr>
          <w:rFonts w:ascii="IRNazanin" w:hAnsi="IRNazanin" w:eastAsia="IRNazanin"/>
          <w:color w:val="111111"/>
          <w:sz w:val="28"/>
          <w:sz w:val="28"/>
          <w:szCs w:val="28"/>
          <w:rtl w:val="true"/>
          <w:lang w:bidi="fa-IR"/>
        </w:rPr>
        <w:t>توقع دشمنان اسلام و دشمنان ایران این بود که مردم بعد از یک سال دو سال پنج سال، خسته بشوند، یادشان برود، از انقلاب دست بکشند؛ کمااینکه در بسیاری از انقلاب‌های دنیا همین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می‌گویم بسیاری، در واقع باید گفت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انقلاب‌هایی که در دویست، دویست‌وپنجاه سال اخیر در دنیا اتفاق افتاده است، تا آنجایی که بنده سراغ دارم، همه‌جا همین‌جور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یک مدتی آب‌ها از آسیاب افتاده است و آن موج انقلاب فروکش کرده و تمام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به حالت سابق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به یک کشوری رفتم زمان ریاست‌جمهوری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کشور انقلابی که هفت‌هشت‌ده سالی بود انقلاب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 کشور هم جزوِ همان عناصر انقلاب‌کننده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رفتیم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وارد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مارا بردند به‌عنوان ضیافت و به‌عنوان مهمانی و این‌ها، دیدم عیناً همان وضعیتی که حاکم استعمارگر قبلی که پرتغالی بوده است، آنجا مستعمرۀ پرتغال بود، با آن وضع زندگی می‌کرده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عیناً همان وضع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لحاظ تشریفات ظاهری، هم از لحاظ احترامات،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فرق نکرده است؛ یعنی اولی که این‌ها سر کار آمدند، این‌جور نبوده</w:t>
      </w:r>
      <w:bookmarkStart w:id="220" w:name="pg4500_23958"/>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به‌تدریج مغلوب عادات مستکبرین و مستبدینِ قبل از خودشان شدند و همان وضعیت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مغلوب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مغلوب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کسانی‌که می‌خواستند عادات قبلی، سنن قبلی، شیوۀ قبلی را بر این کشور و بر این انقلاب تحمیل کنند، نتوانستند و انقلاب همچنان حرف اسلام را می‌زند، حرف انقلاب را می‌زند، حرف استقلال را می‌زند، حرف ایستادگی ملی را می‌زند، حرف توسعۀ درون‌زای</w:t>
      </w:r>
    </w:p>
    <w:p>
      <w:pPr>
        <w:pStyle w:val="BookText"/>
        <w:rPr/>
      </w:pPr>
      <w:r>
        <w:rPr>
          <w:rFonts w:ascii="IRNazanin" w:hAnsi="IRNazanin" w:eastAsia="IRNazanin"/>
          <w:color w:val="111111"/>
          <w:sz w:val="28"/>
          <w:sz w:val="28"/>
          <w:szCs w:val="28"/>
          <w:rtl w:val="true"/>
          <w:lang w:bidi="fa-IR"/>
        </w:rPr>
        <w:t>کشور را می‌زند، حرف عدل را می‌زند و برای این اهداف بزرگ تلاش می‌کند و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مسائل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واقعیتی است</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221" w:name="__RefHeading___Toc647705_3644566090"/>
      <w:bookmarkStart w:id="222" w:name="_Toc87"/>
      <w:bookmarkEnd w:id="221"/>
      <w:r>
        <w:rPr/>
        <w:t>6</w:t>
      </w:r>
      <w:r>
        <w:rPr>
          <w:rtl w:val="true"/>
        </w:rPr>
        <w:t xml:space="preserve">. </w:t>
      </w:r>
      <w:r>
        <w:rPr>
          <w:rtl w:val="true"/>
        </w:rPr>
        <w:t>برگشت از راه انقلاب؛ به‌ضرر خودِ انسان</w:t>
      </w:r>
      <w:bookmarkEnd w:id="222"/>
    </w:p>
    <w:p>
      <w:pPr>
        <w:pStyle w:val="BookText"/>
        <w:rPr/>
      </w:pPr>
      <w:r>
        <w:rPr>
          <w:rFonts w:ascii="IRNazanin" w:hAnsi="IRNazanin" w:eastAsia="IRNazanin"/>
          <w:color w:val="111111"/>
          <w:sz w:val="28"/>
          <w:sz w:val="28"/>
          <w:szCs w:val="28"/>
          <w:rtl w:val="true"/>
          <w:lang w:bidi="fa-IR"/>
        </w:rPr>
        <w:t>جوان‌های امروز ما، جوان‌های نسل معاصر ما و جوان‌هایی که در آینده خواهند آمد، بدانند راه انقلاب، راهی است که احتیاج دارد به عزم، به ایمان، به ثبات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این ثبات قدم را دارند، بعضی در بین راه برمی‌گردند؛ البته این‌ها به ضرر خودشان عمل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آن کسانی‌که از راه انقلاب برگردند، مثل کسانی هستند که در تابستان روزه گرفته‌اند و تا اواخر روز، روزه را حفظ می‌کنند؛ اما یک ساعت به غروب، دو ساعت به غروب، طاقتشان تمام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همان کسی است که از اولِ روز، روزه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باطل‌کردن روزه در هر زمانی از ساعات روز باشد، ابطال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انقلاب اگر ثبات قدم وجود نداشت، اگر پیوستگی حرکت وجود نداشت، انسان رابطه‌اش با انقلاب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بی‌وفایی به انقلاب است</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223" w:name="__RefHeading___Toc647707_3644566090"/>
      <w:bookmarkStart w:id="224" w:name="_Toc88"/>
      <w:bookmarkEnd w:id="223"/>
      <w:r>
        <w:rPr/>
        <w:t>7</w:t>
      </w:r>
      <w:r>
        <w:rPr>
          <w:rtl w:val="true"/>
        </w:rPr>
        <w:t xml:space="preserve">. </w:t>
      </w:r>
      <w:r>
        <w:rPr>
          <w:rtl w:val="true"/>
        </w:rPr>
        <w:t>علم؛ پایۀ انقلاب</w:t>
      </w:r>
      <w:bookmarkEnd w:id="224"/>
    </w:p>
    <w:p>
      <w:pPr>
        <w:pStyle w:val="BookText"/>
        <w:rPr/>
      </w:pPr>
      <w:r>
        <w:rPr>
          <w:rFonts w:ascii="IRNazanin" w:hAnsi="IRNazanin" w:eastAsia="IRNazanin"/>
          <w:color w:val="111111"/>
          <w:sz w:val="28"/>
          <w:sz w:val="28"/>
          <w:szCs w:val="28"/>
          <w:rtl w:val="true"/>
          <w:lang w:bidi="fa-IR"/>
        </w:rPr>
        <w:t>امروز افکار عمومی ما نمی‌دانند که سهم سی‌سالۀ جمهوری اسلامی در دانش و تحقیق و در کمیّت گسترش دانشگاه‌ها، در کیفیت کار علمی و مقالات علمی و در اختراعات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یکی از نقاطی که مخالفین و دشمنان این انقلاب مدام تبلیغ کردند و این دروغ را با پیرایه‌های گوناگون آراستند، این بود که انقلاب با علم مخالف است؛ درحالی‌که انقلاب درحقیقت بر پایۀ علم است</w:t>
      </w:r>
      <w:r>
        <w:rPr>
          <w:rFonts w:eastAsia="IRNazanin" w:cs="IRNazanin"/>
          <w:color w:val="111111"/>
          <w:sz w:val="28"/>
          <w:szCs w:val="28"/>
          <w:rtl w:val="true"/>
          <w:lang w:bidi="fa-IR"/>
        </w:rPr>
        <w:t xml:space="preserve">. </w:t>
      </w:r>
      <w:r>
        <w:rPr>
          <w:rStyle w:val="FootnoteAnchor"/>
          <w:rtl w:val="true"/>
        </w:rPr>
        <w:footnoteReference w:id="100"/>
      </w:r>
    </w:p>
    <w:p>
      <w:pPr>
        <w:pStyle w:val="Heading4"/>
        <w:numPr>
          <w:ilvl w:val="3"/>
          <w:numId w:val="1"/>
        </w:numPr>
        <w:rPr/>
      </w:pPr>
      <w:bookmarkStart w:id="225" w:name="__RefHeading___Toc647709_3644566090"/>
      <w:bookmarkStart w:id="226" w:name="_Toc89"/>
      <w:bookmarkEnd w:id="225"/>
      <w:r>
        <w:rPr/>
        <w:t>8</w:t>
      </w:r>
      <w:r>
        <w:rPr>
          <w:rtl w:val="true"/>
        </w:rPr>
        <w:t xml:space="preserve">. </w:t>
      </w:r>
      <w:r>
        <w:rPr>
          <w:rtl w:val="true"/>
        </w:rPr>
        <w:t>لزوم دفاع در برابر فتنه</w:t>
      </w:r>
      <w:bookmarkEnd w:id="22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انقلابی که نتواند در دوران فتنه، در دوران ایجاد کودتاهای گوناگون، سیاسی و نظامی و امثال این‌ها، از خودش دفاع کند، زنده نیست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تصویر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46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20"/>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121" o:detectmouseclick="t"/>
                <v:stroke color="#3465a4" joinstyle="round" endcap="flat"/>
                <w10:wrap type="none"/>
              </v:shape>
            </w:pict>
          </mc:Fallback>
        </mc:AlternateContent>
      </w:r>
      <w:bookmarkStart w:id="227" w:name="pg4500_23960"/>
    </w:p>
    <w:p>
      <w:pPr>
        <w:pStyle w:val="Heading2"/>
        <w:numPr>
          <w:ilvl w:val="1"/>
          <w:numId w:val="1"/>
        </w:numPr>
        <w:rPr/>
      </w:pPr>
      <w:bookmarkStart w:id="228" w:name="__RefHeading___Toc647711_3644566090"/>
      <w:bookmarkStart w:id="229" w:name="_Toc90"/>
      <w:bookmarkEnd w:id="227"/>
      <w:bookmarkEnd w:id="228"/>
      <w:r>
        <w:rPr>
          <w:rtl w:val="true"/>
        </w:rPr>
        <w:t>بخش چهارم</w:t>
      </w:r>
      <w:r>
        <w:rPr>
          <w:rtl w:val="true"/>
        </w:rPr>
        <w:t xml:space="preserve">: </w:t>
      </w:r>
      <w:r>
        <w:rPr>
          <w:rtl w:val="true"/>
        </w:rPr>
        <w:t>اثرگذاری انقلا ب</w:t>
      </w:r>
      <w:bookmarkEnd w:id="22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0" w:name="__RefHeading___Toc647713_3644566090"/>
      <w:bookmarkStart w:id="231" w:name="_Toc91"/>
      <w:bookmarkEnd w:id="230"/>
      <w:r>
        <w:rPr>
          <w:rtl w:val="true"/>
        </w:rPr>
        <w:t>اشاره</w:t>
      </w:r>
      <w:bookmarkStart w:id="232" w:name="pg4500_23961"/>
      <w:bookmarkEnd w:id="231"/>
    </w:p>
    <w:p>
      <w:pPr>
        <w:pStyle w:val="Heading3"/>
        <w:numPr>
          <w:ilvl w:val="2"/>
          <w:numId w:val="1"/>
        </w:numPr>
        <w:rPr/>
      </w:pPr>
      <w:bookmarkStart w:id="233" w:name="__RefHeading___Toc647715_3644566090"/>
      <w:bookmarkStart w:id="234" w:name="_Toc92"/>
      <w:bookmarkEnd w:id="232"/>
      <w:bookmarkEnd w:id="233"/>
      <w:r>
        <w:rPr>
          <w:rtl w:val="true"/>
        </w:rPr>
        <w:t>اثرات فرهنگیِ انقلاب اسلامی</w:t>
      </w:r>
      <w:bookmarkEnd w:id="234"/>
    </w:p>
    <w:p>
      <w:pPr>
        <w:pStyle w:val="Heading4"/>
        <w:numPr>
          <w:ilvl w:val="3"/>
          <w:numId w:val="1"/>
        </w:numPr>
        <w:rPr/>
      </w:pPr>
      <w:bookmarkStart w:id="235" w:name="__RefHeading___Toc647717_3644566090"/>
      <w:bookmarkStart w:id="236" w:name="_Toc93"/>
      <w:bookmarkEnd w:id="235"/>
      <w:r>
        <w:rPr/>
        <w:t>1</w:t>
      </w:r>
      <w:r>
        <w:rPr>
          <w:rtl w:val="true"/>
        </w:rPr>
        <w:t xml:space="preserve">. </w:t>
      </w:r>
      <w:r>
        <w:rPr>
          <w:rtl w:val="true"/>
        </w:rPr>
        <w:t>سیْر رویاروییِ انقلاب اسلامی ایران با تهاجم فرهنگی</w:t>
      </w:r>
      <w:bookmarkEnd w:id="236"/>
    </w:p>
    <w:p>
      <w:pPr>
        <w:pStyle w:val="BookText"/>
        <w:rPr/>
      </w:pPr>
      <w:r>
        <w:rPr>
          <w:rFonts w:ascii="IRNazanin" w:hAnsi="IRNazanin" w:eastAsia="IRNazanin"/>
          <w:color w:val="111111"/>
          <w:sz w:val="28"/>
          <w:sz w:val="28"/>
          <w:szCs w:val="28"/>
          <w:rtl w:val="true"/>
          <w:lang w:bidi="fa-IR"/>
        </w:rPr>
        <w:t>انقلاب اسلامی که آمد، مثل مشتی به سینۀ مهاجم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عقب انداخت و تهاجم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اول انقلاب، شما ناگهان دیدید که مردم ما در ظرف مدت کوتاهی، تغییرات اساسی در خلقیات خودشان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بین مردم زیاد شد؛ آز و طمع کم شد؛ همکاری زیاد شد؛ گرایش به دین زیاد شد؛ اسراف کم شد؛ قناعت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به فکر فعالیت و کار افتاد؛ دنبال تلاش رفت؛ خیلی‌ها که به شهرنشینی عادت کرده بودند، به روستاها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شبه‌کارهایی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به‌صورت گیاه هرزی در زندگی اقتصادی مردم رشد پیدا کرده بود،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یکی‌دو سال اول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همان زمانی است که تلاش روزبه‌روز دشمن برای پاشیدن بذر اخلاقیات منفی متوقف شده بود و یک گرایش و یک توجه به اسلام پیش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آن فرهنگ و اخلاق و آداب و خلقیات اسلامی که در خمیرۀ مردم ما بود، در آنان زنده شد؛ البته عمیق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آن زمانی پیدا می‌کند که روی موضوع، چندسالی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پیش نیامد و آن تهاجم، به‌تدریج و به‌مرور،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در اواسط دوران جنگ به‌وسیلۀ ابزارهای تبلیغی و گفتارهای غلط و کج‌اندیشانه شروع شد و آن ته‌نشین‌ها و رسوب‌های ذهنی و روحی خود ما مردم هم در تأثیرگذاری‌اش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حرارت جنگ، مانع بود تا جنگ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این جبهۀ جدید، به‌شکل جدی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یک محاسبه فهمید که جمهوری اسلامی را با تهاجم نظامی نمی‌شود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محاسبۀ قبلی، غلط از آب درآمده بود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237" w:name="__RefHeading___Toc647719_3644566090"/>
      <w:bookmarkStart w:id="238" w:name="_Toc94"/>
      <w:bookmarkEnd w:id="237"/>
      <w:r>
        <w:rPr/>
        <w:t>2</w:t>
      </w:r>
      <w:r>
        <w:rPr>
          <w:rtl w:val="true"/>
        </w:rPr>
        <w:t xml:space="preserve">. </w:t>
      </w:r>
      <w:r>
        <w:rPr>
          <w:rtl w:val="true"/>
        </w:rPr>
        <w:t>تلاش برای بیرون‌کشیدن جوانان از کمند فرهنگیِ رژیم پهلوی</w:t>
      </w:r>
      <w:bookmarkEnd w:id="238"/>
    </w:p>
    <w:p>
      <w:pPr>
        <w:pStyle w:val="BookText"/>
        <w:rPr/>
      </w:pPr>
      <w:r>
        <w:rPr>
          <w:rFonts w:ascii="IRNazanin" w:hAnsi="IRNazanin" w:eastAsia="IRNazanin"/>
          <w:color w:val="111111"/>
          <w:sz w:val="28"/>
          <w:sz w:val="28"/>
          <w:szCs w:val="28"/>
          <w:rtl w:val="true"/>
          <w:lang w:bidi="fa-IR"/>
        </w:rPr>
        <w:t>آن‌وقت‌ها مثل حالا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وضع خیلی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جوانی، محیط دل‌نشینی نبود؛ نه برای من که آن‌وقت طلبه بودم، من در دورۀ کودکی هم از دبستان طلبه بودم؛ بلکه برای همۀ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اعتنا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استعدادها در داخل جوانان می‌مرد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چشم خودمان، این را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محیط طلبگی‌ام این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با محیط‌های بیرونِ طلبگی، با محیط دانشگاه و دانشجویان ارتباط پیدا کردم، سال‌های متمادی من با دانشجویان ارتباط داشتم و مأنوس بودم، در آن‌ها هم دیدم که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استعدادهای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افرادی بودند که ممکن بود در این رشته‌ای که درس می‌خوانند، استعداد چندانی نداشته باشند؛ اما ممکن بود استعداد دیگری در وجودشان باشد که کسی نمی‌فهمید و نمی‌دانست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آقای میرباقری اشاره کردند و درست هم گفتند، قبل از انقلاب، همۀ دوران جوانی من غالباً با جوانان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انقلاب پیروز شد، من حدوداً سی‌ونه‌ساله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مدت دورۀ از هفده‌هجده‌سالگی من</w:t>
      </w:r>
    </w:p>
    <w:p>
      <w:pPr>
        <w:pStyle w:val="BookText"/>
        <w:rPr/>
      </w:pPr>
      <w:r>
        <w:rPr>
          <w:rFonts w:ascii="IRNazanin" w:hAnsi="IRNazanin" w:eastAsia="IRNazanin"/>
          <w:color w:val="111111"/>
          <w:sz w:val="28"/>
          <w:sz w:val="28"/>
          <w:szCs w:val="28"/>
          <w:rtl w:val="true"/>
          <w:lang w:bidi="fa-IR"/>
        </w:rPr>
        <w:t>تا آن تاریخ، با جوانان بود، چه جوانان حوزۀ علمی و تحصیلیِ دینی و چه جوانان خارج از این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حس می‌کردم این بود که رژیم محمدرضا پهلوی کاری کرده بود که جوانان به‌سمت ابتذال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ابتذال، نه‌فقط ابتذال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ابتذال هویت و ابتذال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نمی‌توانم ادعا کنم که خودِ آن رژیم برنامه‌ریزی کرده بود که جوانان مملکت را به ابتذال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این‌طور بوده، ممکن هم هست نبوده باشد؛ اما آنچه مسلّم می‌توانم بگویم، این است که آن‌ها برنامه‌هایی ریخته بودند و به‌گونه‌ای مملکت را اداره می‌کردند که لازمه‌اش این بود، یعنی از مسائل سیاسی دور، از مسائل زندگی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باور می‌کنید که من و امثال من، تا سنین مثلًا بیست‌وچندسالگی، دولت‌هایی را که بر سرِ کار بودند، اصلاً نمی‌شناختیم که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در این مملکت کسی را می‌شناسید که نداند وزیر آموزش‌وپرورش کیست؟ وزیر اقتصاد و دارایی کیست؟ یا مثلاً رئیس‌جمهور را کسی نشناسد؟ در اقصانقاط کشور هم همه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همۀ قشرها ازجمله جوانان اصلاً به‌کل از مسائل سیاسی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سرگرمی جوانان، به مسائل روزمره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در غم نان، مشغول کار سخت بودند؛ برای‌اینکه یک لقمه نان گیر بیاورند و بخورند که آن‌هم البته مقداری از درآمدشان صرف خوردن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کارهای حاشیه‌ای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این کتاب‌هایی را که در دورۀ جوانی ما دربارۀ امریکای لاتین و آفریقا نوشته شده است، خوانده باشید، مثل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فرانتس فانون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دیگر که آن زمان‌ها کتاب می‌نوشتند و امروز هم کتاب‌هایشان به‌اعتبار خودشان باقی است، درمی‌یابید که وضع ما هم همین‌طور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ایران کسی جرئت نمی‌کرد بنویسد؛ اما درمورد مثلاً آفریقا یا شیلی یا مکزیک، راحت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خواندن این کتاب‌ها می‌دیدم که عیناً وضع ما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جوان کارگر هم بعد از آنکه کار سخت می‌کرد و یک شاهی‌صَنّار گیر می‌آورد، نصف این پول صرف عیاشی و ولگردی و هرزه‌گری و این‌طور چیزها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چیزی بود که ما در آن کتاب‌ها می‌خواندیم و می‌دیدیم که در واقعیت جامعۀ خودمان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خیلی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جوانی، محیط خوبی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داخل دل جوانان و محیط جوان، طور دیگری بود؛ چون جوان اساساً اهل نشاط و امید و هیجان و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شخصاً جوانیِ بسیار پُرهیجانی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قبل از شروع انقلاب، به‌خاطر فعالیت‌های ادبی و هنری و امثال این‌ها، هیجانی در زندگی من بود و هم بعد که مبارزات در سال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شروع شد که من در آن سال، بیست‌وسه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دیگر ما در قلب هیجانهای اساسی کشور قرار گرفتیم و من در سال چهل‌ودو، دو مرتبه به زندان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زندان، بازجویی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این‌ها به انسان هیجان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انسان بیرون می‌آمد و خیل عظیم مردمی را که به این ارزش‌ها علاقه‌مند بودند و رهبری مثل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هدایت مردم می‌پرداخت و کارها و فکرها و راه‌ها را تصحیح می‌کرد، مشاهده می‌نمود، هیجانش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زندگی برای امثال من که در این مقوله‌ها زندگی و فکر می‌کردند، خیلی پرُهیجان بود؛ اما همه این‌طور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جوانان طبعاً دور هم که جمع می‌شوند، چون طبیعتاً دلشان گرم است، یعنی یک نوع حالت سرزندگی و شادی در طینتشان است، از همه‌چیز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خوراک لذت می‌برد، از حرف‌زدن لذت می‌برد، از</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آیینه نگاه‌کردن لذت می‌برد، از تفریح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باور نمی‌کنید که انسان وقتی از سنین جوانی گذشت، آن لذتی را که شما مثلاً از یک غذای خوشمزه می‌برید، دیگر نمی‌برد و نمی‌داند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آن‌وقت‌ها گاهی بزرگترهای ما، کسانی‌که در سنین حالای من بودند، چیزهایی می‌گفتند که ما تعجب می‌کردیم چطور این‌ها این‌گونه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می‌بینیم نخیر،</w:t>
      </w:r>
      <w:bookmarkStart w:id="239" w:name="pg4500_23963"/>
    </w:p>
    <w:p>
      <w:pPr>
        <w:pStyle w:val="BookText"/>
        <w:rPr/>
      </w:pPr>
      <w:bookmarkEnd w:id="239"/>
      <w:r>
        <w:rPr>
          <w:rFonts w:ascii="IRNazanin" w:hAnsi="IRNazanin" w:eastAsia="IRNazanin"/>
          <w:color w:val="111111"/>
          <w:sz w:val="28"/>
          <w:sz w:val="28"/>
          <w:szCs w:val="28"/>
          <w:rtl w:val="true"/>
          <w:lang w:bidi="fa-IR"/>
        </w:rPr>
        <w:t>آن بیچاره‌ها خیلی هم بیراه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خودم را به‌کلی از جوانی منقطع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خودم چیزی از جوانی احساس می‌کنم و نمی‌گذارم که به آن حالت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تابه‌حال نگذاشته‌ام و بعد از این هم نمی‌گذارم؛ اما آن‌ها که خودشان را در دست پیری رها کرده بودند، قهراً التذادی که جوان از همۀ شئون زندگی خودش دارد، احساس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حالت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که فضای غم حاکم بود، این را ادعا نمی‌کنم؛ اما فضای غفلت و بی‌خبری و بی‌هویتی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بود که آن‌وقت من و امثال من که در زمینۀ مسائل مبارزه، به‌طور جدی و عمیق فکر می‌کردیم، همتمان را بر این گذاشتیم که تا آنجایی که می‌توانیم، جوانان را از دایرۀ نفوذ فرهنگی رژیم بیرون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مثلاً مسجد می‌رفتم، درس تفسیر می‌گفتم، سخنرانیِ بعد از نماز می‌کردم، گاهی به شهرستان‌ها می‌رفتم سخنرانی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اصلی توجه من این بود که جوانان را از کمند فرهنگی رژیم بیرون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آن‌وقت‌ها این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 یک تور نامرئی وجود دارد که همه را به‌سمتی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این تور نامرئی را تا آنجا که بشود، پاره کنم و هرمقدار که می‌توانم، جوانان را از کمند و دام این تور بیرون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آن کمند فکری خارج می‌شد که خصوصیتش هم این بود که اولاً به تدیّن و ثانیاً به تفکرات امام گرایش پیدا می‌کرد، یک نوع مصونیتی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نسل هم، بعدها پایه‌های اصلی انقلاب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که من در همین زمان به جامعۀ خودمان نگاه می‌کنم، خیلی از افراد آن نسل را، چه کسانی‌که با من مرتبط بودند، چه کسانی‌که حتی مرتبط نبودند، می‌توانم شناسایی کنم</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240" w:name="__RefHeading___Toc647721_3644566090"/>
      <w:bookmarkStart w:id="241" w:name="_Toc95"/>
      <w:bookmarkEnd w:id="240"/>
      <w:r>
        <w:rPr/>
        <w:t>3</w:t>
      </w:r>
      <w:r>
        <w:rPr>
          <w:rtl w:val="true"/>
        </w:rPr>
        <w:t xml:space="preserve">. </w:t>
      </w:r>
      <w:r>
        <w:rPr>
          <w:rtl w:val="true"/>
        </w:rPr>
        <w:t>دانشگاه؛ پایگاه انقلاب</w:t>
      </w:r>
      <w:bookmarkEnd w:id="241"/>
    </w:p>
    <w:p>
      <w:pPr>
        <w:pStyle w:val="BookText"/>
        <w:rPr/>
      </w:pPr>
      <w:r>
        <w:rPr>
          <w:rFonts w:ascii="IRNazanin" w:hAnsi="IRNazanin" w:eastAsia="IRNazanin"/>
          <w:color w:val="111111"/>
          <w:sz w:val="28"/>
          <w:sz w:val="28"/>
          <w:szCs w:val="28"/>
          <w:rtl w:val="true"/>
          <w:lang w:bidi="fa-IR"/>
        </w:rPr>
        <w:t>من معتقدم که دانشگاه پایگاه اصلی انقلاب بوده و بازهم خواهد بود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242" w:name="__RefHeading___Toc647723_3644566090"/>
      <w:bookmarkStart w:id="243" w:name="_Toc96"/>
      <w:bookmarkEnd w:id="242"/>
      <w:r>
        <w:rPr/>
        <w:t>4</w:t>
      </w:r>
      <w:r>
        <w:rPr>
          <w:rtl w:val="true"/>
        </w:rPr>
        <w:t xml:space="preserve">. </w:t>
      </w:r>
      <w:r>
        <w:rPr>
          <w:rtl w:val="true"/>
        </w:rPr>
        <w:t>کار طلاب جوان؛ مانند کار زنبور عسل</w:t>
      </w:r>
      <w:bookmarkEnd w:id="243"/>
    </w:p>
    <w:p>
      <w:pPr>
        <w:pStyle w:val="BookText"/>
        <w:rPr/>
      </w:pPr>
      <w:r>
        <w:rPr>
          <w:rFonts w:ascii="IRNazanin" w:hAnsi="IRNazanin" w:eastAsia="IRNazanin"/>
          <w:color w:val="111111"/>
          <w:sz w:val="28"/>
          <w:sz w:val="28"/>
          <w:szCs w:val="28"/>
          <w:rtl w:val="true"/>
          <w:lang w:bidi="fa-IR"/>
        </w:rPr>
        <w:t>اگر جامعۀ روحانیت نبود، این انقلاب پیروز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 سال دیگر هم پیروز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روشن‌فکران سیاسیِ ما که بعضی‌شان هم آدم‌های خوبی بودند، دلسوز هم بودند همه، آدم‌های ناراه و منحرفی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توانایی‌اش را</w:t>
      </w:r>
    </w:p>
    <w:p>
      <w:pPr>
        <w:pStyle w:val="BookText"/>
        <w:rPr/>
      </w:pPr>
      <w:r>
        <w:rPr>
          <w:rFonts w:ascii="IRNazanin" w:hAnsi="IRNazanin" w:eastAsia="IRNazanin"/>
          <w:color w:val="111111"/>
          <w:sz w:val="28"/>
          <w:sz w:val="28"/>
          <w:szCs w:val="28"/>
          <w:rtl w:val="true"/>
          <w:lang w:bidi="fa-IR"/>
        </w:rPr>
        <w:t>نداشتند، مقبولیت نداشتند، در بین مردم نفوذ نداشتند، نمی‌توانستند بر دل‌های مردم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می‌توانست اولاً از حیث سطح، تمام کشور را فرا بگیرد، ثانیاً از حیث عمق و تأثیر تا اعماق دل‌ها نفوذ کند، روحانیت بود که همه‌جا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بنده یک‌وقتی در اوائل انقلاب، این آیۀ شریفۀ سورۀ نحل را خواندم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باللّه من الشّیطان الرّجیم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رَبُّکَ إِلَی النَّحْلِ أَنِ اتَّخِذی مِنَ الْجِبالِ بُیوتاً وَ مِنَ الشَّجَرِ وَ مِمَّا یعْرِشُون‌َ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الثَّمَراتِ فَاسْلُکی سُبُلَ رَبِّکِ ذُلُلاً یخْرُجُ مِنْ بُطُونِها شَرابٌ مُخْتَلِفٌ أَلْوانُهُ فیهِ شِفاءٌ لِلنَّاسِ</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گفتم بله، این جوان‌های طلبه مثل زنبورهای عسل رفتند بر روی گل‌های معرفتی که از بیان امام روییده بود، نشستند، تغذیه شدند، بعد راه افتادند به سرتاسر کشور، به مردم عسل دادند، به دشمنان نیش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عسل، هم نیش؛ نیش و نوش با هم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هیچ دسته‌ای، از هیچ حزبی، از هیچ جمعیت دیگری غیر از روحانیت، این کار برنمی‌آمد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نمی‌شد،</w:t>
      </w:r>
      <w:bookmarkStart w:id="244" w:name="pg4500_23964"/>
    </w:p>
    <w:p>
      <w:pPr>
        <w:pStyle w:val="BookText"/>
        <w:rPr/>
      </w:pPr>
      <w:bookmarkEnd w:id="244"/>
      <w:r>
        <w:rPr>
          <w:rFonts w:ascii="IRNazanin" w:hAnsi="IRNazanin" w:eastAsia="IRNazanin"/>
          <w:color w:val="111111"/>
          <w:sz w:val="28"/>
          <w:sz w:val="28"/>
          <w:szCs w:val="28"/>
          <w:rtl w:val="true"/>
          <w:lang w:bidi="fa-IR"/>
        </w:rPr>
        <w:t>این انقلاب اجتماعی به‌وقوع نمی‌پیوست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همان شعاری که در تهران روز عاشورا داده می‌شود، در فلان کوره‌دهِ یک استان دورافتاده هم مردم راهپیمایی می‌کنند، همان شعار را می‌دهند، همان حرف را می‌زنند، همان درخواست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انقلاب اجتماعی که نتیجه‌اش سقوط آن‌چنان حکومتی است و تشکیل این‌چنین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استحکام و ریشه‌داری این نظام به‌گونه‌ای است که به‌توفیق الهی، قرن‌ها این نظام پابرجا خواهد بود</w:t>
      </w:r>
      <w:r>
        <w:rPr>
          <w:rFonts w:eastAsia="IRNazanin" w:cs="IRNazanin"/>
          <w:color w:val="111111"/>
          <w:sz w:val="28"/>
          <w:szCs w:val="28"/>
          <w:rtl w:val="true"/>
          <w:lang w:bidi="fa-IR"/>
        </w:rPr>
        <w:t xml:space="preserve">. </w:t>
      </w:r>
      <w:r>
        <w:rPr>
          <w:rStyle w:val="FootnoteAnchor"/>
          <w:rtl w:val="true"/>
        </w:rPr>
        <w:footnoteReference w:id="106"/>
      </w:r>
    </w:p>
    <w:p>
      <w:pPr>
        <w:pStyle w:val="Heading4"/>
        <w:numPr>
          <w:ilvl w:val="3"/>
          <w:numId w:val="1"/>
        </w:numPr>
        <w:rPr/>
      </w:pPr>
      <w:bookmarkStart w:id="245" w:name="__RefHeading___Toc647725_3644566090"/>
      <w:bookmarkStart w:id="246" w:name="_Toc97"/>
      <w:bookmarkEnd w:id="245"/>
      <w:r>
        <w:rPr/>
        <w:t>5</w:t>
      </w:r>
      <w:r>
        <w:rPr>
          <w:rtl w:val="true"/>
        </w:rPr>
        <w:t xml:space="preserve">. </w:t>
      </w:r>
      <w:r>
        <w:rPr>
          <w:rtl w:val="true"/>
        </w:rPr>
        <w:t>مردمی‌بودن مسئولان انقلاب اسلامی</w:t>
      </w:r>
      <w:bookmarkEnd w:id="246"/>
    </w:p>
    <w:p>
      <w:pPr>
        <w:pStyle w:val="BookText"/>
        <w:rPr/>
      </w:pPr>
      <w:r>
        <w:rPr>
          <w:rFonts w:ascii="IRNazanin" w:hAnsi="IRNazanin" w:eastAsia="IRNazanin"/>
          <w:color w:val="111111"/>
          <w:sz w:val="28"/>
          <w:sz w:val="28"/>
          <w:szCs w:val="28"/>
          <w:rtl w:val="true"/>
          <w:lang w:bidi="fa-IR"/>
        </w:rPr>
        <w:t>انقلاب ما بر دوش مردم، به‌معنای واقعی کلمه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ماها شاهد این واقعیت بوده‌ایم و هیچ‌کس بین ما خبر بیشتری از نفر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هم، همین‌طور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جمهوری اسلامی با مردم، با رابطۀ کشورها و حکومت‌های دیگر، به‌کلی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درجۀ یک کشور، رئیس‌جمهور، وزرا و دیگران و دیگران، مظهر مردمی‌بودنشان این نیست که در کوچه و بازار راه بروند و مثلاً خودشان گوشت و نانشان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است که علاقه و مراجعات و احتیاج و عشق مردم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اشتغال و کار دارد، باید هر دقیقۀ وقتش، صرف کارهای مهم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بگویند شما چرا مثلاً ساعت‌های متمادی نمی‌روید در مسجدی بنشینید تا مردم بیایند به شما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رابطۀ مردم با مسئولان،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بعضی از این بدخواهان و بددلان، این‌هایی که از اول انقلاب تا حالا، از هر فرصتی خواستند استفاده کنند و نقیصه‌ای برای مسئولان جمهوری اسلامی بتراشند، چند وقت پیش از این مطرح کرده بودند که پادشاه سوئد، خودش با دوچرخه می‌رود سبزی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مسئولیت نداشته باشد، می‌تواند ساعت‌ها مثلاً در بازی فوتبال یا در تماشای فلان نمایش یا در سایر کارهای تفریحی، صرف وقت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861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27"/>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128" o:detectmouseclick="t"/>
                <v:stroke color="#3465a4" joinstyle="round" endcap="flat"/>
                <w10:wrap type="none"/>
              </v:shape>
            </w:pict>
          </mc:Fallback>
        </mc:AlternateContent>
      </w:r>
      <w:bookmarkStart w:id="247" w:name="pg4500_23965"/>
    </w:p>
    <w:p>
      <w:pPr>
        <w:pStyle w:val="BookText"/>
        <w:rPr/>
      </w:pPr>
      <w:bookmarkEnd w:id="247"/>
      <w:r>
        <w:rPr>
          <w:rFonts w:ascii="IRNazanin" w:hAnsi="IRNazanin" w:eastAsia="IRNazanin"/>
          <w:color w:val="111111"/>
          <w:sz w:val="28"/>
          <w:sz w:val="28"/>
          <w:szCs w:val="28"/>
          <w:rtl w:val="true"/>
          <w:lang w:bidi="fa-IR"/>
        </w:rPr>
        <w:t>من به کشوری رفته بودم که رئیس‌جمهور آن تشریفاتی و نخست‌وزیرش همه‌کاره، یعنی رئیس دولت و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تشریفاتی، رئیس‌جمهور در مراسم استقبال ما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چند دقیقه‌ای با ما بود و سپس رفت و دیگر نیامد و ما با نخست‌وزیر آن کشور، مشغول صحبت و مبادلۀ نظر و مذاکره و قرارداد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 اتفاقاً کشیش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لحظه‌ای که با او بودم، از او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چون کشیش هستید، آیا کلیسا هم می‌روید و درحال ریاست‌جمهوری، مراسم مذهبی را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اصلاً وقت نمی‌کنم به کلیسا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مثلاً یک بار و یا گاهی چند هفته یک بار، حالا یادم نیست، او زمان دوری را معین کرد، به کلیسا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صحبت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ورزش هم می‌کنم و فوتبالیستم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فوتبال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فرصت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هر روز فوتبال بازی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آنکه کشیش بود، اما وقتِ کلیسا رفتن نمی‌کرد؛ ولی هر روز ورزش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رئیس‌جمهوری که در مملکت کاره‌ای نیست، می‌تواند ساعت‌ها وقت خودش را برای فوتبال بازی‌کردن و شرکت در بالماسکه و شرکت در ماهیگیری پای فلان رودخانه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مظهر مردمی‌بودن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مردمی بودن ما این است که امروز مردم بین خودشان و مسئولان کشور، فاصلۀ حقیقی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هریک از آحاد این مردم، با رئیس‌جمهور این کشور ملاقاتی داشته باشد، احساس نمی‌کند که با او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اشرافی‌گری و اوج کاذب طبقاتی که شاید بتوانم بگویم در همۀ حکومت‌ها تا آنجا که ما می‌دانیم، وجود دارد، در جمهوری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جزوِ همین مردم معمولیِ کوچه و بازارند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یک خانوادۀ اشرافی جدا نشده‌اند به‌مسند وزارت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مسئولیت و تخصص و آگاهی‌ای، آن‌ها را از داخل دانشگاه یا از فلان شغل آورده‌اند و در رأس وزارت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از کار منفصل می‌شوند، باز سراغ همان شغل قبلی‌شان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یک‌وقت چندی پیش، دو سال قبل از این، یکی از وزرای زمان ما از وزارت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هفتۀ بعدش، عیالش را روی موتورگازی نشاند و با خودش به نمازجمعه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شأن اجتماعی او این است که حتی یک پیکان ندارد که زنش را در آن بنشاند و به نمازجمعه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خیلی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دستگاه‌های دیگر دنیا، یک وزیر، یا وزیر است یا مطرود و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وزیر، از یک خاندان اشرافی جدا می‌گردد و می‌آید وزیر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ایران هم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و رجال دوران پهلوی، غالباً بازماندگان دورۀ قاجار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عوض شده بود؛ اما این‌ها فرزندان همان‌ها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بازماندگان همان خاندان‌های دوران قاجار، در دوران پهلوی باز امور در دستشان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انقلاب و نظام و کارش مردمی است</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248" w:name="__RefHeading___Toc647727_3644566090"/>
      <w:bookmarkStart w:id="249" w:name="_Toc98"/>
      <w:bookmarkEnd w:id="248"/>
      <w:r>
        <w:rPr/>
        <w:t>6</w:t>
      </w:r>
      <w:r>
        <w:rPr>
          <w:rtl w:val="true"/>
        </w:rPr>
        <w:t xml:space="preserve">. </w:t>
      </w:r>
      <w:r>
        <w:rPr>
          <w:rtl w:val="true"/>
        </w:rPr>
        <w:t>جوّ قرآنی کشور؛ دستاورد انقلاب اسلامی</w:t>
      </w:r>
      <w:bookmarkEnd w:id="24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ملت ما را که یک حرکت و یک مجاهدت کردند، هزاران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 همین است که الحمدللَّه جو، جو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می‌آید که در سابق، بعضی از این موج‌های رادیویی را با زحمت پیدا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رادیوهای مصر را باز می‌کردم و با زحمت آن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رفیقی داشتیم، خدا رحمتش کند، او به مصر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در آنجا مانده بود و نوارهای ابوالفتاح، شیخ‌مصطفی اسماعیل و محمد رفعت و امثال آنان را به اینجا آورده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من از نوار ابوالفتاح خیلی خوشم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گوش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با صدای شیخ‌مصطفی اسماعیل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شیخ‌مصطفی اسماعیل را شناختم، بقیه یادم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شیخ‌مصطفی اسماعیل، خیلی فوق‌العاده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بگویم که الان در ایران، میل عمومی به‌طرف شیخ‌مصطفی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قرّای ما، حتماً روی سبک قرائت شیخ‌مصطفی اسماعیل تمرین دارند و روی دیگران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اعتقادم این است که این حرکت، از مشهد و از دستگاه ما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هیچ‌کس غیر از عبدالباسط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یک‌وقت که به تهران آمده بودم، فقط عبدالباسط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دیگر هم که می‌رفتیم، فقط عبدالباسط را می‌شناختند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مشهد، نوار شیخ‌مصطفی اسماعیل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می‌خواست به مسافرت برود، من گفتم که هرچه توانستی، نوار شیخ‌مصطفی اسماعیل پیدا کن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چند نوار از نوارهای بسیار خوب شیخ‌مصطفی اسماعیل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آقای مرتضی فاطمی که در آن‌وقت نوارهای ما را تکثیر می‌کرد دادم تا تکثیرشان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همین کار را کرد و نوارها را به این چند نفری که از تهران آمده بودند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همۀ نوارها به‌طرف تهران سرازیر گردید و شیخ‌مصطفی اسماعیل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هم چیز عجیبی بود</w:t>
      </w:r>
      <w:r>
        <w:rPr>
          <w:rFonts w:eastAsia="IRNazanin" w:cs="IRNazanin"/>
          <w:color w:val="111111"/>
          <w:sz w:val="28"/>
          <w:szCs w:val="28"/>
          <w:rtl w:val="true"/>
          <w:lang w:bidi="fa-IR"/>
        </w:rPr>
        <w:t xml:space="preserve">. </w:t>
      </w:r>
      <w:r>
        <w:rPr>
          <w:rStyle w:val="FootnoteAnchor"/>
          <w:rtl w:val="true"/>
        </w:rPr>
        <w:footnoteReference w:id="108"/>
      </w:r>
      <w:bookmarkStart w:id="250" w:name="pg4500_23967"/>
    </w:p>
    <w:p>
      <w:pPr>
        <w:pStyle w:val="Heading3"/>
        <w:numPr>
          <w:ilvl w:val="2"/>
          <w:numId w:val="1"/>
        </w:numPr>
        <w:rPr/>
      </w:pPr>
      <w:bookmarkStart w:id="251" w:name="__RefHeading___Toc647729_3644566090"/>
      <w:bookmarkStart w:id="252" w:name="_Toc99"/>
      <w:bookmarkEnd w:id="250"/>
      <w:bookmarkEnd w:id="251"/>
      <w:r>
        <w:rPr>
          <w:rtl w:val="true"/>
        </w:rPr>
        <w:t>اثرگذاری جهانی انقلاب اسلامی</w:t>
      </w:r>
      <w:bookmarkEnd w:id="252"/>
    </w:p>
    <w:p>
      <w:pPr>
        <w:pStyle w:val="Heading4"/>
        <w:numPr>
          <w:ilvl w:val="3"/>
          <w:numId w:val="1"/>
        </w:numPr>
        <w:rPr/>
      </w:pPr>
      <w:bookmarkStart w:id="253" w:name="__RefHeading___Toc647731_3644566090"/>
      <w:bookmarkStart w:id="254" w:name="_Toc100"/>
      <w:bookmarkEnd w:id="253"/>
      <w:r>
        <w:rPr/>
        <w:t>1</w:t>
      </w:r>
      <w:r>
        <w:rPr>
          <w:rtl w:val="true"/>
        </w:rPr>
        <w:t xml:space="preserve">. </w:t>
      </w:r>
      <w:r>
        <w:rPr>
          <w:rtl w:val="true"/>
        </w:rPr>
        <w:t>ایجاد سه موج اسلام‌خواهی در دنیا</w:t>
      </w:r>
      <w:bookmarkEnd w:id="254"/>
    </w:p>
    <w:p>
      <w:pPr>
        <w:pStyle w:val="BookText"/>
        <w:rPr/>
      </w:pPr>
      <w:r>
        <w:rPr>
          <w:rFonts w:ascii="IRNazanin" w:hAnsi="IRNazanin" w:eastAsia="IRNazanin"/>
          <w:color w:val="111111"/>
          <w:sz w:val="28"/>
          <w:sz w:val="28"/>
          <w:szCs w:val="28"/>
          <w:rtl w:val="true"/>
          <w:lang w:bidi="fa-IR"/>
        </w:rPr>
        <w:t>انقلاب اسلامی که پیروز شد، اسلام در دنیا یک رونق تازه‌ای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در دنیا به فکر افتادند که این چه بود؟ این کدام موتور پرقدرت بود که توانست یک چنین حادثۀ عظیمی را به‌وجود بیاورد که غرب را تکان داد؟ پیروزی انقلاب اسلامی و عظمت امام، غرب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سلطه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به فکر افتادند بروند ببینند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مراجعه کردند، حقایقی از اسلام دستشان آمد؛ لذا مشتاق اسلام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اسلام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برهه، یک فصل، یک حمله، یک موج به‌سمت اسلام به‌وجود آمد که ادامه هم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دوم، آن وقتی شد که نظام مارکسیستی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کشورهای اسلامی، جوان‌های زیاد و مردمان بااخلاصِ زیادی بودند که امید خودشان را به نظام مارکسیستی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می‌کردند با تشکیل دولت سوسیالیستی خواهند توانست فقر و بی‌عدالتی و چه و چه و چه را از کشورهاشان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بعضی‌هاشان هم</w:t>
      </w:r>
    </w:p>
    <w:p>
      <w:pPr>
        <w:pStyle w:val="BookText"/>
        <w:rPr/>
      </w:pPr>
      <w:r>
        <w:rPr>
          <w:rFonts w:ascii="IRNazanin" w:hAnsi="IRNazanin" w:eastAsia="IRNazanin"/>
          <w:color w:val="111111"/>
          <w:sz w:val="28"/>
          <w:sz w:val="28"/>
          <w:szCs w:val="28"/>
          <w:rtl w:val="true"/>
          <w:lang w:bidi="fa-IR"/>
        </w:rPr>
        <w:t>واقعاً مردمان صادقی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بعضی از این‌ها را دیده بودم، چه از مسلمان‌هاشان، چه از غیرمسلمان‌هاشان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صادقی بودند؛ اما به اسلام هیچ اعتقادی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شده بودند؛ برای خاطر اینکه خیال می‌کردند در مارکسیسم امیدی برای مردم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مارکسیسم شکست خورد، این‌ها دیدند نه، فایده‌ای ندارد؛ لذا به‌سمت اسلام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گروه‌های جوانی که شما دیدید در مصر و تونس و لیبی و یمن و جاهای دیگر شعار اسلام می‌دادند، این‌ها در دهه‌های شصت و هفتاد میلادی، یعنی حدود چهل سال پیش، سی سال پیش، همه‌شان شعارهای چپ می‌دادند، شعارهای کمونیستی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از اسلام چیزی می‌گفت، لابه‌لایش حرف‌های مارکسیستی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کشور خود ما هم مواردی ازاین‌قبیل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اسم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کسانی‌که از اسلام می‌گفتند؛ اما لابه‌لای حرف اسلامی، در واقع تفکرات مارکسیستی بود که داشت تبلیغ و ترویج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یک جایی اثر خودش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مارکسیسم شکست خورد، همۀ این گروه‌ها که از مارکسیسم مأیوس شدند، به اسلام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نگاه کردند، به قرآن نگاه کردند، به احکام اسلامی نگاه گردند، به جمهوری اسلامی نگاه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عجب، یک نظامی بر پایۀ اسلام سر پا آمده، همۀ شعارهای مدرن و مترقّی را سر دست گرفته، همۀ قدرت‌های ظالم و ستمگر و مکندگان خون ملت‌ها با او دارند مبارزه می‌کند، این هم مثل کوه ایستاده و نمی‌لرزد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شگفت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عجب، خب بیاییم ببینیم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را که می‌خواستند و در مارکسیزم دنبالش می‌گشتند و نتوانسته بودند آن‌ها را پیدا کنند، بعد هم که به‌کلی شکست خورد، می‌دیدند حالا در اسلام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مقطع بود که گرایش به اسلام پیدا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مقطع هم حالا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مأیوس‌شدن از لیبرالیزم غربی، لیبرال دموکراسی غرب، اقتصاد کاپیتالیستی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چه خبر است؟ می‌خواهند این مسئله را در تبلیغات، کوچک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قضیه که کوچک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مالی آمریکا، در پایتخت اقتصادی آمریکا، یعنی در نیویورک، آن‌هم در خیابان وال</w:t>
      </w:r>
      <w:bookmarkStart w:id="255" w:name="pg4500_23968"/>
    </w:p>
    <w:p>
      <w:pPr>
        <w:pStyle w:val="BookText"/>
        <w:rPr/>
      </w:pPr>
      <w:bookmarkEnd w:id="255"/>
      <w:r>
        <w:rPr>
          <w:rFonts w:ascii="IRNazanin" w:hAnsi="IRNazanin" w:eastAsia="IRNazanin"/>
          <w:color w:val="111111"/>
          <w:sz w:val="28"/>
          <w:sz w:val="28"/>
          <w:szCs w:val="28"/>
          <w:rtl w:val="true"/>
          <w:lang w:bidi="fa-IR"/>
        </w:rPr>
        <w:t xml:space="preserve">استریت که کانون اصلی سرمایه‌داری دنیاست، هزاران نفر جمعیت جمع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ما سرمایه‌داری را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مهاجرند، نه همه سیاه‌پوست‌اند، نه از طبقات پایین جامعه‌اند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میانشان استاد دانشگاه هست، سیاست‌مدار هست، گروه‌های دانشجویی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این‌ها پیوسته‌اند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نظام کاپیتالیستی را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همین حرف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که از اول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 نظام کاپیتالیستی، نه نظام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سوسیالیستی‌اش بود که به جهنم رفت، این هم دارد یواش‌یواش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حادثه، اقبال به اسلام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موج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سوم است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56" w:name="__RefHeading___Toc647733_3644566090"/>
      <w:bookmarkStart w:id="257" w:name="_Toc101"/>
      <w:bookmarkEnd w:id="256"/>
      <w:r>
        <w:rPr/>
        <w:t>2</w:t>
      </w:r>
      <w:r>
        <w:rPr>
          <w:rtl w:val="true"/>
        </w:rPr>
        <w:t xml:space="preserve">. </w:t>
      </w:r>
      <w:r>
        <w:rPr>
          <w:rtl w:val="true"/>
        </w:rPr>
        <w:t>تأثیرپذیری جوانان کشورهای عربی از جوانان حزب‌اللّهی ایران</w:t>
      </w:r>
      <w:bookmarkEnd w:id="257"/>
    </w:p>
    <w:p>
      <w:pPr>
        <w:pStyle w:val="BookText"/>
        <w:rPr/>
      </w:pPr>
      <w:r>
        <w:rPr>
          <w:rFonts w:ascii="IRNazanin" w:hAnsi="IRNazanin" w:eastAsia="IRNazanin"/>
          <w:color w:val="111111"/>
          <w:sz w:val="28"/>
          <w:sz w:val="28"/>
          <w:szCs w:val="28"/>
          <w:rtl w:val="true"/>
          <w:lang w:bidi="fa-IR"/>
        </w:rPr>
        <w:t>در کشورهایی که اسمشان اسلامی بود، اما از گرایش و میل و عزت اسلامی، هیچ خبری در آن‌ها نبود، دختران و پسران بدون اینکه ایران و ایرانی و امام ایران و جوانان ایرانی را دیده باشند، با امواج نورانی‌ای که جوانان ایرانی فرستادند، منقلب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اواسط دهۀ شصت، در سفر به یکی از کشورهای عربی که به‌شدت تحت تأثیر فرهنگ منحط غرب قرار داشت، من در خیابان‌ها به چشم خود دیدم که سبک لباس‌پوشیدن دختران و پسران، سبک جوان‌های حزب‌اللّهی ماست؛ درحالی‌که آن‌ها به ایران نیامده بودند و از تلویزیون‌ها و از بعضی خبرها توانسته بودند جوان ایرانی را از دور ببینند و تحت تأثیر عظمت او قرار گیرند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58" w:name="__RefHeading___Toc647735_3644566090"/>
      <w:bookmarkStart w:id="259" w:name="_Toc102"/>
      <w:bookmarkEnd w:id="258"/>
      <w:r>
        <w:rPr/>
        <w:t>3</w:t>
      </w:r>
      <w:r>
        <w:rPr>
          <w:rtl w:val="true"/>
        </w:rPr>
        <w:t xml:space="preserve">. </w:t>
      </w:r>
      <w:r>
        <w:rPr>
          <w:rtl w:val="true"/>
        </w:rPr>
        <w:t>ایجاد امیدواری در دنیای اسلام</w:t>
      </w:r>
      <w:bookmarkEnd w:id="259"/>
    </w:p>
    <w:p>
      <w:pPr>
        <w:pStyle w:val="BookText"/>
        <w:rPr/>
      </w:pPr>
      <w:r>
        <w:rPr>
          <w:rFonts w:ascii="IRNazanin" w:hAnsi="IRNazanin" w:eastAsia="IRNazanin"/>
          <w:color w:val="111111"/>
          <w:sz w:val="28"/>
          <w:sz w:val="28"/>
          <w:szCs w:val="28"/>
          <w:rtl w:val="true"/>
          <w:lang w:bidi="fa-IR"/>
        </w:rPr>
        <w:t xml:space="preserve">دشمنی‌ها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انقلاب به‌خاطر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عده‌ای خیال می‌کنند مسئولان انقلاب 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دشمن‌تراشی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قضیه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خانه‌ای داشته باشید که گردن‌کلفت و ظالمی سال‌ها آن را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608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33"/>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134" o:detectmouseclick="t"/>
                <v:stroke color="#3465a4" joinstyle="round" endcap="flat"/>
                <w10:wrap type="none"/>
              </v:shape>
            </w:pict>
          </mc:Fallback>
        </mc:AlternateContent>
      </w:r>
      <w:bookmarkStart w:id="260" w:name="pg4500_23969"/>
    </w:p>
    <w:p>
      <w:pPr>
        <w:pStyle w:val="BookText"/>
        <w:rPr/>
      </w:pPr>
      <w:bookmarkEnd w:id="260"/>
      <w:r>
        <w:rPr>
          <w:rFonts w:ascii="IRNazanin" w:hAnsi="IRNazanin" w:eastAsia="IRNazanin"/>
          <w:color w:val="111111"/>
          <w:sz w:val="28"/>
          <w:sz w:val="28"/>
          <w:szCs w:val="28"/>
          <w:rtl w:val="true"/>
          <w:lang w:bidi="fa-IR"/>
        </w:rPr>
        <w:t>غصب کرده باشد، بعد شما با اسناد و مدارک به مراکز قانونی مراجعه کنید و ایستادگی کنید تا خانه را پس بگیرید، طبیعی است که آن غاصب با شما دشمن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شما را ملامت کرد که دشمن‌تراشی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خواسته‌اید حق خود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دشمن‌تراشی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در مقابل بیگانگان پهن بود و بر سر این خوانِ یغما هر کاری می‌خواستند،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این سفره را جمع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دشمن می‌شوند و کینه بر دل می‌گیرند و غیظ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در دنیای اسلام و دنیای عرب امیدها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انقلاب ما پیروز شد، به‌طورکلی دنیای عرب و دنیای اسلام در یک حال رکود و سکوت و نومیدی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کار خودشان را پیش برده و همه را ترسانده بودند و هیچ ملتی گمان نمی‌کرد درِ امیدی برایش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دروازۀ عظیم فَرَج گشوده شد و ملت‌ها امید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خیال می‌کردند فلسطین را خورده‌اند 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امروز ملت فلسطین با همۀ وجود و با همۀ توان، وسط میدان آمده است و با اینکه فشار زیادی هم روی او وارد می‌کنند، باز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شکست اسرائیل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همۀ قدرت‌های صهیونیستی است که بر دنیا مسلط‌اند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بی‌سلاحِ محصور در اراضی فلسطین، همۀ این‌ها را عاجز و بیچاره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امیدواری بود که ملت لبنان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ایامِ انقلاب ما، لبنان غوغایی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هر کاری می‌خواستند، با لبنان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می‌کردند، می‌کشتند، تجاوز می‌کردند و هواپیماهایشان در آسمان لبنان می‌آمدند و می‌رفتند؛ مثل‌اینکه آسمان کشور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گروه‌های لبنانی به جان هم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پیروزی انقلاب، یک نوار دوساعته از مرحوم دکتر چمران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مشهد آن را گوش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لبنان بود و جزئیات مصیبت‌های مردم لبنان را در آنجا شرح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کار مردم لبنان به جایی رسیده است که به اسرائیل ضربه‌ای می‌زنند که از اولِ حضور صهیونیست‌ها در این منطقه، هیچ دولت عربی چنین ضربه‌ای به آن‌ها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آن‌ها را وادار به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هفتۀ پیش هم</w:t>
      </w:r>
    </w:p>
    <w:p>
      <w:pPr>
        <w:pStyle w:val="BookText"/>
        <w:rPr/>
      </w:pPr>
      <w:r>
        <w:rPr>
          <w:rFonts w:ascii="IRNazanin" w:hAnsi="IRNazanin" w:eastAsia="IRNazanin"/>
          <w:color w:val="111111"/>
          <w:sz w:val="28"/>
          <w:sz w:val="28"/>
          <w:szCs w:val="28"/>
          <w:rtl w:val="true"/>
          <w:lang w:bidi="fa-IR"/>
        </w:rPr>
        <w:t xml:space="preserve">علی‌رغم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چندصد زندانیِ خود را آزاد کردند و قدرت‌مندانه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ملتی امید نباشد، این چیزها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را شما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امیدآفرینی در همۀ دنیای اسلام و عرب به چشم می‌خورد که مجال نیست جزئیات نمونه‌ها را به 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دنیای اسلام را امیدوار و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وقتی انقلاب با این خصوصیات وارد میدان می‌شود، کسانی‌که از رکود و ضعف دنیای اسلام بهره‌مند بودند، با آن دشمن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زنده هم که ما باشیم، از خود دفاع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وقتی زنده است و با او دشمنی کرده‌اند، طبیعی است که عکس‌العمل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ما دست‌بسته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دشمنی کنند، دشمنیِ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اقتصادی، ما هم بگوییم چون نمی‌خواهیم دشمن‌تراشی کنیم، ساکت بمانیم و از خود دفاع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منطق عقلایی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دشمنی‌ها این است</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261" w:name="__RefHeading___Toc647737_3644566090"/>
      <w:bookmarkStart w:id="262" w:name="_Toc103"/>
      <w:bookmarkEnd w:id="261"/>
      <w:r>
        <w:rPr/>
        <w:t>4</w:t>
      </w:r>
      <w:r>
        <w:rPr>
          <w:rtl w:val="true"/>
        </w:rPr>
        <w:t xml:space="preserve">. </w:t>
      </w:r>
      <w:r>
        <w:rPr>
          <w:rtl w:val="true"/>
        </w:rPr>
        <w:t>نزار قبانی؛ شاعری عرب با سروده‌هایی برای ایران</w:t>
      </w:r>
      <w:bookmarkEnd w:id="26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در ابتدا آن‌چنان انفجاری در دنیای اسلام به‌وجود آورد که همه را به وحشت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کردند و گفتند اگر جلوی این انقلاب را سد نکنیم و این نظام را از پا نیندازیم، دنیای اسلام را تسخیر و منافع غرب را در دنیای اسلام تهدید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می‌گفتند؛ لذا توطئه‌ها علیه انقلاب اسلامی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نظام اسلامی و</w:t>
      </w:r>
      <w:bookmarkStart w:id="263" w:name="pg4500_23970"/>
    </w:p>
    <w:p>
      <w:pPr>
        <w:pStyle w:val="BookText"/>
        <w:rPr/>
      </w:pPr>
      <w:bookmarkEnd w:id="263"/>
      <w:r>
        <w:rPr>
          <w:rFonts w:ascii="IRNazanin" w:hAnsi="IRNazanin" w:eastAsia="IRNazanin"/>
          <w:color w:val="111111"/>
          <w:sz w:val="28"/>
          <w:sz w:val="28"/>
          <w:szCs w:val="28"/>
          <w:rtl w:val="true"/>
          <w:lang w:bidi="fa-IR"/>
        </w:rPr>
        <w:t>انقلاب اسلامی همان کاری را کرد که ملیت برای یک ملت می‌کند؛ یعنی همه احساس خودمانی‌گری کردند و شعار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دوردست، نام فرزندان خود را نام شخصیت‌های انقلاب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بزرگ عرب که ما نام آن‌ها را نشنیده بودیم و مطلقاً با ایران ارتباطی نداشتند، در وصف تهران، ایران و مردم ایران قصاید غرایی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قبّانی که شاعر بسیار برجسته‌ای بود و سه‌چهار سال پیش فوت شد، به این معروف بود که شعرش دائم با قدرت‌های عربی گلاویز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شعرهایش که بسیار هم جاذبه داشت، خاندان‌های سلطنتی و حرم‌سراهای آن‌ها را تحقیر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هیچ‌وقت به ایران نیامده بود و هیچ رگ ایرانی هم نداشت؛ اما دربارۀ تهران، تهرانی که ندیده بود و نمی‌شناخت و ایرانی که ناسیونالیسم عربی همیشه با آن مقابله کرده است، قصیده مفصلی دارد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64" w:name="__RefHeading___Toc647739_3644566090"/>
      <w:bookmarkStart w:id="265" w:name="_Toc104"/>
      <w:bookmarkEnd w:id="264"/>
      <w:r>
        <w:rPr/>
        <w:t>5</w:t>
      </w:r>
      <w:r>
        <w:rPr>
          <w:rtl w:val="true"/>
        </w:rPr>
        <w:t xml:space="preserve">. </w:t>
      </w:r>
      <w:r>
        <w:rPr>
          <w:rtl w:val="true"/>
        </w:rPr>
        <w:t>الگوگیری نلسون ماندلا و انقلاب آفریقای جنوبی از تجربۀ انقلاب اسلامی</w:t>
      </w:r>
      <w:bookmarkEnd w:id="265"/>
    </w:p>
    <w:p>
      <w:pPr>
        <w:pStyle w:val="BookText"/>
        <w:rPr/>
      </w:pPr>
      <w:r>
        <w:rPr>
          <w:rFonts w:ascii="IRNazanin" w:hAnsi="IRNazanin" w:eastAsia="IRNazanin"/>
          <w:color w:val="111111"/>
          <w:sz w:val="28"/>
          <w:sz w:val="28"/>
          <w:szCs w:val="28"/>
          <w:rtl w:val="true"/>
          <w:lang w:bidi="fa-IR"/>
        </w:rPr>
        <w:t>جوان این مملکت در دهه‌های پنجاه و شصت، معجزه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این مملکت کاری کرد که تا آن روز هیچ ملتی نتوانسته بود چنین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این مملکت با تن و جسم خود به خیابان‌های این کشور آمد، در همین شهر رشتِ شما، در شهرهای دیگر استان، در شهرهای دیگر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خیابان‌ها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این حضور را با همین جسم خود برجسته کرد که آن نظامِ تادندان‌مسلحِ متّکی به پشتیبانی همۀ سیاست‌های استعماری دنیا، دید دیگر جای نفس‌کشیدن ندارد؛ لذا مجبور شد فرار کند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بعد از ما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ما هیچ جای 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انقلاب‌هایی که در جاهای دیگر رخ می‌داد، نتیجۀ کارهای چریکی و پارتیزانی و پرتاب ترقّه و شلیک گلوله بود؛ اما این تجربه، تجربۀ ملت ایران بود که به‌وسیلۀ جوانان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نلسون ماندلا قبل از آنکه در آفریقای جنوبی به پیروزی برسد، زمانی که تازه از زندان آزاد شده بود، به ایران آمد و با من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اوضاع آفریقای جنوبی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ما تجربه‌ای داریم که گمان می‌کنم در کشور شما هم قابل‌عمل باشد و آن تجربه عبارت است از اینکه انسان‌های داوطلب که اکثریت جمعیت کشور ما را تشکیل می‌دادند، زن و مرد، با جسمِ خودشان به خیابان‌ها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مشتشان، نه با سلاحشان، نه با نارنجکشان، نه با خانۀ تیمی‌شان، بلکه با تنِ خودشان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هم نبستند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باز آمدند؛ لذا نظام را منفعل کردند و او هم دید نمی‌تواند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 چه کسی می‌خواست حکومت کند؟ گفتم به‌نظر من این الگو در آفریقای جنوبی قابل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سری تکان داد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رفتن او، یکی دو ماه طول نکشید که خبرهای تظاهرات عظیم مردمی در آفریقای جنوبی را در روزنامه‌ها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این بذر، سبز شد، عین همان وضعیت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خیابان‌های شهرهای بزرگ آفریقای جنوبی از سیاهان پُر شد و یک عده از سفیدپوست‌ها هم آمدند و همراه با آن‌ها راه‌پیمایی کردند و گفتند ما هم با حکومت تبعیض نژادی مخالف‌ایم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نیز همان شد؛ یعنی کسی‌که در رأس بود، دید اصلًا نمی‌تواند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رفت و کس دیگری را جای خودش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دید نمی‌تواند؛ لذا در یک انتقال قدرت آرام، حکومت را به‌دست سیاه‌پوستان دادند و خودِ ماندلا هم رئیس‌جمهور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حادثۀ تقلیدشدنی و این الگوی ملت‌ها برای آزادی‌خواهی، به‌وسیلۀ جوان ایرانی در دهه‌های پنجاه و شصت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انقلاب اسلامی در دهۀ پنجاه و معجزۀ جنگ هشت‌ساله در دهۀ شصت اتفاق افتاد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محبت ائمه، این محبت اهل‌بیت، همین چیزی که در قرآن هم روی آن تکیه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این تمسک به سخنان اهل‌بیت و راهنمایی‌های آن‌ها و انگشت راهگشای اشارۀ آن‌ها در همۀ مسائل، آن عامل مهمی است که توانسته این اندیشۀ سالم و مستحکم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گزندها محفوظ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متفکرانی که مقهور پول و زور و قدرت و شهوت و بقیۀ لغزشگاه‌ها شدند،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عاملی که می‌تواند عالم و عامی را از این لغزشگاه‌ها دور نگه دارد، همین جوشش ایمانِ آمیختۀ با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شیعه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محرم، ماهی است که خون بر شمشیر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جوانان عزیز، آن روز در این خیابان‌ها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این دنیای بزرگ، این‌همه حادثۀ تغییر و تحول سیاسی در قرن بیستم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۱۹۱۷</w:t>
      </w:r>
      <w:r>
        <w:rPr>
          <w:rFonts w:ascii="IRNazanin" w:hAnsi="IRNazanin" w:eastAsia="IRNazanin"/>
          <w:color w:val="111111"/>
          <w:sz w:val="28"/>
          <w:sz w:val="28"/>
          <w:szCs w:val="28"/>
          <w:rtl w:val="true"/>
          <w:lang w:bidi="fa-IR"/>
        </w:rPr>
        <w:t xml:space="preserve"> در روسیه، انقلاب شوروی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یکی‌دو دهه، در گوشه‌وکنار دنیا، تحولات سیاسی پی‌درپی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خون‌ریزی‌های سخت، یا با کودتاهای خونین، یا با ارعاب‌ها، یا با لشکرکشی‌های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هیچ‌جا اتفاق نیفتاده بود تا روز پیروزی انقلاب ما که ملتی با تن خود و دل خود و عواطف خود، مجسم در شعارهای خود، بدون سلاح، با حجم عظیم وجود خود، فضای جامعۀ خود را چنان در زیر سیطرۀ خودش بگیرد که دشمن در مقابل او قدرت پایداری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ایران اتفاق افتاد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نلسون ماندلا اینجا آمد، قبل از اینکه رژیم آپارتاید در آفریقای جنوبی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زندان آزاد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قضایای انقلاب در آن کشور را خبر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ریاست‌جمهوری، سفری به مناطق جنوب آفریقا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مطلع شدم که دوستان و نزدیکانش قضایای انقلاب ایران را در زندان به او می‌دادند و او تحت تأثیر بود و از داخل زندان نسبت به امام اظهار ارادت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اظهار ارادت و تحت تأثیر قرارگرفتن مخصوص او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به‌خاطر مطلبی که می‌خواهم بگویم، مثال می‌زنم؛ وگرنه شخصیت‌های بسیار برجسته‌تر از او هم در دنیا بودند که همین‌طور تحت تأثیر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انقلاب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گره کوری در آفریقای جنوبی بود که این‌همه مبارزات، سی سال، چهل سال مبارزه کرده بودند، به جایی نمی‌رسید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با من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تجربۀ امام و انقلاب ایران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حضور دل‌ها و تن‌ها، بدون به‌کاربردن سلاح، با پشتوانۀ اعتقاد 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به‌اعتقاد من وقتی خیابان‌های شهرها از این مظهر حضور مردم مؤمن پُر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هرکسی هم برنمی‌آید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ایمان لازم است، در مقابل این عظمت، همۀ نظام‌های سیاسی فرومی‌ریزند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جا نکته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اندکی، حرکت‌های عظیم خیابانی را در آنجا شنیدیم که به تغییر آن رژیمِ حقیقتاً قهار و سفّاک منتهی شد؛ به‌طوری‌که بعضی از شخصیت‌های سفیدها آنجا مجبور شدند با این‌ها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نظام چندین‌ده‌سالۀ نژادپرستِ ظالمِ ستمگر، با این حرکتی که الهامش از انقلاب اسلامی گرفته شده بود،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دنیا این روشِ کار، روشی مؤثر و مقبول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 معمول نبود</w:t>
      </w:r>
      <w:r>
        <w:rPr>
          <w:rFonts w:eastAsia="IRNazanin" w:cs="IRNazanin"/>
          <w:color w:val="111111"/>
          <w:sz w:val="28"/>
          <w:szCs w:val="28"/>
          <w:rtl w:val="true"/>
          <w:lang w:bidi="fa-IR"/>
        </w:rPr>
        <w:t>.</w:t>
      </w:r>
      <w:r>
        <w:rPr>
          <w:rStyle w:val="FootnoteAnchor"/>
          <w:rtl w:val="true"/>
        </w:rPr>
        <w:footnoteReference w:id="115"/>
      </w:r>
      <w:bookmarkStart w:id="266" w:name="pg4500_23973"/>
    </w:p>
    <w:p>
      <w:pPr>
        <w:pStyle w:val="Heading3"/>
        <w:numPr>
          <w:ilvl w:val="2"/>
          <w:numId w:val="1"/>
        </w:numPr>
        <w:rPr/>
      </w:pPr>
      <w:bookmarkStart w:id="267" w:name="__RefHeading___Toc647741_3644566090"/>
      <w:bookmarkStart w:id="268" w:name="_Toc105"/>
      <w:bookmarkEnd w:id="266"/>
      <w:bookmarkEnd w:id="267"/>
      <w:r>
        <w:rPr>
          <w:rtl w:val="true"/>
        </w:rPr>
        <w:t>تغییر هندسۀ جها ن</w:t>
      </w:r>
      <w:bookmarkEnd w:id="268"/>
    </w:p>
    <w:p>
      <w:pPr>
        <w:pStyle w:val="Heading4"/>
        <w:numPr>
          <w:ilvl w:val="3"/>
          <w:numId w:val="1"/>
        </w:numPr>
        <w:rPr/>
      </w:pPr>
      <w:bookmarkStart w:id="269" w:name="__RefHeading___Toc647743_3644566090"/>
      <w:bookmarkStart w:id="270" w:name="_Toc106"/>
      <w:bookmarkEnd w:id="269"/>
      <w:r>
        <w:rPr/>
        <w:t>1</w:t>
      </w:r>
      <w:r>
        <w:rPr>
          <w:rtl w:val="true"/>
        </w:rPr>
        <w:t xml:space="preserve">. </w:t>
      </w:r>
      <w:r>
        <w:rPr>
          <w:rtl w:val="true"/>
        </w:rPr>
        <w:t>پیچ تاریخی</w:t>
      </w:r>
      <w:bookmarkEnd w:id="270"/>
    </w:p>
    <w:p>
      <w:pPr>
        <w:pStyle w:val="BookText"/>
        <w:rPr/>
      </w:pPr>
      <w:r>
        <w:rPr>
          <w:rFonts w:ascii="IRNazanin" w:hAnsi="IRNazanin" w:eastAsia="IRNazanin"/>
          <w:color w:val="111111"/>
          <w:sz w:val="28"/>
          <w:sz w:val="28"/>
          <w:szCs w:val="28"/>
          <w:rtl w:val="true"/>
          <w:lang w:bidi="fa-IR"/>
        </w:rPr>
        <w:t>دهۀ فجر آمد و این سلسلۀ غلط، این هندسۀ معیوب و این رشتۀ بیمار را قطع کرد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سبو بشکست و آن پیمانه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آنجایی که حکومت، غالب و فاتح و آقا و قدَرقدرت و صاحب اختیار است،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w:t>
      </w:r>
    </w:p>
    <w:p>
      <w:pPr>
        <w:pStyle w:val="BookText"/>
        <w:rPr/>
      </w:pPr>
      <w:r>
        <w:rPr>
          <w:rFonts w:ascii="IRNazanin" w:hAnsi="IRNazanin" w:eastAsia="IRNazanin"/>
          <w:color w:val="111111"/>
          <w:sz w:val="28"/>
          <w:sz w:val="28"/>
          <w:szCs w:val="28"/>
          <w:rtl w:val="true"/>
          <w:lang w:bidi="fa-IR"/>
        </w:rPr>
        <w:t>آمده که اگر آقایی هست، خود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سر کار آمد، مردم او را قبول داشتند و مظهر قدرتِ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خودش چیزی نداشت، از پدرش چیزی به ارث نبرده بود، با شمشیرش چیزی علیه مردم به‌دست نیاورده بود؛ بلکه شمشیر مردم در دست او بود و بر سر ضدمردم و بر سر مهاجم و استعمارگر و توطئه چی و کودتاچی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هم مردم اراده می‌کردند که شمشیر را از دستش بگیرند، متعلق به خودشان بود و او هم دودستی تقدیم می‌کرد و طلبی از کسی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بنای حکومت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برکات، این انتقال مهم و این تغییر خط، در نقطۀ دهۀ فجر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لحظۀ تاریخی، لحظۀ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ولادت پیامبرصلی الله علیه و آله وسلم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جشن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سال است که ولادت مسی حعلیه السلام را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ولادت‌ها اهمیت و ارزش دارند؟ به‌خاطر اینکه یک مقطع حساس و تعیین کننده و یک نقطۀ عطف و یک پیچش در تاریخ‌اند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تاریخ در خطی می‌رفت؛ اما در این لحظه، به یک سمت دیگر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نقطۀ پیچ و نقطۀ عطف و نقطۀ انعطاف به یک سمت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این حساب نگاه کنیم، اهمیت دهۀ فجر خیلی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در دیدار با اعضای شورای هماهنگی تبلیغات اسلامی و مسئولان ستاد برگزاری دهۀ فجر،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دی</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اوضاع سیاسی جهان و منطقه نشان می‌دهد که ما در مقطع حساسی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واقعیِ کلمه، امروز یک پیچ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قوی نباشید، زور خواهید شنفت؛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آمریکا و غرب، حتی از موجودی مثل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قوی نباشید، به شما زور می‌گویند، بر شما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قوّت چیست؟ چگونه می‌شود فهمید و قبول کرد که ما قوی هستیم؟ روحیه، امید، کار و تلاش، شناخت رخنه‌های اقتصادی، رخنه‌های فرهنگی، رخنه‌های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بشناسید و این رخنه‌ها را ببندید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هم‌افزایی دستگاه‌های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کمک کنند دستگاه‌ها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هم‌افزایی دستگاه‌های مسئول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عناصر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توصیه که این توصیه به همه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ملت ایران آرمان‌هایی دارد، داعیه‌هایی دارد، حرف‌های بزرگی دارد؛ هم برای کشور خودش، هم برای دنیای اسلام، هم برای عالم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ملت ایران هم گرگ‌های گرسنه، سبع‌های افسارگسیخته، این کمپانی‌های زر و زور، این مجموعه‌های دنیاطلبِ دنیاپرست صف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می‌سازند؛ اسلحه صادر می‌کنند؛ جنگ می‌افروزند؛ سازمان ملل را با میل و ارادۀ خودشان می‌چرخانند؛ هرجا می‌خواهند، افراد نظامی</w:t>
      </w:r>
    </w:p>
    <w:p>
      <w:pPr>
        <w:pStyle w:val="BookText"/>
        <w:rPr/>
      </w:pPr>
      <w:r>
        <w:rPr>
          <w:rFonts w:ascii="IRNazanin" w:hAnsi="IRNazanin" w:eastAsia="IRNazanin"/>
          <w:color w:val="111111"/>
          <w:sz w:val="28"/>
          <w:sz w:val="28"/>
          <w:szCs w:val="28"/>
          <w:rtl w:val="true"/>
          <w:lang w:bidi="fa-IR"/>
        </w:rPr>
        <w:t>می‌برند؛ جنایت می‌کنند؛ از ظلم حمایت می‌کنند؛ از صهیونیست‌های غاصب حمایت می‌کنند؛ ظلم می‌کنند در جامعۀ بشری، با قدرت ظاهری، با کبکبه و دبدبۀ ظاهری، از قبیل همانی که نمونه‌اش را در دوران طاغوت در ایران می‌دیدیم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یک عده‌ای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مگر می‌شود در مقابل این صفِ به‌هم‌پیوستۀ دشمنان مسلح به پول و زور و رسانه و اقتصاد و سیاست و همه‌چیز ایستاد؟ مگر می‌شود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همان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حرف ما نیست؛ این حرف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 پا در میدان گذاشتید و ایستادگی</w:t>
      </w:r>
    </w:p>
    <w:p>
      <w:pPr>
        <w:pStyle w:val="BookText"/>
        <w:rPr/>
      </w:pPr>
      <w:r>
        <w:rPr>
          <w:rFonts w:ascii="IRNazanin" w:hAnsi="IRNazanin" w:eastAsia="IRNazanin"/>
          <w:color w:val="111111"/>
          <w:sz w:val="28"/>
          <w:sz w:val="28"/>
          <w:szCs w:val="28"/>
          <w:rtl w:val="true"/>
          <w:lang w:bidi="fa-IR"/>
        </w:rPr>
        <w:t>کردید، پیروزی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قاتَلَکُمُ الَّذینَ کَفَرُوا لَوَلَّوُا الْأَدْبارَ ثُمَّ لَا یجِدُونَ وَلِیا وَ لَا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 الَّتی قَدْ خَلَتْ مِنْ قَبْلُ وَ لَنْ تَجِدَ لِسُنَّةِ اللَّهِ تَبْدِیلاً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این فقط مربوط به ماجرای جنگ صدر اسلام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قاتَلَکُمُ الَّذینَ کَفَرُوا لَوَلَّوُا الْأَدْبارَ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آن وقتی که ما حرف حساب خودمان را بلد نباشیم، ندانیم، یا بلد نباشیم بگوییم و طرح کنیم، یا پای آن حرف نایستیم، یا وسط راه با وسوسه‌های شیطانی یا وسوسه‌های نفس یا تنبلی‌ها پا سست کنیم، مجاهدت به جایی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آنجایی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لَینْصُرَنَّ اللَّهُ مَنْ ینْصُرُهُ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دیگر از این تأکید، بالاتر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نصرت خدا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خدا با فکرکردن، اندوختن اندیشه‌های ناب، مطرح‌کردن درست آن در عالم، پای آن ایستادن، تدبیر برای پیشبرد آن، به‌کاربردن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خطرات آن سینه سپرکردن،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لَینْصُرَنَّ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حتماً و قطعاً نصرت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لَینْصُرَنَّ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یعنی خدا حتماً و قطعاً نصرت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أَصْدَقُ مِنَ اللَّهِ قِیلاً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از خدا راست‌گوتر کیست؟</w:t>
      </w:r>
    </w:p>
    <w:p>
      <w:pPr>
        <w:pStyle w:val="BookText"/>
        <w:rPr/>
      </w:pPr>
      <w:r>
        <w:rPr>
          <w:rFonts w:ascii="IRNazanin" w:hAnsi="IRNazanin" w:eastAsia="IRNazanin"/>
          <w:color w:val="111111"/>
          <w:sz w:val="28"/>
          <w:sz w:val="28"/>
          <w:szCs w:val="28"/>
          <w:rtl w:val="true"/>
          <w:lang w:bidi="fa-IR"/>
        </w:rPr>
        <w:t>ملت ایران این‌ها را در عمل تجربه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ملت عزیز ما، شما جوان‌های خوش‌روحیه و پرتوان و عازم، در این راهی که دارید می‌روید، ایستادگی کنید؛ شک نکنید که در زمان خود، در زمان متناسب، تمام آمال و آرزوها و داعیه‌ها و شعارهای ملت ایران نه‌فقط نسبت به خودِ این کشور، بلکه نسبت به دنیای اسلام و امت اسلامی و جامعۀ بشری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دوره‌ای دارد،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متناسب خود، این آرزوها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به آن نقطه‌ای که موردنظر اوست، به‌دنبال آن حرکت کرده است، اهتمام ورزیده است،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مقاومت‌کردن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آن‌وقت چه اتفاقی می‌افتد؟ مسیر تاریخ دنیا تغییر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تاریخ عوض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مسیر تاریخ، مسیر ظلم است؛ مسیر سلطه‌گری و سلطه‌پذیری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در دنیا سلطه‌گرند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در دنیا سلطه‌پذیرند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شما ملت ایران پیش رفت، اگر شما توانستید پیروز شوید، به آن نقطۀ موعود برسید، آن‌وقت مسیر تاریخ عوض خواهد شد، زمینۀ ظهور ولیّ امر و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ارواحناله‌الفداه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خواهد شد، دنیا وارد یک مرحلۀ جدیدی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بسته به عزم امروز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بسته به معرفت امروز من و شماست</w:t>
      </w:r>
      <w:r>
        <w:rPr>
          <w:rFonts w:eastAsia="IRNazanin" w:cs="IRNazanin"/>
          <w:color w:val="111111"/>
          <w:sz w:val="28"/>
          <w:szCs w:val="28"/>
          <w:rtl w:val="true"/>
          <w:lang w:bidi="fa-IR"/>
        </w:rPr>
        <w:t>.</w:t>
      </w:r>
      <w:r>
        <w:rPr>
          <w:rStyle w:val="FootnoteAnchor"/>
          <w:rtl w:val="true"/>
        </w:rPr>
        <w:footnoteReference w:id="120"/>
      </w:r>
      <w:bookmarkStart w:id="271" w:name="pg4500_2397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2" w:name="__RefHeading___Toc647745_3644566090"/>
      <w:bookmarkStart w:id="273" w:name="_Toc107"/>
      <w:bookmarkEnd w:id="271"/>
      <w:bookmarkEnd w:id="272"/>
      <w:r>
        <w:rPr>
          <w:rtl w:val="true"/>
        </w:rPr>
        <w:t>مسابقه فرهنگی</w:t>
      </w:r>
      <w:bookmarkEnd w:id="273"/>
    </w:p>
    <w:p>
      <w:pPr>
        <w:pStyle w:val="BookText"/>
        <w:rPr/>
      </w:pPr>
      <w:r>
        <w:rPr>
          <w:rFonts w:ascii="IRNazanin" w:hAnsi="IRNazanin" w:eastAsia="IRNazanin"/>
          <w:color w:val="111111"/>
          <w:sz w:val="28"/>
          <w:sz w:val="28"/>
          <w:szCs w:val="28"/>
          <w:rtl w:val="true"/>
          <w:lang w:bidi="fa-IR"/>
        </w:rPr>
        <w:t>تصویر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4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کارگزاران حج،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اعضای مجلس خبرگان رهبری،</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بهمن</w:t>
      </w:r>
      <w:r>
        <w:rPr>
          <w:rFonts w:ascii="IRNazanin" w:hAnsi="IRNazanin" w:eastAsia="IRNazanin"/>
          <w:b w:val="false"/>
          <w:b w:val="false"/>
          <w:bCs w:val="false"/>
          <w:i w:val="false"/>
          <w:i w:val="false"/>
          <w:iCs w:val="false"/>
          <w:color w:val="333333"/>
          <w:sz w:val="20"/>
          <w:sz w:val="20"/>
          <w:szCs w:val="20"/>
        </w:rPr>
        <w:t>۱۳۷۹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الکافی، از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زائران و مجاوران حرم مطهر رضوی،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دانش‌آموزان و دانشجویان،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به‌مناسبت آغاز هفتۀ کتاب،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دی</w:t>
      </w:r>
      <w:r>
        <w:rPr>
          <w:rFonts w:ascii="IRNazanin" w:hAnsi="IRNazanin" w:eastAsia="IRNazanin"/>
          <w:b w:val="false"/>
          <w:b w:val="false"/>
          <w:bCs w:val="false"/>
          <w:i w:val="false"/>
          <w:i w:val="false"/>
          <w:iCs w:val="false"/>
          <w:color w:val="333333"/>
          <w:sz w:val="20"/>
          <w:sz w:val="20"/>
          <w:szCs w:val="20"/>
        </w:rPr>
        <w:t>۱۳۷۲</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مردم پاکدشت،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نمازجمعه،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کرمانشاه،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کارگران و معلمان،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استان کردستان در میدان آزادی سنندج،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جلسۀ پرسش‌وپاسخ با جوانان در دومین روز از دهۀ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انقلاب اسلامی و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جلسۀ پرسش‌وپاسخ با جوانان در دومین روز از دهۀ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انقلاب اسلامی و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جلسۀ پرسش‌وپاسخ با جوانان در دومین روز از دهۀ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انقلاب اسلامی و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کارگزاران فرهنگی،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جمعی از روحانیان،</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زائرین و مجاورین حرم مطهر رضوی،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زائران و مجاوران حرم مطهر رضوی،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زائران و مجاوران حضرت رضاعلیه السلام،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زائران و مجاوران حضرت رضاعلیه السلام،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مردم شیراز،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جلسۀ پرسش‌وپاسخ دانشجویان دانشگاه شهیدبهشتی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جوانان و دانشجویان سیستان و بلوچستان،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اسفند</w:t>
      </w:r>
      <w:r>
        <w:rPr>
          <w:rFonts w:ascii="IRNazanin" w:hAnsi="IRNazanin" w:eastAsia="IRNazanin"/>
          <w:b w:val="false"/>
          <w:b w:val="false"/>
          <w:bCs w:val="false"/>
          <w:i w:val="false"/>
          <w:i w:val="false"/>
          <w:iCs w:val="false"/>
          <w:color w:val="333333"/>
          <w:sz w:val="20"/>
          <w:sz w:val="20"/>
          <w:szCs w:val="20"/>
        </w:rPr>
        <w:t>۱۳۸۱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بانوان،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دی</w:t>
      </w:r>
      <w:r>
        <w:rPr>
          <w:rFonts w:ascii="IRNazanin" w:hAnsi="IRNazanin" w:eastAsia="IRNazanin"/>
          <w:b w:val="false"/>
          <w:b w:val="false"/>
          <w:bCs w:val="false"/>
          <w:i w:val="false"/>
          <w:i w:val="false"/>
          <w:iCs w:val="false"/>
          <w:color w:val="333333"/>
          <w:sz w:val="20"/>
          <w:sz w:val="20"/>
          <w:szCs w:val="20"/>
        </w:rPr>
        <w:t>۱۳۶۸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کنگرۀ عظیم حج،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دانش‌آموزان در آستانۀ سیزده آبان،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نمازجمعه،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مخترعان جوان،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اقشار مختلف مردم،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دانش‌آموزان و دانشجویان،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دانش‌آموزان و دانشجویان،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دانش‌آموزان در آستانۀ بزرگداشت سیزده آبان،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تبعید امام‌خمینی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کشتار دانش‌آموزان در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دانش‌آموزان و دانشجویان بسیجی،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مردم قم به‌مناسبت سالروز نوزدهم دی،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مردم تبریز،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بهمن</w:t>
      </w:r>
      <w:r>
        <w:rPr>
          <w:rFonts w:ascii="IRNazanin" w:hAnsi="IRNazanin" w:eastAsia="IRNazanin"/>
          <w:b w:val="false"/>
          <w:b w:val="false"/>
          <w:bCs w:val="false"/>
          <w:i w:val="false"/>
          <w:i w:val="false"/>
          <w:iCs w:val="false"/>
          <w:color w:val="333333"/>
          <w:sz w:val="20"/>
          <w:sz w:val="20"/>
          <w:szCs w:val="20"/>
        </w:rPr>
        <w:t>۱۳۸۶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نیروی هوایی ارتش،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مردم آذربایجان،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مردم آذربایجان،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مردم آذربایجان شرقی،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بهمن</w:t>
      </w:r>
      <w:r>
        <w:rPr>
          <w:rFonts w:ascii="IRNazanin" w:hAnsi="IRNazanin" w:eastAsia="IRNazanin"/>
          <w:b w:val="false"/>
          <w:b w:val="false"/>
          <w:bCs w:val="false"/>
          <w:i w:val="false"/>
          <w:i w:val="false"/>
          <w:iCs w:val="false"/>
          <w:color w:val="333333"/>
          <w:sz w:val="20"/>
          <w:sz w:val="20"/>
          <w:szCs w:val="20"/>
        </w:rPr>
        <w:t>۱۳۸۱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نمازجمعه،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هماهنگی تبلیغات اسلامی و مسئولان ستاد برگزاری دهۀ فجر،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دی</w:t>
      </w:r>
      <w:r>
        <w:rPr>
          <w:rFonts w:ascii="IRNazanin" w:hAnsi="IRNazanin" w:eastAsia="IRNazanin"/>
          <w:b w:val="false"/>
          <w:b w:val="false"/>
          <w:bCs w:val="false"/>
          <w:i w:val="false"/>
          <w:i w:val="false"/>
          <w:iCs w:val="false"/>
          <w:color w:val="333333"/>
          <w:sz w:val="20"/>
          <w:sz w:val="20"/>
          <w:szCs w:val="20"/>
        </w:rPr>
        <w:t>۱۳۶۹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نمازجمعه،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پرسنل نیروی هوایی در دانشگاه هوایی شهیدستاری،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اقشار مختلف مردم،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بهمن</w:t>
      </w:r>
      <w:r>
        <w:rPr>
          <w:rFonts w:ascii="IRNazanin" w:hAnsi="IRNazanin" w:eastAsia="IRNazanin"/>
          <w:b w:val="false"/>
          <w:b w:val="false"/>
          <w:bCs w:val="false"/>
          <w:i w:val="false"/>
          <w:i w:val="false"/>
          <w:iCs w:val="false"/>
          <w:color w:val="333333"/>
          <w:sz w:val="20"/>
          <w:sz w:val="20"/>
          <w:szCs w:val="20"/>
        </w:rPr>
        <w:t>۱۳۶۸</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هماهنگی تبلیغات اسلامی،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دانش‌آموزان و دانشجویان،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آبان</w:t>
      </w:r>
      <w:r>
        <w:rPr>
          <w:rFonts w:ascii="IRNazanin" w:hAnsi="IRNazanin" w:eastAsia="IRNazanin"/>
          <w:b w:val="false"/>
          <w:b w:val="false"/>
          <w:bCs w:val="false"/>
          <w:i w:val="false"/>
          <w:i w:val="false"/>
          <w:iCs w:val="false"/>
          <w:color w:val="333333"/>
          <w:sz w:val="20"/>
          <w:sz w:val="20"/>
          <w:szCs w:val="20"/>
        </w:rPr>
        <w:t>۱۳۷۳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اجلاس بین‌المللی بیداری اسلامی،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شهریور</w:t>
      </w:r>
      <w:r>
        <w:rPr>
          <w:rFonts w:ascii="IRNazanin" w:hAnsi="IRNazanin" w:eastAsia="IRNazanin"/>
          <w:b w:val="false"/>
          <w:b w:val="false"/>
          <w:bCs w:val="false"/>
          <w:i w:val="false"/>
          <w:i w:val="false"/>
          <w:iCs w:val="false"/>
          <w:color w:val="333333"/>
          <w:sz w:val="20"/>
          <w:sz w:val="20"/>
          <w:szCs w:val="20"/>
        </w:rPr>
        <w:t>۱۳۹۰</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در آستانۀ انتخابات مجلس خبرگان،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آذر</w:t>
      </w:r>
      <w:r>
        <w:rPr>
          <w:rFonts w:ascii="IRNazanin" w:hAnsi="IRNazanin" w:eastAsia="IRNazanin"/>
          <w:b w:val="false"/>
          <w:b w:val="false"/>
          <w:bCs w:val="false"/>
          <w:i w:val="false"/>
          <w:i w:val="false"/>
          <w:iCs w:val="false"/>
          <w:color w:val="333333"/>
          <w:sz w:val="20"/>
          <w:sz w:val="20"/>
          <w:szCs w:val="20"/>
        </w:rPr>
        <w:t>۱۳۸۵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نمازجمعه،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بهمن</w:t>
      </w:r>
      <w:r>
        <w:rPr>
          <w:rFonts w:ascii="IRNazanin" w:hAnsi="IRNazanin" w:eastAsia="IRNazanin"/>
          <w:b w:val="false"/>
          <w:b w:val="false"/>
          <w:bCs w:val="false"/>
          <w:i w:val="false"/>
          <w:i w:val="false"/>
          <w:iCs w:val="false"/>
          <w:color w:val="333333"/>
          <w:sz w:val="20"/>
          <w:sz w:val="20"/>
          <w:szCs w:val="20"/>
        </w:rPr>
        <w:t>۱۳۷۳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دی</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دانش‌آموزان و دانشجویان،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آبان</w:t>
      </w:r>
      <w:r>
        <w:rPr>
          <w:rFonts w:ascii="IRNazanin" w:hAnsi="IRNazanin" w:eastAsia="IRNazanin"/>
          <w:b w:val="false"/>
          <w:b w:val="false"/>
          <w:bCs w:val="false"/>
          <w:i w:val="false"/>
          <w:i w:val="false"/>
          <w:iCs w:val="false"/>
          <w:color w:val="333333"/>
          <w:sz w:val="20"/>
          <w:sz w:val="20"/>
          <w:szCs w:val="20"/>
        </w:rPr>
        <w:t>۱۳۷۳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طلاب و روحانیان،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دانشجویان،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فرمانده و پرسنل نیروی هوایی ارتش،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هماهنگی تبلیغات اسلامی،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دی</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بیعت اقشار مختلف مردم،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تیر</w:t>
      </w:r>
      <w:r>
        <w:rPr>
          <w:rFonts w:ascii="IRNazanin" w:hAnsi="IRNazanin" w:eastAsia="IRNazanin"/>
          <w:b w:val="false"/>
          <w:b w:val="false"/>
          <w:bCs w:val="false"/>
          <w:i w:val="false"/>
          <w:i w:val="false"/>
          <w:iCs w:val="false"/>
          <w:color w:val="333333"/>
          <w:sz w:val="20"/>
          <w:sz w:val="20"/>
          <w:szCs w:val="20"/>
        </w:rPr>
        <w:t>۱۳۶۸</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نمازجمعه تهران،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شهریور</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و نخبگان سراسر کشور،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مهر</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نمازجمعه،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بهمن</w:t>
      </w:r>
      <w:r>
        <w:rPr>
          <w:rFonts w:ascii="IRNazanin" w:hAnsi="IRNazanin" w:eastAsia="IRNazanin"/>
          <w:b w:val="false"/>
          <w:b w:val="false"/>
          <w:bCs w:val="false"/>
          <w:i w:val="false"/>
          <w:i w:val="false"/>
          <w:iCs w:val="false"/>
          <w:color w:val="333333"/>
          <w:sz w:val="20"/>
          <w:sz w:val="20"/>
          <w:szCs w:val="20"/>
        </w:rPr>
        <w:t>۱۳۹۰</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فرمانده و پرسنل نیروی هوایی ارتش،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بهمن</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فرماندهان سپاه پاسداران انقلاب اسلامی،</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شهریور</w:t>
      </w:r>
      <w:r>
        <w:rPr>
          <w:rFonts w:ascii="IRNazanin" w:hAnsi="IRNazanin" w:eastAsia="IRNazanin"/>
          <w:b w:val="false"/>
          <w:b w:val="false"/>
          <w:bCs w:val="false"/>
          <w:i w:val="false"/>
          <w:i w:val="false"/>
          <w:iCs w:val="false"/>
          <w:color w:val="333333"/>
          <w:sz w:val="20"/>
          <w:sz w:val="20"/>
          <w:szCs w:val="20"/>
        </w:rPr>
        <w:t>۱۳۹۴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ستمکار در پیکار باشید و ستمدیده را 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نهج‌لبلاغه، ترجمۀ سیدجعفر شهیدی،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رئیس و اعضای مجلس خبرگان رهبری،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شهریور</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دانشجویان،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اساتید و دانشجویان دانشگاه‌های شیراز،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اردیبهشت</w:t>
      </w:r>
      <w:r>
        <w:rPr>
          <w:rFonts w:ascii="IRNazanin" w:hAnsi="IRNazanin" w:eastAsia="IRNazanin"/>
          <w:b w:val="false"/>
          <w:b w:val="false"/>
          <w:bCs w:val="false"/>
          <w:i w:val="false"/>
          <w:i w:val="false"/>
          <w:iCs w:val="false"/>
          <w:color w:val="333333"/>
          <w:sz w:val="20"/>
          <w:sz w:val="20"/>
          <w:szCs w:val="20"/>
        </w:rPr>
        <w:t>۱۳۸۷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و کارگزاران نظام،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ستاد بزرگداشت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دی،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آذر</w:t>
      </w:r>
      <w:r>
        <w:rPr>
          <w:rFonts w:ascii="IRNazanin" w:hAnsi="IRNazanin" w:eastAsia="IRNazanin"/>
          <w:b w:val="false"/>
          <w:b w:val="false"/>
          <w:bCs w:val="false"/>
          <w:i w:val="false"/>
          <w:i w:val="false"/>
          <w:iCs w:val="false"/>
          <w:color w:val="333333"/>
          <w:sz w:val="20"/>
          <w:sz w:val="20"/>
          <w:szCs w:val="20"/>
        </w:rPr>
        <w:t>۱۳۹۰</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روحانیان شیعه و اهل‌سنت کرمانشاه،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بیستمین سالگرد رحلت امام‌خمینی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خرداد</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نمازجمعه،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جلسۀ پرسش‌وپاسخ با جوانان در دومین روز از دهۀ 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انقلاب اسلامی و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مجمع عالیِ بسیج مستضعفین،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فرماندهان سپاه پاسداران انقلاب اسلامی،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شرکت‌کنندگان در نهمین همایش 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نخبگان فردا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مهر</w:t>
      </w:r>
      <w:r>
        <w:rPr>
          <w:rFonts w:ascii="IRNazanin" w:hAnsi="IRNazanin" w:eastAsia="IRNazanin"/>
          <w:b w:val="false"/>
          <w:b w:val="false"/>
          <w:bCs w:val="false"/>
          <w:i w:val="false"/>
          <w:i w:val="false"/>
          <w:iCs w:val="false"/>
          <w:color w:val="333333"/>
          <w:sz w:val="20"/>
          <w:sz w:val="20"/>
          <w:szCs w:val="20"/>
        </w:rPr>
        <w:t>۱۳۹۴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فرماندهان سپاه پاسداران،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تیر</w:t>
      </w:r>
      <w:r>
        <w:rPr>
          <w:rFonts w:ascii="IRNazanin" w:hAnsi="IRNazanin" w:eastAsia="IRNazanin"/>
          <w:b w:val="false"/>
          <w:b w:val="false"/>
          <w:bCs w:val="false"/>
          <w:i w:val="false"/>
          <w:i w:val="false"/>
          <w:iCs w:val="false"/>
          <w:color w:val="333333"/>
          <w:sz w:val="20"/>
          <w:sz w:val="20"/>
          <w:szCs w:val="20"/>
        </w:rPr>
        <w:t>۱۳۹۰</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نمازجمعه در حرم امام‌خمینی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خرداد</w:t>
      </w:r>
      <w:r>
        <w:rPr>
          <w:rFonts w:ascii="IRNazanin" w:hAnsi="IRNazanin" w:eastAsia="IRNazanin"/>
          <w:b w:val="false"/>
          <w:b w:val="false"/>
          <w:bCs w:val="false"/>
          <w:i w:val="false"/>
          <w:i w:val="false"/>
          <w:iCs w:val="false"/>
          <w:color w:val="333333"/>
          <w:sz w:val="20"/>
          <w:sz w:val="20"/>
          <w:szCs w:val="20"/>
        </w:rPr>
        <w:t>۱۳۸۹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مجلس خبرگان رهبری،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اسفند</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نوزدهمین سالگرد ارتحال حضرت امام‌خمینی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خرداد</w:t>
      </w:r>
      <w:r>
        <w:rPr>
          <w:rFonts w:ascii="IRNazanin" w:hAnsi="IRNazanin" w:eastAsia="IRNazanin"/>
          <w:b w:val="false"/>
          <w:b w:val="false"/>
          <w:bCs w:val="false"/>
          <w:i w:val="false"/>
          <w:i w:val="false"/>
          <w:iCs w:val="false"/>
          <w:color w:val="333333"/>
          <w:sz w:val="20"/>
          <w:sz w:val="20"/>
          <w:szCs w:val="20"/>
        </w:rPr>
        <w:t>۱۳۸۷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وزیر علوم و استادان دانشگاه تهران،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بهمن</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فرماندهان سپاه پاسداران،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تیر</w:t>
      </w:r>
      <w:r>
        <w:rPr>
          <w:rFonts w:ascii="IRNazanin" w:hAnsi="IRNazanin" w:eastAsia="IRNazanin"/>
          <w:b w:val="false"/>
          <w:b w:val="false"/>
          <w:bCs w:val="false"/>
          <w:i w:val="false"/>
          <w:i w:val="false"/>
          <w:iCs w:val="false"/>
          <w:color w:val="333333"/>
          <w:sz w:val="20"/>
          <w:sz w:val="20"/>
          <w:szCs w:val="20"/>
        </w:rPr>
        <w:t>۱۳۹۰</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کارگزاران فرهنگی،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مرداد</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جوانان،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اردیبهشت</w:t>
      </w:r>
      <w:r>
        <w:rPr>
          <w:rFonts w:ascii="IRNazanin" w:hAnsi="IRNazanin" w:eastAsia="IRNazanin"/>
          <w:b w:val="false"/>
          <w:b w:val="false"/>
          <w:bCs w:val="false"/>
          <w:i w:val="false"/>
          <w:i w:val="false"/>
          <w:iCs w:val="false"/>
          <w:color w:val="333333"/>
          <w:sz w:val="20"/>
          <w:sz w:val="20"/>
          <w:szCs w:val="20"/>
        </w:rPr>
        <w:t>۱۳۷۷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دانشجویان و استادان دانشگاه صنعتی امیرکبیر،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اسفند</w:t>
      </w:r>
      <w:r>
        <w:rPr>
          <w:rFonts w:ascii="IRNazanin" w:hAnsi="IRNazanin" w:eastAsia="IRNazanin"/>
          <w:b w:val="false"/>
          <w:b w:val="false"/>
          <w:bCs w:val="false"/>
          <w:i w:val="false"/>
          <w:i w:val="false"/>
          <w:iCs w:val="false"/>
          <w:color w:val="333333"/>
          <w:sz w:val="20"/>
          <w:sz w:val="20"/>
          <w:szCs w:val="20"/>
        </w:rPr>
        <w:t>۱۳۷۹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علما و روحانیون خراسان شمالی،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مهر</w:t>
      </w:r>
      <w:r>
        <w:rPr>
          <w:rFonts w:ascii="IRNazanin" w:hAnsi="IRNazanin" w:eastAsia="IRNazanin"/>
          <w:b w:val="false"/>
          <w:b w:val="false"/>
          <w:bCs w:val="false"/>
          <w:i w:val="false"/>
          <w:i w:val="false"/>
          <w:iCs w:val="false"/>
          <w:color w:val="333333"/>
          <w:sz w:val="20"/>
          <w:sz w:val="20"/>
          <w:szCs w:val="20"/>
        </w:rPr>
        <w:t>۱۳۹۱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ائمۀ جمعۀ سراسر کشور،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خرداد</w:t>
      </w:r>
      <w:r>
        <w:rPr>
          <w:rFonts w:ascii="IRNazanin" w:hAnsi="IRNazanin" w:eastAsia="IRNazanin"/>
          <w:b w:val="false"/>
          <w:b w:val="false"/>
          <w:bCs w:val="false"/>
          <w:i w:val="false"/>
          <w:i w:val="false"/>
          <w:iCs w:val="false"/>
          <w:color w:val="333333"/>
          <w:sz w:val="20"/>
          <w:sz w:val="20"/>
          <w:szCs w:val="20"/>
        </w:rPr>
        <w:t>۱۳۶۹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تودیع قاریان قرآن، استاد شحات محمد انور و استاد محمد بسیونی،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اسفند</w:t>
      </w:r>
      <w:r>
        <w:rPr>
          <w:rFonts w:ascii="IRNazanin" w:hAnsi="IRNazanin" w:eastAsia="IRNazanin"/>
          <w:b w:val="false"/>
          <w:b w:val="false"/>
          <w:bCs w:val="false"/>
          <w:i w:val="false"/>
          <w:i w:val="false"/>
          <w:iCs w:val="false"/>
          <w:color w:val="333333"/>
          <w:sz w:val="20"/>
          <w:sz w:val="20"/>
          <w:szCs w:val="20"/>
        </w:rPr>
        <w:t>۱۳۶۹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روحانیان شیعه و اهل‌سنت کرمانشاه،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دانشجویان بسیجی،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آذر</w:t>
      </w:r>
      <w:r>
        <w:rPr>
          <w:rFonts w:ascii="IRNazanin" w:hAnsi="IRNazanin" w:eastAsia="IRNazanin"/>
          <w:b w:val="false"/>
          <w:b w:val="false"/>
          <w:bCs w:val="false"/>
          <w:i w:val="false"/>
          <w:i w:val="false"/>
          <w:iCs w:val="false"/>
          <w:color w:val="333333"/>
          <w:sz w:val="20"/>
          <w:sz w:val="20"/>
          <w:szCs w:val="20"/>
        </w:rPr>
        <w:t>۱۳۷۷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نمازجمعه،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بهمن</w:t>
      </w:r>
      <w:r>
        <w:rPr>
          <w:rFonts w:ascii="IRNazanin" w:hAnsi="IRNazanin" w:eastAsia="IRNazanin"/>
          <w:b w:val="false"/>
          <w:b w:val="false"/>
          <w:bCs w:val="false"/>
          <w:i w:val="false"/>
          <w:i w:val="false"/>
          <w:iCs w:val="false"/>
          <w:color w:val="333333"/>
          <w:sz w:val="20"/>
          <w:sz w:val="20"/>
          <w:szCs w:val="20"/>
        </w:rPr>
        <w:t>۱۳۸۲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جوانان استان اصفهان،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آبان</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جوانان و فرهنگیان در مصلای رشت،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اردیبهشت</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دانشجویان بسیجی طرح ولایت،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شهریور</w:t>
      </w:r>
      <w:r>
        <w:rPr>
          <w:rFonts w:ascii="IRNazanin" w:hAnsi="IRNazanin" w:eastAsia="IRNazanin"/>
          <w:b w:val="false"/>
          <w:b w:val="false"/>
          <w:bCs w:val="false"/>
          <w:i w:val="false"/>
          <w:i w:val="false"/>
          <w:iCs w:val="false"/>
          <w:color w:val="333333"/>
          <w:sz w:val="20"/>
          <w:sz w:val="20"/>
          <w:szCs w:val="20"/>
        </w:rPr>
        <w:t>۱۳۷۹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نظام،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تیر</w:t>
      </w:r>
      <w:r>
        <w:rPr>
          <w:rFonts w:ascii="IRNazanin" w:hAnsi="IRNazanin" w:eastAsia="IRNazanin"/>
          <w:b w:val="false"/>
          <w:b w:val="false"/>
          <w:bCs w:val="false"/>
          <w:i w:val="false"/>
          <w:i w:val="false"/>
          <w:iCs w:val="false"/>
          <w:color w:val="333333"/>
          <w:sz w:val="20"/>
          <w:sz w:val="20"/>
          <w:szCs w:val="20"/>
        </w:rPr>
        <w:t>۱۳۹۳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مردم قم،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دی</w:t>
      </w:r>
      <w:r>
        <w:rPr>
          <w:rFonts w:ascii="IRNazanin" w:hAnsi="IRNazanin" w:eastAsia="IRNazanin"/>
          <w:b w:val="false"/>
          <w:b w:val="false"/>
          <w:bCs w:val="false"/>
          <w:i w:val="false"/>
          <w:i w:val="false"/>
          <w:iCs w:val="false"/>
          <w:color w:val="333333"/>
          <w:sz w:val="20"/>
          <w:sz w:val="20"/>
          <w:szCs w:val="20"/>
        </w:rPr>
        <w:t>۱۳۹۱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image" Target="media/image5.jpeg"/><Relationship Id="rId26" Type="http://schemas.openxmlformats.org/officeDocument/2006/relationships/image" Target="media/image5.jpeg"/><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image" Target="media/image6.jpeg"/><Relationship Id="rId33" Type="http://schemas.openxmlformats.org/officeDocument/2006/relationships/image" Target="media/image6.jpeg"/><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image" Target="media/image7.jpeg"/><Relationship Id="rId40" Type="http://schemas.openxmlformats.org/officeDocument/2006/relationships/image" Target="media/image7.jpeg"/><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image" Target="media/image8.jpeg"/><Relationship Id="rId46" Type="http://schemas.openxmlformats.org/officeDocument/2006/relationships/image" Target="media/image8.jpeg"/><Relationship Id="rId47" Type="http://schemas.openxmlformats.org/officeDocument/2006/relationships/footer" Target="footer30.xml"/><Relationship Id="rId48" Type="http://schemas.openxmlformats.org/officeDocument/2006/relationships/image" Target="media/image9.jpeg"/><Relationship Id="rId49" Type="http://schemas.openxmlformats.org/officeDocument/2006/relationships/image" Target="media/image9.jpeg"/><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image" Target="media/image10.jpeg"/><Relationship Id="rId53" Type="http://schemas.openxmlformats.org/officeDocument/2006/relationships/image" Target="media/image10.jpeg"/><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image" Target="media/image11.jpeg"/><Relationship Id="rId58" Type="http://schemas.openxmlformats.org/officeDocument/2006/relationships/image" Target="media/image11.jpeg"/><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image" Target="media/image12.jpeg"/><Relationship Id="rId67" Type="http://schemas.openxmlformats.org/officeDocument/2006/relationships/image" Target="media/image12.jpeg"/><Relationship Id="rId68" Type="http://schemas.openxmlformats.org/officeDocument/2006/relationships/footer" Target="footer43.xml"/><Relationship Id="rId69" Type="http://schemas.openxmlformats.org/officeDocument/2006/relationships/image" Target="media/image13.jpeg"/><Relationship Id="rId70" Type="http://schemas.openxmlformats.org/officeDocument/2006/relationships/image" Target="media/image13.jpeg"/><Relationship Id="rId71" Type="http://schemas.openxmlformats.org/officeDocument/2006/relationships/footer" Target="footer44.xml"/><Relationship Id="rId72" Type="http://schemas.openxmlformats.org/officeDocument/2006/relationships/image" Target="media/image14.jpeg"/><Relationship Id="rId73" Type="http://schemas.openxmlformats.org/officeDocument/2006/relationships/image" Target="media/image14.jpeg"/><Relationship Id="rId74" Type="http://schemas.openxmlformats.org/officeDocument/2006/relationships/footer" Target="footer45.xml"/><Relationship Id="rId75" Type="http://schemas.openxmlformats.org/officeDocument/2006/relationships/image" Target="media/image15.jpeg"/><Relationship Id="rId76" Type="http://schemas.openxmlformats.org/officeDocument/2006/relationships/image" Target="media/image15.jpeg"/><Relationship Id="rId77" Type="http://schemas.openxmlformats.org/officeDocument/2006/relationships/footer" Target="footer46.xml"/><Relationship Id="rId78" Type="http://schemas.openxmlformats.org/officeDocument/2006/relationships/image" Target="media/image16.jpeg"/><Relationship Id="rId79" Type="http://schemas.openxmlformats.org/officeDocument/2006/relationships/image" Target="media/image16.jpeg"/><Relationship Id="rId80" Type="http://schemas.openxmlformats.org/officeDocument/2006/relationships/footer" Target="footer47.xml"/><Relationship Id="rId81" Type="http://schemas.openxmlformats.org/officeDocument/2006/relationships/footer" Target="footer48.xml"/><Relationship Id="rId82" Type="http://schemas.openxmlformats.org/officeDocument/2006/relationships/image" Target="media/image17.jpeg"/><Relationship Id="rId83" Type="http://schemas.openxmlformats.org/officeDocument/2006/relationships/image" Target="media/image17.jpeg"/><Relationship Id="rId84" Type="http://schemas.openxmlformats.org/officeDocument/2006/relationships/footer" Target="footer49.xml"/><Relationship Id="rId85" Type="http://schemas.openxmlformats.org/officeDocument/2006/relationships/footer" Target="footer50.xml"/><Relationship Id="rId86" Type="http://schemas.openxmlformats.org/officeDocument/2006/relationships/footer" Target="footer51.xml"/><Relationship Id="rId87" Type="http://schemas.openxmlformats.org/officeDocument/2006/relationships/footer" Target="footer52.xml"/><Relationship Id="rId88" Type="http://schemas.openxmlformats.org/officeDocument/2006/relationships/footer" Target="footer53.xml"/><Relationship Id="rId89" Type="http://schemas.openxmlformats.org/officeDocument/2006/relationships/image" Target="media/image18.jpeg"/><Relationship Id="rId90" Type="http://schemas.openxmlformats.org/officeDocument/2006/relationships/image" Target="media/image18.jpeg"/><Relationship Id="rId91" Type="http://schemas.openxmlformats.org/officeDocument/2006/relationships/footer" Target="footer54.xml"/><Relationship Id="rId92" Type="http://schemas.openxmlformats.org/officeDocument/2006/relationships/footer" Target="footer55.xml"/><Relationship Id="rId93" Type="http://schemas.openxmlformats.org/officeDocument/2006/relationships/footer" Target="footer56.xml"/><Relationship Id="rId94" Type="http://schemas.openxmlformats.org/officeDocument/2006/relationships/footer" Target="footer57.xml"/><Relationship Id="rId95" Type="http://schemas.openxmlformats.org/officeDocument/2006/relationships/image" Target="media/image19.jpeg"/><Relationship Id="rId96" Type="http://schemas.openxmlformats.org/officeDocument/2006/relationships/image" Target="media/image19.jpeg"/><Relationship Id="rId97" Type="http://schemas.openxmlformats.org/officeDocument/2006/relationships/footer" Target="footer58.xml"/><Relationship Id="rId98" Type="http://schemas.openxmlformats.org/officeDocument/2006/relationships/footer" Target="footer59.xml"/><Relationship Id="rId99" Type="http://schemas.openxmlformats.org/officeDocument/2006/relationships/footer" Target="footer60.xml"/><Relationship Id="rId100" Type="http://schemas.openxmlformats.org/officeDocument/2006/relationships/footer" Target="footer61.xml"/><Relationship Id="rId101" Type="http://schemas.openxmlformats.org/officeDocument/2006/relationships/footer" Target="footer62.xml"/><Relationship Id="rId102" Type="http://schemas.openxmlformats.org/officeDocument/2006/relationships/footer" Target="footer63.xml"/><Relationship Id="rId103" Type="http://schemas.openxmlformats.org/officeDocument/2006/relationships/footer" Target="footer64.xml"/><Relationship Id="rId104" Type="http://schemas.openxmlformats.org/officeDocument/2006/relationships/footer" Target="footer65.xml"/><Relationship Id="rId105" Type="http://schemas.openxmlformats.org/officeDocument/2006/relationships/footer" Target="footer66.xml"/><Relationship Id="rId106" Type="http://schemas.openxmlformats.org/officeDocument/2006/relationships/image" Target="media/image20.jpeg"/><Relationship Id="rId107" Type="http://schemas.openxmlformats.org/officeDocument/2006/relationships/image" Target="media/image20.jpeg"/><Relationship Id="rId108" Type="http://schemas.openxmlformats.org/officeDocument/2006/relationships/footer" Target="footer67.xml"/><Relationship Id="rId109" Type="http://schemas.openxmlformats.org/officeDocument/2006/relationships/footer" Target="footer68.xml"/><Relationship Id="rId110" Type="http://schemas.openxmlformats.org/officeDocument/2006/relationships/footer" Target="footer69.xml"/><Relationship Id="rId111" Type="http://schemas.openxmlformats.org/officeDocument/2006/relationships/footer" Target="footer70.xml"/><Relationship Id="rId112" Type="http://schemas.openxmlformats.org/officeDocument/2006/relationships/footer" Target="footer71.xml"/><Relationship Id="rId113" Type="http://schemas.openxmlformats.org/officeDocument/2006/relationships/image" Target="media/image21.jpeg"/><Relationship Id="rId114" Type="http://schemas.openxmlformats.org/officeDocument/2006/relationships/image" Target="media/image21.jpeg"/><Relationship Id="rId115" Type="http://schemas.openxmlformats.org/officeDocument/2006/relationships/footer" Target="footer72.xml"/><Relationship Id="rId116" Type="http://schemas.openxmlformats.org/officeDocument/2006/relationships/footer" Target="footer73.xml"/><Relationship Id="rId117" Type="http://schemas.openxmlformats.org/officeDocument/2006/relationships/footer" Target="footer74.xml"/><Relationship Id="rId118" Type="http://schemas.openxmlformats.org/officeDocument/2006/relationships/footer" Target="footer75.xml"/><Relationship Id="rId119" Type="http://schemas.openxmlformats.org/officeDocument/2006/relationships/footer" Target="footer76.xml"/><Relationship Id="rId120" Type="http://schemas.openxmlformats.org/officeDocument/2006/relationships/image" Target="media/image22.jpeg"/><Relationship Id="rId121" Type="http://schemas.openxmlformats.org/officeDocument/2006/relationships/image" Target="media/image22.jpeg"/><Relationship Id="rId122" Type="http://schemas.openxmlformats.org/officeDocument/2006/relationships/footer" Target="footer77.xml"/><Relationship Id="rId123" Type="http://schemas.openxmlformats.org/officeDocument/2006/relationships/footer" Target="footer78.xml"/><Relationship Id="rId124" Type="http://schemas.openxmlformats.org/officeDocument/2006/relationships/footer" Target="footer79.xml"/><Relationship Id="rId125" Type="http://schemas.openxmlformats.org/officeDocument/2006/relationships/footer" Target="footer80.xml"/><Relationship Id="rId126" Type="http://schemas.openxmlformats.org/officeDocument/2006/relationships/footer" Target="footer81.xml"/><Relationship Id="rId127" Type="http://schemas.openxmlformats.org/officeDocument/2006/relationships/image" Target="media/image23.jpeg"/><Relationship Id="rId128" Type="http://schemas.openxmlformats.org/officeDocument/2006/relationships/image" Target="media/image23.jpeg"/><Relationship Id="rId129" Type="http://schemas.openxmlformats.org/officeDocument/2006/relationships/footer" Target="footer82.xml"/><Relationship Id="rId130" Type="http://schemas.openxmlformats.org/officeDocument/2006/relationships/footer" Target="footer83.xml"/><Relationship Id="rId131" Type="http://schemas.openxmlformats.org/officeDocument/2006/relationships/footer" Target="footer84.xml"/><Relationship Id="rId132" Type="http://schemas.openxmlformats.org/officeDocument/2006/relationships/footer" Target="footer85.xml"/><Relationship Id="rId133" Type="http://schemas.openxmlformats.org/officeDocument/2006/relationships/image" Target="media/image24.jpeg"/><Relationship Id="rId134" Type="http://schemas.openxmlformats.org/officeDocument/2006/relationships/image" Target="media/image24.jpeg"/><Relationship Id="rId135" Type="http://schemas.openxmlformats.org/officeDocument/2006/relationships/footer" Target="footer86.xml"/><Relationship Id="rId136" Type="http://schemas.openxmlformats.org/officeDocument/2006/relationships/footer" Target="footer87.xml"/><Relationship Id="rId137" Type="http://schemas.openxmlformats.org/officeDocument/2006/relationships/footer" Target="footer88.xml"/><Relationship Id="rId138" Type="http://schemas.openxmlformats.org/officeDocument/2006/relationships/footer" Target="footer89.xml"/><Relationship Id="rId139" Type="http://schemas.openxmlformats.org/officeDocument/2006/relationships/footer" Target="footer90.xml"/><Relationship Id="rId140" Type="http://schemas.openxmlformats.org/officeDocument/2006/relationships/footer" Target="footer91.xml"/><Relationship Id="rId141" Type="http://schemas.openxmlformats.org/officeDocument/2006/relationships/footer" Target="footer92.xml"/><Relationship Id="rId142" Type="http://schemas.openxmlformats.org/officeDocument/2006/relationships/footer" Target="footer93.xml"/><Relationship Id="rId143" Type="http://schemas.openxmlformats.org/officeDocument/2006/relationships/image" Target="media/image25.jpeg"/><Relationship Id="rId144" Type="http://schemas.openxmlformats.org/officeDocument/2006/relationships/image" Target="media/image25.jpeg"/><Relationship Id="rId145" Type="http://schemas.openxmlformats.org/officeDocument/2006/relationships/footer" Target="footer94.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95.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35886</Words>
  <Characters>149915</Characters>
  <CharactersWithSpaces>184942</CharactersWithSpaces>
  <Paragraphs>1111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2026-08-18T13:18:04Z</dcterms:created>
  <dc:creator>ghaemiyeh.com</dc:creator>
  <dc:description/>
  <dc:language>en-US</dc:language>
  <cp:lastModifiedBy/>
  <dcterms:modified xsi:type="dcterms:W3CDTF">2026-08-18T16:48:10Z</dcterms:modified>
  <cp:revision>1</cp:revision>
  <dc:subject/>
  <dc:title>فجر بیداری انقلاب اسلامی</dc:title>
</cp:coreProperties>
</file>

<file path=docProps/custom.xml><?xml version="1.0" encoding="utf-8"?>
<Properties xmlns="http://schemas.openxmlformats.org/officeDocument/2006/custom-properties" xmlns:vt="http://schemas.openxmlformats.org/officeDocument/2006/docPropsVTypes"/>
</file>