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حقیقت جاودانه نگاهی ادبی به جغرافیای ادبی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2290_1479056682">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982292_1479056682">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982294_1479056682">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982296_1479056682">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982298_1479056682">
            <w:r>
              <w:rPr>
                <w:webHidden/>
                <w:rStyle w:val="IndexLink"/>
                <w:rtl w:val="true"/>
              </w:rPr>
              <w:t>بخش اول</w:t>
            </w:r>
            <w:r>
              <w:rPr>
                <w:rStyle w:val="IndexLink"/>
                <w:rtl w:val="true"/>
              </w:rPr>
              <w:t>:</w:t>
            </w:r>
            <w:r>
              <w:rPr>
                <w:rStyle w:val="IndexLink"/>
                <w:rtl w:val="true"/>
              </w:rPr>
              <w:t>مباحث تمهیدی</w:t>
            </w:r>
            <w:r>
              <w:rPr>
                <w:rStyle w:val="IndexLink"/>
                <w:rtl w:val="true"/>
              </w:rPr>
              <w:tab/>
            </w:r>
            <w:r>
              <w:rPr>
                <w:rStyle w:val="IndexLink"/>
              </w:rPr>
              <w:t>25</w:t>
            </w:r>
          </w:hyperlink>
        </w:p>
        <w:p>
          <w:pPr>
            <w:pStyle w:val="Contents3"/>
            <w:tabs>
              <w:tab w:val="clear" w:pos="8459"/>
              <w:tab w:val="right" w:pos="9026" w:leader="dot"/>
            </w:tabs>
            <w:rPr/>
          </w:pPr>
          <w:hyperlink w:anchor="__RefHeading___Toc982300_1479056682">
            <w:r>
              <w:rPr>
                <w:webHidden/>
                <w:rStyle w:val="IndexLink"/>
                <w:rtl w:val="true"/>
              </w:rPr>
              <w:t>اشاره</w:t>
            </w:r>
            <w:r>
              <w:rPr>
                <w:rStyle w:val="IndexLink"/>
                <w:rtl w:val="true"/>
              </w:rPr>
              <w:tab/>
            </w:r>
            <w:r>
              <w:rPr>
                <w:rStyle w:val="IndexLink"/>
              </w:rPr>
              <w:t>25</w:t>
            </w:r>
          </w:hyperlink>
        </w:p>
        <w:p>
          <w:pPr>
            <w:pStyle w:val="Contents3"/>
            <w:tabs>
              <w:tab w:val="clear" w:pos="8459"/>
              <w:tab w:val="right" w:pos="9026" w:leader="dot"/>
            </w:tabs>
            <w:rPr/>
          </w:pPr>
          <w:hyperlink w:anchor="__RefHeading___Toc982302_1479056682">
            <w:r>
              <w:rPr>
                <w:webHidden/>
                <w:rStyle w:val="IndexLink"/>
              </w:rPr>
              <w:t>1</w:t>
            </w:r>
            <w:r>
              <w:rPr>
                <w:rStyle w:val="IndexLink"/>
                <w:rtl w:val="true"/>
              </w:rPr>
              <w:t xml:space="preserve">. </w:t>
            </w:r>
            <w:r>
              <w:rPr>
                <w:rStyle w:val="IndexLink"/>
                <w:rtl w:val="true"/>
              </w:rPr>
              <w:t>مفهوم‌شناسی حج</w:t>
            </w:r>
            <w:r>
              <w:rPr>
                <w:rStyle w:val="IndexLink"/>
                <w:rtl w:val="true"/>
              </w:rPr>
              <w:tab/>
            </w:r>
            <w:r>
              <w:rPr>
                <w:rStyle w:val="IndexLink"/>
              </w:rPr>
              <w:t>25</w:t>
            </w:r>
          </w:hyperlink>
        </w:p>
        <w:p>
          <w:pPr>
            <w:pStyle w:val="Contents3"/>
            <w:tabs>
              <w:tab w:val="clear" w:pos="8459"/>
              <w:tab w:val="right" w:pos="9026" w:leader="dot"/>
            </w:tabs>
            <w:rPr/>
          </w:pPr>
          <w:hyperlink w:anchor="__RefHeading___Toc982304_1479056682">
            <w:r>
              <w:rPr>
                <w:webHidden/>
                <w:rStyle w:val="IndexLink"/>
              </w:rPr>
              <w:t>2</w:t>
            </w:r>
            <w:r>
              <w:rPr>
                <w:rStyle w:val="IndexLink"/>
                <w:rtl w:val="true"/>
              </w:rPr>
              <w:t xml:space="preserve">. </w:t>
            </w:r>
            <w:r>
              <w:rPr>
                <w:rStyle w:val="IndexLink"/>
                <w:rtl w:val="true"/>
              </w:rPr>
              <w:t>مفاهیم حج در متون دینی</w:t>
            </w:r>
            <w:r>
              <w:rPr>
                <w:rStyle w:val="IndexLink"/>
                <w:rtl w:val="true"/>
              </w:rPr>
              <w:tab/>
            </w:r>
            <w:r>
              <w:rPr>
                <w:rStyle w:val="IndexLink"/>
              </w:rPr>
              <w:t>27</w:t>
            </w:r>
          </w:hyperlink>
        </w:p>
        <w:p>
          <w:pPr>
            <w:pStyle w:val="Contents4"/>
            <w:tabs>
              <w:tab w:val="clear" w:pos="8176"/>
              <w:tab w:val="right" w:pos="9026" w:leader="dot"/>
            </w:tabs>
            <w:rPr/>
          </w:pPr>
          <w:hyperlink w:anchor="__RefHeading___Toc982306_1479056682">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982308_1479056682">
            <w:r>
              <w:rPr>
                <w:webHidden/>
                <w:rStyle w:val="IndexLink"/>
                <w:rtl w:val="true"/>
              </w:rPr>
              <w:t>مفاهیم شیعی حج</w:t>
            </w:r>
            <w:r>
              <w:rPr>
                <w:rStyle w:val="IndexLink"/>
                <w:rtl w:val="true"/>
              </w:rPr>
              <w:tab/>
            </w:r>
            <w:r>
              <w:rPr>
                <w:rStyle w:val="IndexLink"/>
              </w:rPr>
              <w:t>28</w:t>
            </w:r>
          </w:hyperlink>
        </w:p>
        <w:p>
          <w:pPr>
            <w:pStyle w:val="Contents2"/>
            <w:tabs>
              <w:tab w:val="clear" w:pos="8743"/>
              <w:tab w:val="right" w:pos="9026" w:leader="dot"/>
            </w:tabs>
            <w:rPr/>
          </w:pPr>
          <w:hyperlink w:anchor="__RefHeading___Toc982310_1479056682">
            <w:r>
              <w:rPr>
                <w:webHidden/>
                <w:rStyle w:val="IndexLink"/>
                <w:rtl w:val="true"/>
              </w:rPr>
              <w:t>بخش دوم</w:t>
            </w:r>
            <w:r>
              <w:rPr>
                <w:rStyle w:val="IndexLink"/>
                <w:rtl w:val="true"/>
              </w:rPr>
              <w:t>:</w:t>
            </w:r>
            <w:r>
              <w:rPr>
                <w:rStyle w:val="IndexLink"/>
                <w:rtl w:val="true"/>
              </w:rPr>
              <w:t xml:space="preserve">جغرافیای حج </w:t>
            </w:r>
            <w:r>
              <w:rPr>
                <w:rStyle w:val="IndexLink"/>
                <w:rtl w:val="true"/>
              </w:rPr>
              <w:t>(</w:t>
            </w:r>
            <w:r>
              <w:rPr>
                <w:rStyle w:val="IndexLink"/>
                <w:rtl w:val="true"/>
              </w:rPr>
              <w:t>مدینه منوره</w:t>
            </w:r>
            <w:r>
              <w:rPr>
                <w:rStyle w:val="IndexLink"/>
                <w:rtl w:val="true"/>
              </w:rPr>
              <w:t>)</w:t>
              <w:tab/>
            </w:r>
            <w:r>
              <w:rPr>
                <w:rStyle w:val="IndexLink"/>
              </w:rPr>
              <w:t>34</w:t>
            </w:r>
          </w:hyperlink>
        </w:p>
        <w:p>
          <w:pPr>
            <w:pStyle w:val="Contents3"/>
            <w:tabs>
              <w:tab w:val="clear" w:pos="8459"/>
              <w:tab w:val="right" w:pos="9026" w:leader="dot"/>
            </w:tabs>
            <w:rPr/>
          </w:pPr>
          <w:hyperlink w:anchor="__RefHeading___Toc982312_1479056682">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982314_1479056682">
            <w:r>
              <w:rPr>
                <w:webHidden/>
                <w:rStyle w:val="IndexLink"/>
                <w:rtl w:val="true"/>
              </w:rPr>
              <w:t>فصل اول</w:t>
            </w:r>
            <w:r>
              <w:rPr>
                <w:rStyle w:val="IndexLink"/>
                <w:rtl w:val="true"/>
              </w:rPr>
              <w:t>:</w:t>
            </w:r>
            <w:r>
              <w:rPr>
                <w:rStyle w:val="IndexLink"/>
                <w:rtl w:val="true"/>
              </w:rPr>
              <w:t>ویژگی جغرافیایی و تاریخی</w:t>
            </w:r>
            <w:r>
              <w:rPr>
                <w:rStyle w:val="IndexLink"/>
                <w:rtl w:val="true"/>
              </w:rPr>
              <w:tab/>
            </w:r>
            <w:r>
              <w:rPr>
                <w:rStyle w:val="IndexLink"/>
              </w:rPr>
              <w:t>35</w:t>
            </w:r>
          </w:hyperlink>
        </w:p>
        <w:p>
          <w:pPr>
            <w:pStyle w:val="Contents4"/>
            <w:tabs>
              <w:tab w:val="clear" w:pos="8176"/>
              <w:tab w:val="right" w:pos="9026" w:leader="dot"/>
            </w:tabs>
            <w:rPr/>
          </w:pPr>
          <w:hyperlink w:anchor="__RefHeading___Toc982316_1479056682">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982318_1479056682">
            <w:r>
              <w:rPr>
                <w:webHidden/>
                <w:rStyle w:val="IndexLink"/>
              </w:rPr>
              <w:t>1</w:t>
            </w:r>
            <w:r>
              <w:rPr>
                <w:rStyle w:val="IndexLink"/>
                <w:rtl w:val="true"/>
              </w:rPr>
              <w:t>.</w:t>
            </w:r>
            <w:r>
              <w:rPr>
                <w:rStyle w:val="IndexLink"/>
                <w:rtl w:val="true"/>
              </w:rPr>
              <w:t>موقعیت جغرافیایی</w:t>
            </w:r>
            <w:r>
              <w:rPr>
                <w:rStyle w:val="IndexLink"/>
                <w:rtl w:val="true"/>
              </w:rPr>
              <w:t>(</w:t>
            </w:r>
            <w:r>
              <w:rPr>
                <w:rStyle w:val="IndexLink"/>
                <w:rtl w:val="true"/>
              </w:rPr>
              <w:t>طبیعی</w:t>
            </w:r>
            <w:r>
              <w:rPr>
                <w:rStyle w:val="IndexLink"/>
                <w:rtl w:val="true"/>
              </w:rPr>
              <w:t xml:space="preserve">) </w:t>
            </w:r>
            <w:r>
              <w:rPr>
                <w:rStyle w:val="IndexLink"/>
                <w:rtl w:val="true"/>
              </w:rPr>
              <w:t>مدینه</w:t>
            </w:r>
            <w:r>
              <w:rPr>
                <w:rStyle w:val="IndexLink"/>
              </w:rPr>
              <w:t>1</w:t>
            </w:r>
            <w:r>
              <w:rPr>
                <w:rStyle w:val="IndexLink"/>
                <w:rtl w:val="true"/>
              </w:rPr>
              <w:tab/>
            </w:r>
            <w:r>
              <w:rPr>
                <w:rStyle w:val="IndexLink"/>
              </w:rPr>
              <w:t>35</w:t>
            </w:r>
          </w:hyperlink>
        </w:p>
        <w:p>
          <w:pPr>
            <w:pStyle w:val="Contents4"/>
            <w:tabs>
              <w:tab w:val="clear" w:pos="8176"/>
              <w:tab w:val="right" w:pos="9026" w:leader="dot"/>
            </w:tabs>
            <w:rPr/>
          </w:pPr>
          <w:hyperlink w:anchor="__RefHeading___Toc982320_1479056682">
            <w:r>
              <w:rPr>
                <w:webHidden/>
                <w:rStyle w:val="IndexLink"/>
              </w:rPr>
              <w:t>2</w:t>
            </w:r>
            <w:r>
              <w:rPr>
                <w:rStyle w:val="IndexLink"/>
                <w:rtl w:val="true"/>
              </w:rPr>
              <w:t xml:space="preserve">. </w:t>
            </w:r>
            <w:r>
              <w:rPr>
                <w:rStyle w:val="IndexLink"/>
                <w:rtl w:val="true"/>
              </w:rPr>
              <w:t>نام‌های تاریخی مدینه</w:t>
            </w:r>
            <w:r>
              <w:rPr>
                <w:rStyle w:val="IndexLink"/>
              </w:rPr>
              <w:t>1</w:t>
            </w:r>
            <w:r>
              <w:rPr>
                <w:rStyle w:val="IndexLink"/>
                <w:rtl w:val="true"/>
              </w:rPr>
              <w:tab/>
            </w:r>
            <w:r>
              <w:rPr>
                <w:rStyle w:val="IndexLink"/>
              </w:rPr>
              <w:t>36</w:t>
            </w:r>
          </w:hyperlink>
        </w:p>
        <w:p>
          <w:pPr>
            <w:pStyle w:val="Contents4"/>
            <w:tabs>
              <w:tab w:val="clear" w:pos="8176"/>
              <w:tab w:val="right" w:pos="9026" w:leader="dot"/>
            </w:tabs>
            <w:rPr/>
          </w:pPr>
          <w:hyperlink w:anchor="__RefHeading___Toc982322_1479056682">
            <w:r>
              <w:rPr>
                <w:webHidden/>
                <w:rStyle w:val="IndexLink"/>
              </w:rPr>
              <w:t>3</w:t>
            </w:r>
            <w:r>
              <w:rPr>
                <w:rStyle w:val="IndexLink"/>
                <w:rtl w:val="true"/>
              </w:rPr>
              <w:t xml:space="preserve">. </w:t>
            </w:r>
            <w:r>
              <w:rPr>
                <w:rStyle w:val="IndexLink"/>
                <w:rtl w:val="true"/>
              </w:rPr>
              <w:t>فضایل مدینه</w:t>
            </w:r>
            <w:r>
              <w:rPr>
                <w:rStyle w:val="IndexLink"/>
                <w:rtl w:val="true"/>
              </w:rPr>
              <w:tab/>
            </w:r>
            <w:r>
              <w:rPr>
                <w:rStyle w:val="IndexLink"/>
              </w:rPr>
              <w:t>36</w:t>
            </w:r>
          </w:hyperlink>
        </w:p>
        <w:p>
          <w:pPr>
            <w:pStyle w:val="Contents4"/>
            <w:tabs>
              <w:tab w:val="clear" w:pos="8176"/>
              <w:tab w:val="right" w:pos="9026" w:leader="dot"/>
            </w:tabs>
            <w:rPr/>
          </w:pPr>
          <w:hyperlink w:anchor="__RefHeading___Toc982324_1479056682">
            <w:r>
              <w:rPr>
                <w:webHidden/>
                <w:rStyle w:val="IndexLink"/>
              </w:rPr>
              <w:t>4</w:t>
            </w:r>
            <w:r>
              <w:rPr>
                <w:rStyle w:val="IndexLink"/>
                <w:rtl w:val="true"/>
              </w:rPr>
              <w:t xml:space="preserve">. </w:t>
            </w:r>
            <w:r>
              <w:rPr>
                <w:rStyle w:val="IndexLink"/>
                <w:rtl w:val="true"/>
              </w:rPr>
              <w:t>هجرت؛ شروع تاریخ اسلامی</w:t>
            </w:r>
            <w:r>
              <w:rPr>
                <w:rStyle w:val="IndexLink"/>
                <w:rtl w:val="true"/>
              </w:rPr>
              <w:tab/>
            </w:r>
            <w:r>
              <w:rPr>
                <w:rStyle w:val="IndexLink"/>
              </w:rPr>
              <w:t>37</w:t>
            </w:r>
          </w:hyperlink>
        </w:p>
        <w:p>
          <w:pPr>
            <w:pStyle w:val="Contents3"/>
            <w:tabs>
              <w:tab w:val="clear" w:pos="8459"/>
              <w:tab w:val="right" w:pos="9026" w:leader="dot"/>
            </w:tabs>
            <w:rPr/>
          </w:pPr>
          <w:hyperlink w:anchor="__RefHeading___Toc982326_1479056682">
            <w:r>
              <w:rPr>
                <w:webHidden/>
                <w:rStyle w:val="IndexLink"/>
                <w:rtl w:val="true"/>
              </w:rPr>
              <w:t>فصل دوم</w:t>
            </w:r>
            <w:r>
              <w:rPr>
                <w:rStyle w:val="IndexLink"/>
                <w:rtl w:val="true"/>
              </w:rPr>
              <w:t xml:space="preserve">: </w:t>
            </w:r>
            <w:r>
              <w:rPr>
                <w:rStyle w:val="IndexLink"/>
                <w:rtl w:val="true"/>
              </w:rPr>
              <w:t xml:space="preserve">شکوه زیارت </w:t>
            </w:r>
            <w:r>
              <w:rPr>
                <w:rStyle w:val="IndexLink"/>
                <w:rtl w:val="true"/>
              </w:rPr>
              <w:t>(</w:t>
            </w:r>
            <w:r>
              <w:rPr>
                <w:rStyle w:val="IndexLink"/>
                <w:rtl w:val="true"/>
              </w:rPr>
              <w:t>ویژگی دینی و زیارتی</w:t>
            </w:r>
            <w:r>
              <w:rPr>
                <w:rStyle w:val="IndexLink"/>
                <w:rtl w:val="true"/>
              </w:rPr>
              <w:t>)</w:t>
              <w:tab/>
            </w:r>
            <w:r>
              <w:rPr>
                <w:rStyle w:val="IndexLink"/>
              </w:rPr>
              <w:t>40</w:t>
            </w:r>
          </w:hyperlink>
        </w:p>
        <w:p>
          <w:pPr>
            <w:pStyle w:val="Contents4"/>
            <w:tabs>
              <w:tab w:val="clear" w:pos="8176"/>
              <w:tab w:val="right" w:pos="9026" w:leader="dot"/>
            </w:tabs>
            <w:rPr/>
          </w:pPr>
          <w:hyperlink w:anchor="__RefHeading___Toc982328_1479056682">
            <w:r>
              <w:rPr>
                <w:webHidden/>
                <w:rStyle w:val="IndexLink"/>
                <w:rtl w:val="true"/>
              </w:rPr>
              <w:t>اشاره</w:t>
            </w:r>
            <w:r>
              <w:rPr>
                <w:rStyle w:val="IndexLink"/>
                <w:rtl w:val="true"/>
              </w:rPr>
              <w:tab/>
            </w:r>
            <w:r>
              <w:rPr>
                <w:rStyle w:val="IndexLink"/>
              </w:rPr>
              <w:t>40</w:t>
            </w:r>
          </w:hyperlink>
        </w:p>
        <w:p>
          <w:pPr>
            <w:pStyle w:val="Contents4"/>
            <w:tabs>
              <w:tab w:val="clear" w:pos="8176"/>
              <w:tab w:val="right" w:pos="9026" w:leader="dot"/>
            </w:tabs>
            <w:rPr/>
          </w:pPr>
          <w:hyperlink w:anchor="__RefHeading___Toc982330_1479056682">
            <w:r>
              <w:rPr>
                <w:webHidden/>
                <w:rStyle w:val="IndexLink"/>
              </w:rPr>
              <w:t>1</w:t>
            </w:r>
            <w:r>
              <w:rPr>
                <w:rStyle w:val="IndexLink"/>
                <w:rtl w:val="true"/>
              </w:rPr>
              <w:t xml:space="preserve">. </w:t>
            </w:r>
            <w:r>
              <w:rPr>
                <w:rStyle w:val="IndexLink"/>
                <w:rtl w:val="true"/>
              </w:rPr>
              <w:t>ورود به مدینة‌النبی</w:t>
            </w:r>
            <w:r>
              <w:rPr>
                <w:rStyle w:val="IndexLink"/>
              </w:rPr>
              <w:t>1</w:t>
            </w:r>
            <w:r>
              <w:rPr>
                <w:rStyle w:val="IndexLink"/>
                <w:rtl w:val="true"/>
              </w:rPr>
              <w:tab/>
            </w:r>
            <w:r>
              <w:rPr>
                <w:rStyle w:val="IndexLink"/>
              </w:rPr>
              <w:t>40</w:t>
            </w:r>
          </w:hyperlink>
        </w:p>
        <w:p>
          <w:pPr>
            <w:pStyle w:val="Contents4"/>
            <w:tabs>
              <w:tab w:val="clear" w:pos="8176"/>
              <w:tab w:val="right" w:pos="9026" w:leader="dot"/>
            </w:tabs>
            <w:rPr/>
          </w:pPr>
          <w:hyperlink w:anchor="__RefHeading___Toc982332_1479056682">
            <w:r>
              <w:rPr>
                <w:webHidden/>
                <w:rStyle w:val="IndexLink"/>
              </w:rPr>
              <w:t>2</w:t>
            </w:r>
            <w:r>
              <w:rPr>
                <w:rStyle w:val="IndexLink"/>
                <w:rtl w:val="true"/>
              </w:rPr>
              <w:t xml:space="preserve">. </w:t>
            </w:r>
            <w:r>
              <w:rPr>
                <w:rStyle w:val="IndexLink"/>
                <w:rtl w:val="true"/>
              </w:rPr>
              <w:t>آداب زیارت حرم نبوی</w:t>
            </w:r>
            <w:r>
              <w:rPr>
                <w:rStyle w:val="IndexLink"/>
                <w:rtl w:val="true"/>
              </w:rPr>
              <w:tab/>
            </w:r>
            <w:r>
              <w:rPr>
                <w:rStyle w:val="IndexLink"/>
              </w:rPr>
              <w:t>45</w:t>
            </w:r>
          </w:hyperlink>
        </w:p>
        <w:p>
          <w:pPr>
            <w:pStyle w:val="Contents4"/>
            <w:tabs>
              <w:tab w:val="clear" w:pos="8176"/>
              <w:tab w:val="right" w:pos="9026" w:leader="dot"/>
            </w:tabs>
            <w:rPr/>
          </w:pPr>
          <w:hyperlink w:anchor="__RefHeading___Toc982334_1479056682">
            <w:r>
              <w:rPr>
                <w:webHidden/>
                <w:rStyle w:val="IndexLink"/>
              </w:rPr>
              <w:t>3</w:t>
            </w:r>
            <w:r>
              <w:rPr>
                <w:rStyle w:val="IndexLink"/>
                <w:rtl w:val="true"/>
              </w:rPr>
              <w:t xml:space="preserve">. </w:t>
            </w:r>
            <w:r>
              <w:rPr>
                <w:rStyle w:val="IndexLink"/>
                <w:rtl w:val="true"/>
              </w:rPr>
              <w:t>حضور در مسجد النبی</w:t>
            </w:r>
            <w:r>
              <w:rPr>
                <w:rStyle w:val="IndexLink"/>
                <w:rtl w:val="true"/>
              </w:rPr>
              <w:tab/>
            </w:r>
            <w:r>
              <w:rPr>
                <w:rStyle w:val="IndexLink"/>
              </w:rPr>
              <w:t>47</w:t>
            </w:r>
          </w:hyperlink>
        </w:p>
        <w:p>
          <w:pPr>
            <w:pStyle w:val="Contents5"/>
            <w:tabs>
              <w:tab w:val="clear" w:pos="7892"/>
              <w:tab w:val="right" w:pos="9026" w:leader="dot"/>
            </w:tabs>
            <w:rPr/>
          </w:pPr>
          <w:hyperlink w:anchor="__RefHeading___Toc982336_1479056682">
            <w:r>
              <w:rPr>
                <w:webHidden/>
                <w:rStyle w:val="IndexLink"/>
                <w:rtl w:val="true"/>
              </w:rPr>
              <w:t>اشاره</w:t>
            </w:r>
            <w:r>
              <w:rPr>
                <w:rStyle w:val="IndexLink"/>
                <w:rtl w:val="true"/>
              </w:rPr>
              <w:tab/>
            </w:r>
            <w:r>
              <w:rPr>
                <w:rStyle w:val="IndexLink"/>
              </w:rPr>
              <w:t>47</w:t>
            </w:r>
          </w:hyperlink>
        </w:p>
        <w:p>
          <w:pPr>
            <w:pStyle w:val="Contents5"/>
            <w:tabs>
              <w:tab w:val="clear" w:pos="7892"/>
              <w:tab w:val="right" w:pos="9026" w:leader="dot"/>
            </w:tabs>
            <w:rPr/>
          </w:pPr>
          <w:hyperlink w:anchor="__RefHeading___Toc982338_1479056682">
            <w:r>
              <w:rPr>
                <w:webHidden/>
                <w:rStyle w:val="IndexLink"/>
                <w:rtl w:val="true"/>
              </w:rPr>
              <w:t>ب</w:t>
            </w:r>
            <w:r>
              <w:rPr>
                <w:rStyle w:val="IndexLink"/>
                <w:rtl w:val="true"/>
              </w:rPr>
              <w:t xml:space="preserve">) </w:t>
            </w:r>
            <w:r>
              <w:rPr>
                <w:rStyle w:val="IndexLink"/>
                <w:rtl w:val="true"/>
              </w:rPr>
              <w:t>حجره و مرقد شریف</w:t>
            </w:r>
            <w:r>
              <w:rPr>
                <w:rStyle w:val="IndexLink"/>
                <w:rtl w:val="true"/>
              </w:rPr>
              <w:tab/>
            </w:r>
            <w:r>
              <w:rPr>
                <w:rStyle w:val="IndexLink"/>
              </w:rPr>
              <w:t>49</w:t>
            </w:r>
          </w:hyperlink>
        </w:p>
        <w:p>
          <w:pPr>
            <w:pStyle w:val="Contents6"/>
            <w:tabs>
              <w:tab w:val="clear" w:pos="7609"/>
              <w:tab w:val="right" w:pos="9026" w:leader="dot"/>
            </w:tabs>
            <w:rPr/>
          </w:pPr>
          <w:hyperlink w:anchor="__RefHeading___Toc982340_1479056682">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982342_1479056682">
            <w:r>
              <w:rPr>
                <w:webHidden/>
                <w:rStyle w:val="IndexLink"/>
                <w:rtl w:val="true"/>
              </w:rPr>
              <w:t xml:space="preserve">دو </w:t>
            </w:r>
            <w:r>
              <w:rPr>
                <w:rStyle w:val="IndexLink"/>
                <w:rtl w:val="true"/>
              </w:rPr>
              <w:t xml:space="preserve">- </w:t>
            </w:r>
            <w:r>
              <w:rPr>
                <w:rStyle w:val="IndexLink"/>
                <w:rtl w:val="true"/>
              </w:rPr>
              <w:t>مرور خاطرات</w:t>
            </w:r>
            <w:r>
              <w:rPr>
                <w:rStyle w:val="IndexLink"/>
                <w:rtl w:val="true"/>
              </w:rPr>
              <w:tab/>
            </w:r>
            <w:r>
              <w:rPr>
                <w:rStyle w:val="IndexLink"/>
              </w:rPr>
              <w:t>50</w:t>
            </w:r>
          </w:hyperlink>
        </w:p>
        <w:p>
          <w:pPr>
            <w:pStyle w:val="Contents6"/>
            <w:tabs>
              <w:tab w:val="clear" w:pos="7609"/>
              <w:tab w:val="right" w:pos="9026" w:leader="dot"/>
            </w:tabs>
            <w:rPr/>
          </w:pPr>
          <w:hyperlink w:anchor="__RefHeading___Toc982344_1479056682">
            <w:r>
              <w:rPr>
                <w:webHidden/>
                <w:rStyle w:val="IndexLink"/>
                <w:rtl w:val="true"/>
              </w:rPr>
              <w:t xml:space="preserve">سه </w:t>
            </w:r>
            <w:r>
              <w:rPr>
                <w:rStyle w:val="IndexLink"/>
                <w:rtl w:val="true"/>
              </w:rPr>
              <w:t xml:space="preserve">- </w:t>
            </w:r>
            <w:r>
              <w:rPr>
                <w:rStyle w:val="IndexLink"/>
                <w:rtl w:val="true"/>
              </w:rPr>
              <w:t>خاطرات غریبانه</w:t>
            </w:r>
            <w:r>
              <w:rPr>
                <w:rStyle w:val="IndexLink"/>
                <w:rtl w:val="true"/>
              </w:rPr>
              <w:tab/>
            </w:r>
            <w:r>
              <w:rPr>
                <w:rStyle w:val="IndexLink"/>
              </w:rPr>
              <w:t>53</w:t>
            </w:r>
          </w:hyperlink>
        </w:p>
        <w:p>
          <w:pPr>
            <w:pStyle w:val="Contents6"/>
            <w:tabs>
              <w:tab w:val="clear" w:pos="7609"/>
              <w:tab w:val="right" w:pos="9026" w:leader="dot"/>
            </w:tabs>
            <w:rPr/>
          </w:pPr>
          <w:hyperlink w:anchor="__RefHeading___Toc982346_1479056682">
            <w:r>
              <w:rPr>
                <w:webHidden/>
                <w:rStyle w:val="IndexLink"/>
                <w:rtl w:val="true"/>
              </w:rPr>
              <w:t xml:space="preserve">چهار </w:t>
            </w:r>
            <w:r>
              <w:rPr>
                <w:rStyle w:val="IndexLink"/>
                <w:rtl w:val="true"/>
              </w:rPr>
              <w:t xml:space="preserve">- </w:t>
            </w:r>
            <w:r>
              <w:rPr>
                <w:rStyle w:val="IndexLink"/>
                <w:rtl w:val="true"/>
              </w:rPr>
              <w:t>روضه رضوان</w:t>
            </w:r>
            <w:r>
              <w:rPr>
                <w:rStyle w:val="IndexLink"/>
                <w:rtl w:val="true"/>
              </w:rPr>
              <w:tab/>
            </w:r>
            <w:r>
              <w:rPr>
                <w:rStyle w:val="IndexLink"/>
              </w:rPr>
              <w:t>55</w:t>
            </w:r>
          </w:hyperlink>
        </w:p>
        <w:p>
          <w:pPr>
            <w:pStyle w:val="Contents6"/>
            <w:tabs>
              <w:tab w:val="clear" w:pos="7609"/>
              <w:tab w:val="right" w:pos="9026" w:leader="dot"/>
            </w:tabs>
            <w:rPr/>
          </w:pPr>
          <w:hyperlink w:anchor="__RefHeading___Toc982348_1479056682">
            <w:r>
              <w:rPr>
                <w:webHidden/>
                <w:rStyle w:val="IndexLink"/>
                <w:rtl w:val="true"/>
              </w:rPr>
              <w:t xml:space="preserve">پنج </w:t>
            </w:r>
            <w:r>
              <w:rPr>
                <w:rStyle w:val="IndexLink"/>
                <w:rtl w:val="true"/>
              </w:rPr>
              <w:t xml:space="preserve">- </w:t>
            </w:r>
            <w:r>
              <w:rPr>
                <w:rStyle w:val="IndexLink"/>
                <w:rtl w:val="true"/>
              </w:rPr>
              <w:t>حریم حرم فاطمی</w:t>
            </w:r>
            <w:r>
              <w:rPr>
                <w:rStyle w:val="IndexLink"/>
                <w:rtl w:val="true"/>
              </w:rPr>
              <w:tab/>
            </w:r>
            <w:r>
              <w:rPr>
                <w:rStyle w:val="IndexLink"/>
              </w:rPr>
              <w:t>57</w:t>
            </w:r>
          </w:hyperlink>
        </w:p>
        <w:p>
          <w:pPr>
            <w:pStyle w:val="Contents6"/>
            <w:tabs>
              <w:tab w:val="clear" w:pos="7609"/>
              <w:tab w:val="right" w:pos="9026" w:leader="dot"/>
            </w:tabs>
            <w:rPr/>
          </w:pPr>
          <w:hyperlink w:anchor="__RefHeading___Toc982350_1479056682">
            <w:r>
              <w:rPr>
                <w:webHidden/>
                <w:rStyle w:val="IndexLink"/>
                <w:rtl w:val="true"/>
              </w:rPr>
              <w:t>اشاره</w:t>
            </w:r>
            <w:r>
              <w:rPr>
                <w:rStyle w:val="IndexLink"/>
                <w:rtl w:val="true"/>
              </w:rPr>
              <w:tab/>
            </w:r>
            <w:r>
              <w:rPr>
                <w:rStyle w:val="IndexLink"/>
              </w:rPr>
              <w:t>57</w:t>
            </w:r>
          </w:hyperlink>
        </w:p>
        <w:p>
          <w:pPr>
            <w:pStyle w:val="Contents6"/>
            <w:tabs>
              <w:tab w:val="clear" w:pos="7609"/>
              <w:tab w:val="right" w:pos="9026" w:leader="dot"/>
            </w:tabs>
            <w:rPr/>
          </w:pPr>
          <w:hyperlink w:anchor="__RefHeading___Toc982352_1479056682">
            <w:r>
              <w:rPr>
                <w:webHidden/>
                <w:rStyle w:val="IndexLink"/>
                <w:rtl w:val="true"/>
              </w:rPr>
              <w:t xml:space="preserve">دوم </w:t>
            </w:r>
            <w:r>
              <w:rPr>
                <w:rStyle w:val="IndexLink"/>
                <w:rtl w:val="true"/>
              </w:rPr>
              <w:t xml:space="preserve">- </w:t>
            </w:r>
            <w:r>
              <w:rPr>
                <w:rStyle w:val="IndexLink"/>
                <w:rtl w:val="true"/>
              </w:rPr>
              <w:t>غربت جانکاه کوثر</w:t>
            </w:r>
            <w:r>
              <w:rPr>
                <w:rStyle w:val="IndexLink"/>
              </w:rPr>
              <w:t>1</w:t>
            </w:r>
            <w:r>
              <w:rPr>
                <w:rStyle w:val="IndexLink"/>
                <w:rtl w:val="true"/>
              </w:rPr>
              <w:tab/>
            </w:r>
            <w:r>
              <w:rPr>
                <w:rStyle w:val="IndexLink"/>
              </w:rPr>
              <w:t>58</w:t>
            </w:r>
          </w:hyperlink>
        </w:p>
        <w:p>
          <w:pPr>
            <w:pStyle w:val="Contents6"/>
            <w:tabs>
              <w:tab w:val="clear" w:pos="7609"/>
              <w:tab w:val="right" w:pos="9026" w:leader="dot"/>
            </w:tabs>
            <w:rPr/>
          </w:pPr>
          <w:hyperlink w:anchor="__RefHeading___Toc982354_1479056682">
            <w:r>
              <w:rPr>
                <w:webHidden/>
                <w:rStyle w:val="IndexLink"/>
                <w:rtl w:val="true"/>
              </w:rPr>
              <w:t xml:space="preserve">سوم </w:t>
            </w:r>
            <w:r>
              <w:rPr>
                <w:rStyle w:val="IndexLink"/>
                <w:rtl w:val="true"/>
              </w:rPr>
              <w:t xml:space="preserve">- </w:t>
            </w:r>
            <w:r>
              <w:rPr>
                <w:rStyle w:val="IndexLink"/>
                <w:rtl w:val="true"/>
              </w:rPr>
              <w:t>زهرا؛ شهید محبت</w:t>
            </w:r>
            <w:r>
              <w:rPr>
                <w:rStyle w:val="IndexLink"/>
              </w:rPr>
              <w:t>1</w:t>
            </w:r>
            <w:r>
              <w:rPr>
                <w:rStyle w:val="IndexLink"/>
                <w:rtl w:val="true"/>
              </w:rPr>
              <w:tab/>
            </w:r>
            <w:r>
              <w:rPr>
                <w:rStyle w:val="IndexLink"/>
              </w:rPr>
              <w:t>60</w:t>
            </w:r>
          </w:hyperlink>
        </w:p>
        <w:p>
          <w:pPr>
            <w:pStyle w:val="Contents6"/>
            <w:tabs>
              <w:tab w:val="clear" w:pos="7609"/>
              <w:tab w:val="right" w:pos="9026" w:leader="dot"/>
            </w:tabs>
            <w:rPr/>
          </w:pPr>
          <w:hyperlink w:anchor="__RefHeading___Toc982356_1479056682">
            <w:r>
              <w:rPr>
                <w:webHidden/>
                <w:rStyle w:val="IndexLink"/>
                <w:rtl w:val="true"/>
              </w:rPr>
              <w:t xml:space="preserve">چهارم </w:t>
            </w:r>
            <w:r>
              <w:rPr>
                <w:rStyle w:val="IndexLink"/>
                <w:rtl w:val="true"/>
              </w:rPr>
              <w:t xml:space="preserve">- </w:t>
            </w:r>
            <w:r>
              <w:rPr>
                <w:rStyle w:val="IndexLink"/>
                <w:rtl w:val="true"/>
              </w:rPr>
              <w:t>نجوایی با تربت پنهان</w:t>
            </w:r>
            <w:r>
              <w:rPr>
                <w:rStyle w:val="IndexLink"/>
              </w:rPr>
              <w:t>1</w:t>
            </w:r>
            <w:r>
              <w:rPr>
                <w:rStyle w:val="IndexLink"/>
                <w:rtl w:val="true"/>
              </w:rPr>
              <w:tab/>
            </w:r>
            <w:r>
              <w:rPr>
                <w:rStyle w:val="IndexLink"/>
              </w:rPr>
              <w:t>61</w:t>
            </w:r>
          </w:hyperlink>
        </w:p>
        <w:p>
          <w:pPr>
            <w:pStyle w:val="Contents3"/>
            <w:tabs>
              <w:tab w:val="clear" w:pos="8459"/>
              <w:tab w:val="right" w:pos="9026" w:leader="dot"/>
            </w:tabs>
            <w:rPr/>
          </w:pPr>
          <w:hyperlink w:anchor="__RefHeading___Toc982358_1479056682">
            <w:r>
              <w:rPr>
                <w:webHidden/>
                <w:rStyle w:val="IndexLink"/>
                <w:rtl w:val="true"/>
              </w:rPr>
              <w:t>فصل سوم</w:t>
            </w:r>
            <w:r>
              <w:rPr>
                <w:rStyle w:val="IndexLink"/>
                <w:rtl w:val="true"/>
              </w:rPr>
              <w:t xml:space="preserve">: </w:t>
            </w:r>
            <w:r>
              <w:rPr>
                <w:rStyle w:val="IndexLink"/>
                <w:rtl w:val="true"/>
              </w:rPr>
              <w:t>قبرستان بقیع</w:t>
            </w:r>
            <w:r>
              <w:rPr>
                <w:rStyle w:val="IndexLink"/>
                <w:rtl w:val="true"/>
              </w:rPr>
              <w:tab/>
            </w:r>
            <w:r>
              <w:rPr>
                <w:rStyle w:val="IndexLink"/>
              </w:rPr>
              <w:t>67</w:t>
            </w:r>
          </w:hyperlink>
        </w:p>
        <w:p>
          <w:pPr>
            <w:pStyle w:val="Contents4"/>
            <w:tabs>
              <w:tab w:val="clear" w:pos="8176"/>
              <w:tab w:val="right" w:pos="9026" w:leader="dot"/>
            </w:tabs>
            <w:rPr/>
          </w:pPr>
          <w:hyperlink w:anchor="__RefHeading___Toc982360_1479056682">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982362_1479056682">
            <w:r>
              <w:rPr>
                <w:webHidden/>
                <w:rStyle w:val="IndexLink"/>
                <w:rtl w:val="true"/>
              </w:rPr>
              <w:t>الف</w:t>
            </w:r>
            <w:r>
              <w:rPr>
                <w:rStyle w:val="IndexLink"/>
                <w:rtl w:val="true"/>
              </w:rPr>
              <w:t xml:space="preserve">) </w:t>
            </w:r>
            <w:r>
              <w:rPr>
                <w:rStyle w:val="IndexLink"/>
                <w:rtl w:val="true"/>
              </w:rPr>
              <w:t>مفهوم‌شناسی بقیع</w:t>
            </w:r>
            <w:r>
              <w:rPr>
                <w:rStyle w:val="IndexLink"/>
                <w:rtl w:val="true"/>
              </w:rPr>
              <w:tab/>
            </w:r>
            <w:r>
              <w:rPr>
                <w:rStyle w:val="IndexLink"/>
              </w:rPr>
              <w:t>67</w:t>
            </w:r>
          </w:hyperlink>
        </w:p>
        <w:p>
          <w:pPr>
            <w:pStyle w:val="Contents5"/>
            <w:tabs>
              <w:tab w:val="clear" w:pos="7892"/>
              <w:tab w:val="right" w:pos="9026" w:leader="dot"/>
            </w:tabs>
            <w:rPr/>
          </w:pPr>
          <w:hyperlink w:anchor="__RefHeading___Toc982364_1479056682">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982366_1479056682">
            <w:r>
              <w:rPr>
                <w:webHidden/>
                <w:rStyle w:val="IndexLink"/>
                <w:rtl w:val="true"/>
              </w:rPr>
              <w:t xml:space="preserve">یک </w:t>
            </w:r>
            <w:r>
              <w:rPr>
                <w:rStyle w:val="IndexLink"/>
                <w:rtl w:val="true"/>
              </w:rPr>
              <w:t xml:space="preserve">- </w:t>
            </w:r>
            <w:r>
              <w:rPr>
                <w:rStyle w:val="IndexLink"/>
                <w:rtl w:val="true"/>
              </w:rPr>
              <w:t>تنها غریبستان تاریخ</w:t>
            </w:r>
            <w:r>
              <w:rPr>
                <w:rStyle w:val="IndexLink"/>
              </w:rPr>
              <w:t>1</w:t>
            </w:r>
            <w:r>
              <w:rPr>
                <w:rStyle w:val="IndexLink"/>
                <w:rtl w:val="true"/>
              </w:rPr>
              <w:tab/>
            </w:r>
            <w:r>
              <w:rPr>
                <w:rStyle w:val="IndexLink"/>
              </w:rPr>
              <w:t>69</w:t>
            </w:r>
          </w:hyperlink>
        </w:p>
        <w:p>
          <w:pPr>
            <w:pStyle w:val="Contents5"/>
            <w:tabs>
              <w:tab w:val="clear" w:pos="7892"/>
              <w:tab w:val="right" w:pos="9026" w:leader="dot"/>
            </w:tabs>
            <w:rPr/>
          </w:pPr>
          <w:hyperlink w:anchor="__RefHeading___Toc982368_1479056682">
            <w:r>
              <w:rPr>
                <w:webHidden/>
                <w:rStyle w:val="IndexLink"/>
                <w:rtl w:val="true"/>
              </w:rPr>
              <w:t xml:space="preserve">دو </w:t>
            </w:r>
            <w:r>
              <w:rPr>
                <w:rStyle w:val="IndexLink"/>
                <w:rtl w:val="true"/>
              </w:rPr>
              <w:t xml:space="preserve">- </w:t>
            </w:r>
            <w:r>
              <w:rPr>
                <w:rStyle w:val="IndexLink"/>
                <w:rtl w:val="true"/>
              </w:rPr>
              <w:t xml:space="preserve">آیینه نگاه زائران </w:t>
            </w:r>
            <w:r>
              <w:rPr>
                <w:rStyle w:val="IndexLink"/>
              </w:rPr>
              <w:t>1</w:t>
            </w:r>
            <w:r>
              <w:rPr>
                <w:rStyle w:val="IndexLink"/>
                <w:rtl w:val="true"/>
              </w:rPr>
              <w:tab/>
            </w:r>
            <w:r>
              <w:rPr>
                <w:rStyle w:val="IndexLink"/>
              </w:rPr>
              <w:t>70</w:t>
            </w:r>
          </w:hyperlink>
        </w:p>
        <w:p>
          <w:pPr>
            <w:pStyle w:val="Contents4"/>
            <w:tabs>
              <w:tab w:val="clear" w:pos="8176"/>
              <w:tab w:val="right" w:pos="9026" w:leader="dot"/>
            </w:tabs>
            <w:rPr/>
          </w:pPr>
          <w:hyperlink w:anchor="__RefHeading___Toc982370_1479056682">
            <w:r>
              <w:rPr>
                <w:webHidden/>
                <w:rStyle w:val="IndexLink"/>
                <w:rtl w:val="true"/>
              </w:rPr>
              <w:t>ب</w:t>
            </w:r>
            <w:r>
              <w:rPr>
                <w:rStyle w:val="IndexLink"/>
                <w:rtl w:val="true"/>
              </w:rPr>
              <w:t xml:space="preserve">) </w:t>
            </w:r>
            <w:r>
              <w:rPr>
                <w:rStyle w:val="IndexLink"/>
                <w:rtl w:val="true"/>
              </w:rPr>
              <w:t>معصومان آرمیده در بقیع</w:t>
            </w:r>
            <w:r>
              <w:rPr>
                <w:rStyle w:val="IndexLink"/>
                <w:rtl w:val="true"/>
              </w:rPr>
              <w:tab/>
            </w:r>
            <w:r>
              <w:rPr>
                <w:rStyle w:val="IndexLink"/>
              </w:rPr>
              <w:t>72</w:t>
            </w:r>
          </w:hyperlink>
        </w:p>
        <w:p>
          <w:pPr>
            <w:pStyle w:val="Contents5"/>
            <w:tabs>
              <w:tab w:val="clear" w:pos="7892"/>
              <w:tab w:val="right" w:pos="9026" w:leader="dot"/>
            </w:tabs>
            <w:rPr/>
          </w:pPr>
          <w:hyperlink w:anchor="__RefHeading___Toc982372_1479056682">
            <w:r>
              <w:rPr>
                <w:webHidden/>
                <w:rStyle w:val="IndexLink"/>
                <w:rtl w:val="true"/>
              </w:rPr>
              <w:t>اشاره</w:t>
            </w:r>
            <w:r>
              <w:rPr>
                <w:rStyle w:val="IndexLink"/>
                <w:rtl w:val="true"/>
              </w:rPr>
              <w:tab/>
            </w:r>
            <w:r>
              <w:rPr>
                <w:rStyle w:val="IndexLink"/>
              </w:rPr>
              <w:t>72</w:t>
            </w:r>
          </w:hyperlink>
        </w:p>
        <w:p>
          <w:pPr>
            <w:pStyle w:val="Contents5"/>
            <w:tabs>
              <w:tab w:val="clear" w:pos="7892"/>
              <w:tab w:val="right" w:pos="9026" w:leader="dot"/>
            </w:tabs>
            <w:rPr/>
          </w:pPr>
          <w:hyperlink w:anchor="__RefHeading___Toc982374_1479056682">
            <w:r>
              <w:rPr>
                <w:webHidden/>
                <w:rStyle w:val="IndexLink"/>
                <w:rtl w:val="true"/>
              </w:rPr>
              <w:t xml:space="preserve">دو </w:t>
            </w:r>
            <w:r>
              <w:rPr>
                <w:rStyle w:val="IndexLink"/>
                <w:rtl w:val="true"/>
              </w:rPr>
              <w:t xml:space="preserve">- </w:t>
            </w:r>
            <w:r>
              <w:rPr>
                <w:rStyle w:val="IndexLink"/>
                <w:rtl w:val="true"/>
              </w:rPr>
              <w:t>حضرت امام ابالحسن علی بن الحسین</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74</w:t>
            </w:r>
          </w:hyperlink>
        </w:p>
        <w:p>
          <w:pPr>
            <w:pStyle w:val="Contents6"/>
            <w:tabs>
              <w:tab w:val="clear" w:pos="7609"/>
              <w:tab w:val="right" w:pos="9026" w:leader="dot"/>
            </w:tabs>
            <w:rPr/>
          </w:pPr>
          <w:hyperlink w:anchor="__RefHeading___Toc982376_1479056682">
            <w:r>
              <w:rPr>
                <w:webHidden/>
                <w:rStyle w:val="IndexLink"/>
                <w:rtl w:val="true"/>
              </w:rPr>
              <w:t>اشاره</w:t>
            </w:r>
            <w:r>
              <w:rPr>
                <w:rStyle w:val="IndexLink"/>
                <w:rtl w:val="true"/>
              </w:rPr>
              <w:tab/>
            </w:r>
            <w:r>
              <w:rPr>
                <w:rStyle w:val="IndexLink"/>
              </w:rPr>
              <w:t>74</w:t>
            </w:r>
          </w:hyperlink>
        </w:p>
        <w:p>
          <w:pPr>
            <w:pStyle w:val="Contents6"/>
            <w:tabs>
              <w:tab w:val="clear" w:pos="7609"/>
              <w:tab w:val="right" w:pos="9026" w:leader="dot"/>
            </w:tabs>
            <w:rPr/>
          </w:pPr>
          <w:hyperlink w:anchor="__RefHeading___Toc982378_1479056682">
            <w:r>
              <w:rPr>
                <w:webHidden/>
                <w:rStyle w:val="IndexLink"/>
                <w:rtl w:val="true"/>
              </w:rPr>
              <w:t>فضای بهشتی</w:t>
            </w:r>
            <w:r>
              <w:rPr>
                <w:rStyle w:val="IndexLink"/>
              </w:rPr>
              <w:t>1</w:t>
            </w:r>
            <w:r>
              <w:rPr>
                <w:rStyle w:val="IndexLink"/>
                <w:rtl w:val="true"/>
              </w:rPr>
              <w:tab/>
            </w:r>
            <w:r>
              <w:rPr>
                <w:rStyle w:val="IndexLink"/>
              </w:rPr>
              <w:t>76</w:t>
            </w:r>
          </w:hyperlink>
        </w:p>
        <w:p>
          <w:pPr>
            <w:pStyle w:val="Contents6"/>
            <w:tabs>
              <w:tab w:val="clear" w:pos="7609"/>
              <w:tab w:val="right" w:pos="9026" w:leader="dot"/>
            </w:tabs>
            <w:rPr/>
          </w:pPr>
          <w:hyperlink w:anchor="__RefHeading___Toc982380_1479056682">
            <w:r>
              <w:rPr>
                <w:webHidden/>
                <w:rStyle w:val="IndexLink"/>
                <w:rtl w:val="true"/>
              </w:rPr>
              <w:t>سفیر عشق</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982382_1479056682">
            <w:r>
              <w:rPr>
                <w:webHidden/>
                <w:rStyle w:val="IndexLink"/>
                <w:rtl w:val="true"/>
              </w:rPr>
              <w:t xml:space="preserve">سه </w:t>
            </w:r>
            <w:r>
              <w:rPr>
                <w:rStyle w:val="IndexLink"/>
                <w:rtl w:val="true"/>
              </w:rPr>
              <w:t xml:space="preserve">- </w:t>
            </w:r>
            <w:r>
              <w:rPr>
                <w:rStyle w:val="IndexLink"/>
                <w:rtl w:val="true"/>
              </w:rPr>
              <w:t>حضرت امام اباجعفر محمد بن علی</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77</w:t>
            </w:r>
          </w:hyperlink>
        </w:p>
        <w:p>
          <w:pPr>
            <w:pStyle w:val="Contents5"/>
            <w:tabs>
              <w:tab w:val="clear" w:pos="7892"/>
              <w:tab w:val="right" w:pos="9026" w:leader="dot"/>
            </w:tabs>
            <w:rPr/>
          </w:pPr>
          <w:hyperlink w:anchor="__RefHeading___Toc982384_1479056682">
            <w:r>
              <w:rPr>
                <w:webHidden/>
                <w:rStyle w:val="IndexLink"/>
                <w:rtl w:val="true"/>
              </w:rPr>
              <w:t xml:space="preserve">چهار </w:t>
            </w:r>
            <w:r>
              <w:rPr>
                <w:rStyle w:val="IndexLink"/>
                <w:rtl w:val="true"/>
              </w:rPr>
              <w:t xml:space="preserve">- </w:t>
            </w:r>
            <w:r>
              <w:rPr>
                <w:rStyle w:val="IndexLink"/>
                <w:rtl w:val="true"/>
              </w:rPr>
              <w:t>حضرت امام ابی‌عبدالله جعفر بن محمد</w:t>
            </w:r>
            <w:r>
              <w:rPr>
                <w:rStyle w:val="IndexLink"/>
                <w:rtl w:val="true"/>
              </w:rPr>
              <w:t>(</w:t>
            </w:r>
            <w:r>
              <w:rPr>
                <w:rStyle w:val="IndexLink"/>
                <w:rtl w:val="true"/>
              </w:rPr>
              <w:t>ع</w:t>
            </w:r>
            <w:r>
              <w:rPr>
                <w:rStyle w:val="IndexLink"/>
                <w:rtl w:val="true"/>
              </w:rPr>
              <w:t>)</w:t>
              <w:tab/>
            </w:r>
            <w:r>
              <w:rPr>
                <w:rStyle w:val="IndexLink"/>
              </w:rPr>
              <w:t>80</w:t>
            </w:r>
          </w:hyperlink>
        </w:p>
        <w:p>
          <w:pPr>
            <w:pStyle w:val="Contents6"/>
            <w:tabs>
              <w:tab w:val="clear" w:pos="7609"/>
              <w:tab w:val="right" w:pos="9026" w:leader="dot"/>
            </w:tabs>
            <w:rPr/>
          </w:pPr>
          <w:hyperlink w:anchor="__RefHeading___Toc982386_1479056682">
            <w:r>
              <w:rPr>
                <w:webHidden/>
                <w:rStyle w:val="IndexLink"/>
                <w:rtl w:val="true"/>
              </w:rPr>
              <w:t>اشاره</w:t>
            </w:r>
            <w:r>
              <w:rPr>
                <w:rStyle w:val="IndexLink"/>
                <w:rtl w:val="true"/>
              </w:rPr>
              <w:tab/>
            </w:r>
            <w:r>
              <w:rPr>
                <w:rStyle w:val="IndexLink"/>
              </w:rPr>
              <w:t>80</w:t>
            </w:r>
          </w:hyperlink>
        </w:p>
        <w:p>
          <w:pPr>
            <w:pStyle w:val="Contents6"/>
            <w:tabs>
              <w:tab w:val="clear" w:pos="7609"/>
              <w:tab w:val="right" w:pos="9026" w:leader="dot"/>
            </w:tabs>
            <w:rPr/>
          </w:pPr>
          <w:hyperlink w:anchor="__RefHeading___Toc982388_1479056682">
            <w:r>
              <w:rPr>
                <w:webHidden/>
                <w:rStyle w:val="IndexLink"/>
                <w:rtl w:val="true"/>
              </w:rPr>
              <w:t>فقیه صادق</w:t>
            </w:r>
            <w:r>
              <w:rPr>
                <w:rStyle w:val="IndexLink"/>
              </w:rPr>
              <w:t>1</w:t>
            </w:r>
            <w:r>
              <w:rPr>
                <w:rStyle w:val="IndexLink"/>
                <w:rtl w:val="true"/>
              </w:rPr>
              <w:tab/>
            </w:r>
            <w:r>
              <w:rPr>
                <w:rStyle w:val="IndexLink"/>
              </w:rPr>
              <w:t>82</w:t>
            </w:r>
          </w:hyperlink>
        </w:p>
        <w:p>
          <w:pPr>
            <w:pStyle w:val="Contents4"/>
            <w:tabs>
              <w:tab w:val="clear" w:pos="8176"/>
              <w:tab w:val="right" w:pos="9026" w:leader="dot"/>
            </w:tabs>
            <w:rPr/>
          </w:pPr>
          <w:hyperlink w:anchor="__RefHeading___Toc982390_1479056682">
            <w:r>
              <w:rPr>
                <w:webHidden/>
                <w:rStyle w:val="IndexLink"/>
                <w:rtl w:val="true"/>
              </w:rPr>
              <w:t>ج</w:t>
            </w:r>
            <w:r>
              <w:rPr>
                <w:rStyle w:val="IndexLink"/>
                <w:rtl w:val="true"/>
              </w:rPr>
              <w:t>)</w:t>
            </w:r>
            <w:r>
              <w:rPr>
                <w:rStyle w:val="IndexLink"/>
                <w:rtl w:val="true"/>
              </w:rPr>
              <w:t>اهل بیت و اصحاب آرمیده در بقیع</w:t>
            </w:r>
            <w:r>
              <w:rPr>
                <w:rStyle w:val="IndexLink"/>
                <w:rtl w:val="true"/>
              </w:rPr>
              <w:tab/>
            </w:r>
            <w:r>
              <w:rPr>
                <w:rStyle w:val="IndexLink"/>
              </w:rPr>
              <w:t>83</w:t>
            </w:r>
          </w:hyperlink>
        </w:p>
        <w:p>
          <w:pPr>
            <w:pStyle w:val="Contents5"/>
            <w:tabs>
              <w:tab w:val="clear" w:pos="7892"/>
              <w:tab w:val="right" w:pos="9026" w:leader="dot"/>
            </w:tabs>
            <w:rPr/>
          </w:pPr>
          <w:hyperlink w:anchor="__RefHeading___Toc982392_1479056682">
            <w:r>
              <w:rPr>
                <w:webHidden/>
                <w:rStyle w:val="IndexLink"/>
                <w:rtl w:val="true"/>
              </w:rPr>
              <w:t>اشاره</w:t>
            </w:r>
            <w:r>
              <w:rPr>
                <w:rStyle w:val="IndexLink"/>
                <w:rtl w:val="true"/>
              </w:rPr>
              <w:tab/>
            </w:r>
            <w:r>
              <w:rPr>
                <w:rStyle w:val="IndexLink"/>
              </w:rPr>
              <w:t>83</w:t>
            </w:r>
          </w:hyperlink>
        </w:p>
        <w:p>
          <w:pPr>
            <w:pStyle w:val="Contents5"/>
            <w:tabs>
              <w:tab w:val="clear" w:pos="7892"/>
              <w:tab w:val="right" w:pos="9026" w:leader="dot"/>
            </w:tabs>
            <w:rPr/>
          </w:pPr>
          <w:hyperlink w:anchor="__RefHeading___Toc982394_1479056682">
            <w:r>
              <w:rPr>
                <w:webHidden/>
                <w:rStyle w:val="IndexLink"/>
                <w:rtl w:val="true"/>
              </w:rPr>
              <w:t>دو</w:t>
            </w:r>
            <w:r>
              <w:rPr>
                <w:rStyle w:val="IndexLink"/>
                <w:rtl w:val="true"/>
              </w:rPr>
              <w:t xml:space="preserve">- </w:t>
            </w:r>
            <w:r>
              <w:rPr>
                <w:rStyle w:val="IndexLink"/>
                <w:rtl w:val="true"/>
              </w:rPr>
              <w:t>ام سلمه</w:t>
            </w:r>
            <w:r>
              <w:rPr>
                <w:rStyle w:val="IndexLink"/>
              </w:rPr>
              <w:t>1</w:t>
            </w:r>
            <w:r>
              <w:rPr>
                <w:rStyle w:val="IndexLink"/>
                <w:rtl w:val="true"/>
              </w:rPr>
              <w:tab/>
            </w:r>
            <w:r>
              <w:rPr>
                <w:rStyle w:val="IndexLink"/>
              </w:rPr>
              <w:t>84</w:t>
            </w:r>
          </w:hyperlink>
        </w:p>
        <w:p>
          <w:pPr>
            <w:pStyle w:val="Contents5"/>
            <w:tabs>
              <w:tab w:val="clear" w:pos="7892"/>
              <w:tab w:val="right" w:pos="9026" w:leader="dot"/>
            </w:tabs>
            <w:rPr/>
          </w:pPr>
          <w:hyperlink w:anchor="__RefHeading___Toc982396_1479056682">
            <w:r>
              <w:rPr>
                <w:webHidden/>
                <w:rStyle w:val="IndexLink"/>
                <w:rtl w:val="true"/>
              </w:rPr>
              <w:t xml:space="preserve">سه </w:t>
            </w:r>
            <w:r>
              <w:rPr>
                <w:rStyle w:val="IndexLink"/>
                <w:rtl w:val="true"/>
              </w:rPr>
              <w:t xml:space="preserve">- </w:t>
            </w:r>
            <w:r>
              <w:rPr>
                <w:rStyle w:val="IndexLink"/>
                <w:rtl w:val="true"/>
              </w:rPr>
              <w:t>حضرت فاطمه بنت اسد</w:t>
            </w:r>
            <w:r>
              <w:rPr>
                <w:rStyle w:val="IndexLink"/>
                <w:rtl w:val="true"/>
              </w:rPr>
              <w:t>(</w:t>
            </w:r>
            <w:r>
              <w:rPr>
                <w:rStyle w:val="IndexLink"/>
                <w:rtl w:val="true"/>
              </w:rPr>
              <w:t>س</w:t>
            </w:r>
            <w:r>
              <w:rPr>
                <w:rStyle w:val="IndexLink"/>
                <w:rtl w:val="true"/>
              </w:rPr>
              <w:t>)</w:t>
            </w:r>
            <w:r>
              <w:rPr>
                <w:rStyle w:val="IndexLink"/>
              </w:rPr>
              <w:t>1</w:t>
            </w:r>
            <w:r>
              <w:rPr>
                <w:rStyle w:val="IndexLink"/>
                <w:rtl w:val="true"/>
              </w:rPr>
              <w:tab/>
            </w:r>
            <w:r>
              <w:rPr>
                <w:rStyle w:val="IndexLink"/>
              </w:rPr>
              <w:t>85</w:t>
            </w:r>
          </w:hyperlink>
        </w:p>
        <w:p>
          <w:pPr>
            <w:pStyle w:val="Contents5"/>
            <w:tabs>
              <w:tab w:val="clear" w:pos="7892"/>
              <w:tab w:val="right" w:pos="9026" w:leader="dot"/>
            </w:tabs>
            <w:rPr/>
          </w:pPr>
          <w:hyperlink w:anchor="__RefHeading___Toc982398_1479056682">
            <w:r>
              <w:rPr>
                <w:webHidden/>
                <w:rStyle w:val="IndexLink"/>
                <w:rtl w:val="true"/>
              </w:rPr>
              <w:t xml:space="preserve">چهار </w:t>
            </w:r>
            <w:r>
              <w:rPr>
                <w:rStyle w:val="IndexLink"/>
                <w:rtl w:val="true"/>
              </w:rPr>
              <w:t xml:space="preserve">- </w:t>
            </w:r>
            <w:r>
              <w:rPr>
                <w:rStyle w:val="IndexLink"/>
                <w:rtl w:val="true"/>
              </w:rPr>
              <w:t>حضرت‌ام‌البنین</w:t>
            </w:r>
            <w:r>
              <w:rPr>
                <w:rStyle w:val="IndexLink"/>
                <w:rtl w:val="true"/>
              </w:rPr>
              <w:t>(</w:t>
            </w:r>
            <w:r>
              <w:rPr>
                <w:rStyle w:val="IndexLink"/>
                <w:rtl w:val="true"/>
              </w:rPr>
              <w:t>س</w:t>
            </w:r>
            <w:r>
              <w:rPr>
                <w:rStyle w:val="IndexLink"/>
                <w:rtl w:val="true"/>
              </w:rPr>
              <w:t>)</w:t>
            </w:r>
            <w:r>
              <w:rPr>
                <w:rStyle w:val="IndexLink"/>
                <w:rtl w:val="true"/>
              </w:rPr>
              <w:t>، وارث بیت‌الاحزان</w:t>
            </w:r>
            <w:r>
              <w:rPr>
                <w:rStyle w:val="IndexLink"/>
              </w:rPr>
              <w:t>1</w:t>
            </w:r>
            <w:r>
              <w:rPr>
                <w:rStyle w:val="IndexLink"/>
                <w:rtl w:val="true"/>
              </w:rPr>
              <w:tab/>
            </w:r>
            <w:r>
              <w:rPr>
                <w:rStyle w:val="IndexLink"/>
              </w:rPr>
              <w:t>87</w:t>
            </w:r>
          </w:hyperlink>
        </w:p>
        <w:p>
          <w:pPr>
            <w:pStyle w:val="Contents5"/>
            <w:tabs>
              <w:tab w:val="clear" w:pos="7892"/>
              <w:tab w:val="right" w:pos="9026" w:leader="dot"/>
            </w:tabs>
            <w:rPr/>
          </w:pPr>
          <w:hyperlink w:anchor="__RefHeading___Toc982400_1479056682">
            <w:r>
              <w:rPr>
                <w:webHidden/>
                <w:rStyle w:val="IndexLink"/>
                <w:rtl w:val="true"/>
              </w:rPr>
              <w:t xml:space="preserve">پنج </w:t>
            </w:r>
            <w:r>
              <w:rPr>
                <w:rStyle w:val="IndexLink"/>
                <w:rtl w:val="true"/>
              </w:rPr>
              <w:t xml:space="preserve">- </w:t>
            </w:r>
            <w:r>
              <w:rPr>
                <w:rStyle w:val="IndexLink"/>
                <w:rtl w:val="true"/>
              </w:rPr>
              <w:t>حضرت رباب بنت امرءالقیس</w:t>
            </w:r>
            <w:r>
              <w:rPr>
                <w:rStyle w:val="IndexLink"/>
                <w:rtl w:val="true"/>
              </w:rPr>
              <w:t>(</w:t>
            </w:r>
            <w:r>
              <w:rPr>
                <w:rStyle w:val="IndexLink"/>
                <w:rtl w:val="true"/>
              </w:rPr>
              <w:t>س</w:t>
            </w:r>
            <w:r>
              <w:rPr>
                <w:rStyle w:val="IndexLink"/>
                <w:rtl w:val="true"/>
              </w:rPr>
              <w:t>)</w:t>
            </w:r>
            <w:r>
              <w:rPr>
                <w:rStyle w:val="IndexLink"/>
              </w:rPr>
              <w:t>1</w:t>
            </w:r>
            <w:r>
              <w:rPr>
                <w:rStyle w:val="IndexLink"/>
                <w:rtl w:val="true"/>
              </w:rPr>
              <w:tab/>
            </w:r>
            <w:r>
              <w:rPr>
                <w:rStyle w:val="IndexLink"/>
              </w:rPr>
              <w:t>90</w:t>
            </w:r>
          </w:hyperlink>
        </w:p>
        <w:p>
          <w:pPr>
            <w:pStyle w:val="Contents5"/>
            <w:tabs>
              <w:tab w:val="clear" w:pos="7892"/>
              <w:tab w:val="right" w:pos="9026" w:leader="dot"/>
            </w:tabs>
            <w:rPr/>
          </w:pPr>
          <w:hyperlink w:anchor="__RefHeading___Toc982402_1479056682">
            <w:r>
              <w:rPr>
                <w:webHidden/>
                <w:rStyle w:val="IndexLink"/>
                <w:rtl w:val="true"/>
              </w:rPr>
              <w:t xml:space="preserve">شش </w:t>
            </w:r>
            <w:r>
              <w:rPr>
                <w:rStyle w:val="IndexLink"/>
                <w:rtl w:val="true"/>
              </w:rPr>
              <w:t xml:space="preserve">- </w:t>
            </w:r>
            <w:r>
              <w:rPr>
                <w:rStyle w:val="IndexLink"/>
                <w:rtl w:val="true"/>
              </w:rPr>
              <w:t xml:space="preserve">حضرت امکلثوم </w:t>
            </w:r>
            <w:r>
              <w:rPr>
                <w:rStyle w:val="IndexLink"/>
                <w:rtl w:val="true"/>
              </w:rPr>
              <w:t>(</w:t>
            </w:r>
            <w:r>
              <w:rPr>
                <w:rStyle w:val="IndexLink"/>
                <w:rtl w:val="true"/>
              </w:rPr>
              <w:t>س</w:t>
            </w:r>
            <w:r>
              <w:rPr>
                <w:rStyle w:val="IndexLink"/>
                <w:rtl w:val="true"/>
              </w:rPr>
              <w:t>)</w:t>
            </w:r>
            <w:r>
              <w:rPr>
                <w:rStyle w:val="IndexLink"/>
              </w:rPr>
              <w:t>1</w:t>
            </w:r>
            <w:r>
              <w:rPr>
                <w:rStyle w:val="IndexLink"/>
                <w:rtl w:val="true"/>
              </w:rPr>
              <w:tab/>
            </w:r>
            <w:r>
              <w:rPr>
                <w:rStyle w:val="IndexLink"/>
              </w:rPr>
              <w:t>91</w:t>
            </w:r>
          </w:hyperlink>
        </w:p>
        <w:p>
          <w:pPr>
            <w:pStyle w:val="Contents6"/>
            <w:tabs>
              <w:tab w:val="clear" w:pos="7609"/>
              <w:tab w:val="right" w:pos="9026" w:leader="dot"/>
            </w:tabs>
            <w:rPr/>
          </w:pPr>
          <w:hyperlink w:anchor="__RefHeading___Toc982404_1479056682">
            <w:r>
              <w:rPr>
                <w:webHidden/>
                <w:rStyle w:val="IndexLink"/>
                <w:rtl w:val="true"/>
              </w:rPr>
              <w:t>اشاره</w:t>
            </w:r>
            <w:r>
              <w:rPr>
                <w:rStyle w:val="IndexLink"/>
                <w:rtl w:val="true"/>
              </w:rPr>
              <w:tab/>
            </w:r>
            <w:r>
              <w:rPr>
                <w:rStyle w:val="IndexLink"/>
              </w:rPr>
              <w:t>91</w:t>
            </w:r>
          </w:hyperlink>
        </w:p>
        <w:p>
          <w:pPr>
            <w:pStyle w:val="Contents6"/>
            <w:tabs>
              <w:tab w:val="clear" w:pos="7609"/>
              <w:tab w:val="right" w:pos="9026" w:leader="dot"/>
            </w:tabs>
            <w:rPr/>
          </w:pPr>
          <w:hyperlink w:anchor="__RefHeading___Toc982406_1479056682">
            <w:r>
              <w:rPr>
                <w:webHidden/>
                <w:rStyle w:val="IndexLink"/>
                <w:rtl w:val="true"/>
              </w:rPr>
              <w:t>یادمان زینب</w:t>
            </w:r>
            <w:r>
              <w:rPr>
                <w:rStyle w:val="IndexLink"/>
                <w:rtl w:val="true"/>
              </w:rPr>
              <w:tab/>
            </w:r>
            <w:r>
              <w:rPr>
                <w:rStyle w:val="IndexLink"/>
              </w:rPr>
              <w:t>92</w:t>
            </w:r>
          </w:hyperlink>
        </w:p>
        <w:p>
          <w:pPr>
            <w:pStyle w:val="Contents6"/>
            <w:tabs>
              <w:tab w:val="clear" w:pos="7609"/>
              <w:tab w:val="right" w:pos="9026" w:leader="dot"/>
            </w:tabs>
            <w:rPr/>
          </w:pPr>
          <w:hyperlink w:anchor="__RefHeading___Toc982408_1479056682">
            <w:r>
              <w:rPr>
                <w:webHidden/>
                <w:rStyle w:val="IndexLink"/>
                <w:rtl w:val="true"/>
              </w:rPr>
              <w:t>مسیر اسارت</w:t>
            </w:r>
            <w:r>
              <w:rPr>
                <w:rStyle w:val="IndexLink"/>
              </w:rPr>
              <w:t>1</w:t>
            </w:r>
            <w:r>
              <w:rPr>
                <w:rStyle w:val="IndexLink"/>
                <w:rtl w:val="true"/>
              </w:rPr>
              <w:tab/>
            </w:r>
            <w:r>
              <w:rPr>
                <w:rStyle w:val="IndexLink"/>
              </w:rPr>
              <w:t>93</w:t>
            </w:r>
          </w:hyperlink>
        </w:p>
        <w:p>
          <w:pPr>
            <w:pStyle w:val="Contents5"/>
            <w:tabs>
              <w:tab w:val="clear" w:pos="7892"/>
              <w:tab w:val="right" w:pos="9026" w:leader="dot"/>
            </w:tabs>
            <w:rPr/>
          </w:pPr>
          <w:hyperlink w:anchor="__RefHeading___Toc982410_1479056682">
            <w:r>
              <w:rPr>
                <w:webHidden/>
                <w:rStyle w:val="IndexLink"/>
                <w:rtl w:val="true"/>
              </w:rPr>
              <w:t xml:space="preserve">هفت </w:t>
            </w:r>
            <w:r>
              <w:rPr>
                <w:rStyle w:val="IndexLink"/>
                <w:rtl w:val="true"/>
              </w:rPr>
              <w:t xml:space="preserve">- </w:t>
            </w:r>
            <w:r>
              <w:rPr>
                <w:rStyle w:val="IndexLink"/>
                <w:rtl w:val="true"/>
              </w:rPr>
              <w:t>حضرت سکینه بنتالحسین</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94</w:t>
            </w:r>
          </w:hyperlink>
        </w:p>
        <w:p>
          <w:pPr>
            <w:pStyle w:val="Contents5"/>
            <w:tabs>
              <w:tab w:val="clear" w:pos="7892"/>
              <w:tab w:val="right" w:pos="9026" w:leader="dot"/>
            </w:tabs>
            <w:rPr/>
          </w:pPr>
          <w:hyperlink w:anchor="__RefHeading___Toc982412_1479056682">
            <w:r>
              <w:rPr>
                <w:webHidden/>
                <w:rStyle w:val="IndexLink"/>
                <w:rtl w:val="true"/>
              </w:rPr>
              <w:t xml:space="preserve">هشت </w:t>
            </w:r>
            <w:r>
              <w:rPr>
                <w:rStyle w:val="IndexLink"/>
                <w:rtl w:val="true"/>
              </w:rPr>
              <w:t xml:space="preserve">- </w:t>
            </w:r>
            <w:r>
              <w:rPr>
                <w:rStyle w:val="IndexLink"/>
                <w:rtl w:val="true"/>
              </w:rPr>
              <w:t>حضرت فاطمه دختر امام حسین</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96</w:t>
            </w:r>
          </w:hyperlink>
        </w:p>
        <w:p>
          <w:pPr>
            <w:pStyle w:val="Contents4"/>
            <w:tabs>
              <w:tab w:val="clear" w:pos="8176"/>
              <w:tab w:val="right" w:pos="9026" w:leader="dot"/>
            </w:tabs>
            <w:rPr/>
          </w:pPr>
          <w:hyperlink w:anchor="__RefHeading___Toc982414_1479056682">
            <w:r>
              <w:rPr>
                <w:webHidden/>
                <w:rStyle w:val="IndexLink"/>
                <w:rtl w:val="true"/>
              </w:rPr>
              <w:t>د</w:t>
            </w:r>
            <w:r>
              <w:rPr>
                <w:rStyle w:val="IndexLink"/>
                <w:rtl w:val="true"/>
              </w:rPr>
              <w:t xml:space="preserve">) </w:t>
            </w:r>
            <w:r>
              <w:rPr>
                <w:rStyle w:val="IndexLink"/>
                <w:rtl w:val="true"/>
              </w:rPr>
              <w:t>دیگر آرمیدگان در بقیع</w:t>
            </w:r>
            <w:r>
              <w:rPr>
                <w:rStyle w:val="IndexLink"/>
              </w:rPr>
              <w:t>1</w:t>
            </w:r>
            <w:r>
              <w:rPr>
                <w:rStyle w:val="IndexLink"/>
                <w:rtl w:val="true"/>
              </w:rPr>
              <w:tab/>
            </w:r>
            <w:r>
              <w:rPr>
                <w:rStyle w:val="IndexLink"/>
              </w:rPr>
              <w:t>98</w:t>
            </w:r>
          </w:hyperlink>
        </w:p>
        <w:p>
          <w:pPr>
            <w:pStyle w:val="Contents4"/>
            <w:tabs>
              <w:tab w:val="clear" w:pos="8176"/>
              <w:tab w:val="right" w:pos="9026" w:leader="dot"/>
            </w:tabs>
            <w:rPr/>
          </w:pPr>
          <w:hyperlink w:anchor="__RefHeading___Toc982416_1479056682">
            <w:r>
              <w:rPr>
                <w:webHidden/>
                <w:rStyle w:val="IndexLink"/>
                <w:rtl w:val="true"/>
              </w:rPr>
              <w:t>فصل چهارم</w:t>
            </w:r>
            <w:r>
              <w:rPr>
                <w:rStyle w:val="IndexLink"/>
                <w:rtl w:val="true"/>
              </w:rPr>
              <w:t xml:space="preserve">: </w:t>
            </w:r>
            <w:r>
              <w:rPr>
                <w:rStyle w:val="IndexLink"/>
                <w:rtl w:val="true"/>
              </w:rPr>
              <w:t>بیت‌الاحزان</w:t>
            </w:r>
            <w:r>
              <w:rPr>
                <w:rStyle w:val="IndexLink"/>
                <w:rtl w:val="true"/>
              </w:rPr>
              <w:tab/>
            </w:r>
            <w:r>
              <w:rPr>
                <w:rStyle w:val="IndexLink"/>
              </w:rPr>
              <w:t>100</w:t>
            </w:r>
          </w:hyperlink>
        </w:p>
        <w:p>
          <w:pPr>
            <w:pStyle w:val="Contents5"/>
            <w:tabs>
              <w:tab w:val="clear" w:pos="7892"/>
              <w:tab w:val="right" w:pos="9026" w:leader="dot"/>
            </w:tabs>
            <w:rPr/>
          </w:pPr>
          <w:hyperlink w:anchor="__RefHeading___Toc982418_1479056682">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982420_1479056682">
            <w:r>
              <w:rPr>
                <w:webHidden/>
                <w:rStyle w:val="IndexLink"/>
                <w:rtl w:val="true"/>
              </w:rPr>
              <w:t>الف</w:t>
            </w:r>
            <w:r>
              <w:rPr>
                <w:rStyle w:val="IndexLink"/>
                <w:rtl w:val="true"/>
              </w:rPr>
              <w:t xml:space="preserve">) </w:t>
            </w:r>
            <w:r>
              <w:rPr>
                <w:rStyle w:val="IndexLink"/>
                <w:rtl w:val="true"/>
              </w:rPr>
              <w:t>بیت‌الاحزان سوگ پیامبر</w:t>
            </w:r>
            <w:r>
              <w:rPr>
                <w:rStyle w:val="IndexLink"/>
              </w:rPr>
              <w:t>1</w:t>
            </w:r>
            <w:r>
              <w:rPr>
                <w:rStyle w:val="IndexLink"/>
                <w:rtl w:val="true"/>
              </w:rPr>
              <w:tab/>
            </w:r>
            <w:r>
              <w:rPr>
                <w:rStyle w:val="IndexLink"/>
              </w:rPr>
              <w:t>100</w:t>
            </w:r>
          </w:hyperlink>
        </w:p>
        <w:p>
          <w:pPr>
            <w:pStyle w:val="Contents5"/>
            <w:tabs>
              <w:tab w:val="clear" w:pos="7892"/>
              <w:tab w:val="right" w:pos="9026" w:leader="dot"/>
            </w:tabs>
            <w:rPr/>
          </w:pPr>
          <w:hyperlink w:anchor="__RefHeading___Toc982422_1479056682">
            <w:r>
              <w:rPr>
                <w:webHidden/>
                <w:rStyle w:val="IndexLink"/>
                <w:rtl w:val="true"/>
              </w:rPr>
              <w:t>ب</w:t>
            </w:r>
            <w:r>
              <w:rPr>
                <w:rStyle w:val="IndexLink"/>
                <w:rtl w:val="true"/>
              </w:rPr>
              <w:t xml:space="preserve">) </w:t>
            </w:r>
            <w:r>
              <w:rPr>
                <w:rStyle w:val="IndexLink"/>
                <w:rtl w:val="true"/>
              </w:rPr>
              <w:t>بیت‌الاحزان سوگ زهرا</w:t>
            </w:r>
            <w:r>
              <w:rPr>
                <w:rStyle w:val="IndexLink"/>
                <w:rtl w:val="true"/>
              </w:rPr>
              <w:t>(</w:t>
            </w:r>
            <w:r>
              <w:rPr>
                <w:rStyle w:val="IndexLink"/>
                <w:rtl w:val="true"/>
              </w:rPr>
              <w:t>س</w:t>
            </w:r>
            <w:r>
              <w:rPr>
                <w:rStyle w:val="IndexLink"/>
                <w:rtl w:val="true"/>
              </w:rPr>
              <w:t>)</w:t>
              <w:tab/>
            </w:r>
            <w:r>
              <w:rPr>
                <w:rStyle w:val="IndexLink"/>
              </w:rPr>
              <w:t>102</w:t>
            </w:r>
          </w:hyperlink>
        </w:p>
        <w:p>
          <w:pPr>
            <w:pStyle w:val="Contents6"/>
            <w:tabs>
              <w:tab w:val="clear" w:pos="7609"/>
              <w:tab w:val="right" w:pos="9026" w:leader="dot"/>
            </w:tabs>
            <w:rPr/>
          </w:pPr>
          <w:hyperlink w:anchor="__RefHeading___Toc982424_1479056682">
            <w:r>
              <w:rPr>
                <w:webHidden/>
                <w:rStyle w:val="IndexLink"/>
                <w:rtl w:val="true"/>
              </w:rPr>
              <w:t>اشاره</w:t>
            </w:r>
            <w:r>
              <w:rPr>
                <w:rStyle w:val="IndexLink"/>
                <w:rtl w:val="true"/>
              </w:rPr>
              <w:tab/>
            </w:r>
            <w:r>
              <w:rPr>
                <w:rStyle w:val="IndexLink"/>
              </w:rPr>
              <w:t>102</w:t>
            </w:r>
          </w:hyperlink>
        </w:p>
        <w:p>
          <w:pPr>
            <w:pStyle w:val="Contents6"/>
            <w:tabs>
              <w:tab w:val="clear" w:pos="7609"/>
              <w:tab w:val="right" w:pos="9026" w:leader="dot"/>
            </w:tabs>
            <w:rPr/>
          </w:pPr>
          <w:hyperlink w:anchor="__RefHeading___Toc982426_1479056682">
            <w:r>
              <w:rPr>
                <w:webHidden/>
                <w:rStyle w:val="IndexLink"/>
                <w:rtl w:val="true"/>
              </w:rPr>
              <w:t>غربت بقیع</w:t>
            </w:r>
            <w:r>
              <w:rPr>
                <w:rStyle w:val="IndexLink"/>
              </w:rPr>
              <w:t>1</w:t>
            </w:r>
            <w:r>
              <w:rPr>
                <w:rStyle w:val="IndexLink"/>
                <w:rtl w:val="true"/>
              </w:rPr>
              <w:tab/>
            </w:r>
            <w:r>
              <w:rPr>
                <w:rStyle w:val="IndexLink"/>
              </w:rPr>
              <w:t>103</w:t>
            </w:r>
          </w:hyperlink>
        </w:p>
        <w:p>
          <w:pPr>
            <w:pStyle w:val="Contents2"/>
            <w:tabs>
              <w:tab w:val="clear" w:pos="8743"/>
              <w:tab w:val="right" w:pos="9026" w:leader="dot"/>
            </w:tabs>
            <w:rPr/>
          </w:pPr>
          <w:hyperlink w:anchor="__RefHeading___Toc982428_1479056682">
            <w:r>
              <w:rPr>
                <w:webHidden/>
                <w:rStyle w:val="IndexLink"/>
                <w:rtl w:val="true"/>
              </w:rPr>
              <w:t>بخش سوم</w:t>
            </w:r>
            <w:r>
              <w:rPr>
                <w:rStyle w:val="IndexLink"/>
                <w:rtl w:val="true"/>
              </w:rPr>
              <w:t xml:space="preserve">: </w:t>
            </w:r>
            <w:r>
              <w:rPr>
                <w:rStyle w:val="IndexLink"/>
                <w:rtl w:val="true"/>
              </w:rPr>
              <w:t xml:space="preserve">جغرافیای حج </w:t>
            </w:r>
            <w:r>
              <w:rPr>
                <w:rStyle w:val="IndexLink"/>
                <w:rtl w:val="true"/>
              </w:rPr>
              <w:t>(</w:t>
            </w:r>
            <w:r>
              <w:rPr>
                <w:rStyle w:val="IndexLink"/>
                <w:rtl w:val="true"/>
              </w:rPr>
              <w:t>توصیف مکان‌های مقدس بین مکه و مدینه</w:t>
            </w:r>
            <w:r>
              <w:rPr>
                <w:rStyle w:val="IndexLink"/>
                <w:rtl w:val="true"/>
              </w:rPr>
              <w:t>)</w:t>
              <w:tab/>
            </w:r>
            <w:r>
              <w:rPr>
                <w:rStyle w:val="IndexLink"/>
              </w:rPr>
              <w:t>105</w:t>
            </w:r>
          </w:hyperlink>
        </w:p>
        <w:p>
          <w:pPr>
            <w:pStyle w:val="Contents3"/>
            <w:tabs>
              <w:tab w:val="clear" w:pos="8459"/>
              <w:tab w:val="right" w:pos="9026" w:leader="dot"/>
            </w:tabs>
            <w:rPr/>
          </w:pPr>
          <w:hyperlink w:anchor="__RefHeading___Toc982430_1479056682">
            <w:r>
              <w:rPr>
                <w:webHidden/>
                <w:rStyle w:val="IndexLink"/>
                <w:rtl w:val="true"/>
              </w:rPr>
              <w:t>اشاره</w:t>
            </w:r>
            <w:r>
              <w:rPr>
                <w:rStyle w:val="IndexLink"/>
                <w:rtl w:val="true"/>
              </w:rPr>
              <w:tab/>
            </w:r>
            <w:r>
              <w:rPr>
                <w:rStyle w:val="IndexLink"/>
              </w:rPr>
              <w:t>105</w:t>
            </w:r>
          </w:hyperlink>
        </w:p>
        <w:p>
          <w:pPr>
            <w:pStyle w:val="Contents3"/>
            <w:tabs>
              <w:tab w:val="clear" w:pos="8459"/>
              <w:tab w:val="right" w:pos="9026" w:leader="dot"/>
            </w:tabs>
            <w:rPr/>
          </w:pPr>
          <w:hyperlink w:anchor="__RefHeading___Toc982432_1479056682">
            <w:r>
              <w:rPr>
                <w:webHidden/>
                <w:rStyle w:val="IndexLink"/>
                <w:rtl w:val="true"/>
              </w:rPr>
              <w:t>فصل اول</w:t>
            </w:r>
            <w:r>
              <w:rPr>
                <w:rStyle w:val="IndexLink"/>
                <w:rtl w:val="true"/>
              </w:rPr>
              <w:t xml:space="preserve">: </w:t>
            </w:r>
            <w:r>
              <w:rPr>
                <w:rStyle w:val="IndexLink"/>
                <w:rtl w:val="true"/>
              </w:rPr>
              <w:t>مکان‌های زیارتی</w:t>
            </w:r>
            <w:r>
              <w:rPr>
                <w:rStyle w:val="IndexLink"/>
                <w:rtl w:val="true"/>
              </w:rPr>
              <w:tab/>
            </w:r>
            <w:r>
              <w:rPr>
                <w:rStyle w:val="IndexLink"/>
              </w:rPr>
              <w:t>105</w:t>
            </w:r>
          </w:hyperlink>
        </w:p>
        <w:p>
          <w:pPr>
            <w:pStyle w:val="Contents3"/>
            <w:tabs>
              <w:tab w:val="clear" w:pos="8459"/>
              <w:tab w:val="right" w:pos="9026" w:leader="dot"/>
            </w:tabs>
            <w:rPr/>
          </w:pPr>
          <w:hyperlink w:anchor="__RefHeading___Toc982434_1479056682">
            <w:r>
              <w:rPr>
                <w:webHidden/>
                <w:rStyle w:val="IndexLink"/>
                <w:rtl w:val="true"/>
              </w:rPr>
              <w:t>فصل دوم</w:t>
            </w:r>
            <w:r>
              <w:rPr>
                <w:rStyle w:val="IndexLink"/>
                <w:rtl w:val="true"/>
              </w:rPr>
              <w:t xml:space="preserve">: </w:t>
            </w:r>
            <w:r>
              <w:rPr>
                <w:rStyle w:val="IndexLink"/>
                <w:rtl w:val="true"/>
              </w:rPr>
              <w:t>مکان‌های عبادتی</w:t>
            </w:r>
            <w:r>
              <w:rPr>
                <w:rStyle w:val="IndexLink"/>
                <w:rtl w:val="true"/>
              </w:rPr>
              <w:tab/>
            </w:r>
            <w:r>
              <w:rPr>
                <w:rStyle w:val="IndexLink"/>
              </w:rPr>
              <w:t>122</w:t>
            </w:r>
          </w:hyperlink>
        </w:p>
        <w:p>
          <w:pPr>
            <w:pStyle w:val="Contents4"/>
            <w:tabs>
              <w:tab w:val="clear" w:pos="8176"/>
              <w:tab w:val="right" w:pos="9026" w:leader="dot"/>
            </w:tabs>
            <w:rPr/>
          </w:pPr>
          <w:hyperlink w:anchor="__RefHeading___Toc982436_1479056682">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982438_1479056682">
            <w:r>
              <w:rPr>
                <w:webHidden/>
                <w:rStyle w:val="IndexLink"/>
              </w:rPr>
              <w:t>1</w:t>
            </w:r>
            <w:r>
              <w:rPr>
                <w:rStyle w:val="IndexLink"/>
                <w:rtl w:val="true"/>
              </w:rPr>
              <w:t xml:space="preserve">. </w:t>
            </w:r>
            <w:r>
              <w:rPr>
                <w:rStyle w:val="IndexLink"/>
                <w:rtl w:val="true"/>
              </w:rPr>
              <w:t>کوه و غار ثور</w:t>
            </w:r>
            <w:r>
              <w:rPr>
                <w:rStyle w:val="IndexLink"/>
                <w:rtl w:val="true"/>
              </w:rPr>
              <w:tab/>
            </w:r>
            <w:r>
              <w:rPr>
                <w:rStyle w:val="IndexLink"/>
              </w:rPr>
              <w:t>122</w:t>
            </w:r>
          </w:hyperlink>
        </w:p>
        <w:p>
          <w:pPr>
            <w:pStyle w:val="Contents5"/>
            <w:tabs>
              <w:tab w:val="clear" w:pos="7892"/>
              <w:tab w:val="right" w:pos="9026" w:leader="dot"/>
            </w:tabs>
            <w:rPr/>
          </w:pPr>
          <w:hyperlink w:anchor="__RefHeading___Toc982440_1479056682">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982442_1479056682">
            <w:r>
              <w:rPr>
                <w:webHidden/>
                <w:rStyle w:val="IndexLink"/>
                <w:rtl w:val="true"/>
              </w:rPr>
              <w:t>از حرا تا ثور</w:t>
            </w:r>
            <w:r>
              <w:rPr>
                <w:rStyle w:val="IndexLink"/>
              </w:rPr>
              <w:t>1</w:t>
            </w:r>
            <w:r>
              <w:rPr>
                <w:rStyle w:val="IndexLink"/>
                <w:rtl w:val="true"/>
              </w:rPr>
              <w:tab/>
            </w:r>
            <w:r>
              <w:rPr>
                <w:rStyle w:val="IndexLink"/>
              </w:rPr>
              <w:t>124</w:t>
            </w:r>
          </w:hyperlink>
        </w:p>
        <w:p>
          <w:pPr>
            <w:pStyle w:val="Contents5"/>
            <w:tabs>
              <w:tab w:val="clear" w:pos="7892"/>
              <w:tab w:val="right" w:pos="9026" w:leader="dot"/>
            </w:tabs>
            <w:rPr/>
          </w:pPr>
          <w:hyperlink w:anchor="__RefHeading___Toc982444_1479056682">
            <w:r>
              <w:rPr>
                <w:webHidden/>
                <w:rStyle w:val="IndexLink"/>
                <w:rtl w:val="true"/>
              </w:rPr>
              <w:t>مسجد قبا</w:t>
            </w:r>
            <w:r>
              <w:rPr>
                <w:rStyle w:val="IndexLink"/>
              </w:rPr>
              <w:t>1</w:t>
            </w:r>
            <w:r>
              <w:rPr>
                <w:rStyle w:val="IndexLink"/>
                <w:rtl w:val="true"/>
              </w:rPr>
              <w:tab/>
            </w:r>
            <w:r>
              <w:rPr>
                <w:rStyle w:val="IndexLink"/>
              </w:rPr>
              <w:t>128</w:t>
            </w:r>
          </w:hyperlink>
        </w:p>
        <w:p>
          <w:pPr>
            <w:pStyle w:val="Contents5"/>
            <w:tabs>
              <w:tab w:val="clear" w:pos="7892"/>
              <w:tab w:val="right" w:pos="9026" w:leader="dot"/>
            </w:tabs>
            <w:rPr/>
          </w:pPr>
          <w:hyperlink w:anchor="__RefHeading___Toc982446_1479056682">
            <w:r>
              <w:rPr>
                <w:webHidden/>
                <w:rStyle w:val="IndexLink"/>
                <w:rtl w:val="true"/>
              </w:rPr>
              <w:t>از لیلةالمبیت تا هجرت</w:t>
            </w:r>
            <w:r>
              <w:rPr>
                <w:rStyle w:val="IndexLink"/>
              </w:rPr>
              <w:t>1</w:t>
            </w:r>
            <w:r>
              <w:rPr>
                <w:rStyle w:val="IndexLink"/>
                <w:rtl w:val="true"/>
              </w:rPr>
              <w:tab/>
            </w:r>
            <w:r>
              <w:rPr>
                <w:rStyle w:val="IndexLink"/>
              </w:rPr>
              <w:t>130</w:t>
            </w:r>
          </w:hyperlink>
        </w:p>
        <w:p>
          <w:pPr>
            <w:pStyle w:val="Contents5"/>
            <w:tabs>
              <w:tab w:val="clear" w:pos="7892"/>
              <w:tab w:val="right" w:pos="9026" w:leader="dot"/>
            </w:tabs>
            <w:rPr/>
          </w:pPr>
          <w:hyperlink w:anchor="__RefHeading___Toc982448_1479056682">
            <w:r>
              <w:rPr>
                <w:webHidden/>
                <w:rStyle w:val="IndexLink"/>
                <w:rtl w:val="true"/>
              </w:rPr>
              <w:t>کوچ آفتاب</w:t>
            </w:r>
            <w:r>
              <w:rPr>
                <w:rStyle w:val="IndexLink"/>
              </w:rPr>
              <w:t>1</w:t>
            </w:r>
            <w:r>
              <w:rPr>
                <w:rStyle w:val="IndexLink"/>
                <w:rtl w:val="true"/>
              </w:rPr>
              <w:tab/>
            </w:r>
            <w:r>
              <w:rPr>
                <w:rStyle w:val="IndexLink"/>
              </w:rPr>
              <w:t>130</w:t>
            </w:r>
          </w:hyperlink>
        </w:p>
        <w:p>
          <w:pPr>
            <w:pStyle w:val="Contents4"/>
            <w:tabs>
              <w:tab w:val="clear" w:pos="8176"/>
              <w:tab w:val="right" w:pos="9026" w:leader="dot"/>
            </w:tabs>
            <w:rPr/>
          </w:pPr>
          <w:hyperlink w:anchor="__RefHeading___Toc982450_1479056682">
            <w:r>
              <w:rPr>
                <w:webHidden/>
                <w:rStyle w:val="IndexLink"/>
              </w:rPr>
              <w:t>2</w:t>
            </w:r>
            <w:r>
              <w:rPr>
                <w:rStyle w:val="IndexLink"/>
                <w:rtl w:val="true"/>
              </w:rPr>
              <w:t xml:space="preserve">. </w:t>
            </w:r>
            <w:r>
              <w:rPr>
                <w:rStyle w:val="IndexLink"/>
                <w:rtl w:val="true"/>
              </w:rPr>
              <w:t>مسجد مباهله</w:t>
            </w:r>
            <w:r>
              <w:rPr>
                <w:rStyle w:val="IndexLink"/>
              </w:rPr>
              <w:t>1</w:t>
            </w:r>
            <w:r>
              <w:rPr>
                <w:rStyle w:val="IndexLink"/>
                <w:rtl w:val="true"/>
              </w:rPr>
              <w:tab/>
            </w:r>
            <w:r>
              <w:rPr>
                <w:rStyle w:val="IndexLink"/>
              </w:rPr>
              <w:t>133</w:t>
            </w:r>
          </w:hyperlink>
        </w:p>
        <w:p>
          <w:pPr>
            <w:pStyle w:val="Contents4"/>
            <w:tabs>
              <w:tab w:val="clear" w:pos="8176"/>
              <w:tab w:val="right" w:pos="9026" w:leader="dot"/>
            </w:tabs>
            <w:rPr/>
          </w:pPr>
          <w:hyperlink w:anchor="__RefHeading___Toc982452_1479056682">
            <w:r>
              <w:rPr>
                <w:webHidden/>
                <w:rStyle w:val="IndexLink"/>
              </w:rPr>
              <w:t>3</w:t>
            </w:r>
            <w:r>
              <w:rPr>
                <w:rStyle w:val="IndexLink"/>
                <w:rtl w:val="true"/>
              </w:rPr>
              <w:t xml:space="preserve">. </w:t>
            </w:r>
            <w:r>
              <w:rPr>
                <w:rStyle w:val="IndexLink"/>
                <w:rtl w:val="true"/>
              </w:rPr>
              <w:t>منطقه خندق</w:t>
            </w:r>
            <w:r>
              <w:rPr>
                <w:rStyle w:val="IndexLink"/>
                <w:rtl w:val="true"/>
              </w:rPr>
              <w:tab/>
            </w:r>
            <w:r>
              <w:rPr>
                <w:rStyle w:val="IndexLink"/>
              </w:rPr>
              <w:t>135</w:t>
            </w:r>
          </w:hyperlink>
        </w:p>
        <w:p>
          <w:pPr>
            <w:pStyle w:val="Contents4"/>
            <w:tabs>
              <w:tab w:val="clear" w:pos="8176"/>
              <w:tab w:val="right" w:pos="9026" w:leader="dot"/>
            </w:tabs>
            <w:rPr/>
          </w:pPr>
          <w:hyperlink w:anchor="__RefHeading___Toc982454_1479056682">
            <w:r>
              <w:rPr>
                <w:webHidden/>
                <w:rStyle w:val="IndexLink"/>
              </w:rPr>
              <w:t>4</w:t>
            </w:r>
            <w:r>
              <w:rPr>
                <w:rStyle w:val="IndexLink"/>
                <w:rtl w:val="true"/>
              </w:rPr>
              <w:t xml:space="preserve">. </w:t>
            </w:r>
            <w:r>
              <w:rPr>
                <w:rStyle w:val="IndexLink"/>
                <w:rtl w:val="true"/>
              </w:rPr>
              <w:t>مسجد ذوقبلتین</w:t>
            </w:r>
            <w:r>
              <w:rPr>
                <w:rStyle w:val="IndexLink"/>
              </w:rPr>
              <w:t>1</w:t>
            </w:r>
            <w:r>
              <w:rPr>
                <w:rStyle w:val="IndexLink"/>
                <w:rtl w:val="true"/>
              </w:rPr>
              <w:tab/>
            </w:r>
            <w:r>
              <w:rPr>
                <w:rStyle w:val="IndexLink"/>
              </w:rPr>
              <w:t>143</w:t>
            </w:r>
          </w:hyperlink>
        </w:p>
        <w:p>
          <w:pPr>
            <w:pStyle w:val="Contents4"/>
            <w:tabs>
              <w:tab w:val="clear" w:pos="8176"/>
              <w:tab w:val="right" w:pos="9026" w:leader="dot"/>
            </w:tabs>
            <w:rPr/>
          </w:pPr>
          <w:hyperlink w:anchor="__RefHeading___Toc982456_1479056682">
            <w:r>
              <w:rPr>
                <w:webHidden/>
                <w:rStyle w:val="IndexLink"/>
              </w:rPr>
              <w:t>5</w:t>
            </w:r>
            <w:r>
              <w:rPr>
                <w:rStyle w:val="IndexLink"/>
                <w:rtl w:val="true"/>
              </w:rPr>
              <w:t xml:space="preserve">. </w:t>
            </w:r>
            <w:r>
              <w:rPr>
                <w:rStyle w:val="IndexLink"/>
                <w:rtl w:val="true"/>
              </w:rPr>
              <w:t>منطقه جُحفه</w:t>
            </w:r>
            <w:r>
              <w:rPr>
                <w:rStyle w:val="IndexLink"/>
                <w:rtl w:val="true"/>
              </w:rPr>
              <w:tab/>
            </w:r>
            <w:r>
              <w:rPr>
                <w:rStyle w:val="IndexLink"/>
              </w:rPr>
              <w:t>144</w:t>
            </w:r>
          </w:hyperlink>
        </w:p>
        <w:p>
          <w:pPr>
            <w:pStyle w:val="Contents5"/>
            <w:tabs>
              <w:tab w:val="clear" w:pos="7892"/>
              <w:tab w:val="right" w:pos="9026" w:leader="dot"/>
            </w:tabs>
            <w:rPr/>
          </w:pPr>
          <w:hyperlink w:anchor="__RefHeading___Toc982458_1479056682">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982460_1479056682">
            <w:r>
              <w:rPr>
                <w:webHidden/>
                <w:rStyle w:val="IndexLink"/>
                <w:rtl w:val="true"/>
              </w:rPr>
              <w:t>الف</w:t>
            </w:r>
            <w:r>
              <w:rPr>
                <w:rStyle w:val="IndexLink"/>
                <w:rtl w:val="true"/>
              </w:rPr>
              <w:t xml:space="preserve">) </w:t>
            </w:r>
            <w:r>
              <w:rPr>
                <w:rStyle w:val="IndexLink"/>
                <w:rtl w:val="true"/>
              </w:rPr>
              <w:t>طلوع آفتاب غدیر</w:t>
            </w:r>
            <w:r>
              <w:rPr>
                <w:rStyle w:val="IndexLink"/>
                <w:rtl w:val="true"/>
              </w:rPr>
              <w:tab/>
            </w:r>
            <w:r>
              <w:rPr>
                <w:rStyle w:val="IndexLink"/>
              </w:rPr>
              <w:t>144</w:t>
            </w:r>
          </w:hyperlink>
        </w:p>
        <w:p>
          <w:pPr>
            <w:pStyle w:val="Contents5"/>
            <w:tabs>
              <w:tab w:val="clear" w:pos="7892"/>
              <w:tab w:val="right" w:pos="9026" w:leader="dot"/>
            </w:tabs>
            <w:rPr/>
          </w:pPr>
          <w:hyperlink w:anchor="__RefHeading___Toc982462_1479056682">
            <w:r>
              <w:rPr>
                <w:webHidden/>
                <w:rStyle w:val="IndexLink"/>
                <w:rtl w:val="true"/>
              </w:rPr>
              <w:t>ب</w:t>
            </w:r>
            <w:r>
              <w:rPr>
                <w:rStyle w:val="IndexLink"/>
                <w:rtl w:val="true"/>
              </w:rPr>
              <w:t xml:space="preserve">) </w:t>
            </w:r>
            <w:r>
              <w:rPr>
                <w:rStyle w:val="IndexLink"/>
                <w:rtl w:val="true"/>
              </w:rPr>
              <w:t>مسجد غدیر خم</w:t>
            </w:r>
            <w:r>
              <w:rPr>
                <w:rStyle w:val="IndexLink"/>
              </w:rPr>
              <w:t>1</w:t>
            </w:r>
            <w:r>
              <w:rPr>
                <w:rStyle w:val="IndexLink"/>
                <w:rtl w:val="true"/>
              </w:rPr>
              <w:tab/>
            </w:r>
            <w:r>
              <w:rPr>
                <w:rStyle w:val="IndexLink"/>
              </w:rPr>
              <w:t>146</w:t>
            </w:r>
          </w:hyperlink>
        </w:p>
        <w:p>
          <w:pPr>
            <w:pStyle w:val="Contents5"/>
            <w:tabs>
              <w:tab w:val="clear" w:pos="7892"/>
              <w:tab w:val="right" w:pos="9026" w:leader="dot"/>
            </w:tabs>
            <w:rPr/>
          </w:pPr>
          <w:hyperlink w:anchor="__RefHeading___Toc982464_1479056682">
            <w:r>
              <w:rPr>
                <w:webHidden/>
                <w:rStyle w:val="IndexLink"/>
                <w:rtl w:val="true"/>
              </w:rPr>
              <w:t>ج</w:t>
            </w:r>
            <w:r>
              <w:rPr>
                <w:rStyle w:val="IndexLink"/>
                <w:rtl w:val="true"/>
              </w:rPr>
              <w:t xml:space="preserve">) </w:t>
            </w:r>
            <w:r>
              <w:rPr>
                <w:rStyle w:val="IndexLink"/>
                <w:rtl w:val="true"/>
              </w:rPr>
              <w:t xml:space="preserve">حجةالبلاغ </w:t>
            </w:r>
            <w:r>
              <w:rPr>
                <w:rStyle w:val="IndexLink"/>
                <w:rtl w:val="true"/>
              </w:rPr>
              <w:t>(</w:t>
            </w:r>
            <w:r>
              <w:rPr>
                <w:rStyle w:val="IndexLink"/>
                <w:rtl w:val="true"/>
              </w:rPr>
              <w:t xml:space="preserve">هجدهم ذی‌الحجه سال </w:t>
            </w:r>
            <w:r>
              <w:rPr>
                <w:rStyle w:val="IndexLink"/>
              </w:rPr>
              <w:t>11</w:t>
            </w:r>
            <w:r>
              <w:rPr>
                <w:rStyle w:val="IndexLink"/>
                <w:rtl w:val="true"/>
              </w:rPr>
              <w:t xml:space="preserve"> </w:t>
            </w:r>
            <w:r>
              <w:rPr>
                <w:rStyle w:val="IndexLink"/>
                <w:rtl w:val="true"/>
              </w:rPr>
              <w:t>هجری</w:t>
            </w:r>
            <w:r>
              <w:rPr>
                <w:rStyle w:val="IndexLink"/>
                <w:rtl w:val="true"/>
              </w:rPr>
              <w:t>)</w:t>
            </w:r>
            <w:r>
              <w:rPr>
                <w:rStyle w:val="IndexLink"/>
              </w:rPr>
              <w:t>1</w:t>
            </w:r>
            <w:r>
              <w:rPr>
                <w:rStyle w:val="IndexLink"/>
                <w:rtl w:val="true"/>
              </w:rPr>
              <w:tab/>
            </w:r>
            <w:r>
              <w:rPr>
                <w:rStyle w:val="IndexLink"/>
              </w:rPr>
              <w:t>146</w:t>
            </w:r>
          </w:hyperlink>
        </w:p>
        <w:p>
          <w:pPr>
            <w:pStyle w:val="Contents3"/>
            <w:tabs>
              <w:tab w:val="clear" w:pos="8459"/>
              <w:tab w:val="right" w:pos="9026" w:leader="dot"/>
            </w:tabs>
            <w:rPr/>
          </w:pPr>
          <w:hyperlink w:anchor="__RefHeading___Toc982466_1479056682">
            <w:r>
              <w:rPr>
                <w:webHidden/>
                <w:rStyle w:val="IndexLink"/>
                <w:rtl w:val="true"/>
              </w:rPr>
              <w:t>فصل سوم</w:t>
            </w:r>
            <w:r>
              <w:rPr>
                <w:rStyle w:val="IndexLink"/>
                <w:rtl w:val="true"/>
              </w:rPr>
              <w:t xml:space="preserve">: </w:t>
            </w:r>
            <w:r>
              <w:rPr>
                <w:rStyle w:val="IndexLink"/>
                <w:rtl w:val="true"/>
              </w:rPr>
              <w:t xml:space="preserve">میقات احرام </w:t>
            </w:r>
            <w:r>
              <w:rPr>
                <w:rStyle w:val="IndexLink"/>
                <w:rtl w:val="true"/>
              </w:rPr>
              <w:t>(</w:t>
            </w:r>
            <w:r>
              <w:rPr>
                <w:rStyle w:val="IndexLink"/>
                <w:rtl w:val="true"/>
              </w:rPr>
              <w:t>آماده شدن برای حج</w:t>
            </w:r>
            <w:r>
              <w:rPr>
                <w:rStyle w:val="IndexLink"/>
                <w:rtl w:val="true"/>
              </w:rPr>
              <w:t>)</w:t>
              <w:tab/>
            </w:r>
            <w:r>
              <w:rPr>
                <w:rStyle w:val="IndexLink"/>
              </w:rPr>
              <w:t>153</w:t>
            </w:r>
          </w:hyperlink>
        </w:p>
        <w:p>
          <w:pPr>
            <w:pStyle w:val="Contents4"/>
            <w:tabs>
              <w:tab w:val="clear" w:pos="8176"/>
              <w:tab w:val="right" w:pos="9026" w:leader="dot"/>
            </w:tabs>
            <w:rPr/>
          </w:pPr>
          <w:hyperlink w:anchor="__RefHeading___Toc982468_1479056682">
            <w:r>
              <w:rPr>
                <w:webHidden/>
                <w:rStyle w:val="IndexLink"/>
                <w:rtl w:val="true"/>
              </w:rPr>
              <w:t>اشاره</w:t>
            </w:r>
            <w:r>
              <w:rPr>
                <w:rStyle w:val="IndexLink"/>
                <w:rtl w:val="true"/>
              </w:rPr>
              <w:tab/>
            </w:r>
            <w:r>
              <w:rPr>
                <w:rStyle w:val="IndexLink"/>
              </w:rPr>
              <w:t>153</w:t>
            </w:r>
          </w:hyperlink>
        </w:p>
        <w:p>
          <w:pPr>
            <w:pStyle w:val="Contents4"/>
            <w:tabs>
              <w:tab w:val="clear" w:pos="8176"/>
              <w:tab w:val="right" w:pos="9026" w:leader="dot"/>
            </w:tabs>
            <w:rPr/>
          </w:pPr>
          <w:hyperlink w:anchor="__RefHeading___Toc982470_1479056682">
            <w:r>
              <w:rPr>
                <w:webHidden/>
                <w:rStyle w:val="IndexLink"/>
              </w:rPr>
              <w:t>1</w:t>
            </w:r>
            <w:r>
              <w:rPr>
                <w:rStyle w:val="IndexLink"/>
                <w:rtl w:val="true"/>
              </w:rPr>
              <w:t xml:space="preserve">. </w:t>
            </w:r>
            <w:r>
              <w:rPr>
                <w:rStyle w:val="IndexLink"/>
                <w:rtl w:val="true"/>
              </w:rPr>
              <w:t>احرام در مسجد شجره</w:t>
            </w:r>
            <w:r>
              <w:rPr>
                <w:rStyle w:val="IndexLink"/>
              </w:rPr>
              <w:t>1</w:t>
            </w:r>
            <w:r>
              <w:rPr>
                <w:rStyle w:val="IndexLink"/>
                <w:rtl w:val="true"/>
              </w:rPr>
              <w:tab/>
            </w:r>
            <w:r>
              <w:rPr>
                <w:rStyle w:val="IndexLink"/>
              </w:rPr>
              <w:t>153</w:t>
            </w:r>
          </w:hyperlink>
        </w:p>
        <w:p>
          <w:pPr>
            <w:pStyle w:val="Contents4"/>
            <w:tabs>
              <w:tab w:val="clear" w:pos="8176"/>
              <w:tab w:val="right" w:pos="9026" w:leader="dot"/>
            </w:tabs>
            <w:rPr/>
          </w:pPr>
          <w:hyperlink w:anchor="__RefHeading___Toc982472_1479056682">
            <w:r>
              <w:rPr>
                <w:webHidden/>
                <w:rStyle w:val="IndexLink"/>
              </w:rPr>
              <w:t>2</w:t>
            </w:r>
            <w:r>
              <w:rPr>
                <w:rStyle w:val="IndexLink"/>
                <w:rtl w:val="true"/>
              </w:rPr>
              <w:t xml:space="preserve">. </w:t>
            </w:r>
            <w:r>
              <w:rPr>
                <w:rStyle w:val="IndexLink"/>
                <w:rtl w:val="true"/>
              </w:rPr>
              <w:t>وداع با مدینه</w:t>
            </w:r>
            <w:r>
              <w:rPr>
                <w:rStyle w:val="IndexLink"/>
                <w:rtl w:val="true"/>
              </w:rPr>
              <w:tab/>
            </w:r>
            <w:r>
              <w:rPr>
                <w:rStyle w:val="IndexLink"/>
              </w:rPr>
              <w:t>157</w:t>
            </w:r>
          </w:hyperlink>
        </w:p>
        <w:p>
          <w:pPr>
            <w:pStyle w:val="Contents2"/>
            <w:tabs>
              <w:tab w:val="clear" w:pos="8743"/>
              <w:tab w:val="right" w:pos="9026" w:leader="dot"/>
            </w:tabs>
            <w:rPr/>
          </w:pPr>
          <w:hyperlink w:anchor="__RefHeading___Toc982474_1479056682">
            <w:r>
              <w:rPr>
                <w:webHidden/>
                <w:rStyle w:val="IndexLink"/>
                <w:rtl w:val="true"/>
              </w:rPr>
              <w:t>بخش چهارم</w:t>
            </w:r>
            <w:r>
              <w:rPr>
                <w:rStyle w:val="IndexLink"/>
                <w:rtl w:val="true"/>
              </w:rPr>
              <w:t>:</w:t>
            </w:r>
            <w:r>
              <w:rPr>
                <w:rStyle w:val="IndexLink"/>
                <w:rtl w:val="true"/>
              </w:rPr>
              <w:t xml:space="preserve">جغرافیای حج </w:t>
            </w:r>
            <w:r>
              <w:rPr>
                <w:rStyle w:val="IndexLink"/>
                <w:rtl w:val="true"/>
              </w:rPr>
              <w:t>(</w:t>
            </w:r>
            <w:r>
              <w:rPr>
                <w:rStyle w:val="IndexLink"/>
                <w:rtl w:val="true"/>
              </w:rPr>
              <w:t>مکه معظمه</w:t>
            </w:r>
            <w:r>
              <w:rPr>
                <w:rStyle w:val="IndexLink"/>
                <w:rtl w:val="true"/>
              </w:rPr>
              <w:t>)</w:t>
              <w:tab/>
            </w:r>
            <w:r>
              <w:rPr>
                <w:rStyle w:val="IndexLink"/>
              </w:rPr>
              <w:t>158</w:t>
            </w:r>
          </w:hyperlink>
        </w:p>
        <w:p>
          <w:pPr>
            <w:pStyle w:val="Contents3"/>
            <w:tabs>
              <w:tab w:val="clear" w:pos="8459"/>
              <w:tab w:val="right" w:pos="9026" w:leader="dot"/>
            </w:tabs>
            <w:rPr/>
          </w:pPr>
          <w:hyperlink w:anchor="__RefHeading___Toc982476_1479056682">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982478_1479056682">
            <w:r>
              <w:rPr>
                <w:webHidden/>
                <w:rStyle w:val="IndexLink"/>
                <w:rtl w:val="true"/>
              </w:rPr>
              <w:t>فصل اول</w:t>
            </w:r>
            <w:r>
              <w:rPr>
                <w:rStyle w:val="IndexLink"/>
                <w:rtl w:val="true"/>
              </w:rPr>
              <w:t xml:space="preserve">: </w:t>
            </w:r>
            <w:r>
              <w:rPr>
                <w:rStyle w:val="IndexLink"/>
                <w:rtl w:val="true"/>
              </w:rPr>
              <w:t>اشراق سلوک</w:t>
            </w:r>
            <w:r>
              <w:rPr>
                <w:rStyle w:val="IndexLink"/>
                <w:rtl w:val="true"/>
              </w:rPr>
              <w:tab/>
            </w:r>
            <w:r>
              <w:rPr>
                <w:rStyle w:val="IndexLink"/>
              </w:rPr>
              <w:t>158</w:t>
            </w:r>
          </w:hyperlink>
        </w:p>
        <w:p>
          <w:pPr>
            <w:pStyle w:val="Contents4"/>
            <w:tabs>
              <w:tab w:val="clear" w:pos="8176"/>
              <w:tab w:val="right" w:pos="9026" w:leader="dot"/>
            </w:tabs>
            <w:rPr/>
          </w:pPr>
          <w:hyperlink w:anchor="__RefHeading___Toc982480_1479056682">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982482_1479056682">
            <w:r>
              <w:rPr>
                <w:webHidden/>
                <w:rStyle w:val="IndexLink"/>
              </w:rPr>
              <w:t>1</w:t>
            </w:r>
            <w:r>
              <w:rPr>
                <w:rStyle w:val="IndexLink"/>
                <w:rtl w:val="true"/>
              </w:rPr>
              <w:t xml:space="preserve">. </w:t>
            </w:r>
            <w:r>
              <w:rPr>
                <w:rStyle w:val="IndexLink"/>
                <w:rtl w:val="true"/>
              </w:rPr>
              <w:t>حرکت و اراده</w:t>
            </w:r>
            <w:r>
              <w:rPr>
                <w:rStyle w:val="IndexLink"/>
              </w:rPr>
              <w:t>1</w:t>
            </w:r>
            <w:r>
              <w:rPr>
                <w:rStyle w:val="IndexLink"/>
                <w:rtl w:val="true"/>
              </w:rPr>
              <w:tab/>
            </w:r>
            <w:r>
              <w:rPr>
                <w:rStyle w:val="IndexLink"/>
              </w:rPr>
              <w:t>158</w:t>
            </w:r>
          </w:hyperlink>
        </w:p>
        <w:p>
          <w:pPr>
            <w:pStyle w:val="Contents4"/>
            <w:tabs>
              <w:tab w:val="clear" w:pos="8176"/>
              <w:tab w:val="right" w:pos="9026" w:leader="dot"/>
            </w:tabs>
            <w:rPr/>
          </w:pPr>
          <w:hyperlink w:anchor="__RefHeading___Toc982484_1479056682">
            <w:r>
              <w:rPr>
                <w:webHidden/>
                <w:rStyle w:val="IndexLink"/>
              </w:rPr>
              <w:t>2</w:t>
            </w:r>
            <w:r>
              <w:rPr>
                <w:rStyle w:val="IndexLink"/>
                <w:rtl w:val="true"/>
              </w:rPr>
              <w:t xml:space="preserve">. </w:t>
            </w:r>
            <w:r>
              <w:rPr>
                <w:rStyle w:val="IndexLink"/>
                <w:rtl w:val="true"/>
              </w:rPr>
              <w:t>حج دل، حج نگاه</w:t>
            </w:r>
            <w:r>
              <w:rPr>
                <w:rStyle w:val="IndexLink"/>
              </w:rPr>
              <w:t>1</w:t>
            </w:r>
            <w:r>
              <w:rPr>
                <w:rStyle w:val="IndexLink"/>
                <w:rtl w:val="true"/>
              </w:rPr>
              <w:tab/>
            </w:r>
            <w:r>
              <w:rPr>
                <w:rStyle w:val="IndexLink"/>
              </w:rPr>
              <w:t>161</w:t>
            </w:r>
          </w:hyperlink>
        </w:p>
        <w:p>
          <w:pPr>
            <w:pStyle w:val="Contents4"/>
            <w:tabs>
              <w:tab w:val="clear" w:pos="8176"/>
              <w:tab w:val="right" w:pos="9026" w:leader="dot"/>
            </w:tabs>
            <w:rPr/>
          </w:pPr>
          <w:hyperlink w:anchor="__RefHeading___Toc982486_1479056682">
            <w:r>
              <w:rPr>
                <w:webHidden/>
                <w:rStyle w:val="IndexLink"/>
              </w:rPr>
              <w:t>3</w:t>
            </w:r>
            <w:r>
              <w:rPr>
                <w:rStyle w:val="IndexLink"/>
                <w:rtl w:val="true"/>
              </w:rPr>
              <w:t xml:space="preserve">. </w:t>
            </w:r>
            <w:r>
              <w:rPr>
                <w:rStyle w:val="IndexLink"/>
                <w:rtl w:val="true"/>
              </w:rPr>
              <w:t>موسم عشق</w:t>
            </w:r>
            <w:r>
              <w:rPr>
                <w:rStyle w:val="IndexLink"/>
              </w:rPr>
              <w:t>1</w:t>
            </w:r>
            <w:r>
              <w:rPr>
                <w:rStyle w:val="IndexLink"/>
                <w:rtl w:val="true"/>
              </w:rPr>
              <w:tab/>
            </w:r>
            <w:r>
              <w:rPr>
                <w:rStyle w:val="IndexLink"/>
              </w:rPr>
              <w:t>162</w:t>
            </w:r>
          </w:hyperlink>
        </w:p>
        <w:p>
          <w:pPr>
            <w:pStyle w:val="Contents4"/>
            <w:tabs>
              <w:tab w:val="clear" w:pos="8176"/>
              <w:tab w:val="right" w:pos="9026" w:leader="dot"/>
            </w:tabs>
            <w:rPr/>
          </w:pPr>
          <w:hyperlink w:anchor="__RefHeading___Toc982488_1479056682">
            <w:r>
              <w:rPr>
                <w:webHidden/>
                <w:rStyle w:val="IndexLink"/>
              </w:rPr>
              <w:t>4</w:t>
            </w:r>
            <w:r>
              <w:rPr>
                <w:rStyle w:val="IndexLink"/>
                <w:rtl w:val="true"/>
              </w:rPr>
              <w:t xml:space="preserve">. </w:t>
            </w:r>
            <w:r>
              <w:rPr>
                <w:rStyle w:val="IndexLink"/>
                <w:rtl w:val="true"/>
              </w:rPr>
              <w:t>خاصیت عشق</w:t>
            </w:r>
            <w:r>
              <w:rPr>
                <w:rStyle w:val="IndexLink"/>
              </w:rPr>
              <w:t>1</w:t>
            </w:r>
            <w:r>
              <w:rPr>
                <w:rStyle w:val="IndexLink"/>
                <w:rtl w:val="true"/>
              </w:rPr>
              <w:tab/>
            </w:r>
            <w:r>
              <w:rPr>
                <w:rStyle w:val="IndexLink"/>
              </w:rPr>
              <w:t>163</w:t>
            </w:r>
          </w:hyperlink>
        </w:p>
        <w:p>
          <w:pPr>
            <w:pStyle w:val="Contents4"/>
            <w:tabs>
              <w:tab w:val="clear" w:pos="8176"/>
              <w:tab w:val="right" w:pos="9026" w:leader="dot"/>
            </w:tabs>
            <w:rPr/>
          </w:pPr>
          <w:hyperlink w:anchor="__RefHeading___Toc982490_1479056682">
            <w:r>
              <w:rPr>
                <w:webHidden/>
                <w:rStyle w:val="IndexLink"/>
              </w:rPr>
              <w:t>5</w:t>
            </w:r>
            <w:r>
              <w:rPr>
                <w:rStyle w:val="IndexLink"/>
                <w:rtl w:val="true"/>
              </w:rPr>
              <w:t xml:space="preserve">. </w:t>
            </w:r>
            <w:r>
              <w:rPr>
                <w:rStyle w:val="IndexLink"/>
                <w:rtl w:val="true"/>
              </w:rPr>
              <w:t>وعده‌گاه عاشقی</w:t>
            </w:r>
            <w:r>
              <w:rPr>
                <w:rStyle w:val="IndexLink"/>
                <w:rtl w:val="true"/>
              </w:rPr>
              <w:t>!</w:t>
              <w:tab/>
            </w:r>
            <w:r>
              <w:rPr>
                <w:rStyle w:val="IndexLink"/>
              </w:rPr>
              <w:t>165</w:t>
            </w:r>
          </w:hyperlink>
        </w:p>
        <w:p>
          <w:pPr>
            <w:pStyle w:val="Contents3"/>
            <w:tabs>
              <w:tab w:val="clear" w:pos="8459"/>
              <w:tab w:val="right" w:pos="9026" w:leader="dot"/>
            </w:tabs>
            <w:rPr/>
          </w:pPr>
          <w:hyperlink w:anchor="__RefHeading___Toc982492_1479056682">
            <w:r>
              <w:rPr>
                <w:webHidden/>
                <w:rStyle w:val="IndexLink"/>
                <w:rtl w:val="true"/>
              </w:rPr>
              <w:t>فصل دوم</w:t>
            </w:r>
            <w:r>
              <w:rPr>
                <w:rStyle w:val="IndexLink"/>
                <w:rtl w:val="true"/>
              </w:rPr>
              <w:t xml:space="preserve">: </w:t>
            </w:r>
            <w:r>
              <w:rPr>
                <w:rStyle w:val="IndexLink"/>
                <w:rtl w:val="true"/>
              </w:rPr>
              <w:t>مفهوم‌شناسی مکه</w:t>
            </w:r>
            <w:r>
              <w:rPr>
                <w:rStyle w:val="IndexLink"/>
                <w:rtl w:val="true"/>
              </w:rPr>
              <w:tab/>
            </w:r>
            <w:r>
              <w:rPr>
                <w:rStyle w:val="IndexLink"/>
              </w:rPr>
              <w:t>168</w:t>
            </w:r>
          </w:hyperlink>
        </w:p>
        <w:p>
          <w:pPr>
            <w:pStyle w:val="Contents4"/>
            <w:tabs>
              <w:tab w:val="clear" w:pos="8176"/>
              <w:tab w:val="right" w:pos="9026" w:leader="dot"/>
            </w:tabs>
            <w:rPr/>
          </w:pPr>
          <w:hyperlink w:anchor="__RefHeading___Toc982494_1479056682">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982496_1479056682">
            <w:r>
              <w:rPr>
                <w:webHidden/>
                <w:rStyle w:val="IndexLink"/>
              </w:rPr>
              <w:t>1</w:t>
            </w:r>
            <w:r>
              <w:rPr>
                <w:rStyle w:val="IndexLink"/>
                <w:rtl w:val="true"/>
              </w:rPr>
              <w:t xml:space="preserve">. </w:t>
            </w:r>
            <w:r>
              <w:rPr>
                <w:rStyle w:val="IndexLink"/>
                <w:rtl w:val="true"/>
              </w:rPr>
              <w:t>شهرمکه و میقات</w:t>
            </w:r>
            <w:r>
              <w:rPr>
                <w:rStyle w:val="IndexLink"/>
                <w:rtl w:val="true"/>
              </w:rPr>
              <w:tab/>
            </w:r>
            <w:r>
              <w:rPr>
                <w:rStyle w:val="IndexLink"/>
              </w:rPr>
              <w:t>168</w:t>
            </w:r>
          </w:hyperlink>
        </w:p>
        <w:p>
          <w:pPr>
            <w:pStyle w:val="Contents4"/>
            <w:tabs>
              <w:tab w:val="clear" w:pos="8176"/>
              <w:tab w:val="right" w:pos="9026" w:leader="dot"/>
            </w:tabs>
            <w:rPr/>
          </w:pPr>
          <w:hyperlink w:anchor="__RefHeading___Toc982498_1479056682">
            <w:r>
              <w:rPr>
                <w:webHidden/>
                <w:rStyle w:val="IndexLink"/>
              </w:rPr>
              <w:t>2</w:t>
            </w:r>
            <w:r>
              <w:rPr>
                <w:rStyle w:val="IndexLink"/>
                <w:rtl w:val="true"/>
              </w:rPr>
              <w:t xml:space="preserve">. </w:t>
            </w:r>
            <w:r>
              <w:rPr>
                <w:rStyle w:val="IndexLink"/>
                <w:rtl w:val="true"/>
              </w:rPr>
              <w:t>مفهوم‌شناسی کعبه و مسجدالحرا</w:t>
            </w:r>
            <w:r>
              <w:rPr>
                <w:rStyle w:val="IndexLink"/>
                <w:rtl w:val="true"/>
              </w:rPr>
              <w:tab/>
            </w:r>
            <w:r>
              <w:rPr>
                <w:rStyle w:val="IndexLink"/>
              </w:rPr>
              <w:t>172</w:t>
            </w:r>
          </w:hyperlink>
        </w:p>
        <w:p>
          <w:pPr>
            <w:pStyle w:val="Contents5"/>
            <w:tabs>
              <w:tab w:val="clear" w:pos="7892"/>
              <w:tab w:val="right" w:pos="9026" w:leader="dot"/>
            </w:tabs>
            <w:rPr/>
          </w:pPr>
          <w:hyperlink w:anchor="__RefHeading___Toc982500_1479056682">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982502_1479056682">
            <w:r>
              <w:rPr>
                <w:webHidden/>
                <w:rStyle w:val="IndexLink"/>
                <w:rtl w:val="true"/>
              </w:rPr>
              <w:t>الف</w:t>
            </w:r>
            <w:r>
              <w:rPr>
                <w:rStyle w:val="IndexLink"/>
                <w:rtl w:val="true"/>
              </w:rPr>
              <w:t xml:space="preserve">) </w:t>
            </w:r>
            <w:r>
              <w:rPr>
                <w:rStyle w:val="IndexLink"/>
                <w:rtl w:val="true"/>
              </w:rPr>
              <w:t>مراحل تجدید بنای کعبه</w:t>
            </w:r>
            <w:r>
              <w:rPr>
                <w:rStyle w:val="IndexLink"/>
              </w:rPr>
              <w:t>1</w:t>
            </w:r>
            <w:r>
              <w:rPr>
                <w:rStyle w:val="IndexLink"/>
                <w:rtl w:val="true"/>
              </w:rPr>
              <w:tab/>
            </w:r>
            <w:r>
              <w:rPr>
                <w:rStyle w:val="IndexLink"/>
              </w:rPr>
              <w:t>173</w:t>
            </w:r>
          </w:hyperlink>
        </w:p>
        <w:p>
          <w:pPr>
            <w:pStyle w:val="Contents6"/>
            <w:tabs>
              <w:tab w:val="clear" w:pos="7609"/>
              <w:tab w:val="right" w:pos="9026" w:leader="dot"/>
            </w:tabs>
            <w:rPr/>
          </w:pPr>
          <w:hyperlink w:anchor="__RefHeading___Toc982504_1479056682">
            <w:r>
              <w:rPr>
                <w:webHidden/>
                <w:rStyle w:val="IndexLink"/>
                <w:rtl w:val="true"/>
              </w:rPr>
              <w:t>اشاره</w:t>
            </w:r>
            <w:r>
              <w:rPr>
                <w:rStyle w:val="IndexLink"/>
                <w:rtl w:val="true"/>
              </w:rPr>
              <w:tab/>
            </w:r>
            <w:r>
              <w:rPr>
                <w:rStyle w:val="IndexLink"/>
              </w:rPr>
              <w:t>173</w:t>
            </w:r>
          </w:hyperlink>
        </w:p>
        <w:p>
          <w:pPr>
            <w:pStyle w:val="Contents6"/>
            <w:tabs>
              <w:tab w:val="clear" w:pos="7609"/>
              <w:tab w:val="right" w:pos="9026" w:leader="dot"/>
            </w:tabs>
            <w:rPr/>
          </w:pPr>
          <w:hyperlink w:anchor="__RefHeading___Toc982506_1479056682">
            <w:r>
              <w:rPr>
                <w:webHidden/>
                <w:rStyle w:val="IndexLink"/>
                <w:rtl w:val="true"/>
              </w:rPr>
              <w:t>مرحله دوم</w:t>
            </w:r>
            <w:r>
              <w:rPr>
                <w:rStyle w:val="IndexLink"/>
                <w:rtl w:val="true"/>
              </w:rPr>
              <w:tab/>
            </w:r>
            <w:r>
              <w:rPr>
                <w:rStyle w:val="IndexLink"/>
              </w:rPr>
              <w:t>174</w:t>
            </w:r>
          </w:hyperlink>
        </w:p>
        <w:p>
          <w:pPr>
            <w:pStyle w:val="Contents6"/>
            <w:tabs>
              <w:tab w:val="clear" w:pos="7609"/>
              <w:tab w:val="right" w:pos="9026" w:leader="dot"/>
            </w:tabs>
            <w:rPr/>
          </w:pPr>
          <w:hyperlink w:anchor="__RefHeading___Toc982508_1479056682">
            <w:r>
              <w:rPr>
                <w:webHidden/>
                <w:rStyle w:val="IndexLink"/>
                <w:rtl w:val="true"/>
              </w:rPr>
              <w:t>مرحله سوم</w:t>
            </w:r>
            <w:r>
              <w:rPr>
                <w:rStyle w:val="IndexLink"/>
                <w:rtl w:val="true"/>
              </w:rPr>
              <w:tab/>
            </w:r>
            <w:r>
              <w:rPr>
                <w:rStyle w:val="IndexLink"/>
              </w:rPr>
              <w:t>174</w:t>
            </w:r>
          </w:hyperlink>
        </w:p>
        <w:p>
          <w:pPr>
            <w:pStyle w:val="Contents6"/>
            <w:tabs>
              <w:tab w:val="clear" w:pos="7609"/>
              <w:tab w:val="right" w:pos="9026" w:leader="dot"/>
            </w:tabs>
            <w:rPr/>
          </w:pPr>
          <w:hyperlink w:anchor="__RefHeading___Toc982510_1479056682">
            <w:r>
              <w:rPr>
                <w:webHidden/>
                <w:rStyle w:val="IndexLink"/>
                <w:rtl w:val="true"/>
              </w:rPr>
              <w:t>مرحله چهارم</w:t>
            </w:r>
            <w:r>
              <w:rPr>
                <w:rStyle w:val="IndexLink"/>
                <w:rtl w:val="true"/>
              </w:rPr>
              <w:tab/>
            </w:r>
            <w:r>
              <w:rPr>
                <w:rStyle w:val="IndexLink"/>
              </w:rPr>
              <w:t>174</w:t>
            </w:r>
          </w:hyperlink>
        </w:p>
        <w:p>
          <w:pPr>
            <w:pStyle w:val="Contents6"/>
            <w:tabs>
              <w:tab w:val="clear" w:pos="7609"/>
              <w:tab w:val="right" w:pos="9026" w:leader="dot"/>
            </w:tabs>
            <w:rPr/>
          </w:pPr>
          <w:hyperlink w:anchor="__RefHeading___Toc982512_1479056682">
            <w:r>
              <w:rPr>
                <w:webHidden/>
                <w:rStyle w:val="IndexLink"/>
                <w:rtl w:val="true"/>
              </w:rPr>
              <w:t>مرحله پنجم</w:t>
            </w:r>
            <w:r>
              <w:rPr>
                <w:rStyle w:val="IndexLink"/>
                <w:rtl w:val="true"/>
              </w:rPr>
              <w:tab/>
            </w:r>
            <w:r>
              <w:rPr>
                <w:rStyle w:val="IndexLink"/>
              </w:rPr>
              <w:t>175</w:t>
            </w:r>
          </w:hyperlink>
        </w:p>
        <w:p>
          <w:pPr>
            <w:pStyle w:val="Contents6"/>
            <w:tabs>
              <w:tab w:val="clear" w:pos="7609"/>
              <w:tab w:val="right" w:pos="9026" w:leader="dot"/>
            </w:tabs>
            <w:rPr/>
          </w:pPr>
          <w:hyperlink w:anchor="__RefHeading___Toc982514_1479056682">
            <w:r>
              <w:rPr>
                <w:webHidden/>
                <w:rStyle w:val="IndexLink"/>
                <w:rtl w:val="true"/>
              </w:rPr>
              <w:t>مرحله ششم</w:t>
            </w:r>
            <w:r>
              <w:rPr>
                <w:rStyle w:val="IndexLink"/>
                <w:rtl w:val="true"/>
              </w:rPr>
              <w:tab/>
            </w:r>
            <w:r>
              <w:rPr>
                <w:rStyle w:val="IndexLink"/>
              </w:rPr>
              <w:t>175</w:t>
            </w:r>
          </w:hyperlink>
        </w:p>
        <w:p>
          <w:pPr>
            <w:pStyle w:val="Contents6"/>
            <w:tabs>
              <w:tab w:val="clear" w:pos="7609"/>
              <w:tab w:val="right" w:pos="9026" w:leader="dot"/>
            </w:tabs>
            <w:rPr/>
          </w:pPr>
          <w:hyperlink w:anchor="__RefHeading___Toc982516_1479056682">
            <w:r>
              <w:rPr>
                <w:webHidden/>
                <w:rStyle w:val="IndexLink"/>
                <w:rtl w:val="true"/>
              </w:rPr>
              <w:t>مرحله هفتم</w:t>
            </w:r>
            <w:r>
              <w:rPr>
                <w:rStyle w:val="IndexLink"/>
                <w:rtl w:val="true"/>
              </w:rPr>
              <w:tab/>
            </w:r>
            <w:r>
              <w:rPr>
                <w:rStyle w:val="IndexLink"/>
              </w:rPr>
              <w:t>175</w:t>
            </w:r>
          </w:hyperlink>
        </w:p>
        <w:p>
          <w:pPr>
            <w:pStyle w:val="Contents5"/>
            <w:tabs>
              <w:tab w:val="clear" w:pos="7892"/>
              <w:tab w:val="right" w:pos="9026" w:leader="dot"/>
            </w:tabs>
            <w:rPr/>
          </w:pPr>
          <w:hyperlink w:anchor="__RefHeading___Toc982518_1479056682">
            <w:r>
              <w:rPr>
                <w:webHidden/>
                <w:rStyle w:val="IndexLink"/>
                <w:rtl w:val="true"/>
              </w:rPr>
              <w:t>ب</w:t>
            </w:r>
            <w:r>
              <w:rPr>
                <w:rStyle w:val="IndexLink"/>
                <w:rtl w:val="true"/>
              </w:rPr>
              <w:t xml:space="preserve">) </w:t>
            </w:r>
            <w:r>
              <w:rPr>
                <w:rStyle w:val="IndexLink"/>
                <w:rtl w:val="true"/>
              </w:rPr>
              <w:t>علل تهلیل و تسبیح</w:t>
            </w:r>
            <w:r>
              <w:rPr>
                <w:rStyle w:val="IndexLink"/>
                <w:rtl w:val="true"/>
              </w:rPr>
              <w:tab/>
            </w:r>
            <w:r>
              <w:rPr>
                <w:rStyle w:val="IndexLink"/>
              </w:rPr>
              <w:t>176</w:t>
            </w:r>
          </w:hyperlink>
        </w:p>
        <w:p>
          <w:pPr>
            <w:pStyle w:val="Contents5"/>
            <w:tabs>
              <w:tab w:val="clear" w:pos="7892"/>
              <w:tab w:val="right" w:pos="9026" w:leader="dot"/>
            </w:tabs>
            <w:rPr/>
          </w:pPr>
          <w:hyperlink w:anchor="__RefHeading___Toc982520_1479056682">
            <w:r>
              <w:rPr>
                <w:webHidden/>
                <w:rStyle w:val="IndexLink"/>
                <w:rtl w:val="true"/>
              </w:rPr>
              <w:t>ج</w:t>
            </w:r>
            <w:r>
              <w:rPr>
                <w:rStyle w:val="IndexLink"/>
                <w:rtl w:val="true"/>
              </w:rPr>
              <w:t xml:space="preserve">) </w:t>
            </w:r>
            <w:r>
              <w:rPr>
                <w:rStyle w:val="IndexLink"/>
                <w:rtl w:val="true"/>
              </w:rPr>
              <w:t>آیات الهی در مسجدالحرام</w:t>
            </w:r>
            <w:r>
              <w:rPr>
                <w:rStyle w:val="IndexLink"/>
              </w:rPr>
              <w:t>1</w:t>
            </w:r>
            <w:r>
              <w:rPr>
                <w:rStyle w:val="IndexLink"/>
                <w:rtl w:val="true"/>
              </w:rPr>
              <w:tab/>
            </w:r>
            <w:r>
              <w:rPr>
                <w:rStyle w:val="IndexLink"/>
              </w:rPr>
              <w:t>176</w:t>
            </w:r>
          </w:hyperlink>
        </w:p>
        <w:p>
          <w:pPr>
            <w:pStyle w:val="Contents6"/>
            <w:tabs>
              <w:tab w:val="clear" w:pos="7609"/>
              <w:tab w:val="right" w:pos="9026" w:leader="dot"/>
            </w:tabs>
            <w:rPr/>
          </w:pPr>
          <w:hyperlink w:anchor="__RefHeading___Toc982522_1479056682">
            <w:r>
              <w:rPr>
                <w:webHidden/>
                <w:rStyle w:val="IndexLink"/>
                <w:rtl w:val="true"/>
              </w:rPr>
              <w:t>اشاره</w:t>
            </w:r>
            <w:r>
              <w:rPr>
                <w:rStyle w:val="IndexLink"/>
                <w:rtl w:val="true"/>
              </w:rPr>
              <w:tab/>
            </w:r>
            <w:r>
              <w:rPr>
                <w:rStyle w:val="IndexLink"/>
              </w:rPr>
              <w:t>176</w:t>
            </w:r>
          </w:hyperlink>
        </w:p>
        <w:p>
          <w:pPr>
            <w:pStyle w:val="Contents6"/>
            <w:tabs>
              <w:tab w:val="clear" w:pos="7609"/>
              <w:tab w:val="right" w:pos="9026" w:leader="dot"/>
            </w:tabs>
            <w:rPr/>
          </w:pPr>
          <w:hyperlink w:anchor="__RefHeading___Toc982524_1479056682">
            <w:r>
              <w:rPr>
                <w:webHidden/>
                <w:rStyle w:val="IndexLink"/>
                <w:rtl w:val="true"/>
              </w:rPr>
              <w:t>مقام ابراهیم</w:t>
            </w:r>
            <w:r>
              <w:rPr>
                <w:rStyle w:val="IndexLink"/>
              </w:rPr>
              <w:t>1</w:t>
            </w:r>
            <w:r>
              <w:rPr>
                <w:rStyle w:val="IndexLink"/>
                <w:rtl w:val="true"/>
              </w:rPr>
              <w:tab/>
            </w:r>
            <w:r>
              <w:rPr>
                <w:rStyle w:val="IndexLink"/>
              </w:rPr>
              <w:t>176</w:t>
            </w:r>
          </w:hyperlink>
        </w:p>
        <w:p>
          <w:pPr>
            <w:pStyle w:val="Contents5"/>
            <w:tabs>
              <w:tab w:val="clear" w:pos="7892"/>
              <w:tab w:val="right" w:pos="9026" w:leader="dot"/>
            </w:tabs>
            <w:rPr/>
          </w:pPr>
          <w:hyperlink w:anchor="__RefHeading___Toc982526_1479056682">
            <w:r>
              <w:rPr>
                <w:webHidden/>
                <w:rStyle w:val="IndexLink"/>
                <w:rtl w:val="true"/>
              </w:rPr>
              <w:t>د</w:t>
            </w:r>
            <w:r>
              <w:rPr>
                <w:rStyle w:val="IndexLink"/>
                <w:rtl w:val="true"/>
              </w:rPr>
              <w:t xml:space="preserve">) </w:t>
            </w:r>
            <w:r>
              <w:rPr>
                <w:rStyle w:val="IndexLink"/>
                <w:rtl w:val="true"/>
              </w:rPr>
              <w:t>هندسه معنوی کعبه</w:t>
            </w:r>
            <w:r>
              <w:rPr>
                <w:rStyle w:val="IndexLink"/>
              </w:rPr>
              <w:t>1</w:t>
            </w:r>
            <w:r>
              <w:rPr>
                <w:rStyle w:val="IndexLink"/>
                <w:rtl w:val="true"/>
              </w:rPr>
              <w:tab/>
            </w:r>
            <w:r>
              <w:rPr>
                <w:rStyle w:val="IndexLink"/>
              </w:rPr>
              <w:t>179</w:t>
            </w:r>
          </w:hyperlink>
        </w:p>
        <w:p>
          <w:pPr>
            <w:pStyle w:val="Contents6"/>
            <w:tabs>
              <w:tab w:val="clear" w:pos="7609"/>
              <w:tab w:val="right" w:pos="9026" w:leader="dot"/>
            </w:tabs>
            <w:rPr/>
          </w:pPr>
          <w:hyperlink w:anchor="__RefHeading___Toc982528_1479056682">
            <w:r>
              <w:rPr>
                <w:webHidden/>
                <w:rStyle w:val="IndexLink"/>
                <w:rtl w:val="true"/>
              </w:rPr>
              <w:t>اشاره</w:t>
            </w:r>
            <w:r>
              <w:rPr>
                <w:rStyle w:val="IndexLink"/>
                <w:rtl w:val="true"/>
              </w:rPr>
              <w:tab/>
            </w:r>
            <w:r>
              <w:rPr>
                <w:rStyle w:val="IndexLink"/>
              </w:rPr>
              <w:t>179</w:t>
            </w:r>
          </w:hyperlink>
        </w:p>
        <w:p>
          <w:pPr>
            <w:pStyle w:val="Contents6"/>
            <w:tabs>
              <w:tab w:val="clear" w:pos="7609"/>
              <w:tab w:val="right" w:pos="9026" w:leader="dot"/>
            </w:tabs>
            <w:rPr/>
          </w:pPr>
          <w:hyperlink w:anchor="__RefHeading___Toc982530_1479056682">
            <w:r>
              <w:rPr>
                <w:webHidden/>
                <w:rStyle w:val="IndexLink"/>
                <w:rtl w:val="true"/>
              </w:rPr>
              <w:t xml:space="preserve">یک </w:t>
            </w:r>
            <w:r>
              <w:rPr>
                <w:rStyle w:val="IndexLink"/>
                <w:rtl w:val="true"/>
              </w:rPr>
              <w:t xml:space="preserve">- </w:t>
            </w:r>
            <w:r>
              <w:rPr>
                <w:rStyle w:val="IndexLink"/>
                <w:rtl w:val="true"/>
              </w:rPr>
              <w:t>پیشینه حجرالاسود</w:t>
            </w:r>
            <w:r>
              <w:rPr>
                <w:rStyle w:val="IndexLink"/>
              </w:rPr>
              <w:t>1</w:t>
            </w:r>
            <w:r>
              <w:rPr>
                <w:rStyle w:val="IndexLink"/>
                <w:rtl w:val="true"/>
              </w:rPr>
              <w:tab/>
            </w:r>
            <w:r>
              <w:rPr>
                <w:rStyle w:val="IndexLink"/>
              </w:rPr>
              <w:t>181</w:t>
            </w:r>
          </w:hyperlink>
        </w:p>
        <w:p>
          <w:pPr>
            <w:pStyle w:val="Contents6"/>
            <w:tabs>
              <w:tab w:val="clear" w:pos="7609"/>
              <w:tab w:val="right" w:pos="9026" w:leader="dot"/>
            </w:tabs>
            <w:rPr/>
          </w:pPr>
          <w:hyperlink w:anchor="__RefHeading___Toc982532_1479056682">
            <w:r>
              <w:rPr>
                <w:webHidden/>
                <w:rStyle w:val="IndexLink"/>
                <w:rtl w:val="true"/>
              </w:rPr>
              <w:t xml:space="preserve">دو </w:t>
            </w:r>
            <w:r>
              <w:rPr>
                <w:rStyle w:val="IndexLink"/>
                <w:rtl w:val="true"/>
              </w:rPr>
              <w:t xml:space="preserve">- </w:t>
            </w:r>
            <w:r>
              <w:rPr>
                <w:rStyle w:val="IndexLink"/>
                <w:rtl w:val="true"/>
              </w:rPr>
              <w:t>ویژگی‌های حجرالاسود</w:t>
            </w:r>
            <w:r>
              <w:rPr>
                <w:rStyle w:val="IndexLink"/>
              </w:rPr>
              <w:t>1</w:t>
            </w:r>
            <w:r>
              <w:rPr>
                <w:rStyle w:val="IndexLink"/>
                <w:rtl w:val="true"/>
              </w:rPr>
              <w:tab/>
            </w:r>
            <w:r>
              <w:rPr>
                <w:rStyle w:val="IndexLink"/>
              </w:rPr>
              <w:t>182</w:t>
            </w:r>
          </w:hyperlink>
        </w:p>
        <w:p>
          <w:pPr>
            <w:pStyle w:val="Contents3"/>
            <w:tabs>
              <w:tab w:val="clear" w:pos="8459"/>
              <w:tab w:val="right" w:pos="9026" w:leader="dot"/>
            </w:tabs>
            <w:rPr/>
          </w:pPr>
          <w:hyperlink w:anchor="__RefHeading___Toc982534_1479056682">
            <w:r>
              <w:rPr>
                <w:webHidden/>
                <w:rStyle w:val="IndexLink"/>
                <w:rtl w:val="true"/>
              </w:rPr>
              <w:t>فصل سوم</w:t>
            </w:r>
            <w:r>
              <w:rPr>
                <w:rStyle w:val="IndexLink"/>
                <w:rtl w:val="true"/>
              </w:rPr>
              <w:t xml:space="preserve">: </w:t>
            </w:r>
            <w:r>
              <w:rPr>
                <w:rStyle w:val="IndexLink"/>
                <w:rtl w:val="true"/>
              </w:rPr>
              <w:t>میقات</w:t>
            </w:r>
            <w:r>
              <w:rPr>
                <w:rStyle w:val="IndexLink"/>
                <w:rtl w:val="true"/>
              </w:rPr>
              <w:tab/>
            </w:r>
            <w:r>
              <w:rPr>
                <w:rStyle w:val="IndexLink"/>
              </w:rPr>
              <w:t>185</w:t>
            </w:r>
          </w:hyperlink>
        </w:p>
        <w:p>
          <w:pPr>
            <w:pStyle w:val="Contents4"/>
            <w:tabs>
              <w:tab w:val="clear" w:pos="8176"/>
              <w:tab w:val="right" w:pos="9026" w:leader="dot"/>
            </w:tabs>
            <w:rPr/>
          </w:pPr>
          <w:hyperlink w:anchor="__RefHeading___Toc982536_1479056682">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982538_1479056682">
            <w:r>
              <w:rPr>
                <w:webHidden/>
                <w:rStyle w:val="IndexLink"/>
              </w:rPr>
              <w:t>1</w:t>
            </w:r>
            <w:r>
              <w:rPr>
                <w:rStyle w:val="IndexLink"/>
                <w:rtl w:val="true"/>
              </w:rPr>
              <w:t xml:space="preserve">. </w:t>
            </w:r>
            <w:r>
              <w:rPr>
                <w:rStyle w:val="IndexLink"/>
                <w:rtl w:val="true"/>
              </w:rPr>
              <w:t>احرام در میقات</w:t>
            </w:r>
            <w:r>
              <w:rPr>
                <w:rStyle w:val="IndexLink"/>
              </w:rPr>
              <w:t>1</w:t>
            </w:r>
            <w:r>
              <w:rPr>
                <w:rStyle w:val="IndexLink"/>
                <w:rtl w:val="true"/>
              </w:rPr>
              <w:tab/>
            </w:r>
            <w:r>
              <w:rPr>
                <w:rStyle w:val="IndexLink"/>
              </w:rPr>
              <w:t>185</w:t>
            </w:r>
          </w:hyperlink>
        </w:p>
        <w:p>
          <w:pPr>
            <w:pStyle w:val="Contents5"/>
            <w:tabs>
              <w:tab w:val="clear" w:pos="7892"/>
              <w:tab w:val="right" w:pos="9026" w:leader="dot"/>
            </w:tabs>
            <w:rPr/>
          </w:pPr>
          <w:hyperlink w:anchor="__RefHeading___Toc982540_1479056682">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982542_1479056682">
            <w:r>
              <w:rPr>
                <w:webHidden/>
                <w:rStyle w:val="IndexLink"/>
                <w:rtl w:val="true"/>
              </w:rPr>
              <w:t>الف</w:t>
            </w:r>
            <w:r>
              <w:rPr>
                <w:rStyle w:val="IndexLink"/>
                <w:rtl w:val="true"/>
              </w:rPr>
              <w:t xml:space="preserve">) </w:t>
            </w:r>
            <w:r>
              <w:rPr>
                <w:rStyle w:val="IndexLink"/>
                <w:rtl w:val="true"/>
              </w:rPr>
              <w:t>قصد تحول</w:t>
            </w:r>
            <w:r>
              <w:rPr>
                <w:rStyle w:val="IndexLink"/>
              </w:rPr>
              <w:t>1</w:t>
            </w:r>
            <w:r>
              <w:rPr>
                <w:rStyle w:val="IndexLink"/>
                <w:rtl w:val="true"/>
              </w:rPr>
              <w:tab/>
            </w:r>
            <w:r>
              <w:rPr>
                <w:rStyle w:val="IndexLink"/>
              </w:rPr>
              <w:t>188</w:t>
            </w:r>
          </w:hyperlink>
        </w:p>
        <w:p>
          <w:pPr>
            <w:pStyle w:val="Contents5"/>
            <w:tabs>
              <w:tab w:val="clear" w:pos="7892"/>
              <w:tab w:val="right" w:pos="9026" w:leader="dot"/>
            </w:tabs>
            <w:rPr/>
          </w:pPr>
          <w:hyperlink w:anchor="__RefHeading___Toc982544_1479056682">
            <w:r>
              <w:rPr>
                <w:webHidden/>
                <w:rStyle w:val="IndexLink"/>
                <w:rtl w:val="true"/>
              </w:rPr>
              <w:t>ب</w:t>
            </w:r>
            <w:r>
              <w:rPr>
                <w:rStyle w:val="IndexLink"/>
                <w:rtl w:val="true"/>
              </w:rPr>
              <w:t xml:space="preserve">) </w:t>
            </w:r>
            <w:r>
              <w:rPr>
                <w:rStyle w:val="IndexLink"/>
                <w:rtl w:val="true"/>
              </w:rPr>
              <w:t xml:space="preserve">احرام </w:t>
            </w:r>
            <w:r>
              <w:rPr>
                <w:rStyle w:val="IndexLink"/>
                <w:rtl w:val="true"/>
              </w:rPr>
              <w:t>(</w:t>
            </w:r>
            <w:r>
              <w:rPr>
                <w:rStyle w:val="IndexLink"/>
                <w:rtl w:val="true"/>
              </w:rPr>
              <w:t>مسجد ذوحلیفه</w:t>
            </w:r>
            <w:r>
              <w:rPr>
                <w:rStyle w:val="IndexLink"/>
                <w:rtl w:val="true"/>
              </w:rPr>
              <w:t>)</w:t>
            </w:r>
            <w:r>
              <w:rPr>
                <w:rStyle w:val="IndexLink"/>
              </w:rPr>
              <w:t>1</w:t>
            </w:r>
            <w:r>
              <w:rPr>
                <w:rStyle w:val="IndexLink"/>
                <w:rtl w:val="true"/>
              </w:rPr>
              <w:tab/>
            </w:r>
            <w:r>
              <w:rPr>
                <w:rStyle w:val="IndexLink"/>
              </w:rPr>
              <w:t>189</w:t>
            </w:r>
          </w:hyperlink>
        </w:p>
        <w:p>
          <w:pPr>
            <w:pStyle w:val="Contents4"/>
            <w:tabs>
              <w:tab w:val="clear" w:pos="8176"/>
              <w:tab w:val="right" w:pos="9026" w:leader="dot"/>
            </w:tabs>
            <w:rPr/>
          </w:pPr>
          <w:hyperlink w:anchor="__RefHeading___Toc982546_1479056682">
            <w:r>
              <w:rPr>
                <w:webHidden/>
                <w:rStyle w:val="IndexLink"/>
              </w:rPr>
              <w:t>2</w:t>
            </w:r>
            <w:r>
              <w:rPr>
                <w:rStyle w:val="IndexLink"/>
                <w:rtl w:val="true"/>
              </w:rPr>
              <w:t xml:space="preserve">. </w:t>
            </w:r>
            <w:r>
              <w:rPr>
                <w:rStyle w:val="IndexLink"/>
                <w:rtl w:val="true"/>
              </w:rPr>
              <w:t>ورود به مکه</w:t>
            </w:r>
            <w:r>
              <w:rPr>
                <w:rStyle w:val="IndexLink"/>
                <w:rtl w:val="true"/>
              </w:rPr>
              <w:tab/>
            </w:r>
            <w:r>
              <w:rPr>
                <w:rStyle w:val="IndexLink"/>
              </w:rPr>
              <w:t>191</w:t>
            </w:r>
          </w:hyperlink>
        </w:p>
        <w:p>
          <w:pPr>
            <w:pStyle w:val="Contents3"/>
            <w:tabs>
              <w:tab w:val="clear" w:pos="8459"/>
              <w:tab w:val="right" w:pos="9026" w:leader="dot"/>
            </w:tabs>
            <w:rPr/>
          </w:pPr>
          <w:hyperlink w:anchor="__RefHeading___Toc982548_1479056682">
            <w:r>
              <w:rPr>
                <w:webHidden/>
                <w:rStyle w:val="IndexLink"/>
                <w:rtl w:val="true"/>
              </w:rPr>
              <w:t>فصل چهارم</w:t>
            </w:r>
            <w:r>
              <w:rPr>
                <w:rStyle w:val="IndexLink"/>
                <w:rtl w:val="true"/>
              </w:rPr>
              <w:t xml:space="preserve">: </w:t>
            </w:r>
            <w:r>
              <w:rPr>
                <w:rStyle w:val="IndexLink"/>
                <w:rtl w:val="true"/>
              </w:rPr>
              <w:t>مسجدالحرام</w:t>
            </w:r>
            <w:r>
              <w:rPr>
                <w:rStyle w:val="IndexLink"/>
                <w:rtl w:val="true"/>
              </w:rPr>
              <w:tab/>
            </w:r>
            <w:r>
              <w:rPr>
                <w:rStyle w:val="IndexLink"/>
              </w:rPr>
              <w:t>212</w:t>
            </w:r>
          </w:hyperlink>
        </w:p>
        <w:p>
          <w:pPr>
            <w:pStyle w:val="Contents4"/>
            <w:tabs>
              <w:tab w:val="clear" w:pos="8176"/>
              <w:tab w:val="right" w:pos="9026" w:leader="dot"/>
            </w:tabs>
            <w:rPr/>
          </w:pPr>
          <w:hyperlink w:anchor="__RefHeading___Toc982550_1479056682">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982552_1479056682">
            <w:r>
              <w:rPr>
                <w:webHidden/>
                <w:rStyle w:val="IndexLink"/>
                <w:rtl w:val="true"/>
              </w:rPr>
              <w:t>شکوه مسجدالحرام</w:t>
            </w:r>
            <w:r>
              <w:rPr>
                <w:rStyle w:val="IndexLink"/>
              </w:rPr>
              <w:t>1</w:t>
            </w:r>
            <w:r>
              <w:rPr>
                <w:rStyle w:val="IndexLink"/>
                <w:rtl w:val="true"/>
              </w:rPr>
              <w:tab/>
            </w:r>
            <w:r>
              <w:rPr>
                <w:rStyle w:val="IndexLink"/>
              </w:rPr>
              <w:t>213</w:t>
            </w:r>
          </w:hyperlink>
        </w:p>
        <w:p>
          <w:pPr>
            <w:pStyle w:val="Contents5"/>
            <w:tabs>
              <w:tab w:val="clear" w:pos="7892"/>
              <w:tab w:val="right" w:pos="9026" w:leader="dot"/>
            </w:tabs>
            <w:rPr/>
          </w:pPr>
          <w:hyperlink w:anchor="__RefHeading___Toc982554_1479056682">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982556_1479056682">
            <w:r>
              <w:rPr>
                <w:webHidden/>
                <w:rStyle w:val="IndexLink"/>
              </w:rPr>
              <w:t>1</w:t>
            </w:r>
            <w:r>
              <w:rPr>
                <w:rStyle w:val="IndexLink"/>
                <w:rtl w:val="true"/>
              </w:rPr>
              <w:t xml:space="preserve">. </w:t>
            </w:r>
            <w:r>
              <w:rPr>
                <w:rStyle w:val="IndexLink"/>
                <w:rtl w:val="true"/>
              </w:rPr>
              <w:t>باب النبی</w:t>
            </w:r>
            <w:r>
              <w:rPr>
                <w:rStyle w:val="IndexLink"/>
                <w:rtl w:val="true"/>
              </w:rPr>
              <w:tab/>
            </w:r>
            <w:r>
              <w:rPr>
                <w:rStyle w:val="IndexLink"/>
              </w:rPr>
              <w:t>216</w:t>
            </w:r>
          </w:hyperlink>
        </w:p>
        <w:p>
          <w:pPr>
            <w:pStyle w:val="Contents6"/>
            <w:tabs>
              <w:tab w:val="clear" w:pos="7609"/>
              <w:tab w:val="right" w:pos="9026" w:leader="dot"/>
            </w:tabs>
            <w:rPr/>
          </w:pPr>
          <w:hyperlink w:anchor="__RefHeading___Toc982558_1479056682">
            <w:r>
              <w:rPr>
                <w:webHidden/>
                <w:rStyle w:val="IndexLink"/>
                <w:rtl w:val="true"/>
              </w:rPr>
              <w:t>اشاره</w:t>
            </w:r>
            <w:r>
              <w:rPr>
                <w:rStyle w:val="IndexLink"/>
                <w:rtl w:val="true"/>
              </w:rPr>
              <w:tab/>
            </w:r>
            <w:r>
              <w:rPr>
                <w:rStyle w:val="IndexLink"/>
              </w:rPr>
              <w:t>216</w:t>
            </w:r>
          </w:hyperlink>
        </w:p>
        <w:p>
          <w:pPr>
            <w:pStyle w:val="Contents6"/>
            <w:tabs>
              <w:tab w:val="clear" w:pos="7609"/>
              <w:tab w:val="right" w:pos="9026" w:leader="dot"/>
            </w:tabs>
            <w:rPr/>
          </w:pPr>
          <w:hyperlink w:anchor="__RefHeading___Toc982560_1479056682">
            <w:r>
              <w:rPr>
                <w:webHidden/>
                <w:rStyle w:val="IndexLink"/>
                <w:rtl w:val="true"/>
              </w:rPr>
              <w:t>خانه دوست کجاست؟</w:t>
            </w:r>
            <w:r>
              <w:rPr>
                <w:rStyle w:val="IndexLink"/>
              </w:rPr>
              <w:t>1</w:t>
            </w:r>
            <w:r>
              <w:rPr>
                <w:rStyle w:val="IndexLink"/>
                <w:rtl w:val="true"/>
              </w:rPr>
              <w:tab/>
            </w:r>
            <w:r>
              <w:rPr>
                <w:rStyle w:val="IndexLink"/>
              </w:rPr>
              <w:t>218</w:t>
            </w:r>
          </w:hyperlink>
        </w:p>
        <w:p>
          <w:pPr>
            <w:pStyle w:val="Contents6"/>
            <w:tabs>
              <w:tab w:val="clear" w:pos="7609"/>
              <w:tab w:val="right" w:pos="9026" w:leader="dot"/>
            </w:tabs>
            <w:rPr/>
          </w:pPr>
          <w:hyperlink w:anchor="__RefHeading___Toc982562_1479056682">
            <w:r>
              <w:rPr>
                <w:webHidden/>
                <w:rStyle w:val="IndexLink"/>
                <w:rtl w:val="true"/>
              </w:rPr>
              <w:t>این خانه که می‌بینی، خانه توست</w:t>
            </w:r>
            <w:r>
              <w:rPr>
                <w:rStyle w:val="IndexLink"/>
              </w:rPr>
              <w:t>1</w:t>
            </w:r>
            <w:r>
              <w:rPr>
                <w:rStyle w:val="IndexLink"/>
                <w:rtl w:val="true"/>
              </w:rPr>
              <w:tab/>
            </w:r>
            <w:r>
              <w:rPr>
                <w:rStyle w:val="IndexLink"/>
              </w:rPr>
              <w:t>220</w:t>
            </w:r>
          </w:hyperlink>
        </w:p>
        <w:p>
          <w:pPr>
            <w:pStyle w:val="Contents6"/>
            <w:tabs>
              <w:tab w:val="clear" w:pos="7609"/>
              <w:tab w:val="right" w:pos="9026" w:leader="dot"/>
            </w:tabs>
            <w:rPr/>
          </w:pPr>
          <w:hyperlink w:anchor="__RefHeading___Toc982564_1479056682">
            <w:r>
              <w:rPr>
                <w:webHidden/>
                <w:rStyle w:val="IndexLink"/>
                <w:rtl w:val="true"/>
              </w:rPr>
              <w:t>لبیک</w:t>
            </w:r>
            <w:r>
              <w:rPr>
                <w:rStyle w:val="IndexLink"/>
              </w:rPr>
              <w:t>1</w:t>
            </w:r>
            <w:r>
              <w:rPr>
                <w:rStyle w:val="IndexLink"/>
                <w:rtl w:val="true"/>
              </w:rPr>
              <w:tab/>
            </w:r>
            <w:r>
              <w:rPr>
                <w:rStyle w:val="IndexLink"/>
              </w:rPr>
              <w:t>221</w:t>
            </w:r>
          </w:hyperlink>
        </w:p>
        <w:p>
          <w:pPr>
            <w:pStyle w:val="Contents6"/>
            <w:tabs>
              <w:tab w:val="clear" w:pos="7609"/>
              <w:tab w:val="right" w:pos="9026" w:leader="dot"/>
            </w:tabs>
            <w:rPr/>
          </w:pPr>
          <w:hyperlink w:anchor="__RefHeading___Toc982566_1479056682">
            <w:r>
              <w:rPr>
                <w:webHidden/>
                <w:rStyle w:val="IndexLink"/>
                <w:rtl w:val="true"/>
              </w:rPr>
              <w:t>حج؛ از زیارت تا عبادت</w:t>
            </w:r>
            <w:r>
              <w:rPr>
                <w:rStyle w:val="IndexLink"/>
              </w:rPr>
              <w:t>1</w:t>
            </w:r>
            <w:r>
              <w:rPr>
                <w:rStyle w:val="IndexLink"/>
                <w:rtl w:val="true"/>
              </w:rPr>
              <w:tab/>
            </w:r>
            <w:r>
              <w:rPr>
                <w:rStyle w:val="IndexLink"/>
              </w:rPr>
              <w:t>223</w:t>
            </w:r>
          </w:hyperlink>
        </w:p>
        <w:p>
          <w:pPr>
            <w:pStyle w:val="Contents5"/>
            <w:tabs>
              <w:tab w:val="clear" w:pos="7892"/>
              <w:tab w:val="right" w:pos="9026" w:leader="dot"/>
            </w:tabs>
            <w:rPr/>
          </w:pPr>
          <w:hyperlink w:anchor="__RefHeading___Toc982568_1479056682">
            <w:r>
              <w:rPr>
                <w:webHidden/>
                <w:rStyle w:val="IndexLink"/>
              </w:rPr>
              <w:t>2</w:t>
            </w:r>
            <w:r>
              <w:rPr>
                <w:rStyle w:val="IndexLink"/>
                <w:rtl w:val="true"/>
              </w:rPr>
              <w:t xml:space="preserve">. </w:t>
            </w:r>
            <w:r>
              <w:rPr>
                <w:rStyle w:val="IndexLink"/>
                <w:rtl w:val="true"/>
              </w:rPr>
              <w:t>مقام ابراهیم</w:t>
            </w:r>
            <w:r>
              <w:rPr>
                <w:rStyle w:val="IndexLink"/>
              </w:rPr>
              <w:t>1</w:t>
            </w:r>
            <w:r>
              <w:rPr>
                <w:rStyle w:val="IndexLink"/>
                <w:rtl w:val="true"/>
              </w:rPr>
              <w:tab/>
            </w:r>
            <w:r>
              <w:rPr>
                <w:rStyle w:val="IndexLink"/>
              </w:rPr>
              <w:t>225</w:t>
            </w:r>
          </w:hyperlink>
        </w:p>
        <w:p>
          <w:pPr>
            <w:pStyle w:val="Contents6"/>
            <w:tabs>
              <w:tab w:val="clear" w:pos="7609"/>
              <w:tab w:val="right" w:pos="9026" w:leader="dot"/>
            </w:tabs>
            <w:rPr/>
          </w:pPr>
          <w:hyperlink w:anchor="__RefHeading___Toc982570_1479056682">
            <w:r>
              <w:rPr>
                <w:webHidden/>
                <w:rStyle w:val="IndexLink"/>
                <w:rtl w:val="true"/>
              </w:rPr>
              <w:t>اشاره</w:t>
            </w:r>
            <w:r>
              <w:rPr>
                <w:rStyle w:val="IndexLink"/>
                <w:rtl w:val="true"/>
              </w:rPr>
              <w:tab/>
            </w:r>
            <w:r>
              <w:rPr>
                <w:rStyle w:val="IndexLink"/>
              </w:rPr>
              <w:t>225</w:t>
            </w:r>
          </w:hyperlink>
        </w:p>
        <w:p>
          <w:pPr>
            <w:pStyle w:val="Contents6"/>
            <w:tabs>
              <w:tab w:val="clear" w:pos="7609"/>
              <w:tab w:val="right" w:pos="9026" w:leader="dot"/>
            </w:tabs>
            <w:rPr/>
          </w:pPr>
          <w:hyperlink w:anchor="__RefHeading___Toc982572_1479056682">
            <w:r>
              <w:rPr>
                <w:webHidden/>
                <w:rStyle w:val="IndexLink"/>
                <w:rtl w:val="true"/>
              </w:rPr>
              <w:t>یادمان ابراهیم</w:t>
            </w:r>
            <w:r>
              <w:rPr>
                <w:rStyle w:val="IndexLink"/>
              </w:rPr>
              <w:t>1</w:t>
            </w:r>
            <w:r>
              <w:rPr>
                <w:rStyle w:val="IndexLink"/>
                <w:rtl w:val="true"/>
              </w:rPr>
              <w:tab/>
            </w:r>
            <w:r>
              <w:rPr>
                <w:rStyle w:val="IndexLink"/>
              </w:rPr>
              <w:t>229</w:t>
            </w:r>
          </w:hyperlink>
        </w:p>
        <w:p>
          <w:pPr>
            <w:pStyle w:val="Contents5"/>
            <w:tabs>
              <w:tab w:val="clear" w:pos="7892"/>
              <w:tab w:val="right" w:pos="9026" w:leader="dot"/>
            </w:tabs>
            <w:rPr/>
          </w:pPr>
          <w:hyperlink w:anchor="__RefHeading___Toc982574_1479056682">
            <w:r>
              <w:rPr>
                <w:webHidden/>
                <w:rStyle w:val="IndexLink"/>
              </w:rPr>
              <w:t>3</w:t>
            </w:r>
            <w:r>
              <w:rPr>
                <w:rStyle w:val="IndexLink"/>
                <w:rtl w:val="true"/>
              </w:rPr>
              <w:t xml:space="preserve">. </w:t>
            </w:r>
            <w:r>
              <w:rPr>
                <w:rStyle w:val="IndexLink"/>
                <w:rtl w:val="true"/>
              </w:rPr>
              <w:t>حجر اسماعیل</w:t>
            </w:r>
            <w:r>
              <w:rPr>
                <w:rStyle w:val="IndexLink"/>
              </w:rPr>
              <w:t>1</w:t>
            </w:r>
            <w:r>
              <w:rPr>
                <w:rStyle w:val="IndexLink"/>
                <w:rtl w:val="true"/>
              </w:rPr>
              <w:tab/>
            </w:r>
            <w:r>
              <w:rPr>
                <w:rStyle w:val="IndexLink"/>
              </w:rPr>
              <w:t>230</w:t>
            </w:r>
          </w:hyperlink>
        </w:p>
        <w:p>
          <w:pPr>
            <w:pStyle w:val="Contents6"/>
            <w:tabs>
              <w:tab w:val="clear" w:pos="7609"/>
              <w:tab w:val="right" w:pos="9026" w:leader="dot"/>
            </w:tabs>
            <w:rPr/>
          </w:pPr>
          <w:hyperlink w:anchor="__RefHeading___Toc982576_1479056682">
            <w:r>
              <w:rPr>
                <w:webHidden/>
                <w:rStyle w:val="IndexLink"/>
                <w:rtl w:val="true"/>
              </w:rPr>
              <w:t>اشاره</w:t>
            </w:r>
            <w:r>
              <w:rPr>
                <w:rStyle w:val="IndexLink"/>
                <w:rtl w:val="true"/>
              </w:rPr>
              <w:tab/>
            </w:r>
            <w:r>
              <w:rPr>
                <w:rStyle w:val="IndexLink"/>
              </w:rPr>
              <w:t>230</w:t>
            </w:r>
          </w:hyperlink>
        </w:p>
        <w:p>
          <w:pPr>
            <w:pStyle w:val="Contents6"/>
            <w:tabs>
              <w:tab w:val="clear" w:pos="7609"/>
              <w:tab w:val="right" w:pos="9026" w:leader="dot"/>
            </w:tabs>
            <w:rPr/>
          </w:pPr>
          <w:hyperlink w:anchor="__RefHeading___Toc982578_1479056682">
            <w:r>
              <w:rPr>
                <w:webHidden/>
                <w:rStyle w:val="IndexLink"/>
                <w:rtl w:val="true"/>
              </w:rPr>
              <w:t>الف</w:t>
            </w:r>
            <w:r>
              <w:rPr>
                <w:rStyle w:val="IndexLink"/>
                <w:rtl w:val="true"/>
              </w:rPr>
              <w:t xml:space="preserve">) </w:t>
            </w:r>
            <w:r>
              <w:rPr>
                <w:rStyle w:val="IndexLink"/>
                <w:rtl w:val="true"/>
              </w:rPr>
              <w:t>چیستی حجر</w:t>
            </w:r>
            <w:r>
              <w:rPr>
                <w:rStyle w:val="IndexLink"/>
              </w:rPr>
              <w:t>1</w:t>
            </w:r>
            <w:r>
              <w:rPr>
                <w:rStyle w:val="IndexLink"/>
                <w:rtl w:val="true"/>
              </w:rPr>
              <w:tab/>
            </w:r>
            <w:r>
              <w:rPr>
                <w:rStyle w:val="IndexLink"/>
              </w:rPr>
              <w:t>232</w:t>
            </w:r>
          </w:hyperlink>
        </w:p>
        <w:p>
          <w:pPr>
            <w:pStyle w:val="Contents6"/>
            <w:tabs>
              <w:tab w:val="clear" w:pos="7609"/>
              <w:tab w:val="right" w:pos="9026" w:leader="dot"/>
            </w:tabs>
            <w:rPr/>
          </w:pPr>
          <w:hyperlink w:anchor="__RefHeading___Toc982580_1479056682">
            <w:r>
              <w:rPr>
                <w:webHidden/>
                <w:rStyle w:val="IndexLink"/>
                <w:rtl w:val="true"/>
              </w:rPr>
              <w:t>ب</w:t>
            </w:r>
            <w:r>
              <w:rPr>
                <w:rStyle w:val="IndexLink"/>
                <w:rtl w:val="true"/>
              </w:rPr>
              <w:t xml:space="preserve">) </w:t>
            </w:r>
            <w:r>
              <w:rPr>
                <w:rStyle w:val="IndexLink"/>
                <w:rtl w:val="true"/>
              </w:rPr>
              <w:t>فضای حجر</w:t>
            </w:r>
            <w:r>
              <w:rPr>
                <w:rStyle w:val="IndexLink"/>
              </w:rPr>
              <w:t>1</w:t>
            </w:r>
            <w:r>
              <w:rPr>
                <w:rStyle w:val="IndexLink"/>
                <w:rtl w:val="true"/>
              </w:rPr>
              <w:tab/>
            </w:r>
            <w:r>
              <w:rPr>
                <w:rStyle w:val="IndexLink"/>
              </w:rPr>
              <w:t>233</w:t>
            </w:r>
          </w:hyperlink>
        </w:p>
        <w:p>
          <w:pPr>
            <w:pStyle w:val="Contents5"/>
            <w:tabs>
              <w:tab w:val="clear" w:pos="7892"/>
              <w:tab w:val="right" w:pos="9026" w:leader="dot"/>
            </w:tabs>
            <w:rPr/>
          </w:pPr>
          <w:hyperlink w:anchor="__RefHeading___Toc982582_1479056682">
            <w:r>
              <w:rPr>
                <w:webHidden/>
                <w:rStyle w:val="IndexLink"/>
              </w:rPr>
              <w:t>4</w:t>
            </w:r>
            <w:r>
              <w:rPr>
                <w:rStyle w:val="IndexLink"/>
                <w:rtl w:val="true"/>
              </w:rPr>
              <w:t xml:space="preserve">. </w:t>
            </w:r>
            <w:r>
              <w:rPr>
                <w:rStyle w:val="IndexLink"/>
                <w:rtl w:val="true"/>
              </w:rPr>
              <w:t>چاه زمزم</w:t>
            </w:r>
            <w:r>
              <w:rPr>
                <w:rStyle w:val="IndexLink"/>
              </w:rPr>
              <w:t>1</w:t>
            </w:r>
            <w:r>
              <w:rPr>
                <w:rStyle w:val="IndexLink"/>
                <w:rtl w:val="true"/>
              </w:rPr>
              <w:tab/>
            </w:r>
            <w:r>
              <w:rPr>
                <w:rStyle w:val="IndexLink"/>
              </w:rPr>
              <w:t>234</w:t>
            </w:r>
          </w:hyperlink>
        </w:p>
        <w:p>
          <w:pPr>
            <w:pStyle w:val="Contents6"/>
            <w:tabs>
              <w:tab w:val="clear" w:pos="7609"/>
              <w:tab w:val="right" w:pos="9026" w:leader="dot"/>
            </w:tabs>
            <w:rPr/>
          </w:pPr>
          <w:hyperlink w:anchor="__RefHeading___Toc982584_1479056682">
            <w:r>
              <w:rPr>
                <w:webHidden/>
                <w:rStyle w:val="IndexLink"/>
                <w:rtl w:val="true"/>
              </w:rPr>
              <w:t>اشاره</w:t>
            </w:r>
            <w:r>
              <w:rPr>
                <w:rStyle w:val="IndexLink"/>
                <w:rtl w:val="true"/>
              </w:rPr>
              <w:tab/>
            </w:r>
            <w:r>
              <w:rPr>
                <w:rStyle w:val="IndexLink"/>
              </w:rPr>
              <w:t>234</w:t>
            </w:r>
          </w:hyperlink>
        </w:p>
        <w:p>
          <w:pPr>
            <w:pStyle w:val="Contents6"/>
            <w:tabs>
              <w:tab w:val="clear" w:pos="7609"/>
              <w:tab w:val="right" w:pos="9026" w:leader="dot"/>
            </w:tabs>
            <w:rPr/>
          </w:pPr>
          <w:hyperlink w:anchor="__RefHeading___Toc982586_1479056682">
            <w:r>
              <w:rPr>
                <w:webHidden/>
                <w:rStyle w:val="IndexLink"/>
                <w:rtl w:val="true"/>
              </w:rPr>
              <w:t>سعی</w:t>
            </w:r>
            <w:r>
              <w:rPr>
                <w:rStyle w:val="IndexLink"/>
              </w:rPr>
              <w:t>1</w:t>
            </w:r>
            <w:r>
              <w:rPr>
                <w:rStyle w:val="IndexLink"/>
                <w:rtl w:val="true"/>
              </w:rPr>
              <w:tab/>
            </w:r>
            <w:r>
              <w:rPr>
                <w:rStyle w:val="IndexLink"/>
              </w:rPr>
              <w:t>236</w:t>
            </w:r>
          </w:hyperlink>
        </w:p>
        <w:p>
          <w:pPr>
            <w:pStyle w:val="Contents3"/>
            <w:tabs>
              <w:tab w:val="clear" w:pos="8459"/>
              <w:tab w:val="right" w:pos="9026" w:leader="dot"/>
            </w:tabs>
            <w:rPr/>
          </w:pPr>
          <w:hyperlink w:anchor="__RefHeading___Toc982588_1479056682">
            <w:r>
              <w:rPr>
                <w:webHidden/>
                <w:rStyle w:val="IndexLink"/>
                <w:rtl w:val="true"/>
              </w:rPr>
              <w:t>فصل پنجم</w:t>
            </w:r>
            <w:r>
              <w:rPr>
                <w:rStyle w:val="IndexLink"/>
                <w:rtl w:val="true"/>
              </w:rPr>
              <w:t xml:space="preserve">: </w:t>
            </w:r>
            <w:r>
              <w:rPr>
                <w:rStyle w:val="IndexLink"/>
                <w:rtl w:val="true"/>
              </w:rPr>
              <w:t>کعبه</w:t>
            </w:r>
            <w:r>
              <w:rPr>
                <w:rStyle w:val="IndexLink"/>
                <w:rtl w:val="true"/>
              </w:rPr>
              <w:tab/>
            </w:r>
            <w:r>
              <w:rPr>
                <w:rStyle w:val="IndexLink"/>
              </w:rPr>
              <w:t>239</w:t>
            </w:r>
          </w:hyperlink>
        </w:p>
        <w:p>
          <w:pPr>
            <w:pStyle w:val="Contents4"/>
            <w:tabs>
              <w:tab w:val="clear" w:pos="8176"/>
              <w:tab w:val="right" w:pos="9026" w:leader="dot"/>
            </w:tabs>
            <w:rPr/>
          </w:pPr>
          <w:hyperlink w:anchor="__RefHeading___Toc982590_1479056682">
            <w:r>
              <w:rPr>
                <w:webHidden/>
                <w:rStyle w:val="IndexLink"/>
                <w:rtl w:val="true"/>
              </w:rPr>
              <w:t>اشاره</w:t>
            </w:r>
            <w:r>
              <w:rPr>
                <w:rStyle w:val="IndexLink"/>
                <w:rtl w:val="true"/>
              </w:rPr>
              <w:tab/>
            </w:r>
            <w:r>
              <w:rPr>
                <w:rStyle w:val="IndexLink"/>
              </w:rPr>
              <w:t>239</w:t>
            </w:r>
          </w:hyperlink>
        </w:p>
        <w:p>
          <w:pPr>
            <w:pStyle w:val="Contents4"/>
            <w:tabs>
              <w:tab w:val="clear" w:pos="8176"/>
              <w:tab w:val="right" w:pos="9026" w:leader="dot"/>
            </w:tabs>
            <w:rPr/>
          </w:pPr>
          <w:hyperlink w:anchor="__RefHeading___Toc982592_1479056682">
            <w:r>
              <w:rPr>
                <w:webHidden/>
                <w:rStyle w:val="IndexLink"/>
              </w:rPr>
              <w:t>1</w:t>
            </w:r>
            <w:r>
              <w:rPr>
                <w:rStyle w:val="IndexLink"/>
                <w:rtl w:val="true"/>
              </w:rPr>
              <w:t xml:space="preserve">. </w:t>
            </w:r>
            <w:r>
              <w:rPr>
                <w:rStyle w:val="IndexLink"/>
                <w:rtl w:val="true"/>
              </w:rPr>
              <w:t>عظمت کعبه</w:t>
            </w:r>
            <w:r>
              <w:rPr>
                <w:rStyle w:val="IndexLink"/>
                <w:rtl w:val="true"/>
              </w:rPr>
              <w:tab/>
            </w:r>
            <w:r>
              <w:rPr>
                <w:rStyle w:val="IndexLink"/>
              </w:rPr>
              <w:t>239</w:t>
            </w:r>
          </w:hyperlink>
        </w:p>
        <w:p>
          <w:pPr>
            <w:pStyle w:val="Contents4"/>
            <w:tabs>
              <w:tab w:val="clear" w:pos="8176"/>
              <w:tab w:val="right" w:pos="9026" w:leader="dot"/>
            </w:tabs>
            <w:rPr/>
          </w:pPr>
          <w:hyperlink w:anchor="__RefHeading___Toc982594_1479056682">
            <w:r>
              <w:rPr>
                <w:webHidden/>
                <w:rStyle w:val="IndexLink"/>
              </w:rPr>
              <w:t>2</w:t>
            </w:r>
            <w:r>
              <w:rPr>
                <w:rStyle w:val="IndexLink"/>
                <w:rtl w:val="true"/>
              </w:rPr>
              <w:t xml:space="preserve">. </w:t>
            </w:r>
            <w:r>
              <w:rPr>
                <w:rStyle w:val="IndexLink"/>
                <w:rtl w:val="true"/>
              </w:rPr>
              <w:t>پوشش کعبه</w:t>
            </w:r>
            <w:r>
              <w:rPr>
                <w:rStyle w:val="IndexLink"/>
              </w:rPr>
              <w:t>1</w:t>
            </w:r>
            <w:r>
              <w:rPr>
                <w:rStyle w:val="IndexLink"/>
                <w:rtl w:val="true"/>
              </w:rPr>
              <w:tab/>
            </w:r>
            <w:r>
              <w:rPr>
                <w:rStyle w:val="IndexLink"/>
              </w:rPr>
              <w:t>241</w:t>
            </w:r>
          </w:hyperlink>
        </w:p>
        <w:p>
          <w:pPr>
            <w:pStyle w:val="Contents4"/>
            <w:tabs>
              <w:tab w:val="clear" w:pos="8176"/>
              <w:tab w:val="right" w:pos="9026" w:leader="dot"/>
            </w:tabs>
            <w:rPr/>
          </w:pPr>
          <w:hyperlink w:anchor="__RefHeading___Toc982596_1479056682">
            <w:r>
              <w:rPr>
                <w:webHidden/>
                <w:rStyle w:val="IndexLink"/>
              </w:rPr>
              <w:t>3</w:t>
            </w:r>
            <w:r>
              <w:rPr>
                <w:rStyle w:val="IndexLink"/>
                <w:rtl w:val="true"/>
              </w:rPr>
              <w:t xml:space="preserve">. </w:t>
            </w:r>
            <w:r>
              <w:rPr>
                <w:rStyle w:val="IndexLink"/>
                <w:rtl w:val="true"/>
              </w:rPr>
              <w:t>احترام کعبه</w:t>
            </w:r>
            <w:r>
              <w:rPr>
                <w:rStyle w:val="IndexLink"/>
              </w:rPr>
              <w:t>1</w:t>
            </w:r>
            <w:r>
              <w:rPr>
                <w:rStyle w:val="IndexLink"/>
                <w:rtl w:val="true"/>
              </w:rPr>
              <w:tab/>
            </w:r>
            <w:r>
              <w:rPr>
                <w:rStyle w:val="IndexLink"/>
              </w:rPr>
              <w:t>241</w:t>
            </w:r>
          </w:hyperlink>
        </w:p>
        <w:p>
          <w:pPr>
            <w:pStyle w:val="Contents5"/>
            <w:tabs>
              <w:tab w:val="clear" w:pos="7892"/>
              <w:tab w:val="right" w:pos="9026" w:leader="dot"/>
            </w:tabs>
            <w:rPr/>
          </w:pPr>
          <w:hyperlink w:anchor="__RefHeading___Toc982598_1479056682">
            <w:r>
              <w:rPr>
                <w:webHidden/>
                <w:rStyle w:val="IndexLink"/>
                <w:rtl w:val="true"/>
              </w:rPr>
              <w:t>اشاره</w:t>
            </w:r>
            <w:r>
              <w:rPr>
                <w:rStyle w:val="IndexLink"/>
                <w:rtl w:val="true"/>
              </w:rPr>
              <w:tab/>
            </w:r>
            <w:r>
              <w:rPr>
                <w:rStyle w:val="IndexLink"/>
              </w:rPr>
              <w:t>241</w:t>
            </w:r>
          </w:hyperlink>
        </w:p>
        <w:p>
          <w:pPr>
            <w:pStyle w:val="Contents5"/>
            <w:tabs>
              <w:tab w:val="clear" w:pos="7892"/>
              <w:tab w:val="right" w:pos="9026" w:leader="dot"/>
            </w:tabs>
            <w:rPr/>
          </w:pPr>
          <w:hyperlink w:anchor="__RefHeading___Toc982600_1479056682">
            <w:r>
              <w:rPr>
                <w:webHidden/>
                <w:rStyle w:val="IndexLink"/>
                <w:rtl w:val="true"/>
              </w:rPr>
              <w:t>چرا مکعب؟</w:t>
            </w:r>
            <w:r>
              <w:rPr>
                <w:rStyle w:val="IndexLink"/>
              </w:rPr>
              <w:t>1</w:t>
            </w:r>
            <w:r>
              <w:rPr>
                <w:rStyle w:val="IndexLink"/>
                <w:rtl w:val="true"/>
              </w:rPr>
              <w:tab/>
            </w:r>
            <w:r>
              <w:rPr>
                <w:rStyle w:val="IndexLink"/>
              </w:rPr>
              <w:t>242</w:t>
            </w:r>
          </w:hyperlink>
        </w:p>
        <w:p>
          <w:pPr>
            <w:pStyle w:val="Contents5"/>
            <w:tabs>
              <w:tab w:val="clear" w:pos="7892"/>
              <w:tab w:val="right" w:pos="9026" w:leader="dot"/>
            </w:tabs>
            <w:rPr/>
          </w:pPr>
          <w:hyperlink w:anchor="__RefHeading___Toc982602_1479056682">
            <w:r>
              <w:rPr>
                <w:webHidden/>
                <w:rStyle w:val="IndexLink"/>
                <w:rtl w:val="true"/>
              </w:rPr>
              <w:t>کعبه، قبله‌گاه دل‌ها</w:t>
            </w:r>
            <w:r>
              <w:rPr>
                <w:rStyle w:val="IndexLink"/>
              </w:rPr>
              <w:t>1</w:t>
            </w:r>
            <w:r>
              <w:rPr>
                <w:rStyle w:val="IndexLink"/>
                <w:rtl w:val="true"/>
              </w:rPr>
              <w:tab/>
            </w:r>
            <w:r>
              <w:rPr>
                <w:rStyle w:val="IndexLink"/>
              </w:rPr>
              <w:t>244</w:t>
            </w:r>
          </w:hyperlink>
        </w:p>
        <w:p>
          <w:pPr>
            <w:pStyle w:val="Contents5"/>
            <w:tabs>
              <w:tab w:val="clear" w:pos="7892"/>
              <w:tab w:val="right" w:pos="9026" w:leader="dot"/>
            </w:tabs>
            <w:rPr/>
          </w:pPr>
          <w:hyperlink w:anchor="__RefHeading___Toc982604_1479056682">
            <w:r>
              <w:rPr>
                <w:webHidden/>
                <w:rStyle w:val="IndexLink"/>
                <w:rtl w:val="true"/>
              </w:rPr>
              <w:t>کعبه، عظمت در سادگی</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982606_1479056682">
            <w:r>
              <w:rPr>
                <w:webHidden/>
                <w:rStyle w:val="IndexLink"/>
                <w:rtl w:val="true"/>
              </w:rPr>
              <w:t>کعبه و گلاب ایرانی</w:t>
            </w:r>
            <w:r>
              <w:rPr>
                <w:rStyle w:val="IndexLink"/>
              </w:rPr>
              <w:t>1</w:t>
            </w:r>
            <w:r>
              <w:rPr>
                <w:rStyle w:val="IndexLink"/>
                <w:rtl w:val="true"/>
              </w:rPr>
              <w:tab/>
            </w:r>
            <w:r>
              <w:rPr>
                <w:rStyle w:val="IndexLink"/>
              </w:rPr>
              <w:t>246</w:t>
            </w:r>
          </w:hyperlink>
        </w:p>
        <w:p>
          <w:pPr>
            <w:pStyle w:val="Contents5"/>
            <w:tabs>
              <w:tab w:val="clear" w:pos="7892"/>
              <w:tab w:val="right" w:pos="9026" w:leader="dot"/>
            </w:tabs>
            <w:rPr/>
          </w:pPr>
          <w:hyperlink w:anchor="__RefHeading___Toc982608_1479056682">
            <w:r>
              <w:rPr>
                <w:webHidden/>
                <w:rStyle w:val="IndexLink"/>
                <w:rtl w:val="true"/>
              </w:rPr>
              <w:t>بیعت با کعبه؛ بیعت با ایمان</w:t>
            </w:r>
            <w:r>
              <w:rPr>
                <w:rStyle w:val="IndexLink"/>
              </w:rPr>
              <w:t>1</w:t>
            </w:r>
            <w:r>
              <w:rPr>
                <w:rStyle w:val="IndexLink"/>
                <w:rtl w:val="true"/>
              </w:rPr>
              <w:tab/>
            </w:r>
            <w:r>
              <w:rPr>
                <w:rStyle w:val="IndexLink"/>
              </w:rPr>
              <w:t>249</w:t>
            </w:r>
          </w:hyperlink>
        </w:p>
        <w:p>
          <w:pPr>
            <w:pStyle w:val="Contents5"/>
            <w:tabs>
              <w:tab w:val="clear" w:pos="7892"/>
              <w:tab w:val="right" w:pos="9026" w:leader="dot"/>
            </w:tabs>
            <w:rPr/>
          </w:pPr>
          <w:hyperlink w:anchor="__RefHeading___Toc982610_1479056682">
            <w:r>
              <w:rPr>
                <w:webHidden/>
                <w:rStyle w:val="IndexLink"/>
                <w:rtl w:val="true"/>
              </w:rPr>
              <w:t>کعبه، جلوه عرش خدا در زمین</w:t>
            </w:r>
            <w:r>
              <w:rPr>
                <w:rStyle w:val="IndexLink"/>
              </w:rPr>
              <w:t>1</w:t>
            </w:r>
            <w:r>
              <w:rPr>
                <w:rStyle w:val="IndexLink"/>
                <w:rtl w:val="true"/>
              </w:rPr>
              <w:tab/>
            </w:r>
            <w:r>
              <w:rPr>
                <w:rStyle w:val="IndexLink"/>
              </w:rPr>
              <w:t>251</w:t>
            </w:r>
          </w:hyperlink>
        </w:p>
        <w:p>
          <w:pPr>
            <w:pStyle w:val="Contents5"/>
            <w:tabs>
              <w:tab w:val="clear" w:pos="7892"/>
              <w:tab w:val="right" w:pos="9026" w:leader="dot"/>
            </w:tabs>
            <w:rPr/>
          </w:pPr>
          <w:hyperlink w:anchor="__RefHeading___Toc982612_1479056682">
            <w:r>
              <w:rPr>
                <w:webHidden/>
                <w:rStyle w:val="IndexLink"/>
                <w:rtl w:val="true"/>
              </w:rPr>
              <w:t>طواف بر گرد کعبه</w:t>
            </w:r>
            <w:r>
              <w:rPr>
                <w:rStyle w:val="IndexLink"/>
              </w:rPr>
              <w:t>1</w:t>
            </w:r>
            <w:r>
              <w:rPr>
                <w:rStyle w:val="IndexLink"/>
                <w:rtl w:val="true"/>
              </w:rPr>
              <w:tab/>
            </w:r>
            <w:r>
              <w:rPr>
                <w:rStyle w:val="IndexLink"/>
              </w:rPr>
              <w:t>252</w:t>
            </w:r>
          </w:hyperlink>
        </w:p>
        <w:p>
          <w:pPr>
            <w:pStyle w:val="Contents4"/>
            <w:tabs>
              <w:tab w:val="clear" w:pos="8176"/>
              <w:tab w:val="right" w:pos="9026" w:leader="dot"/>
            </w:tabs>
            <w:rPr/>
          </w:pPr>
          <w:hyperlink w:anchor="__RefHeading___Toc982614_1479056682">
            <w:r>
              <w:rPr>
                <w:webHidden/>
                <w:rStyle w:val="IndexLink"/>
              </w:rPr>
              <w:t>4</w:t>
            </w:r>
            <w:r>
              <w:rPr>
                <w:rStyle w:val="IndexLink"/>
                <w:rtl w:val="true"/>
              </w:rPr>
              <w:t xml:space="preserve">. </w:t>
            </w:r>
            <w:r>
              <w:rPr>
                <w:rStyle w:val="IndexLink"/>
                <w:rtl w:val="true"/>
              </w:rPr>
              <w:t>بیعت با حجرالاسود؛ بیعت با خدا</w:t>
            </w:r>
            <w:r>
              <w:rPr>
                <w:rStyle w:val="IndexLink"/>
              </w:rPr>
              <w:t>1</w:t>
            </w:r>
            <w:r>
              <w:rPr>
                <w:rStyle w:val="IndexLink"/>
                <w:rtl w:val="true"/>
              </w:rPr>
              <w:tab/>
            </w:r>
            <w:r>
              <w:rPr>
                <w:rStyle w:val="IndexLink"/>
              </w:rPr>
              <w:t>254</w:t>
            </w:r>
          </w:hyperlink>
        </w:p>
        <w:p>
          <w:pPr>
            <w:pStyle w:val="Contents5"/>
            <w:tabs>
              <w:tab w:val="clear" w:pos="7892"/>
              <w:tab w:val="right" w:pos="9026" w:leader="dot"/>
            </w:tabs>
            <w:rPr/>
          </w:pPr>
          <w:hyperlink w:anchor="__RefHeading___Toc982616_1479056682">
            <w:r>
              <w:rPr>
                <w:webHidden/>
                <w:rStyle w:val="IndexLink"/>
                <w:rtl w:val="true"/>
              </w:rPr>
              <w:t>اشاره</w:t>
            </w:r>
            <w:r>
              <w:rPr>
                <w:rStyle w:val="IndexLink"/>
                <w:rtl w:val="true"/>
              </w:rPr>
              <w:tab/>
            </w:r>
            <w:r>
              <w:rPr>
                <w:rStyle w:val="IndexLink"/>
              </w:rPr>
              <w:t>254</w:t>
            </w:r>
          </w:hyperlink>
        </w:p>
        <w:p>
          <w:pPr>
            <w:pStyle w:val="Contents5"/>
            <w:tabs>
              <w:tab w:val="clear" w:pos="7892"/>
              <w:tab w:val="right" w:pos="9026" w:leader="dot"/>
            </w:tabs>
            <w:rPr/>
          </w:pPr>
          <w:hyperlink w:anchor="__RefHeading___Toc982618_1479056682">
            <w:r>
              <w:rPr>
                <w:webHidden/>
                <w:rStyle w:val="IndexLink"/>
                <w:rtl w:val="true"/>
              </w:rPr>
              <w:t>حجرالاسود؛ قلب معنویت و رمز وحدت</w:t>
            </w:r>
            <w:r>
              <w:rPr>
                <w:rStyle w:val="IndexLink"/>
              </w:rPr>
              <w:t>1</w:t>
            </w:r>
            <w:r>
              <w:rPr>
                <w:rStyle w:val="IndexLink"/>
                <w:rtl w:val="true"/>
              </w:rPr>
              <w:tab/>
            </w:r>
            <w:r>
              <w:rPr>
                <w:rStyle w:val="IndexLink"/>
              </w:rPr>
              <w:t>255</w:t>
            </w:r>
          </w:hyperlink>
        </w:p>
        <w:p>
          <w:pPr>
            <w:pStyle w:val="Contents5"/>
            <w:tabs>
              <w:tab w:val="clear" w:pos="7892"/>
              <w:tab w:val="right" w:pos="9026" w:leader="dot"/>
            </w:tabs>
            <w:rPr/>
          </w:pPr>
          <w:hyperlink w:anchor="__RefHeading___Toc982620_1479056682">
            <w:r>
              <w:rPr>
                <w:webHidden/>
                <w:rStyle w:val="IndexLink"/>
                <w:rtl w:val="true"/>
              </w:rPr>
              <w:t>حجرالاسود؛ راز جاری شدن در زلال عشق</w:t>
            </w:r>
            <w:r>
              <w:rPr>
                <w:rStyle w:val="IndexLink"/>
              </w:rPr>
              <w:t>1</w:t>
            </w:r>
            <w:r>
              <w:rPr>
                <w:rStyle w:val="IndexLink"/>
                <w:rtl w:val="true"/>
              </w:rPr>
              <w:tab/>
            </w:r>
            <w:r>
              <w:rPr>
                <w:rStyle w:val="IndexLink"/>
              </w:rPr>
              <w:t>256</w:t>
            </w:r>
          </w:hyperlink>
        </w:p>
        <w:p>
          <w:pPr>
            <w:pStyle w:val="Contents4"/>
            <w:tabs>
              <w:tab w:val="clear" w:pos="8176"/>
              <w:tab w:val="right" w:pos="9026" w:leader="dot"/>
            </w:tabs>
            <w:rPr/>
          </w:pPr>
          <w:hyperlink w:anchor="__RefHeading___Toc982622_1479056682">
            <w:r>
              <w:rPr>
                <w:webHidden/>
                <w:rStyle w:val="IndexLink"/>
              </w:rPr>
              <w:t>5</w:t>
            </w:r>
            <w:r>
              <w:rPr>
                <w:rStyle w:val="IndexLink"/>
                <w:rtl w:val="true"/>
              </w:rPr>
              <w:t xml:space="preserve">. </w:t>
            </w:r>
            <w:r>
              <w:rPr>
                <w:rStyle w:val="IndexLink"/>
                <w:rtl w:val="true"/>
              </w:rPr>
              <w:t>ناودان</w:t>
            </w:r>
            <w:r>
              <w:rPr>
                <w:rStyle w:val="IndexLink"/>
              </w:rPr>
              <w:t>1</w:t>
            </w:r>
            <w:r>
              <w:rPr>
                <w:rStyle w:val="IndexLink"/>
                <w:rtl w:val="true"/>
              </w:rPr>
              <w:tab/>
            </w:r>
            <w:r>
              <w:rPr>
                <w:rStyle w:val="IndexLink"/>
              </w:rPr>
              <w:t>257</w:t>
            </w:r>
          </w:hyperlink>
        </w:p>
        <w:p>
          <w:pPr>
            <w:pStyle w:val="Contents4"/>
            <w:tabs>
              <w:tab w:val="clear" w:pos="8176"/>
              <w:tab w:val="right" w:pos="9026" w:leader="dot"/>
            </w:tabs>
            <w:rPr/>
          </w:pPr>
          <w:hyperlink w:anchor="__RefHeading___Toc982624_1479056682">
            <w:r>
              <w:rPr>
                <w:webHidden/>
                <w:rStyle w:val="IndexLink"/>
              </w:rPr>
              <w:t>6</w:t>
            </w:r>
            <w:r>
              <w:rPr>
                <w:rStyle w:val="IndexLink"/>
                <w:rtl w:val="true"/>
              </w:rPr>
              <w:t xml:space="preserve">. </w:t>
            </w:r>
            <w:r>
              <w:rPr>
                <w:rStyle w:val="IndexLink"/>
                <w:rtl w:val="true"/>
              </w:rPr>
              <w:t>شاذروان</w:t>
            </w:r>
            <w:r>
              <w:rPr>
                <w:rStyle w:val="IndexLink"/>
              </w:rPr>
              <w:t>1</w:t>
            </w:r>
            <w:r>
              <w:rPr>
                <w:rStyle w:val="IndexLink"/>
                <w:rtl w:val="true"/>
              </w:rPr>
              <w:tab/>
            </w:r>
            <w:r>
              <w:rPr>
                <w:rStyle w:val="IndexLink"/>
              </w:rPr>
              <w:t>258</w:t>
            </w:r>
          </w:hyperlink>
        </w:p>
        <w:p>
          <w:pPr>
            <w:pStyle w:val="Contents4"/>
            <w:tabs>
              <w:tab w:val="clear" w:pos="8176"/>
              <w:tab w:val="right" w:pos="9026" w:leader="dot"/>
            </w:tabs>
            <w:rPr/>
          </w:pPr>
          <w:hyperlink w:anchor="__RefHeading___Toc982626_1479056682">
            <w:r>
              <w:rPr>
                <w:webHidden/>
                <w:rStyle w:val="IndexLink"/>
              </w:rPr>
              <w:t>7</w:t>
            </w:r>
            <w:r>
              <w:rPr>
                <w:rStyle w:val="IndexLink"/>
                <w:rtl w:val="true"/>
              </w:rPr>
              <w:t xml:space="preserve">. </w:t>
            </w:r>
            <w:r>
              <w:rPr>
                <w:rStyle w:val="IndexLink"/>
                <w:rtl w:val="true"/>
              </w:rPr>
              <w:t>ملتزم</w:t>
            </w:r>
            <w:r>
              <w:rPr>
                <w:rStyle w:val="IndexLink"/>
              </w:rPr>
              <w:t>1</w:t>
            </w:r>
            <w:r>
              <w:rPr>
                <w:rStyle w:val="IndexLink"/>
                <w:rtl w:val="true"/>
              </w:rPr>
              <w:tab/>
            </w:r>
            <w:r>
              <w:rPr>
                <w:rStyle w:val="IndexLink"/>
              </w:rPr>
              <w:t>258</w:t>
            </w:r>
          </w:hyperlink>
        </w:p>
        <w:p>
          <w:pPr>
            <w:pStyle w:val="Contents4"/>
            <w:tabs>
              <w:tab w:val="clear" w:pos="8176"/>
              <w:tab w:val="right" w:pos="9026" w:leader="dot"/>
            </w:tabs>
            <w:rPr/>
          </w:pPr>
          <w:hyperlink w:anchor="__RefHeading___Toc982628_1479056682">
            <w:r>
              <w:rPr>
                <w:webHidden/>
                <w:rStyle w:val="IndexLink"/>
              </w:rPr>
              <w:t>8</w:t>
            </w:r>
            <w:r>
              <w:rPr>
                <w:rStyle w:val="IndexLink"/>
                <w:rtl w:val="true"/>
              </w:rPr>
              <w:t xml:space="preserve">. </w:t>
            </w:r>
            <w:r>
              <w:rPr>
                <w:rStyle w:val="IndexLink"/>
                <w:rtl w:val="true"/>
              </w:rPr>
              <w:t>حطیم</w:t>
            </w:r>
            <w:r>
              <w:rPr>
                <w:rStyle w:val="IndexLink"/>
              </w:rPr>
              <w:t>1</w:t>
            </w:r>
            <w:r>
              <w:rPr>
                <w:rStyle w:val="IndexLink"/>
                <w:rtl w:val="true"/>
              </w:rPr>
              <w:tab/>
            </w:r>
            <w:r>
              <w:rPr>
                <w:rStyle w:val="IndexLink"/>
              </w:rPr>
              <w:t>261</w:t>
            </w:r>
          </w:hyperlink>
        </w:p>
        <w:p>
          <w:pPr>
            <w:pStyle w:val="Contents5"/>
            <w:tabs>
              <w:tab w:val="clear" w:pos="7892"/>
              <w:tab w:val="right" w:pos="9026" w:leader="dot"/>
            </w:tabs>
            <w:rPr/>
          </w:pPr>
          <w:hyperlink w:anchor="__RefHeading___Toc982630_1479056682">
            <w:r>
              <w:rPr>
                <w:webHidden/>
                <w:rStyle w:val="IndexLink"/>
                <w:rtl w:val="true"/>
              </w:rPr>
              <w:t>اشاره</w:t>
            </w:r>
            <w:r>
              <w:rPr>
                <w:rStyle w:val="IndexLink"/>
                <w:rtl w:val="true"/>
              </w:rPr>
              <w:tab/>
            </w:r>
            <w:r>
              <w:rPr>
                <w:rStyle w:val="IndexLink"/>
              </w:rPr>
              <w:t>261</w:t>
            </w:r>
          </w:hyperlink>
        </w:p>
        <w:p>
          <w:pPr>
            <w:pStyle w:val="Contents5"/>
            <w:tabs>
              <w:tab w:val="clear" w:pos="7892"/>
              <w:tab w:val="right" w:pos="9026" w:leader="dot"/>
            </w:tabs>
            <w:rPr/>
          </w:pPr>
          <w:hyperlink w:anchor="__RefHeading___Toc982632_1479056682">
            <w:r>
              <w:rPr>
                <w:webHidden/>
                <w:rStyle w:val="IndexLink"/>
                <w:rtl w:val="true"/>
              </w:rPr>
              <w:t>الف</w:t>
            </w:r>
            <w:r>
              <w:rPr>
                <w:rStyle w:val="IndexLink"/>
                <w:rtl w:val="true"/>
              </w:rPr>
              <w:t xml:space="preserve">) </w:t>
            </w:r>
            <w:r>
              <w:rPr>
                <w:rStyle w:val="IndexLink"/>
                <w:rtl w:val="true"/>
              </w:rPr>
              <w:t>طواف عشق</w:t>
            </w:r>
            <w:r>
              <w:rPr>
                <w:rStyle w:val="IndexLink"/>
              </w:rPr>
              <w:t>1</w:t>
            </w:r>
            <w:r>
              <w:rPr>
                <w:rStyle w:val="IndexLink"/>
                <w:rtl w:val="true"/>
              </w:rPr>
              <w:tab/>
            </w:r>
            <w:r>
              <w:rPr>
                <w:rStyle w:val="IndexLink"/>
              </w:rPr>
              <w:t>263</w:t>
            </w:r>
          </w:hyperlink>
        </w:p>
        <w:p>
          <w:pPr>
            <w:pStyle w:val="Contents5"/>
            <w:tabs>
              <w:tab w:val="clear" w:pos="7892"/>
              <w:tab w:val="right" w:pos="9026" w:leader="dot"/>
            </w:tabs>
            <w:rPr/>
          </w:pPr>
          <w:hyperlink w:anchor="__RefHeading___Toc982634_1479056682">
            <w:r>
              <w:rPr>
                <w:webHidden/>
                <w:rStyle w:val="IndexLink"/>
                <w:rtl w:val="true"/>
              </w:rPr>
              <w:t>ب</w:t>
            </w:r>
            <w:r>
              <w:rPr>
                <w:rStyle w:val="IndexLink"/>
                <w:rtl w:val="true"/>
              </w:rPr>
              <w:t xml:space="preserve">) </w:t>
            </w:r>
            <w:r>
              <w:rPr>
                <w:rStyle w:val="IndexLink"/>
                <w:rtl w:val="true"/>
              </w:rPr>
              <w:t>عشق طواف</w:t>
            </w:r>
            <w:r>
              <w:rPr>
                <w:rStyle w:val="IndexLink"/>
              </w:rPr>
              <w:t>1</w:t>
            </w:r>
            <w:r>
              <w:rPr>
                <w:rStyle w:val="IndexLink"/>
                <w:rtl w:val="true"/>
              </w:rPr>
              <w:tab/>
            </w:r>
            <w:r>
              <w:rPr>
                <w:rStyle w:val="IndexLink"/>
              </w:rPr>
              <w:t>277</w:t>
            </w:r>
          </w:hyperlink>
        </w:p>
        <w:p>
          <w:pPr>
            <w:pStyle w:val="Contents5"/>
            <w:tabs>
              <w:tab w:val="clear" w:pos="7892"/>
              <w:tab w:val="right" w:pos="9026" w:leader="dot"/>
            </w:tabs>
            <w:rPr/>
          </w:pPr>
          <w:hyperlink w:anchor="__RefHeading___Toc982636_1479056682">
            <w:r>
              <w:rPr>
                <w:webHidden/>
                <w:rStyle w:val="IndexLink"/>
                <w:rtl w:val="true"/>
              </w:rPr>
              <w:t>ج</w:t>
            </w:r>
            <w:r>
              <w:rPr>
                <w:rStyle w:val="IndexLink"/>
                <w:rtl w:val="true"/>
              </w:rPr>
              <w:t xml:space="preserve">) </w:t>
            </w:r>
            <w:r>
              <w:rPr>
                <w:rStyle w:val="IndexLink"/>
                <w:rtl w:val="true"/>
              </w:rPr>
              <w:t>شهود نیاز</w:t>
            </w:r>
            <w:r>
              <w:rPr>
                <w:rStyle w:val="IndexLink"/>
              </w:rPr>
              <w:t>1</w:t>
            </w:r>
            <w:r>
              <w:rPr>
                <w:rStyle w:val="IndexLink"/>
                <w:rtl w:val="true"/>
              </w:rPr>
              <w:tab/>
            </w:r>
            <w:r>
              <w:rPr>
                <w:rStyle w:val="IndexLink"/>
              </w:rPr>
              <w:t>279</w:t>
            </w:r>
          </w:hyperlink>
        </w:p>
        <w:p>
          <w:pPr>
            <w:pStyle w:val="Contents4"/>
            <w:tabs>
              <w:tab w:val="clear" w:pos="8176"/>
              <w:tab w:val="right" w:pos="9026" w:leader="dot"/>
            </w:tabs>
            <w:rPr/>
          </w:pPr>
          <w:hyperlink w:anchor="__RefHeading___Toc982638_1479056682">
            <w:r>
              <w:rPr>
                <w:webHidden/>
                <w:rStyle w:val="IndexLink"/>
              </w:rPr>
              <w:t>9</w:t>
            </w:r>
            <w:r>
              <w:rPr>
                <w:rStyle w:val="IndexLink"/>
                <w:rtl w:val="true"/>
              </w:rPr>
              <w:t xml:space="preserve">. </w:t>
            </w:r>
            <w:r>
              <w:rPr>
                <w:rStyle w:val="IndexLink"/>
                <w:rtl w:val="true"/>
              </w:rPr>
              <w:t>مستجار</w:t>
            </w:r>
            <w:r>
              <w:rPr>
                <w:rStyle w:val="IndexLink"/>
                <w:rtl w:val="true"/>
              </w:rPr>
              <w:tab/>
            </w:r>
            <w:r>
              <w:rPr>
                <w:rStyle w:val="IndexLink"/>
              </w:rPr>
              <w:t>280</w:t>
            </w:r>
          </w:hyperlink>
        </w:p>
        <w:p>
          <w:pPr>
            <w:pStyle w:val="Contents3"/>
            <w:tabs>
              <w:tab w:val="clear" w:pos="8459"/>
              <w:tab w:val="right" w:pos="9026" w:leader="dot"/>
            </w:tabs>
            <w:rPr/>
          </w:pPr>
          <w:hyperlink w:anchor="__RefHeading___Toc982640_1479056682">
            <w:r>
              <w:rPr>
                <w:webHidden/>
                <w:rStyle w:val="IndexLink"/>
                <w:rtl w:val="true"/>
              </w:rPr>
              <w:t>فصل ششم</w:t>
            </w:r>
            <w:r>
              <w:rPr>
                <w:rStyle w:val="IndexLink"/>
                <w:rtl w:val="true"/>
              </w:rPr>
              <w:t xml:space="preserve">: </w:t>
            </w:r>
            <w:r>
              <w:rPr>
                <w:rStyle w:val="IndexLink"/>
                <w:rtl w:val="true"/>
              </w:rPr>
              <w:t>مسعی</w:t>
            </w:r>
            <w:r>
              <w:rPr>
                <w:rStyle w:val="IndexLink"/>
                <w:rtl w:val="true"/>
              </w:rPr>
              <w:tab/>
            </w:r>
            <w:r>
              <w:rPr>
                <w:rStyle w:val="IndexLink"/>
              </w:rPr>
              <w:t>292</w:t>
            </w:r>
          </w:hyperlink>
        </w:p>
        <w:p>
          <w:pPr>
            <w:pStyle w:val="Contents4"/>
            <w:tabs>
              <w:tab w:val="clear" w:pos="8176"/>
              <w:tab w:val="right" w:pos="9026" w:leader="dot"/>
            </w:tabs>
            <w:rPr/>
          </w:pPr>
          <w:hyperlink w:anchor="__RefHeading___Toc982642_1479056682">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982644_1479056682">
            <w:r>
              <w:rPr>
                <w:webHidden/>
                <w:rStyle w:val="IndexLink"/>
              </w:rPr>
              <w:t>1</w:t>
            </w:r>
            <w:r>
              <w:rPr>
                <w:rStyle w:val="IndexLink"/>
                <w:rtl w:val="true"/>
              </w:rPr>
              <w:t xml:space="preserve">. </w:t>
            </w:r>
            <w:r>
              <w:rPr>
                <w:rStyle w:val="IndexLink"/>
                <w:rtl w:val="true"/>
              </w:rPr>
              <w:t>قطره و دریا</w:t>
            </w:r>
            <w:r>
              <w:rPr>
                <w:rStyle w:val="IndexLink"/>
              </w:rPr>
              <w:t>1</w:t>
            </w:r>
            <w:r>
              <w:rPr>
                <w:rStyle w:val="IndexLink"/>
                <w:rtl w:val="true"/>
              </w:rPr>
              <w:tab/>
            </w:r>
            <w:r>
              <w:rPr>
                <w:rStyle w:val="IndexLink"/>
              </w:rPr>
              <w:t>292</w:t>
            </w:r>
          </w:hyperlink>
        </w:p>
        <w:p>
          <w:pPr>
            <w:pStyle w:val="Contents4"/>
            <w:tabs>
              <w:tab w:val="clear" w:pos="8176"/>
              <w:tab w:val="right" w:pos="9026" w:leader="dot"/>
            </w:tabs>
            <w:rPr/>
          </w:pPr>
          <w:hyperlink w:anchor="__RefHeading___Toc982646_1479056682">
            <w:r>
              <w:rPr>
                <w:webHidden/>
                <w:rStyle w:val="IndexLink"/>
              </w:rPr>
              <w:t>2</w:t>
            </w:r>
            <w:r>
              <w:rPr>
                <w:rStyle w:val="IndexLink"/>
                <w:rtl w:val="true"/>
              </w:rPr>
              <w:t xml:space="preserve">. </w:t>
            </w:r>
            <w:r>
              <w:rPr>
                <w:rStyle w:val="IndexLink"/>
                <w:rtl w:val="true"/>
              </w:rPr>
              <w:t>تاریخچه سعی صفا و مروه</w:t>
            </w:r>
            <w:r>
              <w:rPr>
                <w:rStyle w:val="IndexLink"/>
              </w:rPr>
              <w:t>1</w:t>
            </w:r>
            <w:r>
              <w:rPr>
                <w:rStyle w:val="IndexLink"/>
                <w:rtl w:val="true"/>
              </w:rPr>
              <w:tab/>
            </w:r>
            <w:r>
              <w:rPr>
                <w:rStyle w:val="IndexLink"/>
              </w:rPr>
              <w:t>295</w:t>
            </w:r>
          </w:hyperlink>
        </w:p>
        <w:p>
          <w:pPr>
            <w:pStyle w:val="Contents4"/>
            <w:tabs>
              <w:tab w:val="clear" w:pos="8176"/>
              <w:tab w:val="right" w:pos="9026" w:leader="dot"/>
            </w:tabs>
            <w:rPr/>
          </w:pPr>
          <w:hyperlink w:anchor="__RefHeading___Toc982648_1479056682">
            <w:r>
              <w:rPr>
                <w:webHidden/>
                <w:rStyle w:val="IndexLink"/>
              </w:rPr>
              <w:t>3</w:t>
            </w:r>
            <w:r>
              <w:rPr>
                <w:rStyle w:val="IndexLink"/>
                <w:rtl w:val="true"/>
              </w:rPr>
              <w:t xml:space="preserve">. </w:t>
            </w:r>
            <w:r>
              <w:rPr>
                <w:rStyle w:val="IndexLink"/>
                <w:rtl w:val="true"/>
              </w:rPr>
              <w:t>سعی</w:t>
            </w:r>
            <w:r>
              <w:rPr>
                <w:rStyle w:val="IndexLink"/>
                <w:rtl w:val="true"/>
              </w:rPr>
              <w:t>(</w:t>
            </w:r>
            <w:r>
              <w:rPr>
                <w:rStyle w:val="IndexLink"/>
                <w:rtl w:val="true"/>
              </w:rPr>
              <w:t>صفا و مروه</w:t>
            </w:r>
            <w:r>
              <w:rPr>
                <w:rStyle w:val="IndexLink"/>
                <w:rtl w:val="true"/>
              </w:rPr>
              <w:t>)</w:t>
            </w:r>
            <w:r>
              <w:rPr>
                <w:rStyle w:val="IndexLink"/>
              </w:rPr>
              <w:t>1</w:t>
            </w:r>
            <w:r>
              <w:rPr>
                <w:rStyle w:val="IndexLink"/>
                <w:rtl w:val="true"/>
              </w:rPr>
              <w:tab/>
            </w:r>
            <w:r>
              <w:rPr>
                <w:rStyle w:val="IndexLink"/>
              </w:rPr>
              <w:t>296</w:t>
            </w:r>
          </w:hyperlink>
        </w:p>
        <w:p>
          <w:pPr>
            <w:pStyle w:val="Contents3"/>
            <w:tabs>
              <w:tab w:val="clear" w:pos="8459"/>
              <w:tab w:val="right" w:pos="9026" w:leader="dot"/>
            </w:tabs>
            <w:rPr/>
          </w:pPr>
          <w:hyperlink w:anchor="__RefHeading___Toc982650_1479056682">
            <w:r>
              <w:rPr>
                <w:webHidden/>
                <w:rStyle w:val="IndexLink"/>
                <w:rtl w:val="true"/>
              </w:rPr>
              <w:t>فصل هفتم</w:t>
            </w:r>
            <w:r>
              <w:rPr>
                <w:rStyle w:val="IndexLink"/>
                <w:rtl w:val="true"/>
              </w:rPr>
              <w:t xml:space="preserve">: </w:t>
            </w:r>
            <w:r>
              <w:rPr>
                <w:rStyle w:val="IndexLink"/>
                <w:rtl w:val="true"/>
              </w:rPr>
              <w:t>عرفات</w:t>
            </w:r>
            <w:r>
              <w:rPr>
                <w:rStyle w:val="IndexLink"/>
                <w:rtl w:val="true"/>
              </w:rPr>
              <w:tab/>
            </w:r>
            <w:r>
              <w:rPr>
                <w:rStyle w:val="IndexLink"/>
              </w:rPr>
              <w:t>298</w:t>
            </w:r>
          </w:hyperlink>
        </w:p>
        <w:p>
          <w:pPr>
            <w:pStyle w:val="Contents4"/>
            <w:tabs>
              <w:tab w:val="clear" w:pos="8176"/>
              <w:tab w:val="right" w:pos="9026" w:leader="dot"/>
            </w:tabs>
            <w:rPr/>
          </w:pPr>
          <w:hyperlink w:anchor="__RefHeading___Toc982652_1479056682">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982654_1479056682">
            <w:r>
              <w:rPr>
                <w:webHidden/>
                <w:rStyle w:val="IndexLink"/>
              </w:rPr>
              <w:t>1</w:t>
            </w:r>
            <w:r>
              <w:rPr>
                <w:rStyle w:val="IndexLink"/>
                <w:rtl w:val="true"/>
              </w:rPr>
              <w:t xml:space="preserve">. </w:t>
            </w:r>
            <w:r>
              <w:rPr>
                <w:rStyle w:val="IndexLink"/>
                <w:rtl w:val="true"/>
              </w:rPr>
              <w:t>سرزمین عشق و معرفت</w:t>
            </w:r>
            <w:r>
              <w:rPr>
                <w:rStyle w:val="IndexLink"/>
              </w:rPr>
              <w:t>1</w:t>
            </w:r>
            <w:r>
              <w:rPr>
                <w:rStyle w:val="IndexLink"/>
                <w:rtl w:val="true"/>
              </w:rPr>
              <w:tab/>
            </w:r>
            <w:r>
              <w:rPr>
                <w:rStyle w:val="IndexLink"/>
              </w:rPr>
              <w:t>298</w:t>
            </w:r>
          </w:hyperlink>
        </w:p>
        <w:p>
          <w:pPr>
            <w:pStyle w:val="Contents5"/>
            <w:tabs>
              <w:tab w:val="clear" w:pos="7892"/>
              <w:tab w:val="right" w:pos="9026" w:leader="dot"/>
            </w:tabs>
            <w:rPr/>
          </w:pPr>
          <w:hyperlink w:anchor="__RefHeading___Toc982656_1479056682">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982658_1479056682">
            <w:r>
              <w:rPr>
                <w:webHidden/>
                <w:rStyle w:val="IndexLink"/>
                <w:rtl w:val="true"/>
              </w:rPr>
              <w:t>الف</w:t>
            </w:r>
            <w:r>
              <w:rPr>
                <w:rStyle w:val="IndexLink"/>
                <w:rtl w:val="true"/>
              </w:rPr>
              <w:t xml:space="preserve">) </w:t>
            </w:r>
            <w:r>
              <w:rPr>
                <w:rStyle w:val="IndexLink"/>
                <w:rtl w:val="true"/>
              </w:rPr>
              <w:t>مسجد ابراهیم</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300</w:t>
            </w:r>
          </w:hyperlink>
        </w:p>
        <w:p>
          <w:pPr>
            <w:pStyle w:val="Contents5"/>
            <w:tabs>
              <w:tab w:val="clear" w:pos="7892"/>
              <w:tab w:val="right" w:pos="9026" w:leader="dot"/>
            </w:tabs>
            <w:rPr/>
          </w:pPr>
          <w:hyperlink w:anchor="__RefHeading___Toc982660_1479056682">
            <w:r>
              <w:rPr>
                <w:webHidden/>
                <w:rStyle w:val="IndexLink"/>
                <w:rtl w:val="true"/>
              </w:rPr>
              <w:t>ب</w:t>
            </w:r>
            <w:r>
              <w:rPr>
                <w:rStyle w:val="IndexLink"/>
                <w:rtl w:val="true"/>
              </w:rPr>
              <w:t xml:space="preserve">) </w:t>
            </w:r>
            <w:r>
              <w:rPr>
                <w:rStyle w:val="IndexLink"/>
                <w:rtl w:val="true"/>
              </w:rPr>
              <w:t>جبلالرحمة</w:t>
            </w:r>
            <w:r>
              <w:rPr>
                <w:rStyle w:val="IndexLink"/>
              </w:rPr>
              <w:t>1</w:t>
            </w:r>
            <w:r>
              <w:rPr>
                <w:rStyle w:val="IndexLink"/>
                <w:rtl w:val="true"/>
              </w:rPr>
              <w:t xml:space="preserve"> (</w:t>
            </w:r>
            <w:r>
              <w:rPr>
                <w:rStyle w:val="IndexLink"/>
                <w:rtl w:val="true"/>
              </w:rPr>
              <w:t>نمازگاه پیامبر و ابراهیم</w:t>
            </w:r>
            <w:r>
              <w:rPr>
                <w:rStyle w:val="IndexLink"/>
                <w:rtl w:val="true"/>
              </w:rPr>
              <w:t>(</w:t>
            </w:r>
            <w:r>
              <w:rPr>
                <w:rStyle w:val="IndexLink"/>
                <w:rtl w:val="true"/>
              </w:rPr>
              <w:t>ع</w:t>
            </w:r>
            <w:r>
              <w:rPr>
                <w:rStyle w:val="IndexLink"/>
                <w:rtl w:val="true"/>
              </w:rPr>
              <w:t>))</w:t>
            </w:r>
            <w:r>
              <w:rPr>
                <w:rStyle w:val="IndexLink"/>
              </w:rPr>
              <w:t>2</w:t>
            </w:r>
            <w:r>
              <w:rPr>
                <w:rStyle w:val="IndexLink"/>
                <w:rtl w:val="true"/>
              </w:rPr>
              <w:tab/>
            </w:r>
            <w:r>
              <w:rPr>
                <w:rStyle w:val="IndexLink"/>
              </w:rPr>
              <w:t>303</w:t>
            </w:r>
          </w:hyperlink>
        </w:p>
        <w:p>
          <w:pPr>
            <w:pStyle w:val="Contents4"/>
            <w:tabs>
              <w:tab w:val="clear" w:pos="8176"/>
              <w:tab w:val="right" w:pos="9026" w:leader="dot"/>
            </w:tabs>
            <w:rPr/>
          </w:pPr>
          <w:hyperlink w:anchor="__RefHeading___Toc982662_1479056682">
            <w:r>
              <w:rPr>
                <w:webHidden/>
                <w:rStyle w:val="IndexLink"/>
              </w:rPr>
              <w:t>2</w:t>
            </w:r>
            <w:r>
              <w:rPr>
                <w:rStyle w:val="IndexLink"/>
                <w:rtl w:val="true"/>
              </w:rPr>
              <w:t xml:space="preserve">. </w:t>
            </w:r>
            <w:r>
              <w:rPr>
                <w:rStyle w:val="IndexLink"/>
                <w:rtl w:val="true"/>
              </w:rPr>
              <w:t>صحرای عرفات، روز عرفه</w:t>
            </w:r>
            <w:r>
              <w:rPr>
                <w:rStyle w:val="IndexLink"/>
                <w:rtl w:val="true"/>
              </w:rPr>
              <w:tab/>
            </w:r>
            <w:r>
              <w:rPr>
                <w:rStyle w:val="IndexLink"/>
              </w:rPr>
              <w:t>304</w:t>
            </w:r>
          </w:hyperlink>
        </w:p>
        <w:p>
          <w:pPr>
            <w:pStyle w:val="Contents5"/>
            <w:tabs>
              <w:tab w:val="clear" w:pos="7892"/>
              <w:tab w:val="right" w:pos="9026" w:leader="dot"/>
            </w:tabs>
            <w:rPr/>
          </w:pPr>
          <w:hyperlink w:anchor="__RefHeading___Toc982664_1479056682">
            <w:r>
              <w:rPr>
                <w:webHidden/>
                <w:rStyle w:val="IndexLink"/>
                <w:rtl w:val="true"/>
              </w:rPr>
              <w:t>اشاره</w:t>
            </w:r>
            <w:r>
              <w:rPr>
                <w:rStyle w:val="IndexLink"/>
                <w:rtl w:val="true"/>
              </w:rPr>
              <w:tab/>
            </w:r>
            <w:r>
              <w:rPr>
                <w:rStyle w:val="IndexLink"/>
              </w:rPr>
              <w:t>304</w:t>
            </w:r>
          </w:hyperlink>
        </w:p>
        <w:p>
          <w:pPr>
            <w:pStyle w:val="Contents5"/>
            <w:tabs>
              <w:tab w:val="clear" w:pos="7892"/>
              <w:tab w:val="right" w:pos="9026" w:leader="dot"/>
            </w:tabs>
            <w:rPr/>
          </w:pPr>
          <w:hyperlink w:anchor="__RefHeading___Toc982666_1479056682">
            <w:r>
              <w:rPr>
                <w:webHidden/>
                <w:rStyle w:val="IndexLink"/>
                <w:rtl w:val="true"/>
              </w:rPr>
              <w:t>الف</w:t>
            </w:r>
            <w:r>
              <w:rPr>
                <w:rStyle w:val="IndexLink"/>
                <w:rtl w:val="true"/>
              </w:rPr>
              <w:t xml:space="preserve">) </w:t>
            </w:r>
            <w:r>
              <w:rPr>
                <w:rStyle w:val="IndexLink"/>
                <w:rtl w:val="true"/>
              </w:rPr>
              <w:t>برائت از مشرکان</w:t>
            </w:r>
            <w:r>
              <w:rPr>
                <w:rStyle w:val="IndexLink"/>
              </w:rPr>
              <w:t>1</w:t>
            </w:r>
            <w:r>
              <w:rPr>
                <w:rStyle w:val="IndexLink"/>
                <w:rtl w:val="true"/>
              </w:rPr>
              <w:tab/>
            </w:r>
            <w:r>
              <w:rPr>
                <w:rStyle w:val="IndexLink"/>
              </w:rPr>
              <w:t>304</w:t>
            </w:r>
          </w:hyperlink>
        </w:p>
        <w:p>
          <w:pPr>
            <w:pStyle w:val="Contents5"/>
            <w:tabs>
              <w:tab w:val="clear" w:pos="7892"/>
              <w:tab w:val="right" w:pos="9026" w:leader="dot"/>
            </w:tabs>
            <w:rPr/>
          </w:pPr>
          <w:hyperlink w:anchor="__RefHeading___Toc982668_1479056682">
            <w:r>
              <w:rPr>
                <w:webHidden/>
                <w:rStyle w:val="IndexLink"/>
                <w:rtl w:val="true"/>
              </w:rPr>
              <w:t>ب</w:t>
            </w:r>
            <w:r>
              <w:rPr>
                <w:rStyle w:val="IndexLink"/>
                <w:rtl w:val="true"/>
              </w:rPr>
              <w:t xml:space="preserve">) </w:t>
            </w:r>
            <w:r>
              <w:rPr>
                <w:rStyle w:val="IndexLink"/>
                <w:rtl w:val="true"/>
              </w:rPr>
              <w:t>وادی شور و عشق</w:t>
            </w:r>
            <w:r>
              <w:rPr>
                <w:rStyle w:val="IndexLink"/>
              </w:rPr>
              <w:t>1</w:t>
            </w:r>
            <w:r>
              <w:rPr>
                <w:rStyle w:val="IndexLink"/>
                <w:rtl w:val="true"/>
              </w:rPr>
              <w:tab/>
            </w:r>
            <w:r>
              <w:rPr>
                <w:rStyle w:val="IndexLink"/>
              </w:rPr>
              <w:t>306</w:t>
            </w:r>
          </w:hyperlink>
        </w:p>
        <w:p>
          <w:pPr>
            <w:pStyle w:val="Contents5"/>
            <w:tabs>
              <w:tab w:val="clear" w:pos="7892"/>
              <w:tab w:val="right" w:pos="9026" w:leader="dot"/>
            </w:tabs>
            <w:rPr/>
          </w:pPr>
          <w:hyperlink w:anchor="__RefHeading___Toc982670_1479056682">
            <w:r>
              <w:rPr>
                <w:webHidden/>
                <w:rStyle w:val="IndexLink"/>
                <w:rtl w:val="true"/>
              </w:rPr>
              <w:t>ج</w:t>
            </w:r>
            <w:r>
              <w:rPr>
                <w:rStyle w:val="IndexLink"/>
                <w:rtl w:val="true"/>
              </w:rPr>
              <w:t xml:space="preserve">) </w:t>
            </w:r>
            <w:r>
              <w:rPr>
                <w:rStyle w:val="IndexLink"/>
                <w:rtl w:val="true"/>
              </w:rPr>
              <w:t>حج اکبر</w:t>
            </w:r>
            <w:r>
              <w:rPr>
                <w:rStyle w:val="IndexLink"/>
                <w:rtl w:val="true"/>
              </w:rPr>
              <w:tab/>
            </w:r>
            <w:r>
              <w:rPr>
                <w:rStyle w:val="IndexLink"/>
              </w:rPr>
              <w:t>307</w:t>
            </w:r>
          </w:hyperlink>
        </w:p>
        <w:p>
          <w:pPr>
            <w:pStyle w:val="Contents4"/>
            <w:tabs>
              <w:tab w:val="clear" w:pos="8176"/>
              <w:tab w:val="right" w:pos="9026" w:leader="dot"/>
            </w:tabs>
            <w:rPr/>
          </w:pPr>
          <w:hyperlink w:anchor="__RefHeading___Toc982672_1479056682">
            <w:r>
              <w:rPr>
                <w:webHidden/>
                <w:rStyle w:val="IndexLink"/>
              </w:rPr>
              <w:t>3</w:t>
            </w:r>
            <w:r>
              <w:rPr>
                <w:rStyle w:val="IndexLink"/>
                <w:rtl w:val="true"/>
              </w:rPr>
              <w:t xml:space="preserve">. </w:t>
            </w:r>
            <w:r>
              <w:rPr>
                <w:rStyle w:val="IndexLink"/>
                <w:rtl w:val="true"/>
              </w:rPr>
              <w:t>عرفه، روز نیایش امام حسین</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311</w:t>
            </w:r>
          </w:hyperlink>
        </w:p>
        <w:p>
          <w:pPr>
            <w:pStyle w:val="Contents5"/>
            <w:tabs>
              <w:tab w:val="clear" w:pos="7892"/>
              <w:tab w:val="right" w:pos="9026" w:leader="dot"/>
            </w:tabs>
            <w:rPr/>
          </w:pPr>
          <w:hyperlink w:anchor="__RefHeading___Toc982674_1479056682">
            <w:r>
              <w:rPr>
                <w:webHidden/>
                <w:rStyle w:val="IndexLink"/>
                <w:rtl w:val="true"/>
              </w:rPr>
              <w:t>اشاره</w:t>
            </w:r>
            <w:r>
              <w:rPr>
                <w:rStyle w:val="IndexLink"/>
                <w:rtl w:val="true"/>
              </w:rPr>
              <w:tab/>
            </w:r>
            <w:r>
              <w:rPr>
                <w:rStyle w:val="IndexLink"/>
              </w:rPr>
              <w:t>311</w:t>
            </w:r>
          </w:hyperlink>
        </w:p>
        <w:p>
          <w:pPr>
            <w:pStyle w:val="Contents5"/>
            <w:tabs>
              <w:tab w:val="clear" w:pos="7892"/>
              <w:tab w:val="right" w:pos="9026" w:leader="dot"/>
            </w:tabs>
            <w:rPr/>
          </w:pPr>
          <w:hyperlink w:anchor="__RefHeading___Toc982676_1479056682">
            <w:r>
              <w:rPr>
                <w:webHidden/>
                <w:rStyle w:val="IndexLink"/>
                <w:rtl w:val="true"/>
              </w:rPr>
              <w:t>الف</w:t>
            </w:r>
            <w:r>
              <w:rPr>
                <w:rStyle w:val="IndexLink"/>
                <w:rtl w:val="true"/>
              </w:rPr>
              <w:t xml:space="preserve">) </w:t>
            </w:r>
            <w:r>
              <w:rPr>
                <w:rStyle w:val="IndexLink"/>
                <w:rtl w:val="true"/>
              </w:rPr>
              <w:t>عرفات امام حسین</w:t>
            </w:r>
            <w:r>
              <w:rPr>
                <w:rStyle w:val="IndexLink"/>
                <w:rtl w:val="true"/>
              </w:rPr>
              <w:t>(</w:t>
            </w:r>
            <w:r>
              <w:rPr>
                <w:rStyle w:val="IndexLink"/>
                <w:rtl w:val="true"/>
              </w:rPr>
              <w:t>ع</w:t>
            </w:r>
            <w:r>
              <w:rPr>
                <w:rStyle w:val="IndexLink"/>
                <w:rtl w:val="true"/>
              </w:rPr>
              <w:t>)</w:t>
            </w:r>
            <w:r>
              <w:rPr>
                <w:rStyle w:val="IndexLink"/>
              </w:rPr>
              <w:t>1</w:t>
            </w:r>
            <w:r>
              <w:rPr>
                <w:rStyle w:val="IndexLink"/>
                <w:rtl w:val="true"/>
              </w:rPr>
              <w:tab/>
            </w:r>
            <w:r>
              <w:rPr>
                <w:rStyle w:val="IndexLink"/>
              </w:rPr>
              <w:t>315</w:t>
            </w:r>
          </w:hyperlink>
        </w:p>
        <w:p>
          <w:pPr>
            <w:pStyle w:val="Contents5"/>
            <w:tabs>
              <w:tab w:val="clear" w:pos="7892"/>
              <w:tab w:val="right" w:pos="9026" w:leader="dot"/>
            </w:tabs>
            <w:rPr/>
          </w:pPr>
          <w:hyperlink w:anchor="__RefHeading___Toc982678_1479056682">
            <w:r>
              <w:rPr>
                <w:webHidden/>
                <w:rStyle w:val="IndexLink"/>
                <w:rtl w:val="true"/>
              </w:rPr>
              <w:t>ب</w:t>
            </w:r>
            <w:r>
              <w:rPr>
                <w:rStyle w:val="IndexLink"/>
                <w:rtl w:val="true"/>
              </w:rPr>
              <w:t xml:space="preserve">) </w:t>
            </w:r>
            <w:r>
              <w:rPr>
                <w:rStyle w:val="IndexLink"/>
                <w:rtl w:val="true"/>
              </w:rPr>
              <w:t>عرفه؛ از نیاز تا نیایش</w:t>
            </w:r>
            <w:r>
              <w:rPr>
                <w:rStyle w:val="IndexLink"/>
              </w:rPr>
              <w:t>1</w:t>
            </w:r>
            <w:r>
              <w:rPr>
                <w:rStyle w:val="IndexLink"/>
                <w:rtl w:val="true"/>
              </w:rPr>
              <w:tab/>
            </w:r>
            <w:r>
              <w:rPr>
                <w:rStyle w:val="IndexLink"/>
              </w:rPr>
              <w:t>317</w:t>
            </w:r>
          </w:hyperlink>
        </w:p>
        <w:p>
          <w:pPr>
            <w:pStyle w:val="Contents3"/>
            <w:tabs>
              <w:tab w:val="clear" w:pos="8459"/>
              <w:tab w:val="right" w:pos="9026" w:leader="dot"/>
            </w:tabs>
            <w:rPr/>
          </w:pPr>
          <w:hyperlink w:anchor="__RefHeading___Toc982680_1479056682">
            <w:r>
              <w:rPr>
                <w:webHidden/>
                <w:rStyle w:val="IndexLink"/>
                <w:rtl w:val="true"/>
              </w:rPr>
              <w:t>فصل هشتم</w:t>
            </w:r>
            <w:r>
              <w:rPr>
                <w:rStyle w:val="IndexLink"/>
                <w:rtl w:val="true"/>
              </w:rPr>
              <w:t xml:space="preserve">: </w:t>
            </w:r>
            <w:r>
              <w:rPr>
                <w:rStyle w:val="IndexLink"/>
                <w:rtl w:val="true"/>
              </w:rPr>
              <w:t>مشعر یا مزدلفه</w:t>
            </w:r>
            <w:r>
              <w:rPr>
                <w:rStyle w:val="IndexLink"/>
                <w:rtl w:val="true"/>
              </w:rPr>
              <w:tab/>
            </w:r>
            <w:r>
              <w:rPr>
                <w:rStyle w:val="IndexLink"/>
              </w:rPr>
              <w:t>319</w:t>
            </w:r>
          </w:hyperlink>
        </w:p>
        <w:p>
          <w:pPr>
            <w:pStyle w:val="Contents4"/>
            <w:tabs>
              <w:tab w:val="clear" w:pos="8176"/>
              <w:tab w:val="right" w:pos="9026" w:leader="dot"/>
            </w:tabs>
            <w:rPr/>
          </w:pPr>
          <w:hyperlink w:anchor="__RefHeading___Toc982682_1479056682">
            <w:r>
              <w:rPr>
                <w:webHidden/>
                <w:rStyle w:val="IndexLink"/>
                <w:rtl w:val="true"/>
              </w:rPr>
              <w:t>اشاره</w:t>
            </w:r>
            <w:r>
              <w:rPr>
                <w:rStyle w:val="IndexLink"/>
                <w:rtl w:val="true"/>
              </w:rPr>
              <w:tab/>
            </w:r>
            <w:r>
              <w:rPr>
                <w:rStyle w:val="IndexLink"/>
              </w:rPr>
              <w:t>319</w:t>
            </w:r>
          </w:hyperlink>
        </w:p>
        <w:p>
          <w:pPr>
            <w:pStyle w:val="Contents4"/>
            <w:tabs>
              <w:tab w:val="clear" w:pos="8176"/>
              <w:tab w:val="right" w:pos="9026" w:leader="dot"/>
            </w:tabs>
            <w:rPr/>
          </w:pPr>
          <w:hyperlink w:anchor="__RefHeading___Toc982684_1479056682">
            <w:r>
              <w:rPr>
                <w:webHidden/>
                <w:rStyle w:val="IndexLink"/>
              </w:rPr>
              <w:t>1</w:t>
            </w:r>
            <w:r>
              <w:rPr>
                <w:rStyle w:val="IndexLink"/>
                <w:rtl w:val="true"/>
              </w:rPr>
              <w:t xml:space="preserve">. </w:t>
            </w:r>
            <w:r>
              <w:rPr>
                <w:rStyle w:val="IndexLink"/>
                <w:rtl w:val="true"/>
              </w:rPr>
              <w:t>مشعر، وادی شعور</w:t>
            </w:r>
            <w:r>
              <w:rPr>
                <w:rStyle w:val="IndexLink"/>
              </w:rPr>
              <w:t>1</w:t>
            </w:r>
            <w:r>
              <w:rPr>
                <w:rStyle w:val="IndexLink"/>
                <w:rtl w:val="true"/>
              </w:rPr>
              <w:tab/>
            </w:r>
            <w:r>
              <w:rPr>
                <w:rStyle w:val="IndexLink"/>
              </w:rPr>
              <w:t>319</w:t>
            </w:r>
          </w:hyperlink>
        </w:p>
        <w:p>
          <w:pPr>
            <w:pStyle w:val="Contents5"/>
            <w:tabs>
              <w:tab w:val="clear" w:pos="7892"/>
              <w:tab w:val="right" w:pos="9026" w:leader="dot"/>
            </w:tabs>
            <w:rPr/>
          </w:pPr>
          <w:hyperlink w:anchor="__RefHeading___Toc982686_1479056682">
            <w:r>
              <w:rPr>
                <w:webHidden/>
                <w:rStyle w:val="IndexLink"/>
                <w:rtl w:val="true"/>
              </w:rPr>
              <w:t>اشاره</w:t>
            </w:r>
            <w:r>
              <w:rPr>
                <w:rStyle w:val="IndexLink"/>
                <w:rtl w:val="true"/>
              </w:rPr>
              <w:tab/>
            </w:r>
            <w:r>
              <w:rPr>
                <w:rStyle w:val="IndexLink"/>
              </w:rPr>
              <w:t>319</w:t>
            </w:r>
          </w:hyperlink>
        </w:p>
        <w:p>
          <w:pPr>
            <w:pStyle w:val="Contents5"/>
            <w:tabs>
              <w:tab w:val="clear" w:pos="7892"/>
              <w:tab w:val="right" w:pos="9026" w:leader="dot"/>
            </w:tabs>
            <w:rPr/>
          </w:pPr>
          <w:hyperlink w:anchor="__RefHeading___Toc982688_1479056682">
            <w:r>
              <w:rPr>
                <w:webHidden/>
                <w:rStyle w:val="IndexLink"/>
                <w:rtl w:val="true"/>
              </w:rPr>
              <w:t>الف</w:t>
            </w:r>
            <w:r>
              <w:rPr>
                <w:rStyle w:val="IndexLink"/>
                <w:rtl w:val="true"/>
              </w:rPr>
              <w:t xml:space="preserve">) </w:t>
            </w:r>
            <w:r>
              <w:rPr>
                <w:rStyle w:val="IndexLink"/>
                <w:rtl w:val="true"/>
              </w:rPr>
              <w:t>وقوف در مشعر الحرام</w:t>
            </w:r>
            <w:r>
              <w:rPr>
                <w:rStyle w:val="IndexLink"/>
              </w:rPr>
              <w:t>1</w:t>
            </w:r>
            <w:r>
              <w:rPr>
                <w:rStyle w:val="IndexLink"/>
                <w:rtl w:val="true"/>
              </w:rPr>
              <w:tab/>
            </w:r>
            <w:r>
              <w:rPr>
                <w:rStyle w:val="IndexLink"/>
              </w:rPr>
              <w:t>322</w:t>
            </w:r>
          </w:hyperlink>
        </w:p>
        <w:p>
          <w:pPr>
            <w:pStyle w:val="Contents5"/>
            <w:tabs>
              <w:tab w:val="clear" w:pos="7892"/>
              <w:tab w:val="right" w:pos="9026" w:leader="dot"/>
            </w:tabs>
            <w:rPr/>
          </w:pPr>
          <w:hyperlink w:anchor="__RefHeading___Toc982690_1479056682">
            <w:r>
              <w:rPr>
                <w:webHidden/>
                <w:rStyle w:val="IndexLink"/>
                <w:rtl w:val="true"/>
              </w:rPr>
              <w:t>ب</w:t>
            </w:r>
            <w:r>
              <w:rPr>
                <w:rStyle w:val="IndexLink"/>
                <w:rtl w:val="true"/>
              </w:rPr>
              <w:t xml:space="preserve">) </w:t>
            </w:r>
            <w:r>
              <w:rPr>
                <w:rStyle w:val="IndexLink"/>
                <w:rtl w:val="true"/>
              </w:rPr>
              <w:t>شب دهم، وقوف در مشعر</w:t>
            </w:r>
            <w:r>
              <w:rPr>
                <w:rStyle w:val="IndexLink"/>
              </w:rPr>
              <w:t>1</w:t>
            </w:r>
            <w:r>
              <w:rPr>
                <w:rStyle w:val="IndexLink"/>
                <w:rtl w:val="true"/>
              </w:rPr>
              <w:tab/>
            </w:r>
            <w:r>
              <w:rPr>
                <w:rStyle w:val="IndexLink"/>
              </w:rPr>
              <w:t>324</w:t>
            </w:r>
          </w:hyperlink>
        </w:p>
        <w:p>
          <w:pPr>
            <w:pStyle w:val="Contents6"/>
            <w:tabs>
              <w:tab w:val="clear" w:pos="7609"/>
              <w:tab w:val="right" w:pos="9026" w:leader="dot"/>
            </w:tabs>
            <w:rPr/>
          </w:pPr>
          <w:hyperlink w:anchor="__RefHeading___Toc982692_1479056682">
            <w:r>
              <w:rPr>
                <w:webHidden/>
                <w:rStyle w:val="IndexLink"/>
                <w:rtl w:val="true"/>
              </w:rPr>
              <w:t>اشاره</w:t>
            </w:r>
            <w:r>
              <w:rPr>
                <w:rStyle w:val="IndexLink"/>
                <w:rtl w:val="true"/>
              </w:rPr>
              <w:tab/>
            </w:r>
            <w:r>
              <w:rPr>
                <w:rStyle w:val="IndexLink"/>
              </w:rPr>
              <w:t>324</w:t>
            </w:r>
          </w:hyperlink>
        </w:p>
        <w:p>
          <w:pPr>
            <w:pStyle w:val="Contents6"/>
            <w:tabs>
              <w:tab w:val="clear" w:pos="7609"/>
              <w:tab w:val="right" w:pos="9026" w:leader="dot"/>
            </w:tabs>
            <w:rPr/>
          </w:pPr>
          <w:hyperlink w:anchor="__RefHeading___Toc982694_1479056682">
            <w:r>
              <w:rPr>
                <w:webHidden/>
                <w:rStyle w:val="IndexLink"/>
                <w:rtl w:val="true"/>
              </w:rPr>
              <w:t>رمی جمرات</w:t>
            </w:r>
            <w:r>
              <w:rPr>
                <w:rStyle w:val="IndexLink"/>
              </w:rPr>
              <w:t>1</w:t>
            </w:r>
            <w:r>
              <w:rPr>
                <w:rStyle w:val="IndexLink"/>
                <w:rtl w:val="true"/>
              </w:rPr>
              <w:tab/>
            </w:r>
            <w:r>
              <w:rPr>
                <w:rStyle w:val="IndexLink"/>
              </w:rPr>
              <w:t>329</w:t>
            </w:r>
          </w:hyperlink>
        </w:p>
        <w:p>
          <w:pPr>
            <w:pStyle w:val="Contents3"/>
            <w:tabs>
              <w:tab w:val="clear" w:pos="8459"/>
              <w:tab w:val="right" w:pos="9026" w:leader="dot"/>
            </w:tabs>
            <w:rPr/>
          </w:pPr>
          <w:hyperlink w:anchor="__RefHeading___Toc982696_1479056682">
            <w:r>
              <w:rPr>
                <w:webHidden/>
                <w:rStyle w:val="IndexLink"/>
                <w:rtl w:val="true"/>
              </w:rPr>
              <w:t>فصل نهم</w:t>
            </w:r>
            <w:r>
              <w:rPr>
                <w:rStyle w:val="IndexLink"/>
                <w:rtl w:val="true"/>
              </w:rPr>
              <w:t xml:space="preserve">: </w:t>
            </w:r>
            <w:r>
              <w:rPr>
                <w:rStyle w:val="IndexLink"/>
                <w:rtl w:val="true"/>
              </w:rPr>
              <w:t>منا</w:t>
            </w:r>
            <w:r>
              <w:rPr>
                <w:rStyle w:val="IndexLink"/>
                <w:rtl w:val="true"/>
              </w:rPr>
              <w:tab/>
            </w:r>
            <w:r>
              <w:rPr>
                <w:rStyle w:val="IndexLink"/>
              </w:rPr>
              <w:t>333</w:t>
            </w:r>
          </w:hyperlink>
        </w:p>
        <w:p>
          <w:pPr>
            <w:pStyle w:val="Contents4"/>
            <w:tabs>
              <w:tab w:val="clear" w:pos="8176"/>
              <w:tab w:val="right" w:pos="9026" w:leader="dot"/>
            </w:tabs>
            <w:rPr/>
          </w:pPr>
          <w:hyperlink w:anchor="__RefHeading___Toc982698_1479056682">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982700_1479056682">
            <w:r>
              <w:rPr>
                <w:webHidden/>
                <w:rStyle w:val="IndexLink"/>
              </w:rPr>
              <w:t>1</w:t>
            </w:r>
            <w:r>
              <w:rPr>
                <w:rStyle w:val="IndexLink"/>
                <w:rtl w:val="true"/>
              </w:rPr>
              <w:t xml:space="preserve">. </w:t>
            </w:r>
            <w:r>
              <w:rPr>
                <w:rStyle w:val="IndexLink"/>
                <w:rtl w:val="true"/>
              </w:rPr>
              <w:t>سرزمین منا</w:t>
            </w:r>
            <w:r>
              <w:rPr>
                <w:rStyle w:val="IndexLink"/>
              </w:rPr>
              <w:t>1</w:t>
            </w:r>
            <w:r>
              <w:rPr>
                <w:rStyle w:val="IndexLink"/>
                <w:rtl w:val="true"/>
              </w:rPr>
              <w:tab/>
            </w:r>
            <w:r>
              <w:rPr>
                <w:rStyle w:val="IndexLink"/>
              </w:rPr>
              <w:t>333</w:t>
            </w:r>
          </w:hyperlink>
        </w:p>
        <w:p>
          <w:pPr>
            <w:pStyle w:val="Contents4"/>
            <w:tabs>
              <w:tab w:val="clear" w:pos="8176"/>
              <w:tab w:val="right" w:pos="9026" w:leader="dot"/>
            </w:tabs>
            <w:rPr/>
          </w:pPr>
          <w:hyperlink w:anchor="__RefHeading___Toc982702_1479056682">
            <w:r>
              <w:rPr>
                <w:webHidden/>
                <w:rStyle w:val="IndexLink"/>
              </w:rPr>
              <w:t>2</w:t>
            </w:r>
            <w:r>
              <w:rPr>
                <w:rStyle w:val="IndexLink"/>
                <w:rtl w:val="true"/>
              </w:rPr>
              <w:t xml:space="preserve">. </w:t>
            </w:r>
            <w:r>
              <w:rPr>
                <w:rStyle w:val="IndexLink"/>
                <w:rtl w:val="true"/>
              </w:rPr>
              <w:t>مسجد خَیْف</w:t>
            </w:r>
            <w:r>
              <w:rPr>
                <w:rStyle w:val="IndexLink"/>
                <w:rtl w:val="true"/>
              </w:rPr>
              <w:tab/>
            </w:r>
            <w:r>
              <w:rPr>
                <w:rStyle w:val="IndexLink"/>
              </w:rPr>
              <w:t>335</w:t>
            </w:r>
          </w:hyperlink>
        </w:p>
        <w:p>
          <w:pPr>
            <w:pStyle w:val="Contents5"/>
            <w:tabs>
              <w:tab w:val="clear" w:pos="7892"/>
              <w:tab w:val="right" w:pos="9026" w:leader="dot"/>
            </w:tabs>
            <w:rPr/>
          </w:pPr>
          <w:hyperlink w:anchor="__RefHeading___Toc982704_1479056682">
            <w:r>
              <w:rPr>
                <w:webHidden/>
                <w:rStyle w:val="IndexLink"/>
                <w:rtl w:val="true"/>
              </w:rPr>
              <w:t>اشاره</w:t>
            </w:r>
            <w:r>
              <w:rPr>
                <w:rStyle w:val="IndexLink"/>
                <w:rtl w:val="true"/>
              </w:rPr>
              <w:tab/>
            </w:r>
            <w:r>
              <w:rPr>
                <w:rStyle w:val="IndexLink"/>
              </w:rPr>
              <w:t>335</w:t>
            </w:r>
          </w:hyperlink>
        </w:p>
        <w:p>
          <w:pPr>
            <w:pStyle w:val="Contents5"/>
            <w:tabs>
              <w:tab w:val="clear" w:pos="7892"/>
              <w:tab w:val="right" w:pos="9026" w:leader="dot"/>
            </w:tabs>
            <w:rPr/>
          </w:pPr>
          <w:hyperlink w:anchor="__RefHeading___Toc982706_1479056682">
            <w:r>
              <w:rPr>
                <w:webHidden/>
                <w:rStyle w:val="IndexLink"/>
                <w:rtl w:val="true"/>
              </w:rPr>
              <w:t>حجةالوداع</w:t>
            </w:r>
            <w:r>
              <w:rPr>
                <w:rStyle w:val="IndexLink"/>
              </w:rPr>
              <w:t>1</w:t>
            </w:r>
            <w:r>
              <w:rPr>
                <w:rStyle w:val="IndexLink"/>
                <w:rtl w:val="true"/>
              </w:rPr>
              <w:tab/>
            </w:r>
            <w:r>
              <w:rPr>
                <w:rStyle w:val="IndexLink"/>
              </w:rPr>
              <w:t>336</w:t>
            </w:r>
          </w:hyperlink>
        </w:p>
        <w:p>
          <w:pPr>
            <w:pStyle w:val="Contents4"/>
            <w:tabs>
              <w:tab w:val="clear" w:pos="8176"/>
              <w:tab w:val="right" w:pos="9026" w:leader="dot"/>
            </w:tabs>
            <w:rPr/>
          </w:pPr>
          <w:hyperlink w:anchor="__RefHeading___Toc982708_1479056682">
            <w:r>
              <w:rPr>
                <w:webHidden/>
                <w:rStyle w:val="IndexLink"/>
              </w:rPr>
              <w:t>3</w:t>
            </w:r>
            <w:r>
              <w:rPr>
                <w:rStyle w:val="IndexLink"/>
                <w:rtl w:val="true"/>
              </w:rPr>
              <w:t xml:space="preserve">. </w:t>
            </w:r>
            <w:r>
              <w:rPr>
                <w:rStyle w:val="IndexLink"/>
                <w:rtl w:val="true"/>
              </w:rPr>
              <w:t>مسجد کوثر</w:t>
            </w:r>
            <w:r>
              <w:rPr>
                <w:rStyle w:val="IndexLink"/>
              </w:rPr>
              <w:t>1</w:t>
            </w:r>
            <w:r>
              <w:rPr>
                <w:rStyle w:val="IndexLink"/>
                <w:rtl w:val="true"/>
              </w:rPr>
              <w:tab/>
            </w:r>
            <w:r>
              <w:rPr>
                <w:rStyle w:val="IndexLink"/>
              </w:rPr>
              <w:t>337</w:t>
            </w:r>
          </w:hyperlink>
        </w:p>
        <w:p>
          <w:pPr>
            <w:pStyle w:val="Contents4"/>
            <w:tabs>
              <w:tab w:val="clear" w:pos="8176"/>
              <w:tab w:val="right" w:pos="9026" w:leader="dot"/>
            </w:tabs>
            <w:rPr/>
          </w:pPr>
          <w:hyperlink w:anchor="__RefHeading___Toc982710_1479056682">
            <w:r>
              <w:rPr>
                <w:webHidden/>
                <w:rStyle w:val="IndexLink"/>
              </w:rPr>
              <w:t>4</w:t>
            </w:r>
            <w:r>
              <w:rPr>
                <w:rStyle w:val="IndexLink"/>
                <w:rtl w:val="true"/>
              </w:rPr>
              <w:t xml:space="preserve">. </w:t>
            </w:r>
            <w:r>
              <w:rPr>
                <w:rStyle w:val="IndexLink"/>
                <w:rtl w:val="true"/>
              </w:rPr>
              <w:t>عید و قربانی</w:t>
            </w:r>
            <w:r>
              <w:rPr>
                <w:rStyle w:val="IndexLink"/>
              </w:rPr>
              <w:t>1</w:t>
            </w:r>
            <w:r>
              <w:rPr>
                <w:rStyle w:val="IndexLink"/>
                <w:rtl w:val="true"/>
              </w:rPr>
              <w:tab/>
            </w:r>
            <w:r>
              <w:rPr>
                <w:rStyle w:val="IndexLink"/>
              </w:rPr>
              <w:t>338</w:t>
            </w:r>
          </w:hyperlink>
        </w:p>
        <w:p>
          <w:pPr>
            <w:pStyle w:val="Contents3"/>
            <w:tabs>
              <w:tab w:val="clear" w:pos="8459"/>
              <w:tab w:val="right" w:pos="9026" w:leader="dot"/>
            </w:tabs>
            <w:rPr/>
          </w:pPr>
          <w:hyperlink w:anchor="__RefHeading___Toc982712_1479056682">
            <w:r>
              <w:rPr>
                <w:webHidden/>
                <w:rStyle w:val="IndexLink"/>
                <w:rtl w:val="true"/>
              </w:rPr>
              <w:t>فصل دهم</w:t>
            </w:r>
            <w:r>
              <w:rPr>
                <w:rStyle w:val="IndexLink"/>
                <w:rtl w:val="true"/>
              </w:rPr>
              <w:t xml:space="preserve">: </w:t>
            </w:r>
            <w:r>
              <w:rPr>
                <w:rStyle w:val="IndexLink"/>
                <w:rtl w:val="true"/>
              </w:rPr>
              <w:t>منطقه حجون</w:t>
            </w:r>
            <w:r>
              <w:rPr>
                <w:rStyle w:val="IndexLink"/>
                <w:rtl w:val="true"/>
              </w:rPr>
              <w:tab/>
            </w:r>
            <w:r>
              <w:rPr>
                <w:rStyle w:val="IndexLink"/>
              </w:rPr>
              <w:t>342</w:t>
            </w:r>
          </w:hyperlink>
        </w:p>
        <w:p>
          <w:pPr>
            <w:pStyle w:val="Contents4"/>
            <w:tabs>
              <w:tab w:val="clear" w:pos="8176"/>
              <w:tab w:val="right" w:pos="9026" w:leader="dot"/>
            </w:tabs>
            <w:rPr/>
          </w:pPr>
          <w:hyperlink w:anchor="__RefHeading___Toc982714_1479056682">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982716_1479056682">
            <w:r>
              <w:rPr>
                <w:webHidden/>
                <w:rStyle w:val="IndexLink"/>
              </w:rPr>
              <w:t>1</w:t>
            </w:r>
            <w:r>
              <w:rPr>
                <w:rStyle w:val="IndexLink"/>
                <w:rtl w:val="true"/>
              </w:rPr>
              <w:t xml:space="preserve">. </w:t>
            </w:r>
            <w:r>
              <w:rPr>
                <w:rStyle w:val="IndexLink"/>
                <w:rtl w:val="true"/>
              </w:rPr>
              <w:t>قبرستان ابوطالب</w:t>
            </w:r>
            <w:r>
              <w:rPr>
                <w:rStyle w:val="IndexLink"/>
                <w:rtl w:val="true"/>
              </w:rPr>
              <w:t>(</w:t>
            </w:r>
            <w:r>
              <w:rPr>
                <w:rStyle w:val="IndexLink"/>
                <w:rtl w:val="true"/>
              </w:rPr>
              <w:t>کوه حجون</w:t>
            </w:r>
            <w:r>
              <w:rPr>
                <w:rStyle w:val="IndexLink"/>
                <w:rtl w:val="true"/>
              </w:rPr>
              <w:t>)</w:t>
            </w:r>
            <w:r>
              <w:rPr>
                <w:rStyle w:val="IndexLink"/>
              </w:rPr>
              <w:t>1</w:t>
            </w:r>
            <w:r>
              <w:rPr>
                <w:rStyle w:val="IndexLink"/>
                <w:rtl w:val="true"/>
              </w:rPr>
              <w:tab/>
            </w:r>
            <w:r>
              <w:rPr>
                <w:rStyle w:val="IndexLink"/>
              </w:rPr>
              <w:t>342</w:t>
            </w:r>
          </w:hyperlink>
        </w:p>
        <w:p>
          <w:pPr>
            <w:pStyle w:val="Contents5"/>
            <w:tabs>
              <w:tab w:val="clear" w:pos="7892"/>
              <w:tab w:val="right" w:pos="9026" w:leader="dot"/>
            </w:tabs>
            <w:rPr/>
          </w:pPr>
          <w:hyperlink w:anchor="__RefHeading___Toc982718_1479056682">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982720_1479056682">
            <w:r>
              <w:rPr>
                <w:webHidden/>
                <w:rStyle w:val="IndexLink"/>
                <w:rtl w:val="true"/>
              </w:rPr>
              <w:t>الف</w:t>
            </w:r>
            <w:r>
              <w:rPr>
                <w:rStyle w:val="IndexLink"/>
                <w:rtl w:val="true"/>
              </w:rPr>
              <w:t xml:space="preserve">) </w:t>
            </w:r>
            <w:r>
              <w:rPr>
                <w:rStyle w:val="IndexLink"/>
                <w:rtl w:val="true"/>
              </w:rPr>
              <w:t>یادمان وفات حضرت خدیجه</w:t>
            </w:r>
            <w:r>
              <w:rPr>
                <w:rStyle w:val="IndexLink"/>
                <w:rtl w:val="true"/>
              </w:rPr>
              <w:t>(</w:t>
            </w:r>
            <w:r>
              <w:rPr>
                <w:rStyle w:val="IndexLink"/>
                <w:rtl w:val="true"/>
              </w:rPr>
              <w:t>س</w:t>
            </w:r>
            <w:r>
              <w:rPr>
                <w:rStyle w:val="IndexLink"/>
                <w:rtl w:val="true"/>
              </w:rPr>
              <w:t>)</w:t>
            </w:r>
            <w:r>
              <w:rPr>
                <w:rStyle w:val="IndexLink"/>
              </w:rPr>
              <w:t>1</w:t>
            </w:r>
            <w:r>
              <w:rPr>
                <w:rStyle w:val="IndexLink"/>
                <w:rtl w:val="true"/>
              </w:rPr>
              <w:tab/>
            </w:r>
            <w:r>
              <w:rPr>
                <w:rStyle w:val="IndexLink"/>
              </w:rPr>
              <w:t>345</w:t>
            </w:r>
          </w:hyperlink>
        </w:p>
        <w:p>
          <w:pPr>
            <w:pStyle w:val="Contents5"/>
            <w:tabs>
              <w:tab w:val="clear" w:pos="7892"/>
              <w:tab w:val="right" w:pos="9026" w:leader="dot"/>
            </w:tabs>
            <w:rPr/>
          </w:pPr>
          <w:hyperlink w:anchor="__RefHeading___Toc982722_1479056682">
            <w:r>
              <w:rPr>
                <w:webHidden/>
                <w:rStyle w:val="IndexLink"/>
                <w:rtl w:val="true"/>
              </w:rPr>
              <w:t>ب</w:t>
            </w:r>
            <w:r>
              <w:rPr>
                <w:rStyle w:val="IndexLink"/>
                <w:rtl w:val="true"/>
              </w:rPr>
              <w:t xml:space="preserve">) </w:t>
            </w:r>
            <w:r>
              <w:rPr>
                <w:rStyle w:val="IndexLink"/>
                <w:rtl w:val="true"/>
              </w:rPr>
              <w:t>وفات حضرت ابوطالب</w:t>
            </w:r>
            <w:r>
              <w:rPr>
                <w:rStyle w:val="IndexLink"/>
                <w:rtl w:val="true"/>
              </w:rPr>
              <w:t>(</w:t>
            </w:r>
            <w:r>
              <w:rPr>
                <w:rStyle w:val="IndexLink"/>
                <w:rtl w:val="true"/>
              </w:rPr>
              <w:t>ع</w:t>
            </w:r>
            <w:r>
              <w:rPr>
                <w:rStyle w:val="IndexLink"/>
                <w:rtl w:val="true"/>
              </w:rPr>
              <w:t>)</w:t>
              <w:tab/>
            </w:r>
            <w:r>
              <w:rPr>
                <w:rStyle w:val="IndexLink"/>
              </w:rPr>
              <w:t>346</w:t>
            </w:r>
          </w:hyperlink>
        </w:p>
        <w:p>
          <w:pPr>
            <w:pStyle w:val="Contents4"/>
            <w:tabs>
              <w:tab w:val="clear" w:pos="8176"/>
              <w:tab w:val="right" w:pos="9026" w:leader="dot"/>
            </w:tabs>
            <w:rPr/>
          </w:pPr>
          <w:hyperlink w:anchor="__RefHeading___Toc982724_1479056682">
            <w:r>
              <w:rPr>
                <w:webHidden/>
                <w:rStyle w:val="IndexLink"/>
              </w:rPr>
              <w:t>2</w:t>
            </w:r>
            <w:r>
              <w:rPr>
                <w:rStyle w:val="IndexLink"/>
                <w:rtl w:val="true"/>
              </w:rPr>
              <w:t xml:space="preserve">. </w:t>
            </w:r>
            <w:r>
              <w:rPr>
                <w:rStyle w:val="IndexLink"/>
                <w:rtl w:val="true"/>
              </w:rPr>
              <w:t>مزار گمنام شهدای فخ</w:t>
            </w:r>
            <w:r>
              <w:rPr>
                <w:rStyle w:val="IndexLink"/>
              </w:rPr>
              <w:t>1</w:t>
            </w:r>
            <w:r>
              <w:rPr>
                <w:rStyle w:val="IndexLink"/>
                <w:rtl w:val="true"/>
              </w:rPr>
              <w:tab/>
            </w:r>
            <w:r>
              <w:rPr>
                <w:rStyle w:val="IndexLink"/>
              </w:rPr>
              <w:t>348</w:t>
            </w:r>
          </w:hyperlink>
        </w:p>
        <w:p>
          <w:pPr>
            <w:pStyle w:val="Contents3"/>
            <w:tabs>
              <w:tab w:val="clear" w:pos="8459"/>
              <w:tab w:val="right" w:pos="9026" w:leader="dot"/>
            </w:tabs>
            <w:rPr/>
          </w:pPr>
          <w:hyperlink w:anchor="__RefHeading___Toc982726_1479056682">
            <w:r>
              <w:rPr>
                <w:webHidden/>
                <w:rStyle w:val="IndexLink"/>
                <w:rtl w:val="true"/>
              </w:rPr>
              <w:t>فصل یازدهم</w:t>
            </w:r>
            <w:r>
              <w:rPr>
                <w:rStyle w:val="IndexLink"/>
                <w:rtl w:val="true"/>
              </w:rPr>
              <w:t xml:space="preserve">: </w:t>
            </w:r>
            <w:r>
              <w:rPr>
                <w:rStyle w:val="IndexLink"/>
                <w:rtl w:val="true"/>
              </w:rPr>
              <w:t>وداع با حج</w:t>
            </w:r>
            <w:r>
              <w:rPr>
                <w:rStyle w:val="IndexLink"/>
                <w:rtl w:val="true"/>
              </w:rPr>
              <w:tab/>
            </w:r>
            <w:r>
              <w:rPr>
                <w:rStyle w:val="IndexLink"/>
              </w:rPr>
              <w:t>349</w:t>
            </w:r>
          </w:hyperlink>
        </w:p>
        <w:p>
          <w:pPr>
            <w:pStyle w:val="Contents4"/>
            <w:tabs>
              <w:tab w:val="clear" w:pos="8176"/>
              <w:tab w:val="right" w:pos="9026" w:leader="dot"/>
            </w:tabs>
            <w:rPr/>
          </w:pPr>
          <w:hyperlink w:anchor="__RefHeading___Toc982728_1479056682">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982730_1479056682">
            <w:r>
              <w:rPr>
                <w:webHidden/>
                <w:rStyle w:val="IndexLink"/>
              </w:rPr>
              <w:t>1</w:t>
            </w:r>
            <w:r>
              <w:rPr>
                <w:rStyle w:val="IndexLink"/>
                <w:rtl w:val="true"/>
              </w:rPr>
              <w:t xml:space="preserve">. </w:t>
            </w:r>
            <w:r>
              <w:rPr>
                <w:rStyle w:val="IndexLink"/>
                <w:rtl w:val="true"/>
              </w:rPr>
              <w:t>وداع با مکه</w:t>
            </w:r>
            <w:r>
              <w:rPr>
                <w:rStyle w:val="IndexLink"/>
                <w:rtl w:val="true"/>
              </w:rPr>
              <w:tab/>
            </w:r>
            <w:r>
              <w:rPr>
                <w:rStyle w:val="IndexLink"/>
              </w:rPr>
              <w:t>349</w:t>
            </w:r>
          </w:hyperlink>
        </w:p>
        <w:p>
          <w:pPr>
            <w:pStyle w:val="Contents4"/>
            <w:tabs>
              <w:tab w:val="clear" w:pos="8176"/>
              <w:tab w:val="right" w:pos="9026" w:leader="dot"/>
            </w:tabs>
            <w:rPr/>
          </w:pPr>
          <w:hyperlink w:anchor="__RefHeading___Toc982732_1479056682">
            <w:r>
              <w:rPr>
                <w:webHidden/>
                <w:rStyle w:val="IndexLink"/>
              </w:rPr>
              <w:t>2</w:t>
            </w:r>
            <w:r>
              <w:rPr>
                <w:rStyle w:val="IndexLink"/>
                <w:rtl w:val="true"/>
              </w:rPr>
              <w:t xml:space="preserve">. </w:t>
            </w:r>
            <w:r>
              <w:rPr>
                <w:rStyle w:val="IndexLink"/>
                <w:rtl w:val="true"/>
              </w:rPr>
              <w:t>نیایش</w:t>
            </w:r>
            <w:r>
              <w:rPr>
                <w:rStyle w:val="IndexLink"/>
                <w:rtl w:val="true"/>
              </w:rPr>
              <w:tab/>
            </w:r>
            <w:r>
              <w:rPr>
                <w:rStyle w:val="IndexLink"/>
              </w:rPr>
              <w:t>352</w:t>
            </w:r>
          </w:hyperlink>
        </w:p>
        <w:p>
          <w:pPr>
            <w:pStyle w:val="Contents2"/>
            <w:tabs>
              <w:tab w:val="clear" w:pos="8743"/>
              <w:tab w:val="right" w:pos="9026" w:leader="dot"/>
            </w:tabs>
            <w:rPr/>
          </w:pPr>
          <w:hyperlink w:anchor="__RefHeading___Toc982734_1479056682">
            <w:r>
              <w:rPr>
                <w:webHidden/>
                <w:rStyle w:val="IndexLink"/>
                <w:rtl w:val="true"/>
              </w:rPr>
              <w:t>کتاب‌نامه</w:t>
            </w:r>
            <w:r>
              <w:rPr>
                <w:rStyle w:val="IndexLink"/>
                <w:rtl w:val="true"/>
              </w:rPr>
              <w:tab/>
            </w:r>
            <w:r>
              <w:rPr>
                <w:rStyle w:val="IndexLink"/>
              </w:rPr>
              <w:t>354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29_27244"/>
      <w:bookmarkStart w:id="1" w:name="pg4329_27244"/>
      <w:bookmarkEnd w:id="1"/>
    </w:p>
    <w:p>
      <w:pPr>
        <w:pStyle w:val="Heading2"/>
        <w:numPr>
          <w:ilvl w:val="1"/>
          <w:numId w:val="1"/>
        </w:numPr>
        <w:rPr/>
      </w:pPr>
      <w:bookmarkStart w:id="2" w:name="pg4329_27244"/>
      <w:bookmarkStart w:id="3" w:name="__RefHeading___Toc982290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سیدعلی‌اصغر، </w:t>
      </w:r>
      <w:r>
        <w:rPr>
          <w:rFonts w:ascii="IRNazanin" w:hAnsi="IRNazanin" w:eastAsia="IRNazanin"/>
          <w:color w:val="111111"/>
          <w:sz w:val="28"/>
          <w:sz w:val="28"/>
          <w:szCs w:val="28"/>
          <w:lang w:bidi="fa-IR"/>
        </w:rPr>
        <w:t>۱۳۴۵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حقیقت جاودانه نگاهی ادبی به جغرافیای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سیدعلی‌اصغر 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سیمای جمهوری اسلامی ایران، مرکز پژوهشهای اسلامی،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ادبی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۸۷۵</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۲۸۳۸۰۸۸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2292_1479056682"/>
      <w:bookmarkStart w:id="6" w:name="_Toc2"/>
      <w:bookmarkEnd w:id="5"/>
      <w:r>
        <w:rPr>
          <w:rtl w:val="true"/>
        </w:rPr>
        <w:t>اشاره</w:t>
      </w:r>
      <w:bookmarkStart w:id="7" w:name="pg4329_27246"/>
      <w:bookmarkEnd w:id="6"/>
    </w:p>
    <w:p>
      <w:pPr>
        <w:pStyle w:val="Heading2"/>
        <w:numPr>
          <w:ilvl w:val="1"/>
          <w:numId w:val="1"/>
        </w:numPr>
        <w:rPr/>
      </w:pPr>
      <w:bookmarkStart w:id="8" w:name="__RefHeading___Toc982294_147905668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تمهیدی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حج</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مفاهیم لغوی حج</w:t>
      </w:r>
      <w:r>
        <w:rPr>
          <w:rFonts w:eastAsia="IRNazanin" w:cs="IRNazanin"/>
          <w:color w:val="111111"/>
          <w:sz w:val="28"/>
          <w:szCs w:val="28"/>
          <w:lang w:bidi="fa-IR"/>
        </w:rPr>
        <w:t>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حج در متون دینی</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مفاهیم شیعی حج</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زیارت اهل بیت پس از حج</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بازار آخرت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حج</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آرامش بخش دل‌ها</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هراس آخرت</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حج</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دوستی اهل بیت</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جغرافیایی و تاریخی</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تاریخی مدینه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مدینه</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شروع تاریخ اسلامی</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دینی و زیارتی</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مدینةالنبی</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زیارت حرم نبوی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 النبی</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حضور</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شریف</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دل</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خاطرات</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سوگ یاد حضرت پیامبر</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غریبانه</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نیایش‌گاه علی و زهرا</w:t>
      </w:r>
      <w:r>
        <w:rPr>
          <w:rFonts w:eastAsia="IRNazanin" w:cs="IRNazanin"/>
          <w:color w:val="111111"/>
          <w:sz w:val="28"/>
          <w:szCs w:val="28"/>
          <w:lang w:bidi="fa-IR"/>
        </w:rPr>
        <w:t>847</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رضوان</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نماز در بهشت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حرم فاطمی</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احتجاج</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جانکاه کوثر</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شهید محبت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با تربت پنهان</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بقیع</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غریبستان تاریخ</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نگاه زائران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آرمیده در بقیع</w:t>
      </w:r>
      <w:r>
        <w:rPr>
          <w:rFonts w:eastAsia="IRNazanin" w:cs="IRNazanin"/>
          <w:color w:val="111111"/>
          <w:sz w:val="28"/>
          <w:szCs w:val="28"/>
          <w:lang w:bidi="fa-IR"/>
        </w:rPr>
        <w:t>66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ابامحمد حسن مجتبی</w:t>
      </w:r>
      <w:r>
        <w:rPr>
          <w:rFonts w:eastAsia="IRNazanin" w:cs="IRNazanin"/>
          <w:color w:val="111111"/>
          <w:sz w:val="28"/>
          <w:szCs w:val="28"/>
          <w:lang w:bidi="fa-IR"/>
        </w:rPr>
        <w:t>766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ابالحسن علی بن الحسین</w:t>
      </w:r>
      <w:r>
        <w:rPr>
          <w:rFonts w:eastAsia="IRNazanin" w:cs="IRNazanin"/>
          <w:color w:val="111111"/>
          <w:sz w:val="28"/>
          <w:szCs w:val="28"/>
          <w:lang w:bidi="fa-IR"/>
        </w:rPr>
        <w:t>768</w:t>
      </w:r>
    </w:p>
    <w:p>
      <w:pPr>
        <w:pStyle w:val="BookText"/>
        <w:rPr/>
      </w:pPr>
      <w:r>
        <w:rPr>
          <w:rFonts w:ascii="IRNazanin" w:hAnsi="IRNazanin" w:eastAsia="IRNazanin"/>
          <w:color w:val="111111"/>
          <w:sz w:val="28"/>
          <w:sz w:val="28"/>
          <w:szCs w:val="28"/>
          <w:rtl w:val="true"/>
          <w:lang w:bidi="fa-IR"/>
        </w:rPr>
        <w:t>فضای بهشتی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سفیر عشق</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اباجعفر محمد بن علی</w:t>
      </w:r>
      <w:r>
        <w:rPr>
          <w:rFonts w:eastAsia="IRNazanin" w:cs="IRNazanin"/>
          <w:color w:val="111111"/>
          <w:sz w:val="28"/>
          <w:szCs w:val="28"/>
          <w:lang w:bidi="fa-IR"/>
        </w:rPr>
        <w:t>771</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ابیعبدالله جعفر بن محمد</w:t>
      </w:r>
      <w:r>
        <w:rPr>
          <w:rFonts w:eastAsia="IRNazanin" w:cs="IRNazanin"/>
          <w:color w:val="111111"/>
          <w:sz w:val="28"/>
          <w:szCs w:val="28"/>
          <w:lang w:bidi="fa-IR"/>
        </w:rPr>
        <w:t>774</w:t>
      </w:r>
    </w:p>
    <w:p>
      <w:pPr>
        <w:pStyle w:val="BookText"/>
        <w:rPr/>
      </w:pPr>
      <w:r>
        <w:rPr>
          <w:rFonts w:ascii="IRNazanin" w:hAnsi="IRNazanin" w:eastAsia="IRNazanin"/>
          <w:color w:val="111111"/>
          <w:sz w:val="28"/>
          <w:sz w:val="28"/>
          <w:szCs w:val="28"/>
          <w:rtl w:val="true"/>
          <w:lang w:bidi="fa-IR"/>
        </w:rPr>
        <w:t>شهید صادق</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فقیه صادق</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اصحاب آرمیده در بقیع</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فرزند حضرت پیغمبر</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حضرت‌امالبنین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وارث بیت‌الاحزان</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بنت امرءالقیس</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امکلثوم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یادمان زینب</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مسیر اسارت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بنتالحسین</w:t>
      </w:r>
      <w:r>
        <w:rPr>
          <w:rFonts w:eastAsia="IRNazanin" w:cs="IRNazanin"/>
          <w:color w:val="111111"/>
          <w:sz w:val="28"/>
          <w:szCs w:val="28"/>
          <w:lang w:bidi="fa-IR"/>
        </w:rPr>
        <w:t>788</w:t>
      </w:r>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امام حسین</w:t>
      </w:r>
      <w:r>
        <w:rPr>
          <w:rFonts w:eastAsia="IRNazanin" w:cs="IRNazanin"/>
          <w:color w:val="111111"/>
          <w:sz w:val="28"/>
          <w:szCs w:val="28"/>
          <w:lang w:bidi="fa-IR"/>
        </w:rPr>
        <w:t>790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آرمیدگان در بقیع</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پیامبر</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زهرا</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قامت صبر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غربت بقیع</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مکان‌های مقدس بین مکه و مدینه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زیارتی</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نهان‌خانه اشک‌های پیامبر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باب الحوائج</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عریش</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تبعیدگاه و آرامگاه ابوذر غفاری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ابوذر</w:t>
      </w:r>
      <w:r>
        <w:rPr>
          <w:rFonts w:eastAsia="IRNazanin" w:cs="IRNazanin"/>
          <w:color w:val="111111"/>
          <w:sz w:val="28"/>
          <w:szCs w:val="28"/>
          <w:lang w:bidi="fa-IR"/>
        </w:rPr>
        <w:t>7107</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محنتآباد اشک پیامبر</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زیارت شهید سرافراز اُحد</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دست خیبرگشا</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عبادتی</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و غار ثور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غار ثور</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از حرا تا ثور</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مسجد قبا</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از لیلةالمبیت تا هجرت</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کوچ آفتاب</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مباهله</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خندق</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ذوالفقار یعنی تمام ایمان</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r>
        <w:rPr>
          <w:rFonts w:eastAsia="IRNazanin" w:cs="IRNazanin"/>
          <w:color w:val="111111"/>
          <w:sz w:val="28"/>
          <w:szCs w:val="28"/>
          <w:lang w:bidi="fa-IR"/>
        </w:rPr>
        <w:t>132</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w:t>
      </w:r>
      <w:r>
        <w:rPr>
          <w:rFonts w:eastAsia="IRNazanin" w:cs="IRNazanin"/>
          <w:color w:val="111111"/>
          <w:sz w:val="28"/>
          <w:szCs w:val="28"/>
          <w:lang w:bidi="fa-IR"/>
        </w:rPr>
        <w:t>7134</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ذوقبلتین</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جُحفه</w:t>
      </w:r>
      <w:r>
        <w:rPr>
          <w:rFonts w:eastAsia="Amiri" w:cs="Amiri" w:ascii="Amiri" w:hAnsi="Amiri"/>
          <w:color w:val="111111"/>
          <w:sz w:val="28"/>
          <w:szCs w:val="28"/>
          <w:lang w:bidi="ar-SA"/>
        </w:rPr>
        <w:t>138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غدیر</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غدیر خم</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ذیالحجه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حج</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مسجد شجره</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با مدینه</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غزل خداحافظی</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سلوک</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اراده</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دل، حج نگاه</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موسم عشق</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عشق</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وعده‌گاه عاشقی</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مکه</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شهرمکه و میقات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قرآنی مکه در آیات</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فتح</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لغوی و مکانی مکه</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کعبه و مسجدالحرام</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تجدید بنای کعبه</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lang w:bidi="fa-IR"/>
        </w:rPr>
        <w:t>167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مرحله ششم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مرحله هفتم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تهلیل و تسبیح</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مسجدالحرام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معنوی کعبه</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حجرالاسود</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حجرالاسود، دست خدا در زمین</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حجرالاسود</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میقات</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تحول</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ذوحلیفه</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مکه</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ورود</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خاطرات</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ابیطالب</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محل تولد حضرت پیامبر اکرم</w:t>
      </w:r>
      <w:r>
        <w:rPr>
          <w:rFonts w:eastAsia="IRNazanin" w:cs="IRNazanin"/>
          <w:color w:val="111111"/>
          <w:sz w:val="28"/>
          <w:szCs w:val="28"/>
          <w:lang w:bidi="fa-IR"/>
        </w:rPr>
        <w:t>9190</w:t>
      </w:r>
    </w:p>
    <w:p>
      <w:pPr>
        <w:pStyle w:val="BookText"/>
        <w:rPr/>
      </w:pPr>
      <w:r>
        <w:rPr>
          <w:rFonts w:ascii="IRNazanin" w:hAnsi="IRNazanin" w:eastAsia="IRNazanin"/>
          <w:color w:val="111111"/>
          <w:sz w:val="28"/>
          <w:sz w:val="28"/>
          <w:szCs w:val="28"/>
          <w:rtl w:val="true"/>
          <w:lang w:bidi="fa-IR"/>
        </w:rPr>
        <w:t>منزل‌گاه نور</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فاطمه</w:t>
      </w:r>
      <w:r>
        <w:rPr>
          <w:rFonts w:eastAsia="IRNazanin" w:cs="IRNazanin"/>
          <w:color w:val="111111"/>
          <w:sz w:val="28"/>
          <w:szCs w:val="28"/>
          <w:lang w:bidi="fa-IR"/>
        </w:rPr>
        <w:t>3196</w:t>
      </w:r>
    </w:p>
    <w:p>
      <w:pPr>
        <w:pStyle w:val="BookText"/>
        <w:rPr/>
      </w:pPr>
      <w:r>
        <w:rPr>
          <w:rFonts w:ascii="IRNazanin" w:hAnsi="IRNazanin" w:eastAsia="IRNazanin"/>
          <w:color w:val="111111"/>
          <w:sz w:val="28"/>
          <w:sz w:val="28"/>
          <w:szCs w:val="28"/>
          <w:rtl w:val="true"/>
          <w:lang w:bidi="fa-IR"/>
        </w:rPr>
        <w:t>کوثر نور</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مادر خوبی‌ها</w:t>
      </w:r>
      <w:r>
        <w:rPr>
          <w:rFonts w:eastAsia="IRNazanin" w:cs="IRNazanin"/>
          <w:color w:val="111111"/>
          <w:sz w:val="28"/>
          <w:szCs w:val="28"/>
          <w:lang w:bidi="fa-IR"/>
        </w:rPr>
        <w:t>199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محل بعثت پیامبر</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مبعث حضرت رسول</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مسجدالاجابه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دل‌های آرزومند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شکوه مسجدالحرام</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النبی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میهمان در میعاد</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خانه دوست کجاست؟</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این خانه که می‌بینی، خانه توست</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لبیک</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حج؛ از زیارت تا عبادت</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یادمان ابراهیم</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حجر</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حجر</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کعبه</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کعبه</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کعبه</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چرا مکعب؟</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کعبه، قبلهگاه دل‌ها</w:t>
      </w:r>
      <w:r>
        <w:rPr>
          <w:rFonts w:eastAsia="IRNazanin" w:cs="IRNazanin"/>
          <w:color w:val="111111"/>
          <w:sz w:val="28"/>
          <w:szCs w:val="28"/>
          <w:lang w:bidi="fa-IR"/>
        </w:rPr>
        <w:t>238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عظمت در سادگی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کعبه و گلاب ایرانی</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بیعت با کعبه؛ بیعت با ایمان</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کعبه، جلوه عرش خدا در زمین</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طواف بر گرد کعبه</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حجرالاسود؛ بیعت با خدا</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حجرالاسود؛ قلب معنویت و رمز وحدت</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حجرالاسود؛ راز جاری شدن در زلال عشق</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ناودان</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شاذروان</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ملتزم</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حطیم</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عشق</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طواف</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نیاز</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مستجار</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و طواف</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و مرور خاطرات</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زیارتگاه زادگاه علی</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ولایت</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مسعی</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و دریا</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سعی صفا و مروه</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عشق و معرفت</w:t>
      </w:r>
      <w:r>
        <w:rPr>
          <w:rFonts w:eastAsia="IRNazanin" w:cs="IRNazanin"/>
          <w:color w:val="111111"/>
          <w:sz w:val="28"/>
          <w:szCs w:val="28"/>
          <w:lang w:bidi="fa-IR"/>
        </w:rPr>
        <w:t>293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ابراهیم</w:t>
      </w:r>
      <w:r>
        <w:rPr>
          <w:rFonts w:eastAsia="IRNazanin" w:cs="IRNazanin"/>
          <w:color w:val="111111"/>
          <w:sz w:val="28"/>
          <w:szCs w:val="28"/>
          <w:lang w:bidi="fa-IR"/>
        </w:rPr>
        <w:t>7294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پیامبر و ابراهیم</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صحرای عرفات، روز عرفه</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شور و عشق</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روز نیایش امام حسین</w:t>
      </w:r>
      <w:r>
        <w:rPr>
          <w:rFonts w:eastAsia="IRNazanin" w:cs="IRNazanin"/>
          <w:color w:val="111111"/>
          <w:sz w:val="28"/>
          <w:szCs w:val="28"/>
          <w:lang w:bidi="fa-IR"/>
        </w:rPr>
        <w:t>7305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امام حسین</w:t>
      </w:r>
      <w:r>
        <w:rPr>
          <w:rFonts w:eastAsia="IRNazanin" w:cs="IRNazanin"/>
          <w:color w:val="111111"/>
          <w:sz w:val="28"/>
          <w:szCs w:val="28"/>
          <w:lang w:bidi="fa-IR"/>
        </w:rPr>
        <w:t>7309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نیاز تا نیایش</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یا مزدلفه</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وادی شعور</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الحرام</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وقوف در مشعر</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رمی جمرات</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منا</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خَیْف</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حجةالوداع</w:t>
      </w:r>
      <w:r>
        <w:rPr>
          <w:rFonts w:eastAsia="Amiri" w:cs="Amiri" w:ascii="Amiri" w:hAnsi="Amiri"/>
          <w:color w:val="111111"/>
          <w:sz w:val="28"/>
          <w:szCs w:val="28"/>
          <w:lang w:bidi="ar-SA"/>
        </w:rPr>
        <w:t>330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کوثر</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 قربانی</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حجون</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حجون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وفات حضرت خدیجه</w:t>
      </w:r>
      <w:r>
        <w:rPr>
          <w:rFonts w:eastAsia="IRNazanin" w:cs="IRNazanin"/>
          <w:color w:val="111111"/>
          <w:sz w:val="28"/>
          <w:szCs w:val="28"/>
          <w:lang w:bidi="fa-IR"/>
        </w:rPr>
        <w:t>3339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ابوطالب</w:t>
      </w:r>
      <w:r>
        <w:rPr>
          <w:rFonts w:eastAsia="IRNazanin" w:cs="IRNazanin"/>
          <w:color w:val="111111"/>
          <w:sz w:val="28"/>
          <w:szCs w:val="28"/>
          <w:lang w:bidi="fa-IR"/>
        </w:rPr>
        <w:t>7340</w:t>
      </w:r>
    </w:p>
    <w:p>
      <w:pPr>
        <w:pStyle w:val="BookText"/>
        <w:rPr/>
      </w:pPr>
      <w:r>
        <w:rPr>
          <w:rFonts w:ascii="IRNazanin" w:hAnsi="IRNazanin" w:eastAsia="IRNazanin"/>
          <w:color w:val="111111"/>
          <w:sz w:val="28"/>
          <w:sz w:val="28"/>
          <w:szCs w:val="28"/>
          <w:rtl w:val="true"/>
          <w:lang w:bidi="fa-IR"/>
        </w:rPr>
        <w:t>یادمان عام الحزن</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گمنام شهدای فخ</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حج</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با مکه</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وداع با حج، وداع با مکه</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r>
        <w:rPr>
          <w:rFonts w:eastAsia="IRNazanin" w:cs="IRNazanin"/>
          <w:color w:val="111111"/>
          <w:sz w:val="28"/>
          <w:szCs w:val="28"/>
          <w:lang w:bidi="fa-IR"/>
        </w:rPr>
        <w:t>346</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349</w:t>
      </w:r>
      <w:bookmarkStart w:id="10" w:name="pg4329_27256"/>
    </w:p>
    <w:p>
      <w:pPr>
        <w:pStyle w:val="Heading2"/>
        <w:numPr>
          <w:ilvl w:val="1"/>
          <w:numId w:val="1"/>
        </w:numPr>
        <w:rPr/>
      </w:pPr>
      <w:bookmarkStart w:id="11" w:name="__RefHeading___Toc982296_1479056682"/>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حج؛ جهانی باقی در جهانی 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آینه‌ای برای تماشای بودن در انتهای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شهود عاشقانه بنده با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حضور در مظهر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عبور عارفانه از فاصله‌های ناسوت تا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مشاهده نور در پرده ظلمت؛ نوری که همچون نخستین تولد عقل، از درون ظلمت هویدا شده و موجب تولد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نوری که هر زمان 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میتراود؛ نوری که در تار و پود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نهان گشته و کهکشان‌ها را به تماشا فرامی‌خواند، تا کسی با چشم 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رنگ تاریک نپندارد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مبارزه با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او، غیر هو، غیر حق، که هر چه هست، فقط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ماسَوی الله، جز سایه‌ای در حقیقت حضرت حق نیست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پدیدآورنده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صفاتش، آیینه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نامش در مکان و لامکان؛ که لامکانش را ذوق حکمت فراگرفته و مکانش را شوق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را محل گردیدن کمال و زمین را محل گردیدن جمال آفریده است و حج، محل حضور کمال کریم و بروز جمال جمیل او در قامت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خاتم نبوت محمد مصطفی صلی الله علیه و آله آنچه مایه تداوم حق‌شناسی و حق‌ستایی بوده و تا قیام خاتم الاولیا عج الله تعالی فرجه الشریف خواهد بود، وجود حج است؛ حجی که مفهومی فراتر از ابعاد جغرافیایی دارد و تعاریفش از ملک و مکان و زمین و زمان بیرون است و عظمت این مفهوم عبادی را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مکه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کعبه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همچون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نزول و عروج محبت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در مکان جسدی خود حتی در قداست، گوی سبقت از کعبه ربوده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ثانیه‌های نخستین که دل در قالب آدم شروع به تپیدن کرد و ضرباتش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گردید، حج آدمی و طواف در حریم کوی یار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خاتم تمامی رسولان، حضرت محمد بن عبدالله صلی الله علیه و آله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تپیدن باز نایستاد و حرمت آهنگش را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بشکند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 که خود مصداق تمام مقدسات بود و نجوای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 اعصار با هر فرکانس و موجی به گوش همگان رسید 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محور و نقطه وحدت در دایره روزگاران شد؛ نقطه وحدتی که در آینده‌ای نه چندان دور نیز مرکز تمام حلقه‌ها و جمعیت‌ها از اقوام و ملیت‌های مختلف خواهد شد و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نشان عدالت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را در</w:t>
      </w:r>
    </w:p>
    <w:p>
      <w:pPr>
        <w:pStyle w:val="BookText"/>
        <w:rPr/>
      </w:pPr>
      <w:r>
        <w:rPr>
          <w:rFonts w:ascii="IRNazanin" w:hAnsi="IRNazanin" w:eastAsia="IRNazanin"/>
          <w:color w:val="111111"/>
          <w:sz w:val="28"/>
          <w:sz w:val="28"/>
          <w:szCs w:val="28"/>
          <w:rtl w:val="true"/>
          <w:lang w:bidi="fa-IR"/>
        </w:rPr>
        <w:t xml:space="preserve">سایه معارف رسالت نبوی و ولایت علوی قرار خواهد داد و حج، بزرگ‌ترین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 فرارو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از حج به عنوان فراخوانی عمومی یاد می‌کند و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به حضرت ابراهیم خطاب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مردم را به حج دعوت کن تا پیاده و سواره بر مرکبهای چابک و ورزیده، از هر راه دوری به سوی تو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نیایش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 همان است که در سرزمین مکه است که پربرکت و مایه هدایت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هست و هر کس در آن داخل شود، در امان خواهد بود و به خاطر خدا بر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آهنگ خانه او کنند؛ آنهایی که توانایی رفتن به سوی آن دارند و هر کس کفر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ترک کند، به خود زیان زده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همه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همین فراخوانی، از خطبه مولای متقیان،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استفاده شده است، آنجا که می‌فرماید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حج خانه محترم خود را بر شما واجب کرد؛ همان خانه‌ای که آن را قبله‌گاه انسان‌ها قرار داده است که همچون تشنگان به سوی آن روی می‌آورند و همانند کبوتران به آن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کعبه را مظهر تواضع بندگان در برابر عظمت خویش و نشانه اعتراف آنان به بزرگی و قدرت خود قرار داد و در میان انسان‌ها، شنوندگانی را برگزید که دعوت او را برای حج اجابت کنند و سخن او را تصدیق نمایند و پای بر جایگاه پیامبران الهی نهند؛ همانند فرشتگانی که گِرد عرش الهی</w:t>
      </w:r>
    </w:p>
    <w:p>
      <w:pPr>
        <w:pStyle w:val="BookText"/>
        <w:rPr/>
      </w:pP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زائران سودهای فراوان در این عبادتگاه و محل تجارت به دست آورند و به سوی وعده‌گاه آمرزش الهی بشتابند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سبحان، کعبه را برای اسلام، نشانه گویا و برای پناهندگان، خانه امن و امان قرار داد؛ ادای حق آن را واجب کرد و حج بیت‌الله را واجب شمرد و بر همه شما انسان‌ها مقرر داشت تا به زیارت آن بروید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توان رفتن به خانه خدا را دارد، حج بر او واجب است و آن کس که انکار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جهانیان، بینیاز 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حج برای امت اسلام رویکرد عبادی هماهنگ و عامی دارد، ولی برای جهان تشیع،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امامیه، یک ویژگی خاصی دارد و آن نیز بهره‌مندی هم‌زمان از عبادت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خاتم انگشتری خلقت، حضرت محمد بن عبدالله صلی الله علیه و آله ، رسول بی‌بدیل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 را بعد از خود، به دو گوهر ارجمند، 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کرد، حج پیروان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 جنبه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هم جنبه زیارتی و عرض ارادت به ساحت حضرت ختمی مرتبت صلی الله علیه و آله و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پیروان صدیق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آن نیز مایه تقویت روح عبادی و روح ولایی زائران و عاکفان مکه مکرمه و مدینه منوره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روح حساس ایرانی هماره از آبشخور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بوده است و در مکان‌های مقدس، از حکمت‌های عاشقانه و لذت‌های عارفانه لبریز می‌شود، بر آن شدیم تا زیباترین تعبیرها و متون ادبی را با اشعار فاخر همراه کنیم و از قلم نویسندگان نام‌آوری بهره ببریم که هریک</w:t>
      </w:r>
    </w:p>
    <w:p>
      <w:pPr>
        <w:pStyle w:val="BookText"/>
        <w:rPr/>
      </w:pPr>
      <w:r>
        <w:rPr>
          <w:rFonts w:ascii="IRNazanin" w:hAnsi="IRNazanin" w:eastAsia="IRNazanin"/>
          <w:color w:val="111111"/>
          <w:sz w:val="28"/>
          <w:sz w:val="28"/>
          <w:szCs w:val="28"/>
          <w:rtl w:val="true"/>
          <w:lang w:bidi="fa-IR"/>
        </w:rPr>
        <w:t xml:space="preserve">از عمق جان، مناسک و معارف حج، این سنت ابراهیمی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محمدی صلی الله علیه و آله را به تصویر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رویکرد کتاب، بیشتر توجه به جغرافیای حج است، تا مناسک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گردآورنده و البته نگارنده برخی از متون، از رویکردی استفاده کرده است که با حفظ قداست آن مکان‌ها، به توصیف معارفی آن بیشتر توجه شود تا بازی‌های بیانی و لفاظی مفرط که تنها برای پیشخوان مسابقات همایشی و جشنواره‌ای به کار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الزامات متن ادبی دینی، رعایت شأن ممدوحان، مکان‌های مقدس و روی نیاوردن به غلو یا استفاده از واژه‌های موهن است که تلاش شده است این معیارها در این کتاب نیز به درستی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دو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ویژگی‌های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جغرافیایی مکه مکرمه و توصیف ویژگی‌های معارفی مدینه منوره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مربوط به مکه، توصیف بیت‌الله الحرام و دیگر مکان‌های مقدس نیز آمده و در بخش مربوط به مدینه، به روضه شریفه نبوی، بهشت رضوان بقیع و مساجد و دیگر زیارت‌گاهها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این کتاب، نخست، از عطایای حضرت پروردگار، خداوند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شده باشد و سپس لیاقت بهره‌مندی از شفاعت و عنایت حضرت ختمی مرتبت صلی الله علیه و آله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حضرت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روحی و ارواح العالمین له فدا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کلیددارحرم الهی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 پس به فرآیند فرهنگسازی شبکههای معارفی صدا و سیما کمک شایانی برساند؛ چراکه این اثر، چکیده چندین کتاب در عرصه مطالب ادبی حج است و تلاش شده است مطالب آن از آثار فاخر، گزینش و جمع‌آوری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امید گسترش روزافزون معارف اسلامی در جهان و بهرهمندی ملل</w:t>
      </w:r>
    </w:p>
    <w:p>
      <w:pPr>
        <w:pStyle w:val="BookText"/>
        <w:rPr/>
      </w:pPr>
      <w:r>
        <w:rPr>
          <w:rFonts w:ascii="IRNazanin" w:hAnsi="IRNazanin" w:eastAsia="IRNazanin"/>
          <w:color w:val="111111"/>
          <w:sz w:val="28"/>
          <w:sz w:val="28"/>
          <w:szCs w:val="28"/>
          <w:rtl w:val="true"/>
          <w:lang w:bidi="fa-IR"/>
        </w:rPr>
        <w:t>محروم از معارف حج و همایش عارفانه رفتارهای نیک مسلمانان که یادگار انبیا و اولیای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کنونی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همراهی حجت‌الاسلام والمسلمین استاد محمد شجاعی و آقای علی‌رضا رنجبر، مدیر گروه مناسبت‌ها و مسئولان کتاب‌خانه تخصصی مرکز تحقیقات حج و تلاش جناب آقای مجید خبازی و آقای رحمانیان و سرکار خانم سیده طاهره موسوی سپاسگزارم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سیدعلی اصغرموسوی بهمن </w:t>
      </w:r>
      <w:r>
        <w:rPr>
          <w:rFonts w:eastAsia="IRNazanin" w:cs="IRNazanin"/>
          <w:color w:val="111111"/>
          <w:sz w:val="28"/>
          <w:szCs w:val="28"/>
          <w:lang w:bidi="fa-IR"/>
        </w:rPr>
        <w:t>1389</w:t>
      </w:r>
      <w:bookmarkStart w:id="13" w:name="pg4329_27262"/>
    </w:p>
    <w:p>
      <w:pPr>
        <w:pStyle w:val="Heading2"/>
        <w:numPr>
          <w:ilvl w:val="1"/>
          <w:numId w:val="1"/>
        </w:numPr>
        <w:rPr/>
      </w:pPr>
      <w:bookmarkStart w:id="14" w:name="__RefHeading___Toc982298_1479056682"/>
      <w:bookmarkStart w:id="15" w:name="_Toc5"/>
      <w:bookmarkEnd w:id="13"/>
      <w:bookmarkEnd w:id="14"/>
      <w:r>
        <w:rPr>
          <w:rtl w:val="true"/>
        </w:rPr>
        <w:t>بخش اول</w:t>
      </w:r>
      <w:r>
        <w:rPr>
          <w:rtl w:val="true"/>
        </w:rPr>
        <w:t>:</w:t>
      </w:r>
      <w:r>
        <w:rPr>
          <w:rtl w:val="true"/>
        </w:rPr>
        <w:t>مباحث تمهیدی</w:t>
      </w:r>
      <w:bookmarkEnd w:id="15"/>
    </w:p>
    <w:p>
      <w:pPr>
        <w:pStyle w:val="Heading3"/>
        <w:numPr>
          <w:ilvl w:val="2"/>
          <w:numId w:val="1"/>
        </w:numPr>
        <w:rPr/>
      </w:pPr>
      <w:bookmarkStart w:id="16" w:name="__RefHeading___Toc982300_1479056682"/>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تمهیدی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حج در متون دینی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982302_1479056682"/>
      <w:bookmarkStart w:id="19" w:name="_Toc7"/>
      <w:bookmarkEnd w:id="18"/>
      <w:r>
        <w:rPr/>
        <w:t>1</w:t>
      </w:r>
      <w:r>
        <w:rPr>
          <w:rtl w:val="true"/>
        </w:rPr>
        <w:t xml:space="preserve">. </w:t>
      </w:r>
      <w:r>
        <w:rPr>
          <w:rtl w:val="true"/>
        </w:rPr>
        <w:t>مفهوم‌شناسی حج</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حج</w:t>
      </w:r>
    </w:p>
    <w:p>
      <w:pPr>
        <w:pStyle w:val="BookText"/>
        <w:rPr/>
      </w:pPr>
      <w:r>
        <w:rPr>
          <w:rFonts w:ascii="IRNazanin" w:hAnsi="IRNazanin" w:eastAsia="IRNazanin"/>
          <w:color w:val="111111"/>
          <w:sz w:val="28"/>
          <w:sz w:val="28"/>
          <w:szCs w:val="28"/>
          <w:rtl w:val="true"/>
          <w:lang w:bidi="fa-IR"/>
        </w:rPr>
        <w:t>مفاهیم لغوی 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یعنی قصد کردن؛ آهنگ کردن؛ با حجت و دلیل بر کسی غالب شدن؛ آمد و شد کردن با کسی؛ قصد بیتالله کردن؛ قصد طواف کعبه کرده به زیارت کعبه رفتن؛ زیارت بیتالله در مکه که بر هر مسلمان بالغ و عاقل و تندرست اعم از مرد و زن به شرط داشتن استطاعت، در تمام مدت عمر یک مرتبه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حج قِران و حج تمتع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افراد و قران، برای مردم مکه و کسانی است که در فاصله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فرسنگ،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یا کمتر از آن اقامت دارند و باید در خانه خود یا در میقات، پیش از مکه احرام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برای کسانی است که در بیش 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فرسخی مکه اقامت دارند و باید از میقات، احرام بگیرند و به مکه بروند و همین که خانههای مکه را ببینند، تلبیه</w:t>
      </w:r>
      <w:bookmarkStart w:id="20" w:name="pg4329_27264"/>
    </w:p>
    <w:p>
      <w:pPr>
        <w:pStyle w:val="BookText"/>
        <w:rPr/>
      </w:pPr>
      <w:bookmarkEnd w:id="20"/>
      <w:r>
        <w:rPr>
          <w:rFonts w:ascii="IRNazanin" w:hAnsi="IRNazanin" w:eastAsia="IRNazanin"/>
          <w:color w:val="111111"/>
          <w:sz w:val="28"/>
          <w:sz w:val="28"/>
          <w:szCs w:val="28"/>
          <w:rtl w:val="true"/>
          <w:lang w:bidi="fa-IR"/>
        </w:rPr>
        <w:t>گویند و هفت مرتبه طواف کعبه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بسیار است که مهم‌ترین آنها به طور اجمال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بستن در میقات؛ طواف کعبه یعنی هفت مرتبه گرد خانه کعبه گشتن؛ دو رکعت نماز طواف خواندن؛ سعی بین صفا و مروه یعنی مسافت بین کوه صفا و مروه را هفت دفعه پیمودن؛ روز نهم ذی‌الحجه در عرفات توقف کردن؛ بعد به مشعر و منا رفتن و در منا قربانی کردن؛ به مکه بازگشتن و طواف حج و نماز آن را به جا آوردن؛ شب‌های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را در منا به سر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اکبر، حج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معنا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روز اضحی؛ بعضی، روز عرفه و بعضی، روز جحةالوداع را حج اکبر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گفته‌اند حج اکبر، همان حج است و حج اصغر، عمره است و عمره را برای آن حج اصغر نامیدهاند که اعمال آن نسبت به حج اکبر ناقص است</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1" w:name="__RefHeading___Toc982304_1479056682"/>
      <w:bookmarkStart w:id="22" w:name="_Toc8"/>
      <w:bookmarkEnd w:id="21"/>
      <w:r>
        <w:rPr/>
        <w:t>2</w:t>
      </w:r>
      <w:r>
        <w:rPr>
          <w:rtl w:val="true"/>
        </w:rPr>
        <w:t xml:space="preserve">. </w:t>
      </w:r>
      <w:r>
        <w:rPr>
          <w:rtl w:val="true"/>
        </w:rPr>
        <w:t>مفاهیم حج در متون دینی</w:t>
      </w:r>
      <w:bookmarkEnd w:id="22"/>
    </w:p>
    <w:p>
      <w:pPr>
        <w:pStyle w:val="Heading4"/>
        <w:numPr>
          <w:ilvl w:val="3"/>
          <w:numId w:val="1"/>
        </w:numPr>
        <w:rPr/>
      </w:pPr>
      <w:bookmarkStart w:id="23" w:name="__RefHeading___Toc982306_1479056682"/>
      <w:bookmarkStart w:id="24" w:name="_Toc9"/>
      <w:bookmarkEnd w:id="23"/>
      <w:r>
        <w:rPr>
          <w:rtl w:val="true"/>
        </w:rPr>
        <w:t>اشاره</w:t>
      </w:r>
      <w:bookmarkEnd w:id="2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مفاهیم حج در متون دینی</w:t>
      </w:r>
    </w:p>
    <w:p>
      <w:pPr>
        <w:pStyle w:val="BookText"/>
        <w:rPr/>
      </w:pPr>
      <w:r>
        <w:rPr>
          <w:rFonts w:ascii="IRNazanin" w:hAnsi="IRNazanin" w:eastAsia="IRNazanin"/>
          <w:color w:val="111111"/>
          <w:sz w:val="28"/>
          <w:sz w:val="28"/>
          <w:szCs w:val="28"/>
          <w:rtl w:val="true"/>
          <w:lang w:bidi="fa-IR"/>
        </w:rPr>
        <w:t>در روایتی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ساختمان کعبه را به پایان رسانید، خداوند به او چنین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فی النّاس بالحجّ یأتوک رجالاً و علی کلّ ضامرٍ یأتین مِن کل فجٍّ عمیقٍ؛ مردم را به حج فراخوان تا از هر راهی که هست، نزد تو آیند بر شتران لاغر و از هر وادی دوردست به پیش تو بیایند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صدای من به گوش مردم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 الاِعلان و عَلَیَّ البلاغ؛ تو اعلام کن و من به</w:t>
      </w:r>
      <w:bookmarkStart w:id="25" w:name="pg4329_27265"/>
    </w:p>
    <w:p>
      <w:pPr>
        <w:pStyle w:val="BookText"/>
        <w:rPr/>
      </w:pPr>
      <w:bookmarkEnd w:id="25"/>
      <w:r>
        <w:rPr>
          <w:rFonts w:ascii="IRNazanin" w:hAnsi="IRNazanin" w:eastAsia="IRNazanin"/>
          <w:color w:val="111111"/>
          <w:sz w:val="28"/>
          <w:sz w:val="28"/>
          <w:szCs w:val="28"/>
          <w:rtl w:val="true"/>
          <w:lang w:bidi="fa-IR"/>
        </w:rPr>
        <w:t>گوش آنها می‌رسانم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فرمان‌برداری از این دستور الهی، ابراهیم فریاد برآورد که ای مردم، به حج درآیید؛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 اِلَی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صدای او به گوش افراد معدودی فقط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بالای کوه صفا رفت و مردم را به حج فراخواند، ولی طنین صدای او چنان گسترده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خداوند به روی این سنگ رفت و دو فرورفتگی در سنگ ایجاد شد و سپس سنگ به طرف آسمان رفت تا آنجا که بالاتر از کوه صفا رفت و ابراهیم، مردم را به حج فراخواند،</w:t>
      </w:r>
      <w:r>
        <w:rPr>
          <w:rStyle w:val="FootnoteAnchor"/>
          <w:rtl w:val="true"/>
        </w:rPr>
        <w:footnoteReference w:id="5"/>
      </w:r>
      <w:r>
        <w:rPr>
          <w:rFonts w:ascii="IRNazanin" w:hAnsi="IRNazanin" w:eastAsia="IRNazanin"/>
          <w:color w:val="111111"/>
          <w:sz w:val="28"/>
          <w:sz w:val="28"/>
          <w:szCs w:val="28"/>
          <w:rtl w:val="true"/>
          <w:lang w:bidi="fa-IR"/>
        </w:rPr>
        <w:t>به گونه‌ای که همه انسان‌ها صدای او را شنیدند، حتی آنان که در صلب پدرانشان و اجدادشان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دعوت ابراهیم را لبیک گفتند، موفق به انجام حج می‌شوند و آنان که یک مرتبه لبیک گفتند، یک بار حج انجام می‌دهند و آنان که پنج مرتبه لبیک گفتند، پنج مرتبه حج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لبیک نگفته باشند، موفق به انجام حج نخواهند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عَشْراً حَجَّ عَشْراً و مَن لبیّ خَمْساً حجَّ خَمْسَاً وَ مَنْ لَم یُلَبَّ لَم یَحُجّ</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26" w:name="__RefHeading___Toc982308_1479056682"/>
      <w:bookmarkStart w:id="27" w:name="_Toc10"/>
      <w:bookmarkEnd w:id="26"/>
      <w:r>
        <w:rPr>
          <w:rtl w:val="true"/>
        </w:rPr>
        <w:t>مفاهیم شیعی حج</w:t>
      </w:r>
      <w:bookmarkEnd w:id="27"/>
    </w:p>
    <w:p>
      <w:pPr>
        <w:pStyle w:val="BookText"/>
        <w:rPr/>
      </w:pPr>
      <w:r>
        <w:rPr>
          <w:rFonts w:ascii="IRNazanin" w:hAnsi="IRNazanin" w:eastAsia="IRNazanin"/>
          <w:color w:val="111111"/>
          <w:sz w:val="28"/>
          <w:sz w:val="28"/>
          <w:szCs w:val="28"/>
          <w:rtl w:val="true"/>
          <w:lang w:bidi="fa-IR"/>
        </w:rPr>
        <w:t>مفاهیم شیعی حج</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زیارت اهل بیت پس از حج</w:t>
      </w:r>
    </w:p>
    <w:p>
      <w:pPr>
        <w:pStyle w:val="BookText"/>
        <w:rPr/>
      </w:pPr>
      <w:r>
        <w:rPr>
          <w:rFonts w:ascii="IRNazanin" w:hAnsi="IRNazanin" w:eastAsia="IRNazanin"/>
          <w:color w:val="111111"/>
          <w:sz w:val="28"/>
          <w:sz w:val="28"/>
          <w:szCs w:val="28"/>
          <w:rtl w:val="true"/>
          <w:lang w:bidi="fa-IR"/>
        </w:rPr>
        <w:t>در کافی از قول فضیل می‌گوید،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گرد کعبه طواف میکرد نگاه کرد و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جاهلیت این‌گونه طواف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دستور دادند که گرد کعبه طواف کنند و سپس سوی ما کوچ کنند و ولایت و دوستی</w:t>
      </w:r>
    </w:p>
    <w:p>
      <w:pPr>
        <w:pStyle w:val="BookText"/>
        <w:rPr/>
      </w:pPr>
      <w:r>
        <w:rPr>
          <w:rFonts w:ascii="IRNazanin" w:hAnsi="IRNazanin" w:eastAsia="IRNazanin"/>
          <w:color w:val="111111"/>
          <w:sz w:val="28"/>
          <w:sz w:val="28"/>
          <w:szCs w:val="28"/>
          <w:rtl w:val="true"/>
          <w:lang w:bidi="fa-IR"/>
        </w:rPr>
        <w:t>خود را به ما اعلام دارند و یاری خود را نسبت به ما عرضه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برخی از مردم را متوجه ما گردان</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حج، فقط تجدید بیعت با خداوند و خانه خدا نیست، بلکه به جا آوردن سفارش و وصیت پیامبر اکرم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روزهای پایان زندگی مادی‌اش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پیش از شما به عالم دیگر پرواز می‌کنم و شما پس از من می‌آیید و در کنار حوض کوثر بر من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آن هنگام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کتاب خدا و بازماندگان من چه کردید و چگونه رفتار کردید؟ اینک ببینید باید با آنها چگونه کار کنید که خشنودی مرا به دست آورده باشید؛ زیرا خدای مهربان و دانا به من خبر داده است که این دو یادگار هیچ‌گاه از هم جدا نمی‌شوند تا مرا کنار حوض دریابند و من هم از خدا همین معنا را درخواست کردم و او نیز چنین موهبتی را به من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متوجه باشید که دو یادگار من، کتاب خدا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امری بر ایشان پیش‌دستی نکنید؛ چون پراکنده می‌شوید و از فرمانشان سرپیچی نکنید؛ که هلاک می‌گردید و سخن به آنها نیاموزید؛ زیرا آنان از شما داناترند</w:t>
      </w:r>
      <w:r>
        <w:rPr>
          <w:rFonts w:eastAsia="IRNazanin" w:cs="IRNazanin"/>
          <w:color w:val="111111"/>
          <w:sz w:val="28"/>
          <w:szCs w:val="28"/>
          <w:rtl w:val="true"/>
          <w:lang w:bidi="fa-IR"/>
        </w:rPr>
        <w:t>.</w:t>
      </w:r>
      <w:r>
        <w:rPr>
          <w:rStyle w:val="FootnoteAnchor"/>
          <w:rtl w:val="true"/>
        </w:rPr>
        <w:footnoteReference w:id="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حضرت رسول الله صلی الله علیه و آله با بیان نامیرای خویش، امت را به تمسک به قرآن و اهل بیت فراخواند و سفارش فرمود، هنوز وقایع بعد از رحلت ایشان اتفاق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پیامبر به علم غیبی و لدّنی خویش، از تمام وقایع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سال‌های بعد از سال دهم هجری چنان از مبانی</w:t>
      </w:r>
    </w:p>
    <w:p>
      <w:pPr>
        <w:pStyle w:val="BookText"/>
        <w:rPr/>
      </w:pPr>
      <w:r>
        <w:rPr>
          <w:rFonts w:ascii="IRNazanin" w:hAnsi="IRNazanin" w:eastAsia="IRNazanin"/>
          <w:color w:val="111111"/>
          <w:sz w:val="28"/>
          <w:sz w:val="28"/>
          <w:szCs w:val="28"/>
          <w:rtl w:val="true"/>
          <w:lang w:bidi="fa-IR"/>
        </w:rPr>
        <w:t>اعتقادی اسلام کاست که دیگر نه اعمال عبادی، مفهوم الهی و نه اعمال اعتقادی، مفاهیم دینی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باید گفت اگر وجود مبارک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ترجمان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پایتخت جهان اسلام نبود و تأثیر وجود ایشان بر امت مشهود نمی‌شد، معلوم نبود چه اتفاقی برای دین اسلام 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اکرم صلی الله علیه و آله بر حفظ محتوا و ساختار تأکید داشت؛ چون هیچ علم، اندیشه و اعتقادی بدون ساختار لفظی و معنوی ادراک‌شدنی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قرآن، کامل است، انسانی هم که آن را تفسیر و تأویل می‌کند، باید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نیز از اهل بیت مکرم حضرت رسول صلی الله علیه و آله هستند که همان محتوای تمام عبارات قرآن و مفسران تمام اندیشه‌های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اهل بیتی که پیامبر اعظم صلی الله علیه و آله درباره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بَیتی اَمانٌ لِاَهلِ الْاَرضِ؛ اهل بیت من برای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به همین دلیل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باید بعد از برگشت از حج به دیدار ما بیایند و مسائل خویش را از ما بپرسند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یکی از شما حج گزارد، باید حج خود را به دیدار از ما پایان دهد؛ زیرا زیارت ما بخشی از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همه تفرقه و برداشت های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بسیاری از موارد،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کسانی به‌وجود آوردند؟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حج و ولایت و چنان که برای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زده شد،</w:t>
      </w:r>
    </w:p>
    <w:p>
      <w:pPr>
        <w:pStyle w:val="BookText"/>
        <w:rPr/>
      </w:pPr>
      <w:r>
        <w:rPr>
          <w:rFonts w:ascii="IRNazanin" w:hAnsi="IRNazanin" w:eastAsia="IRNazanin"/>
          <w:color w:val="111111"/>
          <w:sz w:val="28"/>
          <w:sz w:val="28"/>
          <w:szCs w:val="28"/>
          <w:rtl w:val="true"/>
          <w:lang w:bidi="fa-IR"/>
        </w:rPr>
        <w:t>برای چیز دیگری فریاد زده نشد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همان‌گونه که گفته شد، هیچ ساختاری بدون محتوا نمی‌تواند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آن است که در دل مستقر شود و بنده را به سوی خدای عزوجل کشاند و اطاعت خدا و گردن نهادن به فرمانش مصدّق آن باشد، ولی اسلام گفتار و کردار ظاهری است که تمام فِرَق و جماعات مردم آن را دارند و به وسیله آن، جان‌ها محفوظ ماند و میراث پرداخت شود و زناشویی پایدار ماند و بر نماز و زکات و روزه و حج اتفاق و اجتماع کنند و بدان سبب، از کفر خارج شوند و به ایمان منسوب گردند و اسلام، شریک ایمان نیست، ولی ایمان با اسلام شریک گردد و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مقررات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گرد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چنین کسی هم مؤمن است و هم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کعبه در مسجدالحرام است، ولی مسجدالحرام در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ایمان شریک اسلام است، ولی اسلام، شریک ایمان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حج</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علت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حج، وارد شدن بر خدای تعالی است و طلب کردن ثواب بسیار و بیرون آمدن از همه گناهان گذشته و شروع کردن زندگی آینده از نو</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همچنین آن حضرت درباره نیت حج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با نیت صادق و مال حلال به حج رود، در قیامت</w:t>
      </w:r>
    </w:p>
    <w:p>
      <w:pPr>
        <w:pStyle w:val="BookText"/>
        <w:rPr/>
      </w:pPr>
      <w:r>
        <w:rPr>
          <w:rFonts w:ascii="IRNazanin" w:hAnsi="IRNazanin" w:eastAsia="IRNazanin"/>
          <w:color w:val="111111"/>
          <w:sz w:val="28"/>
          <w:sz w:val="28"/>
          <w:szCs w:val="28"/>
          <w:rtl w:val="true"/>
          <w:lang w:bidi="fa-IR"/>
        </w:rPr>
        <w:t>کنار انبیا و صدیقین و شهدا و صالحان خواهد بود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بازار آخرت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و عمره دو بازار آخرت است که همه‌اش سود است؛ اگر زنده بماند بیمه خداوند است و اگر در مسیر راه از دنیا برود، اهل بهشت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حج</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آرامش بخش دل‌ها</w:t>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آرامش‌بخش دل‌هاست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ایمنی از هراس آخرت</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خانه را پیوسته زیارت کنید که زیارت‌های پیوسته شما از آن، ناخوشی‌های دنیا و سختی‌ها و هراس‌های روز رستاخیز را از شما دور می‌کند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شدن از حج</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کسی بخواهد حج رود و خود را برای این کار آماده سازد، ولی موفق به زیارت حج نشود، بداند که به سبب گناهی، از این ثواب محروم شده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دوستی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مردم فرمان دادند که بیایند و بر گرد این سنگ طواف کنند و پس از آن نزد ما بیایند و نسبت به ما اظهار ولایت و دوستی کنند و هواداری از ما را اعلام دارند</w:t>
      </w:r>
      <w:r>
        <w:rPr>
          <w:rFonts w:eastAsia="IRNazanin" w:cs="IRNazanin"/>
          <w:color w:val="111111"/>
          <w:sz w:val="28"/>
          <w:szCs w:val="28"/>
          <w:rtl w:val="true"/>
          <w:lang w:bidi="fa-IR"/>
        </w:rPr>
        <w:t>».</w:t>
      </w:r>
      <w:r>
        <w:rPr>
          <w:rStyle w:val="FootnoteAnchor"/>
          <w:rtl w:val="true"/>
        </w:rPr>
        <w:footnoteReference w:id="19"/>
      </w:r>
      <w:bookmarkStart w:id="28" w:name="pg4329_27271"/>
    </w:p>
    <w:p>
      <w:pPr>
        <w:pStyle w:val="Heading2"/>
        <w:numPr>
          <w:ilvl w:val="1"/>
          <w:numId w:val="1"/>
        </w:numPr>
        <w:rPr/>
      </w:pPr>
      <w:bookmarkStart w:id="29" w:name="__RefHeading___Toc982310_1479056682"/>
      <w:bookmarkStart w:id="30" w:name="_Toc11"/>
      <w:bookmarkEnd w:id="28"/>
      <w:bookmarkEnd w:id="29"/>
      <w:r>
        <w:rPr>
          <w:rtl w:val="true"/>
        </w:rPr>
        <w:t>بخش دوم</w:t>
      </w:r>
      <w:r>
        <w:rPr>
          <w:rtl w:val="true"/>
        </w:rPr>
        <w:t>:</w:t>
      </w:r>
      <w:r>
        <w:rPr>
          <w:rtl w:val="true"/>
        </w:rPr>
        <w:t xml:space="preserve">جغرافیای حج </w:t>
      </w:r>
      <w:r>
        <w:rPr>
          <w:rtl w:val="true"/>
        </w:rPr>
        <w:t>(</w:t>
      </w:r>
      <w:r>
        <w:rPr>
          <w:rtl w:val="true"/>
        </w:rPr>
        <w:t>مدینه منوره</w:t>
      </w:r>
      <w:r>
        <w:rPr>
          <w:rtl w:val="true"/>
        </w:rPr>
        <w:t>)</w:t>
      </w:r>
      <w:bookmarkEnd w:id="3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982312_1479056682"/>
      <w:bookmarkStart w:id="32" w:name="_Toc12"/>
      <w:bookmarkEnd w:id="31"/>
      <w:r>
        <w:rPr>
          <w:rtl w:val="true"/>
        </w:rPr>
        <w:t>اشاره</w:t>
      </w:r>
      <w:bookmarkStart w:id="33" w:name="pg4329_27272"/>
      <w:bookmarkEnd w:id="32"/>
    </w:p>
    <w:p>
      <w:pPr>
        <w:pStyle w:val="BookText"/>
        <w:rPr/>
      </w:pPr>
      <w:bookmarkEnd w:id="33"/>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منوره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جغرافیایی و تاریخی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دینی و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Heading3"/>
        <w:numPr>
          <w:ilvl w:val="2"/>
          <w:numId w:val="1"/>
        </w:numPr>
        <w:rPr/>
      </w:pPr>
      <w:bookmarkStart w:id="34" w:name="__RefHeading___Toc982314_1479056682"/>
      <w:bookmarkStart w:id="35" w:name="_Toc13"/>
      <w:bookmarkEnd w:id="34"/>
      <w:r>
        <w:rPr>
          <w:rtl w:val="true"/>
        </w:rPr>
        <w:t>فصل اول</w:t>
      </w:r>
      <w:r>
        <w:rPr>
          <w:rtl w:val="true"/>
        </w:rPr>
        <w:t>:</w:t>
      </w:r>
      <w:r>
        <w:rPr>
          <w:rtl w:val="true"/>
        </w:rPr>
        <w:t>ویژگی جغرافیایی و تاریخی</w:t>
      </w:r>
      <w:bookmarkEnd w:id="35"/>
    </w:p>
    <w:p>
      <w:pPr>
        <w:pStyle w:val="Heading4"/>
        <w:numPr>
          <w:ilvl w:val="3"/>
          <w:numId w:val="1"/>
        </w:numPr>
        <w:rPr/>
      </w:pPr>
      <w:bookmarkStart w:id="36" w:name="__RefHeading___Toc982316_1479056682"/>
      <w:bookmarkStart w:id="37" w:name="_Toc14"/>
      <w:bookmarkEnd w:id="36"/>
      <w:r>
        <w:rPr>
          <w:rtl w:val="true"/>
        </w:rPr>
        <w:t>اشاره</w:t>
      </w:r>
      <w:bookmarkEnd w:id="3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جغرافیایی و تاریخی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تاریخی مدینه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مدینه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شروع تاریخ اسلامی</w:t>
      </w:r>
    </w:p>
    <w:p>
      <w:pPr>
        <w:pStyle w:val="Heading4"/>
        <w:numPr>
          <w:ilvl w:val="3"/>
          <w:numId w:val="1"/>
        </w:numPr>
        <w:rPr/>
      </w:pPr>
      <w:bookmarkStart w:id="38" w:name="__RefHeading___Toc982318_1479056682"/>
      <w:bookmarkStart w:id="39" w:name="_Toc15"/>
      <w:bookmarkEnd w:id="38"/>
      <w:r>
        <w:rPr/>
        <w:t>1</w:t>
      </w:r>
      <w:r>
        <w:rPr>
          <w:rtl w:val="true"/>
        </w:rPr>
        <w:t>.</w:t>
      </w:r>
      <w:r>
        <w:rPr>
          <w:rtl w:val="true"/>
        </w:rPr>
        <w:t>موقعیت جغرافیایی</w:t>
      </w:r>
      <w:r>
        <w:rPr>
          <w:rtl w:val="true"/>
        </w:rPr>
        <w:t>(</w:t>
      </w:r>
      <w:r>
        <w:rPr>
          <w:rtl w:val="true"/>
        </w:rPr>
        <w:t>طبیعی</w:t>
      </w:r>
      <w:r>
        <w:rPr>
          <w:rtl w:val="true"/>
        </w:rPr>
        <w:t xml:space="preserve">) </w:t>
      </w:r>
      <w:r>
        <w:rPr>
          <w:rtl w:val="true"/>
        </w:rPr>
        <w:t>مدینه</w:t>
      </w:r>
      <w:r>
        <w:rPr/>
        <w:t>1</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مدینه در شمال غربی جزیرةالعرب و شمال مکه مکرمه واقع شده و فاصله آن با احداث بزرگراه هجرت، تا جده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تا مکه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بر خط طول </w:t>
      </w:r>
      <w:r>
        <w:rPr>
          <w:rFonts w:eastAsia="IRNazanin" w:cs="IRNazanin"/>
          <w:color w:val="111111"/>
          <w:sz w:val="28"/>
          <w:szCs w:val="28"/>
          <w:lang w:bidi="fa-IR"/>
        </w:rPr>
        <w:t>36/39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عرض </w:t>
      </w:r>
      <w:r>
        <w:rPr>
          <w:rFonts w:eastAsia="IRNazanin" w:cs="IRNazanin"/>
          <w:color w:val="111111"/>
          <w:sz w:val="28"/>
          <w:szCs w:val="28"/>
          <w:lang w:bidi="fa-IR"/>
        </w:rPr>
        <w:t>28/24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واقع است و از سطح دریا حدود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از دو جهت یعنی غرب و شرق به وسیله حرّه‌ها</w:t>
      </w:r>
      <w:r>
        <w:rPr>
          <w:rStyle w:val="FootnoteAnchor"/>
          <w:rtl w:val="true"/>
        </w:rPr>
        <w:footnoteReference w:id="21"/>
      </w:r>
      <w:r>
        <w:rPr>
          <w:rFonts w:ascii="IRNazanin" w:hAnsi="IRNazanin" w:eastAsia="IRNazanin"/>
          <w:color w:val="111111"/>
          <w:sz w:val="28"/>
          <w:sz w:val="28"/>
          <w:szCs w:val="28"/>
          <w:rtl w:val="true"/>
          <w:lang w:bidi="fa-IR"/>
        </w:rPr>
        <w:t>محاصره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حرّه‌ها از مسجد ذوقبلتین بهسوی جنوب و سپس به سوی شرق و شمال امتداد می‌یابد و مردم مدینه معمولاً این حرّار را حرّه شرقی و حرّه غربی می‌خوانند؛ با اینکه آن دو حرّه، یکی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غزواتی که در دوران پیامبر رخ داد،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 به مدینه، برای دشمن به خاطر وجود این حرّه‌ها از دو سمت امکان</w:t>
      </w:r>
      <w:bookmarkStart w:id="40" w:name="pg4329_27273"/>
    </w:p>
    <w:p>
      <w:pPr>
        <w:pStyle w:val="BookText"/>
        <w:rPr/>
      </w:pPr>
      <w:bookmarkEnd w:id="40"/>
      <w:r>
        <w:rPr>
          <w:rFonts w:ascii="IRNazanin" w:hAnsi="IRNazanin" w:eastAsia="IRNazanin"/>
          <w:color w:val="111111"/>
          <w:sz w:val="28"/>
          <w:sz w:val="28"/>
          <w:szCs w:val="28"/>
          <w:rtl w:val="true"/>
          <w:lang w:bidi="fa-IR"/>
        </w:rPr>
        <w:t>نداشت و تنها راه ورود، سمت شمال بود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1" w:name="__RefHeading___Toc982320_1479056682"/>
      <w:bookmarkStart w:id="42" w:name="_Toc16"/>
      <w:bookmarkEnd w:id="41"/>
      <w:r>
        <w:rPr/>
        <w:t>2</w:t>
      </w:r>
      <w:r>
        <w:rPr>
          <w:rtl w:val="true"/>
        </w:rPr>
        <w:t xml:space="preserve">. </w:t>
      </w:r>
      <w:r>
        <w:rPr>
          <w:rtl w:val="true"/>
        </w:rPr>
        <w:t>نام‌های تاریخی مدینه</w:t>
      </w:r>
      <w:r>
        <w:rPr/>
        <w:t>1</w:t>
      </w:r>
      <w:bookmarkEnd w:id="42"/>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نام‌های تاریخی مدینه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مدینه منوره در قبل و پس از اسلام نام‌های فراوانی داشته است که کسانی چون مجدالدین شیرازی، ابن زباله، سمهودی و دیگران، نام‌های این شهر را ثبت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شیرازی نزدیک به شصت نام و ابن شبه و ابن زباله که از مورخان بسیار قدیمی مدینه هستند، نزدیک به چهل</w:t>
      </w:r>
      <w:r>
        <w:rPr>
          <w:rStyle w:val="FootnoteAnchor"/>
          <w:rtl w:val="true"/>
        </w:rPr>
        <w:footnoteReference w:id="23"/>
      </w:r>
      <w:r>
        <w:rPr>
          <w:rFonts w:ascii="Amiri" w:hAnsi="Amiri" w:eastAsia="Amiri" w:cs="Amiri"/>
          <w:color w:val="111111"/>
          <w:sz w:val="28"/>
          <w:sz w:val="28"/>
          <w:szCs w:val="28"/>
          <w:rtl w:val="true"/>
          <w:lang w:bidi="ar-SA"/>
        </w:rPr>
        <w:t xml:space="preserve">نام و علامه سمهودی نیز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برای این شهر ذکر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برخی از نام‌هایی که برای آن آورده‌اند، عبارتند 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اَرضُ اللهِ، اَرضُ الهِجرَةِ، اَکّالَة البُلدانِ، اَکّالَةُ القُرَی، الایمان، اَلبارَّه، اَلبرَّة، اَلبِحرَة، البَحیرة، البَلاط، البَلَد، بَیتُ الرّسولِ و </w:t>
      </w:r>
      <w:r>
        <w:rPr>
          <w:rFonts w:eastAsia="Amiri" w:cs="Amiri" w:ascii="Amiri" w:hAnsi="Amiri"/>
          <w:color w:val="111111"/>
          <w:sz w:val="28"/>
          <w:szCs w:val="28"/>
          <w:rtl w:val="true"/>
          <w:lang w:bidi="ar-SA"/>
        </w:rPr>
        <w:t>... .»</w:t>
      </w:r>
      <w:r>
        <w:rPr>
          <w:rStyle w:val="FootnoteAnchor"/>
          <w:rtl w:val="true"/>
        </w:rPr>
        <w:footnoteReference w:id="24"/>
      </w:r>
      <w:r>
        <w:rPr>
          <w:rFonts w:ascii="Amiri" w:hAnsi="Amiri" w:eastAsia="Amiri" w:cs="Amiri"/>
          <w:color w:val="111111"/>
          <w:sz w:val="28"/>
          <w:sz w:val="28"/>
          <w:szCs w:val="28"/>
          <w:rtl w:val="true"/>
          <w:lang w:bidi="ar-SA"/>
        </w:rPr>
        <w:t>نام‌هایی نیز برای مدینه در قرآن آمده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اَلمَدینَه، مَدخَلُ الصِّدق، دارُالایمانِ، اَرضُ الله</w:t>
      </w:r>
      <w:r>
        <w:rPr>
          <w:rFonts w:eastAsia="Amiri" w:cs="Amiri" w:ascii="Amiri" w:hAnsi="Amiri"/>
          <w:color w:val="111111"/>
          <w:sz w:val="28"/>
          <w:szCs w:val="28"/>
          <w:rtl w:val="true"/>
          <w:lang w:bidi="ar-SA"/>
        </w:rPr>
        <w:t>».</w:t>
      </w:r>
      <w:r>
        <w:rPr>
          <w:rStyle w:val="FootnoteAnchor"/>
          <w:rtl w:val="true"/>
        </w:rPr>
        <w:footnoteReference w:id="25"/>
      </w:r>
    </w:p>
    <w:p>
      <w:pPr>
        <w:pStyle w:val="Heading4"/>
        <w:numPr>
          <w:ilvl w:val="3"/>
          <w:numId w:val="1"/>
        </w:numPr>
        <w:rPr/>
      </w:pPr>
      <w:bookmarkStart w:id="43" w:name="__RefHeading___Toc982322_1479056682"/>
      <w:bookmarkStart w:id="44" w:name="_Toc17"/>
      <w:bookmarkEnd w:id="43"/>
      <w:r>
        <w:rPr/>
        <w:t>3</w:t>
      </w:r>
      <w:r>
        <w:rPr>
          <w:rtl w:val="true"/>
        </w:rPr>
        <w:t xml:space="preserve">. </w:t>
      </w:r>
      <w:r>
        <w:rPr>
          <w:rtl w:val="true"/>
        </w:rPr>
        <w:t>فضایل مدینه</w:t>
      </w:r>
      <w:bookmarkEnd w:id="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مدینه</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مدینه، روایات بسیاری از رسول خدا صلی الله علیه و 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این شهر را همچون مکه، حرم قرار داده و صید و شکار حیوانات، کندن درختان، ریختن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خانه خارج شد و به محله سقیا در حرّه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bookmarkStart w:id="45" w:name="pg4329_27274"/>
    </w:p>
    <w:p>
      <w:pPr>
        <w:pStyle w:val="BookText"/>
        <w:rPr/>
      </w:pPr>
      <w:bookmarkEnd w:id="45"/>
      <w:r>
        <w:rPr>
          <w:rFonts w:ascii="IRNazanin" w:hAnsi="IRNazanin" w:eastAsia="IRNazanin"/>
          <w:color w:val="111111"/>
          <w:sz w:val="28"/>
          <w:sz w:val="28"/>
          <w:szCs w:val="28"/>
          <w:rtl w:val="true"/>
          <w:lang w:bidi="fa-IR"/>
        </w:rPr>
        <w:t>بنده تو و رسول تو، مکه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مدینه را حرم قرار می‌دهم در آنچه میان دو حرّه است، همان‌گونه که ابراهیم، مکه را حرم قرار داد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پیامبر اکرم صلی الله علیه و 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مدینه بمیرد، من در روز قیامت، شفیع او هستم</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 حضرت 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پس از انجام حج، قبر مرا در مدینه زیارت کند، گویی مرا در حیاتم زیارت کرده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یا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برای زیارت من به مدینه بیاید، بر من واجب است تا در روز قیامت، شفیع او شوم و کسی که در یکی از دو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و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بمیرد، روز قیامت، ایمن مبعوث می‌شود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نیز ایشان در فضل مسجدالنبی صلی الله علیه و آله این‌گونه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 من از هزار نماز در غیر مسجدِ من جز مسجدالحرام بالاتر است</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6" w:name="__RefHeading___Toc982324_1479056682"/>
      <w:bookmarkStart w:id="47" w:name="_Toc18"/>
      <w:bookmarkEnd w:id="46"/>
      <w:r>
        <w:rPr/>
        <w:t>4</w:t>
      </w:r>
      <w:r>
        <w:rPr>
          <w:rtl w:val="true"/>
        </w:rPr>
        <w:t xml:space="preserve">. </w:t>
      </w:r>
      <w:r>
        <w:rPr>
          <w:rtl w:val="true"/>
        </w:rPr>
        <w:t>هجرت؛ شروع تاریخ اسلامی</w:t>
      </w:r>
      <w:bookmarkEnd w:id="4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 شروع تاریخ اسلامی</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ذی‌الحجه سال سیزدهم بعثت،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اوس و خزرج که دو تن از آنان، زن بودند، مجدداً در عقبه مِنیٰ به حضور پیامبر رسیدند و ضمن پذیرش اسلام، از ایشان دعوت کردند تا به یثرب برود و رهبری این شهر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اوس و خزرج متعهد شدند تا پای جان، همانند حفاظت و حمایت از نوامیس خود از پیامبر حفاظت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این عده به یثرب، خانه‌ای در شهر نماند که اهل آن به اسلام نگرویده باشد و از آن</w:t>
      </w:r>
    </w:p>
    <w:p>
      <w:pPr>
        <w:pStyle w:val="BookText"/>
        <w:rPr/>
      </w:pPr>
      <w:r>
        <w:rPr>
          <w:rFonts w:ascii="IRNazanin" w:hAnsi="IRNazanin" w:eastAsia="IRNazanin"/>
          <w:color w:val="111111"/>
          <w:sz w:val="28"/>
          <w:sz w:val="28"/>
          <w:szCs w:val="28"/>
          <w:rtl w:val="true"/>
          <w:lang w:bidi="fa-IR"/>
        </w:rPr>
        <w:t>صدای اذان و تکبیر به گوش نرسد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پیامبر به علت آزار بیش از حد مشرکان به یارانش اجازه فرمود تا آنان به مدینه یا یثرب مهاجرت کنند، ولی خود در مکه ماند تا فرمان خروج و هجرت از سوی خداوند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اولین شب از ماه ربیع‌الاول سال چهاردهم بعثت، پیامبر از سوی خداوند برای ادامه مأموریت الهی خود عازم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 مشرکان با فراهم ساختن طرح قتل رسول خدا صلی الله علیه و آله در دارالندوه، منزل آن حضرت را محاصره کردند و تصمیم به قتل ایشان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شب،یکی از شب‌های بزرگ و سرنوشت‌ساز در تاریخ اسلام و زندگی پیامبر و علی‌بن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مسیر تاریخ را دگرگون ساخت و عزت و قدرت را برای اسلام، تمام کرد و ثبات و استواری و تأیید را رقم زد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با توجه به مطالب بیان شده، وظیفه گردآورندگان متون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متونی که برای جغرافیای حج گردآوری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اصول اندیشه‌های شیعی و ولایت‌باوری مطالب، تأکید داشته باشند؛ چرا که ضمن رعایت اصول وحدت و همگرایی مسلمانان، از متونی استفاده شود که هم موجب تفرقه بیشتر نگردد و هم به کم‌رنگ شدن تاریخ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مفاهیم اسلامی اسلام و سیره نبوی نینجامد، همان آموزه‌هایی که امروزه به شکلی کاملاً انتزاعی تغییر ماهیت داده‌اند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تلاش می‌شود که به تاریخ پرافتخار و الهی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خاصی صورت گیرد، به ویژه کتاب بهشت بقیع که تاریخ مظلوم و مظلوم‌ترین تاریخ بازمانده از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اقوام حضرت رسول صلی الله علیه و آله است، به گونه‌ای که با نثری روان و گویا، یادمان آن بزرگواران باشد</w:t>
      </w:r>
      <w:r>
        <w:rPr>
          <w:rFonts w:eastAsia="IRNazanin" w:cs="IRNazanin"/>
          <w:color w:val="111111"/>
          <w:sz w:val="28"/>
          <w:szCs w:val="28"/>
          <w:rtl w:val="true"/>
          <w:lang w:bidi="fa-IR"/>
        </w:rPr>
        <w:t>.</w:t>
      </w:r>
      <w:bookmarkStart w:id="48" w:name="pg4329_27277"/>
    </w:p>
    <w:p>
      <w:pPr>
        <w:pStyle w:val="Heading3"/>
        <w:numPr>
          <w:ilvl w:val="2"/>
          <w:numId w:val="1"/>
        </w:numPr>
        <w:rPr/>
      </w:pPr>
      <w:bookmarkStart w:id="49" w:name="__RefHeading___Toc982326_1479056682"/>
      <w:bookmarkStart w:id="50" w:name="_Toc19"/>
      <w:bookmarkEnd w:id="48"/>
      <w:bookmarkEnd w:id="49"/>
      <w:r>
        <w:rPr>
          <w:rtl w:val="true"/>
        </w:rPr>
        <w:t>فصل دوم</w:t>
      </w:r>
      <w:r>
        <w:rPr>
          <w:rtl w:val="true"/>
        </w:rPr>
        <w:t xml:space="preserve">: </w:t>
      </w:r>
      <w:r>
        <w:rPr>
          <w:rtl w:val="true"/>
        </w:rPr>
        <w:t xml:space="preserve">شکوه زیارت </w:t>
      </w:r>
      <w:r>
        <w:rPr>
          <w:rtl w:val="true"/>
        </w:rPr>
        <w:t>(</w:t>
      </w:r>
      <w:r>
        <w:rPr>
          <w:rtl w:val="true"/>
        </w:rPr>
        <w:t>ویژگی دینی و زیارتی</w:t>
      </w:r>
      <w:r>
        <w:rPr>
          <w:rtl w:val="true"/>
        </w:rPr>
        <w:t>)</w:t>
      </w:r>
      <w:bookmarkEnd w:id="50"/>
    </w:p>
    <w:p>
      <w:pPr>
        <w:pStyle w:val="Heading4"/>
        <w:numPr>
          <w:ilvl w:val="3"/>
          <w:numId w:val="1"/>
        </w:numPr>
        <w:rPr/>
      </w:pPr>
      <w:bookmarkStart w:id="51" w:name="__RefHeading___Toc982328_1479056682"/>
      <w:bookmarkStart w:id="52" w:name="_Toc20"/>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ویژگی دینی و زیارتی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مدینة‌النبی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زیارت حرم نبوی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 النبی</w:t>
      </w:r>
    </w:p>
    <w:p>
      <w:pPr>
        <w:pStyle w:val="Heading4"/>
        <w:numPr>
          <w:ilvl w:val="3"/>
          <w:numId w:val="1"/>
        </w:numPr>
        <w:rPr/>
      </w:pPr>
      <w:bookmarkStart w:id="53" w:name="__RefHeading___Toc982330_1479056682"/>
      <w:bookmarkStart w:id="54" w:name="_Toc21"/>
      <w:bookmarkEnd w:id="53"/>
      <w:r>
        <w:rPr/>
        <w:t>1</w:t>
      </w:r>
      <w:r>
        <w:rPr>
          <w:rtl w:val="true"/>
        </w:rPr>
        <w:t xml:space="preserve">. </w:t>
      </w:r>
      <w:r>
        <w:rPr>
          <w:rtl w:val="true"/>
        </w:rPr>
        <w:t>ورود به مدینة‌النبی</w:t>
      </w:r>
      <w:r>
        <w:rPr/>
        <w:t>1</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مدینة‌النبی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هواپیما از روی خشکی و دریا می‌گذرد و به تو گذشتن از تمام خود برای رسیدن به تمام آرزوهایت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سرزمین آرزوهایت به چه می‌اندیشی؟ به فرود؟ به فرود از اسب قدرت و لذت، کبر و تنعم؛ اسبی که در مسیر هوا، هوایی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فرودگاه شهری نزدیک میشود که سال ها مشتاق دیدنش بودی و چشم انتظار مناجاتش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 باد این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بشارتی زیبا و شیرین‌تر از اینکه بگویندت تا لحظاتی دیگر چشمانت لیاقت دیدار خواهند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خیابان‌های مدینه را در هیاهوی زائران پشت سر می‌گذاری و یادمان گذشته، تو را به روزگاران دور می‌برد؛ روزگارانی که گرچه دورند، ولی از شدت نزدیکی، هر لحظه آن را حس می‌کنی و عطر مردمان ساده و بزرگوارش را از هوای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می‌کنی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قبیله‌های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 و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آیینه</w:t>
      </w:r>
    </w:p>
    <w:p>
      <w:pPr>
        <w:pStyle w:val="BookText"/>
        <w:rPr/>
      </w:pPr>
      <w:r>
        <w:rPr>
          <w:rFonts w:ascii="IRNazanin" w:hAnsi="IRNazanin" w:eastAsia="IRNazanin"/>
          <w:color w:val="111111"/>
          <w:sz w:val="28"/>
          <w:sz w:val="28"/>
          <w:szCs w:val="28"/>
          <w:rtl w:val="true"/>
          <w:lang w:bidi="fa-IR"/>
        </w:rPr>
        <w:t xml:space="preserve">دلشان را از زنگار کفر و بت‌پرستی زدودند و دل به تماشای جمال پیامبری سپردند که تفسیر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آن‌گاه که از شترش فرود آمد و برکت از گام‌های مبارکش فرو ریخت و یثرب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مدینة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یثرب‌نشینان همسایه کسی شدند که سایه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بود؛ نوری که روز و شب از حضور آسمانی‌اش پرتو می‌گرفتند و تجلی جمال دل‌آرایش در سینای سینه‌ها، همه را مجذوب خویش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می‌خواهد تمام خاطرات مدینه النبی را مرور کنی؟</w:t>
      </w:r>
    </w:p>
    <w:p>
      <w:pPr>
        <w:pStyle w:val="BookText"/>
        <w:rPr/>
      </w:pPr>
      <w:r>
        <w:rPr>
          <w:rFonts w:ascii="IRNazanin" w:hAnsi="IRNazanin" w:eastAsia="IRNazanin"/>
          <w:color w:val="111111"/>
          <w:sz w:val="28"/>
          <w:sz w:val="28"/>
          <w:szCs w:val="28"/>
          <w:rtl w:val="true"/>
          <w:lang w:bidi="fa-IR"/>
        </w:rPr>
        <w:t xml:space="preserve">آن‌گاه که شهر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 سرگذاشت که میزبان برترین انسان در تمامی قرون و اعصار شده بود و نقطه نقطه آسمان و زمین به آن رشک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نخستین مسجد اسلام در پاک‌ترین نقطه شهر سر به تکبیر برداشت و صدای اذان در مُلک و ملکوت، نام خدا و پیامبرش را تسبیح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پرچم نور در دست باکفایت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دروازه شهر عبور کرد و خبر پیروزی پیامبر را در غزوه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خبر ازدواج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شهروندان راستین و باایمان شهر را به طراوت لبخندها دعوت کرد و ساکنان حرم ستر و عفاف ملکوت، برای تماشا سر از سراپرده بیرون کشیدند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نخستین میوه دل‌انگیز امامت از نسل رسالت متولد شد و زیباترین نام جهان، کودک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کودکی که در آغوش</w:t>
      </w:r>
    </w:p>
    <w:p>
      <w:pPr>
        <w:pStyle w:val="BookText"/>
        <w:rPr/>
      </w:pPr>
      <w:r>
        <w:rPr>
          <w:rFonts w:ascii="IRNazanin" w:hAnsi="IRNazanin" w:eastAsia="IRNazanin"/>
          <w:color w:val="111111"/>
          <w:sz w:val="28"/>
          <w:sz w:val="28"/>
          <w:szCs w:val="28"/>
          <w:rtl w:val="true"/>
          <w:lang w:bidi="fa-IR"/>
        </w:rPr>
        <w:t>پرندین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گردش آسمان رفت و نام دل‌انگیزش در لوحی زیبا به درخت طیبه طوبی آویزان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پیامبر شادترین لحظه زندگی خود را به تماشا نشست و قنداقه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پیامبر آکنده از عطر اذان و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آسمان و زمین شادی و غم توأمان را تجربه کرد و فرشتگان،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حماسه‌ساز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آغوش پرندین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تا ساکنان مُلک و ملکوت، سیدالشهدا را ستایش‌گر و عرش الهی میهمان خونین‌ترین نام بلند تاریخ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بعد از تحمل داغ حمزه، مدینةالنبی به شادمانی شکست طاغوت نشست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پیروز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قامتی شگفت تماشا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قامتی که یادآور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پیروزی حق بر باطل را به تصویر می‌کشید؛ حقی که صاحب تواضع و کرامت و باطلی که صاحب کبر و کثافت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شهر، شاهد شگفتی تازه‌ای بود، و آن، مبدأ نامه‌هایی می‌شد که مقصدشان، کاخ‌های سراسر جهان بودند تا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هدایت پیامبر به نقطه نقطه گیتی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شهر، شاهد شهودی تازه در نگاه پیامبر بود؛ نگاهی که در عمق آن، امید به پیروزی و امید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فتحی که شهر مدینه را دلواپس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پیامبر اعظم صلی الله علیه و آله ، مدینه را ترک کند و همجوار تلخ‌ترین خاطراتش در شهر مکه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بازگشت توأمان با غم و شادی پیامبر،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 xml:space="preserve">می‌گریست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را به خوش‌حالی نشسته بود؛ چراکه غدیر نقطه آغاز تمام رخدادهای مدینه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کسی زائر مدینه شود و تاریخ را به مرور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می‌شود مسلمانی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از پیروان 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مدینه شود و تنها به تماشای مظاهر امروزی آن بپردازد؟ مدینه هنوز هم مدینة‌النبی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محل شهود جان‌های‌پاکی است که وظیفه خطیر رسالت و امامت امت را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حضور حضرت پیامبر صلی الله علیه و آله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فرزندانشان را از یاد برد؟کافی است چشمِ تن ببندی و چشم جان بگشایی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شهود تن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بسپاری تا به معجزه عشق ایمان بیاوری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مدینةالنبی هنوز هم به عشق امامت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طنین گام‌های مهدی عج الله تعالی فرجه الشریف دلخوش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به نجوای گرم حجت خدا، یوسف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مدینه را همانند دیگر شهرهای دنیا، گم‌شده در روزمره‌گی‌ها، گم‌شده در هیاهوی سوداگران اجناس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 مدینه، نبض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حوادثی که رنگ تمام نگاه‌ها را تغییر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همیشه همچون ستیغ کوه به آسمان نزدیک بوده و دروازه گفت‌وگوی بشر با عالم بالاست؛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مهبط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نزول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دست به آسمان بگیرد، قوه جاذبه آسمان، دعایش را می‌پذیرد؛ پس چه زیباست،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عجل لولیک الفرج</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دیدار دلدار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کوی یار، کوی جانان، بارگاه و گنبد</w:t>
      </w:r>
    </w:p>
    <w:p>
      <w:pPr>
        <w:pStyle w:val="BookText"/>
        <w:rPr/>
      </w:pPr>
      <w:r>
        <w:rPr>
          <w:rFonts w:ascii="IRNazanin" w:hAnsi="IRNazanin" w:eastAsia="IRNazanin"/>
          <w:color w:val="111111"/>
          <w:sz w:val="28"/>
          <w:sz w:val="28"/>
          <w:szCs w:val="28"/>
          <w:rtl w:val="true"/>
          <w:lang w:bidi="fa-IR"/>
        </w:rPr>
        <w:t xml:space="preserve">سبز پیامبر؛ پیامبری که بشیر و نذیر است و آستانش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عتیق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 کرامت انسان است در عالم ناسوت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دورنمای شهر آنچه دلت می‌پسندد، دیدن گنبد و آستان اوست؛ آن‌که در خلقت، بی‌نظیر و در رأفت و رحمت، بی‌بدیل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دلت از تمامی شهر عبور می‌کند و در کنار دیروز و امروز به تماشا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دیروزی که گویی پایان نیافته، همان ساحت غربت‌زا و محنت‌فزای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بقیع، به ظاهر، گورستانی سرد و تاریک است که حتی روزش هم از دیروزهای بسیار دور خبر می‌دهد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 سبزی که بر بالای سنگ‌فرش‌های امروزی بنا شده است، در انتخاب رنگ سنگ‌های حیاطش و سقف متحرکش از فن‌آوری روز استفاده شده است تا هر چه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 برد؟ آن هم دیروزی که سرشار از یاد و خاطره است، بلکه بالاتر، لبریز از حکمت و معرفت است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فراتر از فرآیند زمان و مکان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سنگ‌فرش‌ها هم خواسته‌اند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یادمان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کم‌رنگ کنند، ولی نتوانسته‌اند؛ چون هرکه نگاهش به گنبد سبز حریم نبوی صلی الله علیه و آله دوخته شود، نگاهش به تاریخ معطوف می‌گردد؛ تاریخی که برای نخستین بار، بزرگ‌ترین حادثه را آفرید و خاک مدینه افتخار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برای پیامبر گرامی اسلام را نصیب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نخستین بار جای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 و حبیب خداوند، محبوب دل‌های آکنده از مهر، با دست مبارک خویش مسجدی را بنا نهاد که از مقدس‌ترین مساجد در عرصه گیتی است</w:t>
      </w:r>
      <w:r>
        <w:rPr>
          <w:rFonts w:eastAsia="IRNazanin" w:cs="IRNazanin"/>
          <w:color w:val="111111"/>
          <w:sz w:val="28"/>
          <w:szCs w:val="28"/>
          <w:rtl w:val="true"/>
          <w:lang w:bidi="fa-IR"/>
        </w:rPr>
        <w:t>.</w:t>
      </w:r>
      <w:bookmarkStart w:id="55" w:name="pg4329_27282"/>
    </w:p>
    <w:p>
      <w:pPr>
        <w:pStyle w:val="Heading4"/>
        <w:numPr>
          <w:ilvl w:val="3"/>
          <w:numId w:val="1"/>
        </w:numPr>
        <w:rPr/>
      </w:pPr>
      <w:bookmarkStart w:id="56" w:name="__RefHeading___Toc982332_1479056682"/>
      <w:bookmarkStart w:id="57" w:name="_Toc22"/>
      <w:bookmarkEnd w:id="55"/>
      <w:bookmarkEnd w:id="56"/>
      <w:r>
        <w:rPr/>
        <w:t>2</w:t>
      </w:r>
      <w:r>
        <w:rPr>
          <w:rtl w:val="true"/>
        </w:rPr>
        <w:t xml:space="preserve">. </w:t>
      </w:r>
      <w:r>
        <w:rPr>
          <w:rtl w:val="true"/>
        </w:rPr>
        <w:t>آداب زیارت حرم نبوی</w:t>
      </w:r>
      <w:bookmarkEnd w:id="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زیارت حرم نبوی</w:t>
      </w:r>
    </w:p>
    <w:p>
      <w:pPr>
        <w:pStyle w:val="BookText"/>
        <w:rPr/>
      </w:pPr>
      <w:r>
        <w:rPr>
          <w:rFonts w:ascii="IRNazanin" w:hAnsi="IRNazanin" w:eastAsia="IRNazanin"/>
          <w:color w:val="111111"/>
          <w:sz w:val="28"/>
          <w:sz w:val="28"/>
          <w:szCs w:val="28"/>
          <w:rtl w:val="true"/>
          <w:lang w:bidi="fa-IR"/>
        </w:rPr>
        <w:t xml:space="preserve">زیارت، یکی از برنامه‌های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اسلام است که در مکتب شیعه جلوه‌ای زیباتر و پرشکوه‌تر و محتوایی پربارتر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ضمن آنکه انسان را به آخرت فرا‌می‌خواند و او را آماده سفر آخرت می‌کند، وی را با مقام امامت و رهبری پیشوایان حقیقی آشنا می‌سازد و اطاعت ایشان را در همه جنبه‌های زندگی به زائر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آن بزرگواران جایگاه عرفانی و توحیدی دارند و پاک‌ترین و صالح‌ترین انسان‌های روی زمین هستند، وقتی زائر به زیارت آن پاکان و مقربان می‌رود، احساس پاکی و صفای روح و نزدیکی به آنها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پیامبراکرم صلی الله علیه و آله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قبر تو و قبرهای فرزندان تو را جایگاهی از جایگاه‌های بهشت قرار داده و دل‌های پاکانِ از خلق خود را چنان به سوی شما گرایش داده است که در راه شما و تعمیر قبرهای شما، هر ناگواری و رنجی را تحمل می‌کنند و پیوسته به زیارت قبرهای شما می‌روند و این‌گونه به خدا تقرب می‌جویند و به رسول خدا صلی الله علیه و آله عرض ارادت می‌کنند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به دلیل اهمیت بالای زیارت قبور اولیای الهی،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امر بسیار تشویق کرده و پاداش فراوانی برای زیارت برشمرده‌اند، به‌گونه‌ای که اگر شرایط خفقان در جامعه حاکم باشد و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نتوانند به زیارت آنان بروند، با سلام دادن از راه دور، ارادت خود را به آنان اعلام کنند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بشّار درباره زیارت قبر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ثواب آن،</w:t>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زیارت، سفارش کرد و ثوابی همپای زیارت پیامبر اکرم صلی الله علیه و آله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برایم میسّر نشد که داخل مزار و مرقد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 پشت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پشت دیوار یا دورتر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مضمون این روایت، قبر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زیر نظر حاکمان عباسی بود، به گونه‌ای که شیعیان به راحتی نمی‌توانستند به زیارت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شیعیان باید پیوند خود را با امام خویش تحکیم کنند، چنان‌که احادیث بسیاری بر این امر دلالت دارد که اگر راهتان دور بود و زیارت رفتن برایتان دشوار، بالای بام بروید و روی به طرف قبر امام سلام بدهید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زیارت قبرهای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صورتی، ممکن نباشد،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اولیا و دوستان خالص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می‌کند و زائر ثواب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هرچند زیارت خود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بیشتر دارد و حضور زائر در کنار مرقد ایشان، روح را جلا و جسم را قوّت می‌بخشد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تنها به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نشده است، بلکه به زیارت امام‌زادگان و دیگر فرزندان پیامبر نیز سفارش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عیادت بنی‌هاشم، واجب و زیارتشان، مستحب است</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bookmarkStart w:id="58" w:name="pg4329_27284"/>
    </w:p>
    <w:p>
      <w:pPr>
        <w:pStyle w:val="BookText"/>
        <w:rPr/>
      </w:pPr>
      <w:bookmarkEnd w:id="58"/>
      <w:r>
        <w:rPr>
          <w:rFonts w:ascii="IRNazanin" w:hAnsi="IRNazanin" w:eastAsia="IRNazanin"/>
          <w:color w:val="111111"/>
          <w:sz w:val="28"/>
          <w:sz w:val="28"/>
          <w:szCs w:val="28"/>
          <w:rtl w:val="true"/>
          <w:lang w:bidi="fa-IR"/>
        </w:rPr>
        <w:t>هرکس بعد از وفاتم مرا زیارت کند، گویا مرا در حیاتم زیارت کرده است و هرکه فاطمه را زیارت کند، گویا مرا زیارت کرده است و هرکه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گویا فاطمه را زیارت کرده است و هرکه حسن و حسین را زیارت کند، گویا علی را زیارت کرده است و هرکه ذریّه و اولاد حسن و حسین را زیارت کند، گویا آن دو را زیارت کرده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مدینه به ویژه حوالی غریبستان بقیع، شاید آرمانی‌ترین نقطه در زمین باشد برای دعا خواندن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بیشتر زائران مدینه در کنار دیوار بقیع، شب‌های جمعه مراسم دعای کمیل برگزار می‌کنند و در سوگ مظلومیت حضرت زهرا و فرزندان بی‌گناهش می‌گریند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مصداق تمام غربت‌های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مصداق تمام ناله‌ها و اندوه‌ها؛ شهر سرشک و ستاره؛ شهر نیاز و نیایش؛ زادگاه حسن و حسین و دیگر ائمه بزرگوار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پیامبر؛ شهر رسالت؛ خانه ولایت و خانه‌ای که حتی حضرت عزراییل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پانهادن به آن اجازه می‌گرفت، ولی</w:t>
      </w:r>
      <w:r>
        <w:rPr>
          <w:rFonts w:eastAsia="IRNazanin" w:cs="IRNazanin"/>
          <w:color w:val="111111"/>
          <w:sz w:val="28"/>
          <w:szCs w:val="28"/>
          <w:rtl w:val="true"/>
          <w:lang w:bidi="fa-IR"/>
        </w:rPr>
        <w:t>... .</w:t>
      </w:r>
    </w:p>
    <w:p>
      <w:pPr>
        <w:pStyle w:val="Heading4"/>
        <w:numPr>
          <w:ilvl w:val="3"/>
          <w:numId w:val="1"/>
        </w:numPr>
        <w:rPr/>
      </w:pPr>
      <w:bookmarkStart w:id="59" w:name="__RefHeading___Toc982334_1479056682"/>
      <w:bookmarkStart w:id="60" w:name="_Toc23"/>
      <w:bookmarkEnd w:id="59"/>
      <w:r>
        <w:rPr/>
        <w:t>3</w:t>
      </w:r>
      <w:r>
        <w:rPr>
          <w:rtl w:val="true"/>
        </w:rPr>
        <w:t xml:space="preserve">. </w:t>
      </w:r>
      <w:r>
        <w:rPr>
          <w:rtl w:val="true"/>
        </w:rPr>
        <w:t>حضور در مسجد النبی</w:t>
      </w:r>
      <w:bookmarkEnd w:id="60"/>
    </w:p>
    <w:p>
      <w:pPr>
        <w:pStyle w:val="Heading5"/>
        <w:numPr>
          <w:ilvl w:val="4"/>
          <w:numId w:val="1"/>
        </w:numPr>
        <w:rPr/>
      </w:pPr>
      <w:bookmarkStart w:id="61" w:name="__RefHeading___Toc982336_1479056682"/>
      <w:bookmarkStart w:id="62" w:name="_Toc24"/>
      <w:bookmarkEnd w:id="61"/>
      <w:r>
        <w:rPr>
          <w:rtl w:val="true"/>
        </w:rPr>
        <w:t>اشاره</w:t>
      </w:r>
      <w:bookmarkEnd w:id="6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در مسجد النبی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حضور</w:t>
      </w:r>
      <w:r>
        <w:rPr>
          <w:rStyle w:val="FootnoteAnchor"/>
          <w:rtl w:val="true"/>
        </w:rPr>
        <w:footnoteReference w:id="3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پاک‌ترین جامه‌ها و پاکیزه‌ترین گام‌ها، آکنده از عطر وضو، آن هم به شیوه و سیره خود رسول‌الله و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دلی سرشار از مهر</w:t>
      </w:r>
    </w:p>
    <w:p>
      <w:pPr>
        <w:pStyle w:val="BookText"/>
        <w:rPr/>
      </w:pPr>
      <w:r>
        <w:rPr>
          <w:rFonts w:ascii="IRNazanin" w:hAnsi="IRNazanin" w:eastAsia="IRNazanin"/>
          <w:color w:val="111111"/>
          <w:sz w:val="28"/>
          <w:sz w:val="28"/>
          <w:szCs w:val="28"/>
          <w:rtl w:val="true"/>
          <w:lang w:bidi="fa-IR"/>
        </w:rPr>
        <w:t>خدا و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دخول می‌طلبی و اشک‌ریزان، غرق در عطر یاد رسول الله صلی الله علیه و آله ، وارد مسجد می‌شوی و ناخودآگاه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می‌افتی؛ اویس قرنی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ساعت‌ها در انتظار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ذره‌ای از رنج اویس، با تو نیست، اشتیاقت بوی اویس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می‌شوی و سلام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ای نور باقی، رحمتٌ للعالمین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آیینه در آیینه چشم زمین</w:t>
      </w:r>
    </w:p>
    <w:p>
      <w:pPr>
        <w:pStyle w:val="BookText"/>
        <w:rPr/>
      </w:pPr>
      <w:r>
        <w:rPr>
          <w:rFonts w:ascii="IRNazanin" w:hAnsi="IRNazanin" w:eastAsia="IRNazanin"/>
          <w:color w:val="111111"/>
          <w:sz w:val="28"/>
          <w:sz w:val="28"/>
          <w:szCs w:val="28"/>
          <w:rtl w:val="true"/>
          <w:lang w:bidi="fa-IR"/>
        </w:rPr>
        <w:t>یا رسول الله، جاری شد ز نامت عشق، هم</w:t>
      </w:r>
    </w:p>
    <w:p>
      <w:pPr>
        <w:pStyle w:val="BookText"/>
        <w:rPr/>
      </w:pPr>
      <w:r>
        <w:rPr>
          <w:rFonts w:ascii="IRNazanin" w:hAnsi="IRNazanin" w:eastAsia="IRNazanin"/>
          <w:color w:val="111111"/>
          <w:sz w:val="28"/>
          <w:sz w:val="28"/>
          <w:szCs w:val="28"/>
          <w:rtl w:val="true"/>
          <w:lang w:bidi="fa-IR"/>
        </w:rPr>
        <w:t>تا به یادت آسمان عاشق شدن را زد رقم</w:t>
      </w:r>
    </w:p>
    <w:p>
      <w:pPr>
        <w:pStyle w:val="BookText"/>
        <w:rPr/>
      </w:pPr>
      <w:r>
        <w:rPr>
          <w:rFonts w:ascii="IRNazanin" w:hAnsi="IRNazanin" w:eastAsia="IRNazanin"/>
          <w:color w:val="111111"/>
          <w:sz w:val="28"/>
          <w:sz w:val="28"/>
          <w:szCs w:val="28"/>
          <w:rtl w:val="true"/>
          <w:lang w:bidi="fa-IR"/>
        </w:rPr>
        <w:t>السلام ای هستی هستی‌فزای آب و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چه گویم، آسمان گوید تو را روحی فداک</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نجوایت با خویش،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می‌گذاشتند تا دستم را بر آن در، بر آن قبله حاجات گره بزنم، دخیل ببندم و آزادانه با اشک‌های گرم و لب‌های آکنده از عطش بوسیدن، گونه‌های خیسم را به آهن سردِ در بچسبانم و با نوایی رسا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حمد خدای خلق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رب اعظم</w:t>
      </w:r>
    </w:p>
    <w:p>
      <w:pPr>
        <w:pStyle w:val="BookText"/>
        <w:rPr/>
      </w:pPr>
      <w:r>
        <w:rPr>
          <w:rFonts w:ascii="IRNazanin" w:hAnsi="IRNazanin" w:eastAsia="IRNazanin"/>
          <w:color w:val="111111"/>
          <w:sz w:val="28"/>
          <w:sz w:val="28"/>
          <w:szCs w:val="28"/>
          <w:rtl w:val="true"/>
          <w:lang w:bidi="fa-IR"/>
        </w:rPr>
        <w:t>شعرم شده عاشقانه ملزم، بر مدح تو ای نبی خاتم</w:t>
      </w:r>
    </w:p>
    <w:p>
      <w:pPr>
        <w:pStyle w:val="BookText"/>
        <w:rPr/>
      </w:pPr>
      <w:r>
        <w:rPr>
          <w:rFonts w:ascii="IRNazanin" w:hAnsi="IRNazanin" w:eastAsia="IRNazanin"/>
          <w:color w:val="111111"/>
          <w:sz w:val="28"/>
          <w:sz w:val="28"/>
          <w:szCs w:val="28"/>
          <w:rtl w:val="true"/>
          <w:lang w:bidi="fa-IR"/>
        </w:rPr>
        <w:t>خاتم نه فقط به ملکْ هستی، آیینه عزّ لامکانی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ختم است به تو، جمال مطلق، ختم است به تو، کمال آدم</w:t>
      </w:r>
    </w:p>
    <w:p>
      <w:pPr>
        <w:pStyle w:val="BookText"/>
        <w:rPr/>
      </w:pPr>
      <w:r>
        <w:rPr>
          <w:rFonts w:ascii="IRNazanin" w:hAnsi="IRNazanin" w:eastAsia="IRNazanin"/>
          <w:color w:val="111111"/>
          <w:sz w:val="28"/>
          <w:sz w:val="28"/>
          <w:szCs w:val="28"/>
          <w:rtl w:val="true"/>
          <w:lang w:bidi="fa-IR"/>
        </w:rPr>
        <w:t>تو ذات شگفت کایناتی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جوهر آنچه عقل خوانده است، در منطق محکمات، محکم</w:t>
      </w:r>
      <w:bookmarkStart w:id="63" w:name="pg4329_27286"/>
    </w:p>
    <w:p>
      <w:pPr>
        <w:pStyle w:val="BookText"/>
        <w:rPr/>
      </w:pPr>
      <w:bookmarkEnd w:id="63"/>
      <w:r>
        <w:rPr>
          <w:rFonts w:ascii="IRNazanin" w:hAnsi="IRNazanin" w:eastAsia="IRNazanin"/>
          <w:color w:val="111111"/>
          <w:sz w:val="28"/>
          <w:sz w:val="28"/>
          <w:szCs w:val="28"/>
          <w:rtl w:val="true"/>
          <w:lang w:bidi="fa-IR"/>
        </w:rPr>
        <w:t xml:space="preserve">رخسار تو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مردمکان، بسان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نجابتی مکرّم</w:t>
      </w:r>
    </w:p>
    <w:p>
      <w:pPr>
        <w:pStyle w:val="BookText"/>
        <w:rPr/>
      </w:pPr>
      <w:r>
        <w:rPr>
          <w:rFonts w:ascii="IRNazanin" w:hAnsi="IRNazanin" w:eastAsia="IRNazanin"/>
          <w:color w:val="111111"/>
          <w:sz w:val="28"/>
          <w:sz w:val="28"/>
          <w:szCs w:val="28"/>
          <w:rtl w:val="true"/>
          <w:lang w:bidi="fa-IR"/>
        </w:rPr>
        <w:t xml:space="preserve">اشراق شگرف گیسوانت، آیات بلند و ژرف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قشنگ ابروانت، در مد نگاه عرشیان، خم</w:t>
      </w:r>
    </w:p>
    <w:p>
      <w:pPr>
        <w:pStyle w:val="BookText"/>
        <w:rPr/>
      </w:pPr>
      <w:r>
        <w:rPr>
          <w:rFonts w:ascii="IRNazanin" w:hAnsi="IRNazanin" w:eastAsia="IRNazanin"/>
          <w:color w:val="111111"/>
          <w:sz w:val="28"/>
          <w:sz w:val="28"/>
          <w:szCs w:val="28"/>
          <w:rtl w:val="true"/>
          <w:lang w:bidi="fa-IR"/>
        </w:rPr>
        <w:t>مخلوق تبسم نگاهت، نوروز پرند آفرینش</w:t>
      </w:r>
    </w:p>
    <w:p>
      <w:pPr>
        <w:pStyle w:val="BookText"/>
        <w:rPr/>
      </w:pPr>
      <w:r>
        <w:rPr>
          <w:rFonts w:ascii="IRNazanin" w:hAnsi="IRNazanin" w:eastAsia="IRNazanin"/>
          <w:color w:val="111111"/>
          <w:sz w:val="28"/>
          <w:sz w:val="28"/>
          <w:szCs w:val="28"/>
          <w:rtl w:val="true"/>
          <w:lang w:bidi="fa-IR"/>
        </w:rPr>
        <w:t>مستور تجسم پگاهت، گل‌های بهشت همچو شبنم</w:t>
      </w:r>
    </w:p>
    <w:p>
      <w:pPr>
        <w:pStyle w:val="BookText"/>
        <w:rPr/>
      </w:pPr>
      <w:r>
        <w:rPr>
          <w:rFonts w:ascii="IRNazanin" w:hAnsi="IRNazanin" w:eastAsia="IRNazanin"/>
          <w:color w:val="111111"/>
          <w:sz w:val="28"/>
          <w:sz w:val="28"/>
          <w:szCs w:val="28"/>
          <w:rtl w:val="true"/>
          <w:lang w:bidi="fa-IR"/>
        </w:rPr>
        <w:t>این چامه به التفات یادت، سرشار بلاغتی عجیب است</w:t>
      </w:r>
    </w:p>
    <w:p>
      <w:pPr>
        <w:pStyle w:val="BookText"/>
        <w:rPr/>
      </w:pPr>
      <w:r>
        <w:rPr>
          <w:rFonts w:ascii="IRNazanin" w:hAnsi="IRNazanin" w:eastAsia="IRNazanin"/>
          <w:color w:val="111111"/>
          <w:sz w:val="28"/>
          <w:sz w:val="28"/>
          <w:szCs w:val="28"/>
          <w:rtl w:val="true"/>
          <w:lang w:bidi="fa-IR"/>
        </w:rPr>
        <w:t>ترکیب تناسبش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تذهیب تغزلش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ترنج،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مردم بِبُرند عاشقانه</w:t>
      </w:r>
    </w:p>
    <w:p>
      <w:pPr>
        <w:pStyle w:val="BookText"/>
        <w:rPr/>
      </w:pPr>
      <w:r>
        <w:rPr>
          <w:rFonts w:ascii="IRNazanin" w:hAnsi="IRNazanin" w:eastAsia="IRNazanin"/>
          <w:color w:val="111111"/>
          <w:sz w:val="28"/>
          <w:sz w:val="28"/>
          <w:szCs w:val="28"/>
          <w:rtl w:val="true"/>
          <w:lang w:bidi="fa-IR"/>
        </w:rPr>
        <w:t>گر جلوه آن جمال زیبا، در آینه‌ها شود مجسم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آرزوی دل از نجوا فراتر می‌رود و بغضی از درون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انسان‌های بی‌درد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فرا راه حضرت نور، پرده ظلمت گشته‌اید؟ او خود نیز همچو ما مشتاق شنیدن راز و نیاز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اینکه رسول الله صلی الله علیه و آله است؟ مگر نه اینکه خلیفةالله است؟ مگر نه اینکه پدر امت اسلام است؟ چرا حضورش را، نورش را، غصه و سرورش را انکار می‌کنید؟</w:t>
      </w:r>
    </w:p>
    <w:p>
      <w:pPr>
        <w:pStyle w:val="Heading5"/>
        <w:numPr>
          <w:ilvl w:val="4"/>
          <w:numId w:val="1"/>
        </w:numPr>
        <w:rPr/>
      </w:pPr>
      <w:bookmarkStart w:id="64" w:name="__RefHeading___Toc982338_1479056682"/>
      <w:bookmarkStart w:id="65" w:name="_Toc25"/>
      <w:bookmarkEnd w:id="64"/>
      <w:r>
        <w:rPr>
          <w:rtl w:val="true"/>
        </w:rPr>
        <w:t>ب</w:t>
      </w:r>
      <w:r>
        <w:rPr>
          <w:rtl w:val="true"/>
        </w:rPr>
        <w:t xml:space="preserve">) </w:t>
      </w:r>
      <w:r>
        <w:rPr>
          <w:rtl w:val="true"/>
        </w:rPr>
        <w:t>حجره و مرقد شریف</w:t>
      </w:r>
      <w:bookmarkEnd w:id="65"/>
    </w:p>
    <w:p>
      <w:pPr>
        <w:pStyle w:val="Heading6"/>
        <w:numPr>
          <w:ilvl w:val="5"/>
          <w:numId w:val="1"/>
        </w:numPr>
        <w:rPr/>
      </w:pPr>
      <w:bookmarkStart w:id="66" w:name="__RefHeading___Toc982340_1479056682"/>
      <w:bookmarkStart w:id="67" w:name="_Toc26"/>
      <w:bookmarkEnd w:id="66"/>
      <w:r>
        <w:rPr>
          <w:rtl w:val="true"/>
        </w:rPr>
        <w:t>اشاره</w:t>
      </w:r>
      <w:bookmarkEnd w:id="6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و مرقد شریف</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دل</w:t>
      </w:r>
      <w:r>
        <w:rPr>
          <w:rStyle w:val="FootnoteAnchor"/>
          <w:rtl w:val="true"/>
        </w:rPr>
        <w:footnoteReference w:id="42"/>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دست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نیست اگر دلت می‌خواهد در حریم یار، گام</w:t>
      </w:r>
      <w:bookmarkStart w:id="68" w:name="pg4329_27287"/>
    </w:p>
    <w:p>
      <w:pPr>
        <w:pStyle w:val="BookText"/>
        <w:rPr/>
      </w:pPr>
      <w:bookmarkEnd w:id="68"/>
      <w:r>
        <w:rPr>
          <w:rFonts w:ascii="IRNazanin" w:hAnsi="IRNazanin" w:eastAsia="IRNazanin"/>
          <w:color w:val="111111"/>
          <w:sz w:val="28"/>
          <w:sz w:val="28"/>
          <w:szCs w:val="28"/>
          <w:rtl w:val="true"/>
          <w:lang w:bidi="fa-IR"/>
        </w:rPr>
        <w:t>در مکانی بگذاری که عطر پیامبر، عطر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عطر نیایش‌های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تو نیست اگر می‌خواهی از باب بقیع وارد شوی و به روضه و مضجع و منبر شریف سلام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بارگاهی سلام گویی که صف فرشتگان، سکوت دلت را بشکنند و اشک‌هایت از شوق حضور، بر بال پرندین فرشتگان بچکد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نبضت به حیرانی نگاهت می‌پیوندد و به دنبال جای پای خاطراتی می‌گردد که سال‌ها آن را در ذهن خود مرور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هنوز باورت نمی‌شود ایستادن مقابل مرقد شریفی که حجره‌ای از حجره‌های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روضه‌ای از روضه‌های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بی‌اعتنا به نگاه اهریمنان بیگانه از دین، به سمت حجره نور کشیده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چیست این پنهان مرا در جان و تن؟</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قدرت جاذبه آن نور چنان است که اویس قرنی را از یمن به سوی خود کشید، این چند قدم که چیزی نیست؟وقتی جاذبه انوار محمدی و عطر سرمدی‌اش، ملایک را از ملکوت به خویش می‌کشد، چرا جذبه عشقش آدمی را به سمت خود نکشد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ذهنت به دنبال تلخ‌ترین خاطره در مدینه می‌گردد، مگر تلخ‌تر از خاطره سوگ حضرت پیامبر هم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تمام نجواهای غریبانه را مرور می‌کنی</w:t>
      </w:r>
      <w:r>
        <w:rPr>
          <w:rFonts w:eastAsia="IRNazanin" w:cs="IRNazanin"/>
          <w:color w:val="111111"/>
          <w:sz w:val="28"/>
          <w:szCs w:val="28"/>
          <w:rtl w:val="true"/>
          <w:lang w:bidi="fa-IR"/>
        </w:rPr>
        <w:t>.</w:t>
      </w:r>
    </w:p>
    <w:p>
      <w:pPr>
        <w:pStyle w:val="Heading6"/>
        <w:numPr>
          <w:ilvl w:val="5"/>
          <w:numId w:val="1"/>
        </w:numPr>
        <w:rPr/>
      </w:pPr>
      <w:bookmarkStart w:id="69" w:name="__RefHeading___Toc982342_1479056682"/>
      <w:bookmarkStart w:id="70" w:name="_Toc27"/>
      <w:bookmarkEnd w:id="69"/>
      <w:r>
        <w:rPr>
          <w:rtl w:val="true"/>
        </w:rPr>
        <w:t xml:space="preserve">دو </w:t>
      </w:r>
      <w:r>
        <w:rPr>
          <w:rtl w:val="true"/>
        </w:rPr>
        <w:t xml:space="preserve">- </w:t>
      </w:r>
      <w:r>
        <w:rPr>
          <w:rtl w:val="true"/>
        </w:rPr>
        <w:t>مرور خاطرات</w:t>
      </w:r>
      <w:bookmarkEnd w:id="70"/>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خاطرات</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 یاد حضرت پیامبر</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همه جا را غم فراگرفته است، همه جارا ماتم احاطه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توفان خاموشی در آسمان‌ها ورزیده و زمین در حوالی رستاخیز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صدای سکوت، غمگین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بغضی سنگین بر گلو و داغی شگرف بر دل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نجوای مرثیه‌هایم سکوت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دارد، خدایا این دل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رنگ غم، هم منزل من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می‌خواهم، سر به دیوار بقیع بگذارم و با تمام توان گریه کنم؛ برای سکوت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گریه‌های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غربت پیامبر، برای فرداهای حادثه‌ساز مدینه، برای مظلومیت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تنهایی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چگونه می‌توانم گریه نکنم؟</w:t>
      </w:r>
    </w:p>
    <w:p>
      <w:pPr>
        <w:pStyle w:val="BookText"/>
        <w:rPr/>
      </w:pPr>
      <w:r>
        <w:rPr>
          <w:rFonts w:ascii="IRNazanin" w:hAnsi="IRNazanin" w:eastAsia="IRNazanin"/>
          <w:color w:val="111111"/>
          <w:sz w:val="28"/>
          <w:sz w:val="28"/>
          <w:szCs w:val="28"/>
          <w:rtl w:val="true"/>
          <w:lang w:bidi="fa-IR"/>
        </w:rPr>
        <w:t xml:space="preserve">چگونه می‌توانم منبر پیامبر را زیر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و فریاد ابوذرانه خود را در گلو نگه دارم؟</w:t>
      </w:r>
    </w:p>
    <w:p>
      <w:pPr>
        <w:pStyle w:val="BookText"/>
        <w:rPr/>
      </w:pPr>
      <w:r>
        <w:rPr>
          <w:rFonts w:ascii="IRNazanin" w:hAnsi="IRNazanin" w:eastAsia="IRNazanin"/>
          <w:color w:val="111111"/>
          <w:sz w:val="28"/>
          <w:sz w:val="28"/>
          <w:szCs w:val="28"/>
          <w:rtl w:val="true"/>
          <w:lang w:bidi="fa-IR"/>
        </w:rPr>
        <w:t xml:space="preserve">چگونه می‌توانم وقتی نخل‌های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می‌گریند، من خاموش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اگر تاریخ زبان به شکوه بگشاید؟</w:t>
      </w:r>
    </w:p>
    <w:p>
      <w:pPr>
        <w:pStyle w:val="BookText"/>
        <w:rPr/>
      </w:pPr>
      <w:r>
        <w:rPr>
          <w:rFonts w:ascii="IRNazanin" w:hAnsi="IRNazanin" w:eastAsia="IRNazanin"/>
          <w:color w:val="111111"/>
          <w:sz w:val="28"/>
          <w:sz w:val="28"/>
          <w:szCs w:val="28"/>
          <w:rtl w:val="true"/>
          <w:lang w:bidi="fa-IR"/>
        </w:rPr>
        <w:t>وای، اگر تاریخ پرده از اسرار درونی زمین بردارد؟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 پیامبر، معراج روحانی خود را به تماشا نشسته و اندوه واژه‌های فردا را مرور می‌کند؛ فردایی که فرزندان قابیل را به مسندها خواهد نشانید و آزادگان امت را به ارتفاع دارها خواهد سپرد؛ فردایی که دست‌های معاویه را با خون بنی‌هاشم خضاب خواهد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می‌روید اما زمین، بعد از شما</w:t>
      </w:r>
    </w:p>
    <w:p>
      <w:pPr>
        <w:pStyle w:val="BookText"/>
        <w:rPr/>
      </w:pPr>
      <w:r>
        <w:rPr>
          <w:rFonts w:ascii="IRNazanin" w:hAnsi="IRNazanin" w:eastAsia="IRNazanin"/>
          <w:color w:val="111111"/>
          <w:sz w:val="28"/>
          <w:sz w:val="28"/>
          <w:szCs w:val="28"/>
          <w:rtl w:val="true"/>
          <w:lang w:bidi="fa-IR"/>
        </w:rPr>
        <w:t>می‌شود اندوهگین، بعد از شما</w:t>
      </w:r>
    </w:p>
    <w:p>
      <w:pPr>
        <w:pStyle w:val="BookText"/>
        <w:rPr/>
      </w:pPr>
      <w:r>
        <w:rPr>
          <w:rFonts w:ascii="IRNazanin" w:hAnsi="IRNazanin" w:eastAsia="IRNazanin"/>
          <w:color w:val="111111"/>
          <w:sz w:val="28"/>
          <w:sz w:val="28"/>
          <w:szCs w:val="28"/>
          <w:rtl w:val="true"/>
          <w:lang w:bidi="fa-IR"/>
        </w:rPr>
        <w:t>خون ز خون می‌روید و گل می‌کند</w:t>
      </w:r>
    </w:p>
    <w:p>
      <w:pPr>
        <w:pStyle w:val="BookText"/>
        <w:rPr/>
      </w:pPr>
      <w:r>
        <w:rPr>
          <w:rFonts w:ascii="IRNazanin" w:hAnsi="IRNazanin" w:eastAsia="IRNazanin"/>
          <w:color w:val="111111"/>
          <w:sz w:val="28"/>
          <w:sz w:val="28"/>
          <w:szCs w:val="28"/>
          <w:rtl w:val="true"/>
          <w:lang w:bidi="fa-IR"/>
        </w:rPr>
        <w:t>وای بر حال زمین، بعد از شما</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آسمان در غربت جانکاه‌ترین لحظات زمین مرثیه می‌خواند و زمین، غروب غم‌بار خویش را به تماشا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مدینه‌ای که با طلوع جمال محمد صلی الله علیه و آله به نعمت شکوفایی و رویش رسیده بود، کم‌کم به خزان آرامش خویش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خزانی‌تر، کلمات سوزناک مولا بود در سوگ پیامبر؛ آن هم از زبان صبورترین مرد روزگار،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سال و یادآوری آن خاطرات تلخ چنان بود که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آن را در اندوهبارترین خطبه‌ها بیان فرمود؛ بیانی که خود، حکایت از تلخی ماجرا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حالی که سرش بر روی سینه‌ام بود، قبض روح گردید و جان او در کف من روان شد و آن را بر چهره خویش کشیدم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عهدهدار غسل پیامبر، تنها من بودم و فرشتگان مرا یاری می‌کردند؛ گویی در و دیوار خانه فریاد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گروه گروه، آمد و رفت می‌کردند و گوش من آکنده از صدای آهسته آنان بود که بر حضرت نماز می‌خواندند،</w:t>
      </w:r>
      <w:bookmarkStart w:id="71" w:name="pg4329_27290"/>
    </w:p>
    <w:p>
      <w:pPr>
        <w:pStyle w:val="BookText"/>
        <w:rPr/>
      </w:pPr>
      <w:bookmarkEnd w:id="71"/>
      <w:r>
        <w:rPr>
          <w:rFonts w:ascii="IRNazanin" w:hAnsi="IRNazanin" w:eastAsia="IRNazanin"/>
          <w:color w:val="111111"/>
          <w:sz w:val="28"/>
          <w:sz w:val="28"/>
          <w:szCs w:val="28"/>
          <w:rtl w:val="true"/>
          <w:lang w:bidi="fa-IR"/>
        </w:rPr>
        <w:t>تا آن‌گاه که او را در حجره مطهرش نهادیم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چشمان بارانی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زمزمه تلخ فراق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بِاَبی اَنْتَ وَ اُمّی یا رَسُولَ الله؛ پدر و مادرم فدایت باد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هجرت تو، رشته‌ای از هم گسست که در مرگ دیگران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فقدان تو، رشته‌ای گسست که ارتباط‌دهنده پیام‌ها و اخبار آسمان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تو، دیگر مصیبت‌دیدگان را به شکیبایی واداشت و همه را در مصیبت تو یکسان عزادار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شکیبایی امر نمی‌کردی و از بی‌تابی‌ام نهی نمی‌فرمودی، آن‌قدر اشک می‌ریختم تا اشک‌هایم تمام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درد جانکاه، همیشه در من می‌ماند و اندوهم جاودانه می‌شود؛ که تمام اینها در مصیبت تو ناچیز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باید کرد که زندگی را دوباره نمی‌توان بازگردانید و مرگ را نمی‌شود مانع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به فدای تو باد، ما را در پیشگاه پروردگارت یادآور باش و در خاطر خویش نگاه‌دار</w:t>
      </w:r>
      <w:r>
        <w:rPr>
          <w:rFonts w:eastAsia="IRNazanin" w:cs="IRNazanin"/>
          <w:color w:val="111111"/>
          <w:sz w:val="28"/>
          <w:szCs w:val="28"/>
          <w:rtl w:val="true"/>
          <w:lang w:bidi="fa-IR"/>
        </w:rPr>
        <w:t>.</w:t>
      </w:r>
    </w:p>
    <w:p>
      <w:pPr>
        <w:pStyle w:val="Heading6"/>
        <w:numPr>
          <w:ilvl w:val="5"/>
          <w:numId w:val="1"/>
        </w:numPr>
        <w:rPr/>
      </w:pPr>
      <w:bookmarkStart w:id="72" w:name="__RefHeading___Toc982344_1479056682"/>
      <w:bookmarkStart w:id="73" w:name="_Toc28"/>
      <w:bookmarkEnd w:id="72"/>
      <w:r>
        <w:rPr>
          <w:rtl w:val="true"/>
        </w:rPr>
        <w:t xml:space="preserve">سه </w:t>
      </w:r>
      <w:r>
        <w:rPr>
          <w:rtl w:val="true"/>
        </w:rPr>
        <w:t xml:space="preserve">- </w:t>
      </w:r>
      <w:r>
        <w:rPr>
          <w:rtl w:val="true"/>
        </w:rPr>
        <w:t>خاطرات غریبانه</w:t>
      </w:r>
      <w:bookmarkEnd w:id="7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غریبانه</w:t>
      </w:r>
    </w:p>
    <w:p>
      <w:pPr>
        <w:pStyle w:val="BookText"/>
        <w:rPr/>
      </w:pPr>
      <w:r>
        <w:rPr>
          <w:rFonts w:ascii="IRNazanin" w:hAnsi="IRNazanin" w:eastAsia="IRNazanin"/>
          <w:color w:val="111111"/>
          <w:sz w:val="28"/>
          <w:sz w:val="28"/>
          <w:szCs w:val="28"/>
          <w:rtl w:val="true"/>
          <w:lang w:bidi="fa-IR"/>
        </w:rPr>
        <w:t xml:space="preserve">نیایش‌گاه علی و زهرا علیهما السلام </w:t>
      </w:r>
      <w:r>
        <w:rPr>
          <w:rStyle w:val="FootnoteAnchor"/>
          <w:rtl w:val="true"/>
        </w:rPr>
        <w:footnoteReference w:id="4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خانه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محرابِ علی است، محل تمام شادی‌ها و تمام غم‌های علی است؛ علی، آن‌که سجاده‌اش همیشه رو به عرش، باز بود، اما نزدیکبینانِ تنگ‌نظر، ابوتراب را از جنس عالم ناسوت می‌پنداشتند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جنس عالَمی که حتی عطرآگین از قدوم مبارک حضرتش بود و از همراهی جنابش همیشه مسرور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سجاده‌اش را می‌گشود و آماده نماز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 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حضورش، فضای خاک را فرا می‌گرفت و ساکنان آسمان برای اقتدا به حضرت، از همدیگر سبقت می‌گرفتند، تا مگر تواضع کلامش، مشام جان آنان را با عطر عاشقانه‌های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سازد؛ عاشقانه‌هایی که تنها می‌توانست از بیانِ خاشعانه علی جاری شود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و نماز؛ دو یار جدا ناشدنی، دو آیت عظیم الهی و دو اقیانوس بی‌کران، آکنده از گلواژه‌های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الْمُؤمِنُونَ الَّذینَ هُمْ فی صَلاتِهِمْ خاشِعُونَ</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 را چون علی روح نماز است</w:t>
      </w:r>
    </w:p>
    <w:p>
      <w:pPr>
        <w:pStyle w:val="BookText"/>
        <w:rPr/>
      </w:pPr>
      <w:r>
        <w:rPr>
          <w:rFonts w:ascii="IRNazanin" w:hAnsi="IRNazanin" w:eastAsia="IRNazanin"/>
          <w:color w:val="111111"/>
          <w:sz w:val="28"/>
          <w:sz w:val="28"/>
          <w:szCs w:val="28"/>
          <w:rtl w:val="true"/>
          <w:lang w:bidi="fa-IR"/>
        </w:rPr>
        <w:t>در رحمت به روی شیعه باز است</w:t>
      </w:r>
    </w:p>
    <w:p>
      <w:pPr>
        <w:pStyle w:val="BookText"/>
        <w:rPr/>
      </w:pPr>
      <w:r>
        <w:rPr>
          <w:rFonts w:ascii="IRNazanin" w:hAnsi="IRNazanin" w:eastAsia="IRNazanin"/>
          <w:color w:val="111111"/>
          <w:sz w:val="28"/>
          <w:sz w:val="28"/>
          <w:szCs w:val="28"/>
          <w:rtl w:val="true"/>
          <w:lang w:bidi="fa-IR"/>
        </w:rPr>
        <w:t>علی، آیینه عشق الهی</w:t>
      </w:r>
    </w:p>
    <w:p>
      <w:pPr>
        <w:pStyle w:val="BookText"/>
        <w:rPr/>
      </w:pPr>
      <w:r>
        <w:rPr>
          <w:rFonts w:ascii="IRNazanin" w:hAnsi="IRNazanin" w:eastAsia="IRNazanin"/>
          <w:color w:val="111111"/>
          <w:sz w:val="28"/>
          <w:sz w:val="28"/>
          <w:szCs w:val="28"/>
          <w:rtl w:val="true"/>
          <w:lang w:bidi="fa-IR"/>
        </w:rPr>
        <w:t>علی، مصداق اعجاز نماز است</w:t>
      </w:r>
    </w:p>
    <w:p>
      <w:pPr>
        <w:pStyle w:val="BookText"/>
        <w:rPr/>
      </w:pPr>
      <w:r>
        <w:rPr>
          <w:rFonts w:ascii="IRNazanin" w:hAnsi="IRNazanin" w:eastAsia="IRNazanin"/>
          <w:color w:val="111111"/>
          <w:sz w:val="28"/>
          <w:sz w:val="28"/>
          <w:szCs w:val="28"/>
          <w:rtl w:val="true"/>
          <w:lang w:bidi="fa-IR"/>
        </w:rPr>
        <w:t>رکوعش، شاهد انگشتر او</w:t>
      </w:r>
    </w:p>
    <w:p>
      <w:pPr>
        <w:pStyle w:val="BookText"/>
        <w:rPr/>
      </w:pPr>
      <w:r>
        <w:rPr>
          <w:rFonts w:ascii="IRNazanin" w:hAnsi="IRNazanin" w:eastAsia="IRNazanin"/>
          <w:color w:val="111111"/>
          <w:sz w:val="28"/>
          <w:sz w:val="28"/>
          <w:szCs w:val="28"/>
          <w:rtl w:val="true"/>
          <w:lang w:bidi="fa-IR"/>
        </w:rPr>
        <w:t>کریمانه، فقط مسکین‌نواز است</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محنت‌کشیده‌ای از راه می‌رسد؛ پروانه‌سان به دنبال عطر سخاوت و دست توانای کریمی می‌گردد؛ دست کسی که خداوند به خصلت‌های آسمانی‌اش می‌نازد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 رَسُولُهُ وَ الَّذینَ آمَنُوا الَّذینَ یقیمُونَ الصَّلاةَ وَ یوءْتُونَ الزَّکاةَ وَ هُمْ راکِعُونَ؛ ولی شما 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ای گدای مسکین، در خانه علی زن</w:t>
      </w:r>
    </w:p>
    <w:p>
      <w:pPr>
        <w:pStyle w:val="BookText"/>
        <w:rPr/>
      </w:pPr>
      <w:r>
        <w:rPr>
          <w:rFonts w:ascii="IRNazanin" w:hAnsi="IRNazanin" w:eastAsia="IRNazanin"/>
          <w:color w:val="111111"/>
          <w:sz w:val="28"/>
          <w:sz w:val="28"/>
          <w:szCs w:val="28"/>
          <w:rtl w:val="true"/>
          <w:lang w:bidi="fa-IR"/>
        </w:rPr>
        <w:t>که نگین پادشاهی دهد از کرم گدا را</w:t>
      </w:r>
      <w:r>
        <w:rPr>
          <w:rStyle w:val="FootnoteAnchor"/>
          <w:rtl w:val="true"/>
        </w:rPr>
        <w:footnoteReference w:id="5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علی، فیض جوشان است؛ نماز و غیر نماز نمی‌شناسد، انگشتر و</w:t>
      </w:r>
      <w:bookmarkStart w:id="74" w:name="pg4329_27292"/>
    </w:p>
    <w:p>
      <w:pPr>
        <w:pStyle w:val="BookText"/>
        <w:rPr/>
      </w:pPr>
      <w:bookmarkEnd w:id="74"/>
      <w:r>
        <w:rPr>
          <w:rFonts w:ascii="IRNazanin" w:hAnsi="IRNazanin" w:eastAsia="IRNazanin"/>
          <w:color w:val="111111"/>
          <w:sz w:val="28"/>
          <w:sz w:val="28"/>
          <w:szCs w:val="28"/>
          <w:rtl w:val="true"/>
          <w:lang w:bidi="fa-IR"/>
        </w:rPr>
        <w:t>غیر انگشتر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خصلت علی است؛ خصلتی که در عین عدالت، آکنده از عطا و کرامت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نماز در مسجد پیامبر، نماز در روضه رضوان است، نماز در حریم جانان</w:t>
      </w:r>
      <w:r>
        <w:rPr>
          <w:rFonts w:eastAsia="IRNazanin" w:cs="IRNazanin"/>
          <w:color w:val="111111"/>
          <w:sz w:val="28"/>
          <w:szCs w:val="28"/>
          <w:rtl w:val="true"/>
          <w:lang w:bidi="fa-IR"/>
        </w:rPr>
        <w:t>!</w:t>
      </w:r>
    </w:p>
    <w:p>
      <w:pPr>
        <w:pStyle w:val="Heading6"/>
        <w:numPr>
          <w:ilvl w:val="5"/>
          <w:numId w:val="1"/>
        </w:numPr>
        <w:rPr/>
      </w:pPr>
      <w:bookmarkStart w:id="75" w:name="__RefHeading___Toc982346_1479056682"/>
      <w:bookmarkStart w:id="76" w:name="_Toc29"/>
      <w:bookmarkEnd w:id="75"/>
      <w:r>
        <w:rPr>
          <w:rtl w:val="true"/>
        </w:rPr>
        <w:t xml:space="preserve">چهار </w:t>
      </w:r>
      <w:r>
        <w:rPr>
          <w:rtl w:val="true"/>
        </w:rPr>
        <w:t xml:space="preserve">- </w:t>
      </w:r>
      <w:r>
        <w:rPr>
          <w:rtl w:val="true"/>
        </w:rPr>
        <w:t>روضه رضوان</w:t>
      </w:r>
      <w:bookmarkEnd w:id="76"/>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رضوان</w:t>
      </w:r>
    </w:p>
    <w:p>
      <w:pPr>
        <w:pStyle w:val="BookText"/>
        <w:rPr/>
      </w:pPr>
      <w:r>
        <w:rPr>
          <w:rFonts w:ascii="IRNazanin" w:hAnsi="IRNazanin" w:eastAsia="IRNazanin"/>
          <w:color w:val="111111"/>
          <w:sz w:val="28"/>
          <w:sz w:val="28"/>
          <w:szCs w:val="28"/>
          <w:rtl w:val="true"/>
          <w:lang w:bidi="fa-IR"/>
        </w:rPr>
        <w:t>نماز در بهشت</w:t>
      </w:r>
    </w:p>
    <w:p>
      <w:pPr>
        <w:pStyle w:val="BookText"/>
        <w:rPr/>
      </w:pPr>
      <w:r>
        <w:rPr>
          <w:rFonts w:ascii="IRNazanin" w:hAnsi="IRNazanin" w:eastAsia="IRNazanin"/>
          <w:color w:val="111111"/>
          <w:sz w:val="28"/>
          <w:sz w:val="28"/>
          <w:szCs w:val="28"/>
          <w:rtl w:val="true"/>
          <w:lang w:bidi="fa-IR"/>
        </w:rPr>
        <w:t>می‌خواهی نماز بخوانی، تمام سفارش‌ها به خاطرت می‌آیند و تمام التماس دعاها در ذهنت مرور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بخوانی، در پاک‌ترین نقطه از زمین پاک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هرکه تو را مشایعت می‌کرد، بر نماز در روضه تأکید می‌کرد؟ مکان سفارش شده‌ای که عطر بهشت، عطر معراج، عطرنیایش‌های پیامبر و علی، عطر نماز‌های زهرا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پر جبراییل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را با نمازی برآمده از دل و جان پاس بدار، ای که لایق بهشت خداوند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زائر 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همان‌گونه که خود سفارش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مسجد من از هزار، در غیر مسجدِ من، جز مسجدالحرام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 نمازی که ثوابش از نمازهای هزار مسجد، بالاتر و والاتراست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تکبیرةالاحرام،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می‌کنی ستون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تکرار می‌کنند و تو سیراب از عطر شهود حضرت پیامبر و عارفانه‌های مولاعلی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 است خدا را آن‌گونه که محمد صلی الله علیه و آله می‌خواند، بخوانی؛ نه نیازی به</w:t>
      </w:r>
    </w:p>
    <w:p>
      <w:pPr>
        <w:pStyle w:val="BookText"/>
        <w:rPr/>
      </w:pPr>
      <w:r>
        <w:rPr>
          <w:rFonts w:ascii="IRNazanin" w:hAnsi="IRNazanin" w:eastAsia="IRNazanin"/>
          <w:color w:val="111111"/>
          <w:sz w:val="28"/>
          <w:sz w:val="28"/>
          <w:szCs w:val="28"/>
          <w:rtl w:val="true"/>
          <w:lang w:bidi="fa-IR"/>
        </w:rPr>
        <w:t xml:space="preserve">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داشت، نه نیازی به استغفار‌های مکرر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صدای تحسین از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خواهد خاست و به تو شیعه علی مرتضی که جان و دلت آکنده از عشق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اوست، نوید بهشت خواهد داد؛ نوید حسی تازه که هرگاه به مشهد یا جمکران مشرف شدی، عطر آن در دلت بپیچد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سال‌هاست که انتظار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عاشق و چشمی پر از اشک مرا همراهی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بصیرت همه چیز را در حرم جست‌وجو می‌کنند و زیارت، گرانبهاترین کالایی است که در مدینه یافت می‌شود؛ قیمت آن، دنیا یا بهشت نیست، بلکه عشق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کجایی؟کجا آمده‌ای؟ چه می‌کنی؟ چه می‌خواهی؟ در این بازار معنویت و سراسر عرفان، سر به سجده شکر در روضه نبوی بگذار و در کنار ستون توبه، مهر سکوت از لب بگشای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التجا کنم و اشک مجالم نمی‌دهد که در روضه و نیز کنار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زیارت‌نامه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دختر پیامبر، همسر علی و مادر حسن و حسین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بهترین اسوه، والاترین زن در تاریخ بشری و در عین حال ای مظلوم‌ترین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اشک امان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چشمانم به دنبال قربانگاه محسن می‌گردد و من که باید ناله را در سینه حبس کنم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اَللّهُمَّ صَلِّ عَلَی الصِّدیقِة فاطمهَ الزَّکیه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زهرا، حصان، محدثه و فاطمه است و فاطمه یعنی جدا شدن از بدی‌ها و کژی‌ها؛ کسی که او و دوست‌داران واقعی او که راهش را واقعاً</w:t>
      </w:r>
      <w:bookmarkStart w:id="77" w:name="pg4329_27294"/>
    </w:p>
    <w:p>
      <w:pPr>
        <w:pStyle w:val="BookText"/>
        <w:rPr/>
      </w:pPr>
      <w:bookmarkEnd w:id="77"/>
      <w:r>
        <w:rPr>
          <w:rFonts w:ascii="IRNazanin" w:hAnsi="IRNazanin" w:eastAsia="IRNazanin"/>
          <w:color w:val="111111"/>
          <w:sz w:val="28"/>
          <w:sz w:val="28"/>
          <w:szCs w:val="28"/>
          <w:rtl w:val="true"/>
          <w:lang w:bidi="fa-IR"/>
        </w:rPr>
        <w:t>پیموده باشند، از عذاب جهنم ایمن هستند؛ او که دختر پیامبر خدا و همسر امیرالمؤمنین و مادر فرزندانی چون حسن و حسین علیهما السلام است و دردامن او، زینب و‌ام‌کلثوم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پیراهن عروسی خود را صدقه می‌دهد و جبرئیل پیراهنی از سُندس بهشتی برایش هدیه آورد</w:t>
      </w:r>
      <w:r>
        <w:rPr>
          <w:rFonts w:eastAsia="IRNazanin" w:cs="IRNazanin"/>
          <w:color w:val="111111"/>
          <w:sz w:val="28"/>
          <w:szCs w:val="28"/>
          <w:rtl w:val="true"/>
          <w:lang w:bidi="fa-IR"/>
        </w:rPr>
        <w:t>».</w:t>
      </w:r>
      <w:r>
        <w:rPr>
          <w:rStyle w:val="FootnoteAnchor"/>
          <w:rtl w:val="true"/>
        </w:rPr>
        <w:footnoteReference w:id="52"/>
      </w:r>
    </w:p>
    <w:p>
      <w:pPr>
        <w:pStyle w:val="Heading6"/>
        <w:numPr>
          <w:ilvl w:val="5"/>
          <w:numId w:val="1"/>
        </w:numPr>
        <w:rPr/>
      </w:pPr>
      <w:bookmarkStart w:id="78" w:name="__RefHeading___Toc982348_1479056682"/>
      <w:bookmarkStart w:id="79" w:name="_Toc30"/>
      <w:bookmarkEnd w:id="78"/>
      <w:r>
        <w:rPr>
          <w:rtl w:val="true"/>
        </w:rPr>
        <w:t xml:space="preserve">پنج </w:t>
      </w:r>
      <w:r>
        <w:rPr>
          <w:rtl w:val="true"/>
        </w:rPr>
        <w:t xml:space="preserve">- </w:t>
      </w:r>
      <w:r>
        <w:rPr>
          <w:rtl w:val="true"/>
        </w:rPr>
        <w:t>حریم حرم فاطمی</w:t>
      </w:r>
      <w:bookmarkEnd w:id="79"/>
    </w:p>
    <w:p>
      <w:pPr>
        <w:pStyle w:val="Heading6"/>
        <w:numPr>
          <w:ilvl w:val="5"/>
          <w:numId w:val="1"/>
        </w:numPr>
        <w:rPr/>
      </w:pPr>
      <w:bookmarkStart w:id="80" w:name="__RefHeading___Toc982350_1479056682"/>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حرم فاطمی</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احتجاج</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ستایش و تسبیح خداوند که فارغ شدی، باید به یاد حضرت زهرا و مظلومیت او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دل و جانت را به ملکوت نامیرای این مکان بسپاری تا از روزی برایت بگوید که دخت مظلوم پیامبر، آزردهدل از مردم بی‌وفا، زبان به دلواپسی‌هایش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ذره ذره خاک پاک مسجد، نظاره‌گر شکوه شِکوه‌گر اویند؛ قدری صبر می‌کنند تا مردم آرام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نجابت تمام، لب به سخن می‌گشایند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عَلَی مَا اَنعَمَ، وَ لَهُ الشُّکرُ عَلَی ما اَلهَمَ، وَ الثَّناءُ بِما قَدَّم، مِنْ عُمومِ نِعَمٍإبتَدَاها</w:t>
      </w:r>
      <w:r>
        <w:rPr>
          <w:rFonts w:eastAsia="IRNazanin" w:cs="IRNazanin"/>
          <w:color w:val="111111"/>
          <w:sz w:val="28"/>
          <w:szCs w:val="28"/>
          <w:rtl w:val="true"/>
          <w:lang w:bidi="fa-IR"/>
        </w:rPr>
        <w:t>...».</w:t>
      </w:r>
      <w:r>
        <w:rPr>
          <w:rStyle w:val="FootnoteAnchor"/>
          <w:rtl w:val="true"/>
        </w:rPr>
        <w:footnoteReference w:id="5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سپاس و ستایش تنها مخصوص خداوند است که عطاکننده نعمت‌هاست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 تنها بر او شایسته است که شکر نعمت‌هایش را به ما آموخت و سپاس از آنچه مقدّم است بر تمام نعمت‌هایی که از ابتدا عنایت</w:t>
      </w:r>
      <w:bookmarkStart w:id="82" w:name="pg4329_27295"/>
    </w:p>
    <w:p>
      <w:pPr>
        <w:pStyle w:val="BookText"/>
        <w:rPr/>
      </w:pPr>
      <w:bookmarkEnd w:id="82"/>
      <w:r>
        <w:rPr>
          <w:rFonts w:ascii="IRNazanin" w:hAnsi="IRNazanin" w:eastAsia="IRNazanin"/>
          <w:color w:val="111111"/>
          <w:sz w:val="28"/>
          <w:sz w:val="28"/>
          <w:szCs w:val="28"/>
          <w:rtl w:val="true"/>
          <w:lang w:bidi="fa-IR"/>
        </w:rPr>
        <w:t>فرموده است و کمال مواهبی که عطا کرده و به بندگانش احسان کرده است؛ احسان‌هایی که از شمارش، بیرون و پاداش‌هایش، پایان‌ناپذیر و ادراک پایانش، ناممکن است، چنان‌که دعوت فرموده مردم را برای نعمت‌های پی‌درپی و بدین ترتیب، ایشان را مطیع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بندگان خواسته است که در مقابل ستایش‌هایشان پاداش دهد؛ بیشتر و بیشتر، در مقابل هر خواسته‌ای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گواهی می‌دهم خدایی جز خداوند یگانه نیست و شریک و همتایی در خداوندی ندارد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گویی تمام ذرات در آسمان و زمین سکوت کرده‌اند تا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مقدس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زیبا سخن می‌گویی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تفسیر همان حدیث مقدسی هستید که پیامبر اعظم الهی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کمالی بالاتر از اینکه خداوند را کسی بدین زیبایی بستاید و بلاغت آن، عرش الهی را به تحسین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آب و خاک نیست؛ که صدها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فدای حرفی از این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از عظمتی است که نادیده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شکوهی بی‌نظیر که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آیینه وجیه‌اللهی است که می‌شود صفات متعالیه را در زوایای مختلفش دید</w:t>
      </w:r>
      <w:r>
        <w:rPr>
          <w:rFonts w:eastAsia="IRNazanin" w:cs="IRNazanin"/>
          <w:color w:val="111111"/>
          <w:sz w:val="28"/>
          <w:szCs w:val="28"/>
          <w:rtl w:val="true"/>
          <w:lang w:bidi="fa-IR"/>
        </w:rPr>
        <w:t>.</w:t>
      </w:r>
    </w:p>
    <w:p>
      <w:pPr>
        <w:pStyle w:val="Heading6"/>
        <w:numPr>
          <w:ilvl w:val="5"/>
          <w:numId w:val="1"/>
        </w:numPr>
        <w:rPr/>
      </w:pPr>
      <w:bookmarkStart w:id="83" w:name="__RefHeading___Toc982352_1479056682"/>
      <w:bookmarkStart w:id="84" w:name="_Toc32"/>
      <w:bookmarkEnd w:id="83"/>
      <w:r>
        <w:rPr>
          <w:rtl w:val="true"/>
        </w:rPr>
        <w:t xml:space="preserve">دوم </w:t>
      </w:r>
      <w:r>
        <w:rPr>
          <w:rtl w:val="true"/>
        </w:rPr>
        <w:t xml:space="preserve">- </w:t>
      </w:r>
      <w:r>
        <w:rPr>
          <w:rtl w:val="true"/>
        </w:rPr>
        <w:t>غربت جانکاه کوثر</w:t>
      </w:r>
      <w:r>
        <w:rPr/>
        <w:t>1</w:t>
      </w:r>
      <w:bookmarkEnd w:id="84"/>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 جانکاه کوثر</w:t>
      </w:r>
      <w:r>
        <w:rPr>
          <w:rStyle w:val="FootnoteAnchor"/>
          <w:rtl w:val="true"/>
        </w:rPr>
        <w:footnoteReference w:id="55"/>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برای تمام زائران و حج‌گزاران مؤمن، همیشه محل یادآوری خاطرات تلخ و</w:t>
      </w:r>
    </w:p>
    <w:p>
      <w:pPr>
        <w:pStyle w:val="BookText"/>
        <w:rPr/>
      </w:pPr>
      <w:r>
        <w:rPr>
          <w:rFonts w:ascii="IRNazanin" w:hAnsi="IRNazanin" w:eastAsia="IRNazanin"/>
          <w:color w:val="111111"/>
          <w:sz w:val="28"/>
          <w:sz w:val="28"/>
          <w:szCs w:val="28"/>
          <w:rtl w:val="true"/>
          <w:lang w:bidi="fa-IR"/>
        </w:rPr>
        <w:t>شیرین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تلخ‌ترین خاطره همانا سوگ یاد و شهادت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غریبانه‌ای که تا ابد از یاد مدینه نخواهد رفت و آن شب، شبی که طولانی‌ترین شب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دلت، سرشک چشمانت را به میهمانی شبی می‌خواند که تمام زمین و زمان افسوس بر لب، افسون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شب، در پیش و مدینه، سر درگم که با مصیبت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چند ماه از عروج روح پیامبر گذشته بود؟ سوگ فقدان رسول خدا صلی الله علیه و آله هنوز از جان مدینه رخت نبسته بود که به سوگ فرزند دلبند حضرت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باور می‌کند ام‌ابیها دیگر خطبه نخواهد خواند، دیگر صدای مویه‌هایش از بیتالأحزان نخواهد آمد، دیگر مستمندان را کسی به خوان پر صفای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در پیش و مدینه، اندوهگین که چگونه بپذیرد این ماتم ناگهانی را؟ اگرچه این پیشامد را از رنگ رخساره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ناگهانی این داغ زودهنگام را از زبان پیامبر شنیده بود؛ زمانی که وداع پیامبر با جهان مادی شکل می‌گرفت و زهرای مرضیه، بیش از همه، رنج این ماتم را حس می کرد؛ رنجی که آشکارا در کتاب اسرار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بود؛ کتابی که هم‌سنگ ایمان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هم‌تراز یقین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می‌شود کوثر پیامبر، ترجمان کلام الهی، بانوی بانوان باایمان جهان، از ناراستی‌های مردم آگاه نباشد؟ او که بارها برای مظلومیت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پدر گریسته بود، چگونه از سویدای تاریک و تیره‌دل مردمان، بی‌خبر مانده باشد؟</w:t>
      </w:r>
      <w:bookmarkStart w:id="85" w:name="pg4329_27297"/>
    </w:p>
    <w:p>
      <w:pPr>
        <w:pStyle w:val="Heading6"/>
        <w:numPr>
          <w:ilvl w:val="5"/>
          <w:numId w:val="1"/>
        </w:numPr>
        <w:rPr/>
      </w:pPr>
      <w:bookmarkStart w:id="86" w:name="__RefHeading___Toc982354_1479056682"/>
      <w:bookmarkStart w:id="87" w:name="_Toc33"/>
      <w:bookmarkEnd w:id="85"/>
      <w:bookmarkEnd w:id="86"/>
      <w:r>
        <w:rPr>
          <w:rtl w:val="true"/>
        </w:rPr>
        <w:t xml:space="preserve">سوم </w:t>
      </w:r>
      <w:r>
        <w:rPr>
          <w:rtl w:val="true"/>
        </w:rPr>
        <w:t xml:space="preserve">- </w:t>
      </w:r>
      <w:r>
        <w:rPr>
          <w:rtl w:val="true"/>
        </w:rPr>
        <w:t>زهرا؛ شهید محبت</w:t>
      </w:r>
      <w:r>
        <w:rPr/>
        <w:t>1</w:t>
      </w:r>
      <w:bookmarkEnd w:id="87"/>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شهید محبت</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اینک مدینه بود و مردمان بدعهدی که در کمال جهالت، حتی ستم به خاندان پیامبر را انکار می‌کردند، چه رسد به شهادت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باور کرد آن مردمان بدعهد، این همه حدیث درباره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زبان پیامبر راستین الهی نشنیده باشند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خَلَقَنی وَ عَلیّاً وَ فاطِمَه وَ الْحَسَنَ وَ الْحُسینَ مِنْ نُورٍ وَاحدٍ؛ به راستی که خداوند تبارک و تعالی، مرا و علی و فاطمه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نوری یگانه آفرید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اَنَا شَجَرَةٌ وَ فاطِمَةُ فَرْعُها وَ عَلِیٌّ لِقاحُها وَ الْحَسَنُ وَ الْحُسَیْنُ ثَمَرُها وَ مُحْبوُهُمْ مِنْ أُمَّتِی وَرَقُها؛ من همانند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 طوبی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شاخه‌ها 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میوه‌های آن و دوستان اهل بیت من از امت، برگ‌های آن هستند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رسول خدا صلی الله علیه و آله در کلامی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اُشْهَدُکَ إنّی مُحِبٌّ لِمَنْ اَحَبَّهُمْ وَ مُبْغِضٌ لِمَنْ أَبْغَضَهُمْ وَ سِلْمٌ لِمَنْ سالَمَهُمْ وَ حَرْبٌ لِمَنْ حارَبَهُمْ وَ عَدُوٌ لِمَنْ عاداهُمْ وَ وَلِیٌّ لِمَنْ والاهُمْ</w:t>
      </w:r>
      <w:r>
        <w:rPr>
          <w:rFonts w:eastAsia="Amiri" w:cs="Amiri" w:ascii="Amiri" w:hAnsi="Amiri"/>
          <w:color w:val="111111"/>
          <w:sz w:val="28"/>
          <w:szCs w:val="28"/>
          <w:rtl w:val="true"/>
          <w:lang w:bidi="ar-SA"/>
        </w:rPr>
        <w:t>.</w:t>
      </w:r>
      <w:r>
        <w:rPr>
          <w:rStyle w:val="FootnoteAnchor"/>
          <w:rtl w:val="true"/>
        </w:rPr>
        <w:footnoteReference w:id="5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شاهد می‌گیرم که دوست دارم آن‌که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داشته باشد و کینه می‌ورزم به آن‌که با آنان کینه ورزد و سازگارم با آن‌که با آنان سازگاری کند و در جنگم با آن‌که با آنان بجنگد و دشمنم با آن‌که با آنان دشمنی کند و دوستم با آن‌که دوستدار آنان باشد</w:t>
      </w:r>
      <w:r>
        <w:rPr>
          <w:rFonts w:eastAsia="IRNazanin" w:cs="IRNazanin"/>
          <w:color w:val="111111"/>
          <w:sz w:val="28"/>
          <w:szCs w:val="28"/>
          <w:rtl w:val="true"/>
          <w:lang w:bidi="fa-IR"/>
        </w:rPr>
        <w:t>.</w:t>
      </w:r>
      <w:bookmarkStart w:id="88" w:name="pg4329_27298"/>
    </w:p>
    <w:p>
      <w:pPr>
        <w:pStyle w:val="BookText"/>
        <w:rPr/>
      </w:pPr>
      <w:bookmarkEnd w:id="88"/>
      <w:r>
        <w:rPr>
          <w:rFonts w:ascii="IRNazanin" w:hAnsi="IRNazanin" w:eastAsia="IRNazanin"/>
          <w:color w:val="111111"/>
          <w:sz w:val="28"/>
          <w:sz w:val="28"/>
          <w:szCs w:val="28"/>
          <w:rtl w:val="true"/>
          <w:lang w:bidi="fa-IR"/>
        </w:rPr>
        <w:t>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غواصی، اقیانوس عظیم قرآن را سیر کرده، فرموده است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یَأْمُرُ بِالْعَدْلِ وَ اْلإِحْسانِ وَ إِیتاءِ ذِیِ‌الْقُرْبی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Amiri" w:hAnsi="Amiri" w:eastAsia="Amiri" w:cs="Amiri"/>
          <w:color w:val="111111"/>
          <w:sz w:val="28"/>
          <w:sz w:val="28"/>
          <w:szCs w:val="28"/>
          <w:rtl w:val="true"/>
          <w:lang w:bidi="ar-SA"/>
        </w:rPr>
        <w:t>منظور از عدل، وجود مبارک حضرت رسول صلی الله علیه و آله ؛ احسان،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ذی‌القربی، حضرت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خَیْرِ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الْعَمَلِ وَدُّ فاطِمَةُ وَ وُلْدِها؛ بهترین رفتارها، دوستی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همان حی علی خیرالعملی که بارها در طول روز و شب می‌شنویم و صدای پژواک بلندگوها، عظمت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خاک و افلاک می‌پراکنند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آنان، آن مردمان بدعهد بدسلیقه که زر و زور و زیور را به جای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علوی انتخاب کردند، چه بدمردمانی بودند که ناسره را به جای سره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فقط به آن انتخاب نادرست بسنده نکردند و چنان کانون محبت الهی را با رفتارهای ناشایست آزردند که انسیه حورا، دیگر راضی به حضور در میان امت پدرش نشد</w:t>
      </w:r>
      <w:r>
        <w:rPr>
          <w:rFonts w:eastAsia="IRNazanin" w:cs="IRNazanin"/>
          <w:color w:val="111111"/>
          <w:sz w:val="28"/>
          <w:szCs w:val="28"/>
          <w:rtl w:val="true"/>
          <w:lang w:bidi="fa-IR"/>
        </w:rPr>
        <w:t>.</w:t>
      </w:r>
    </w:p>
    <w:p>
      <w:pPr>
        <w:pStyle w:val="Heading6"/>
        <w:numPr>
          <w:ilvl w:val="5"/>
          <w:numId w:val="1"/>
        </w:numPr>
        <w:rPr/>
      </w:pPr>
      <w:bookmarkStart w:id="89" w:name="__RefHeading___Toc982356_1479056682"/>
      <w:bookmarkStart w:id="90" w:name="_Toc34"/>
      <w:bookmarkEnd w:id="89"/>
      <w:r>
        <w:rPr>
          <w:rtl w:val="true"/>
        </w:rPr>
        <w:t xml:space="preserve">چهارم </w:t>
      </w:r>
      <w:r>
        <w:rPr>
          <w:rtl w:val="true"/>
        </w:rPr>
        <w:t xml:space="preserve">- </w:t>
      </w:r>
      <w:r>
        <w:rPr>
          <w:rtl w:val="true"/>
        </w:rPr>
        <w:t>نجوایی با تربت پنهان</w:t>
      </w:r>
      <w:r>
        <w:rPr/>
        <w:t>1</w:t>
      </w:r>
      <w:bookmarkEnd w:id="90"/>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با تربت پنهان</w:t>
      </w:r>
      <w:r>
        <w:rPr>
          <w:rStyle w:val="FootnoteAnchor"/>
          <w:rtl w:val="true"/>
        </w:rPr>
        <w:footnoteReference w:id="6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فدک نبود که پاس حرمت یگانه دلاور اسلام،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علی نبود که با تمام سفارش فاطمه، پاس حرمت حریم اهل بیت را نادیده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خانه فاطمه نبود که حریم حرمت پیامبران الهی،</w:t>
      </w:r>
    </w:p>
    <w:p>
      <w:pPr>
        <w:pStyle w:val="BookText"/>
        <w:rPr/>
      </w:pPr>
      <w:r>
        <w:rPr>
          <w:rFonts w:ascii="IRNazanin" w:hAnsi="IRNazanin" w:eastAsia="IRNazanin"/>
          <w:color w:val="111111"/>
          <w:sz w:val="28"/>
          <w:sz w:val="28"/>
          <w:szCs w:val="28"/>
          <w:rtl w:val="true"/>
          <w:lang w:bidi="fa-IR"/>
        </w:rPr>
        <w:t>محل فرود وحی و جایگاه حضور فرشتگان را به آتش کشیدند؛ خانه فاطمه‌ای را که خداوند پیش از آفرینش، او را برای اسلام، برای محمد صلی الله علیه و آله ،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زینب و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تمام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مهدی موعود عج الله تعالی فرجه الشریف برگزید؛ خانه کوثر حقیقت، کوثری که در نقطه‌نقطه این جهان، فرزندان سیدش، راویان حدیث مظلومیت و وارث سیادت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امیرمؤمنان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پنهانی به خاک سپرد و جای قبرش را ناپدید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رو به جانب قبر پیامبر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از جانب من و از جانب دخترت و دیدارکننده‌ات و آن‌که در خاک رفته و از من جدا شده و نزد تو آمده و خدا زود رسیدن او را نزد تو برایش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شکیبایی‌ام از دوری محبوبه‌ات کم شده و بردباری‌ام از دوری سرور زنان جهان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آسمان نیلگون و زمین تیره در نظرم زشت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همیشگی است و شبم در بی‌خوابی می گذرد و غمم پیوسته در دل است تا خدا خانه‌ای را که تو در آن اقامت داری، برایم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غصه‌ای دارم دردناک و اندوهی دارم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میان ما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سوی خدا شِکوه می‌برم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زودی دخترت از همدست شدن امتت در غصب حقش، به تو گزارش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ماجرا را از او بپرس و گزارش را از او بخواه؛ زیرا چه‌بسا درددل‌هایی داشت که چون آتش در سینه‌اش می‌جوشید و در دنیا راهی برای گفتن و شرح دادن آن نیافت، ولی</w:t>
      </w:r>
    </w:p>
    <w:p>
      <w:pPr>
        <w:pStyle w:val="BookText"/>
        <w:rPr/>
      </w:pPr>
      <w:r>
        <w:rPr>
          <w:rFonts w:ascii="IRNazanin" w:hAnsi="IRNazanin" w:eastAsia="IRNazanin"/>
          <w:color w:val="111111"/>
          <w:sz w:val="28"/>
          <w:sz w:val="28"/>
          <w:szCs w:val="28"/>
          <w:rtl w:val="true"/>
          <w:lang w:bidi="fa-IR"/>
        </w:rPr>
        <w:t>اکنون می‌گوید و خدا هم داوری می‌کند که او بهترینِ داوران است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گویی در کنار مولا ایستاده‌ای و به غریبانه‌های او گوش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پهنای صورتت از اشک پر می‌شود ومی‌گویی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بی‌مانند خلقت، یا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یاد اندوهان نابهنگام تو، نای دل، نغمه خون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ماتم جان‌گدازت یاور باش و از کانون محبت خود و فرزندانت دور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سزاوار باد تو را بالاترین اجرها در سرای باقی، همان مقام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بادا که در محشر تنهایی، شفاعت فرزندانت، یاورمان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همان نعمتی است که بدان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نعمتی که شکوهش از شمارش بیرون و ابتدا و انتهایش، فارغ از ادراک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نعمتی که خدای تعالی،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می‌داند؛ زلال و بی‌بدیل، زلال‌تر از نور، زلال‌تر از تمام چشمه‌های بهشتی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مکتب، از آفتاب حقیقت سرچشمه گرفته است؛ از پیامبر اعظم الهی صلی الله علیه و آله تا امیر ولایت عشق،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صدیقه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همگی تفسیر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حقی که جز در آیینه شریعت نبوی و ولایت علوی پدیدار نگشته و نخواهد شد؛ خواه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اطیعوا الله و اطیعوا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افلح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معصوم، کلمه واحدی هستند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می‌دهند و هر که در پی حقیقت است، تنها با مددجویی از چراغ</w:t>
      </w:r>
    </w:p>
    <w:p>
      <w:pPr>
        <w:pStyle w:val="BookText"/>
        <w:rPr/>
      </w:pPr>
      <w:r>
        <w:rPr>
          <w:rFonts w:ascii="IRNazanin" w:hAnsi="IRNazanin" w:eastAsia="IRNazanin"/>
          <w:color w:val="111111"/>
          <w:sz w:val="28"/>
          <w:sz w:val="28"/>
          <w:szCs w:val="28"/>
          <w:rtl w:val="true"/>
          <w:lang w:bidi="fa-IR"/>
        </w:rPr>
        <w:t>هدایت آنان می‌تواند به مفهوم حقیقت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آیینه، این وجود لاهوتی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تمام کوتاهی عمرش و مصایب زندگی‌اش، وارث تمام مکارم اخلاقی حضرت پیامبر است و بالاتر و والاتر از همگان در کشف اسرار حقیقت، حقیقت 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جای شگفت نیست اگر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مرکز و محور ولایت در نظر بگیریم؛ هموست که پیونددهنده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سبب ادامه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همچون وجود عشق در میان اتحاد عاشق و معشوق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هموست که فرزندی شایسته برای پیامبر، همسری نمونه برای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مادری برگزیده برای تربیت فرزندانی همچون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 عرصه حیات بشری که بتواند کسی همچون سید شهیدان و سرور آزادگان را به دامان بپرورد، جز صدیقه اطهر، راضیه مرضیه،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مادر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خطبه‌های زینب را باید در وجود زهرا دید؛ آری اصل به اصل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و افلاک کدام است؛ آیینه 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فاطمه را باید در مرام فاطمه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فاطمه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حضرت 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قرائت فرمود، تنها یک خطبه نبود؛ کتابی مشتمل بر اصول عقاید، اخلاق، فقه و احکام، سیره نبوی و شرح ولایت علوی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فرمود، تنها دفاع از حق خود نبود؛ دفاع از حقوق اسلام و میراث گرانبهای حضرت رسول اعظم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روز، مسلمانان به مفاهیم آن خطبه گران‌سنگ دست نیافتند، امروز به راحتی می‌توان فهمید که دلواپسی‌های زهرای مرضیه برای 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علیک یا فاطمة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بنت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تنها بانوی شایسته تعلیم اسرار آسمان بودی و خانه نبوت و امامت، از نور عصمتت عطرآگین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بی‌بدیلی که نه تنها نام آسمانی‌ات، بلکه القاب شکوهمندت، ترجمان تمام خوبی‌هاست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بدون یاد شما، از شور عبادت خالی می‌ماند؛ چراکه شأن خداوند، برتر و بالاتر از این است که محتاج عبادت گمراهان زبانبسته دستبسته دل وجان‌بسته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عاشق و محب شما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جایی در ملک وملکوت ندارد کسی که دست بر سینه بایستد و به سفارش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نمیانگاشته،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چرا گوش به مهملات اغیار بسپاریم که خود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ولاالضالین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سلام بر تو که فرزند برترین پیامبر الهی هستی و به مقام خاکی و افلاکی‌ات همگان رشک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همسر شگفت انگیزترین مرد تاریخی؛ همسر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که مادر فرزندانی از جنس نوری؛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عظمت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تفسیر طاها و یاسین و کوثر، ای ترجمان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خیرالعمل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معنای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 الکوثر</w:t>
      </w:r>
      <w:r>
        <w:rPr>
          <w:rFonts w:eastAsia="IRNazanin" w:cs="IRNazanin"/>
          <w:color w:val="111111"/>
          <w:sz w:val="28"/>
          <w:szCs w:val="28"/>
          <w:rtl w:val="true"/>
          <w:lang w:bidi="fa-IR"/>
        </w:rPr>
        <w:t>»!</w:t>
      </w:r>
      <w:bookmarkStart w:id="91" w:name="pg4329_27304"/>
    </w:p>
    <w:p>
      <w:pPr>
        <w:pStyle w:val="Heading3"/>
        <w:numPr>
          <w:ilvl w:val="2"/>
          <w:numId w:val="1"/>
        </w:numPr>
        <w:rPr/>
      </w:pPr>
      <w:bookmarkStart w:id="92" w:name="__RefHeading___Toc982358_1479056682"/>
      <w:bookmarkStart w:id="93" w:name="_Toc35"/>
      <w:bookmarkEnd w:id="91"/>
      <w:bookmarkEnd w:id="92"/>
      <w:r>
        <w:rPr>
          <w:rtl w:val="true"/>
        </w:rPr>
        <w:t>فصل سوم</w:t>
      </w:r>
      <w:r>
        <w:rPr>
          <w:rtl w:val="true"/>
        </w:rPr>
        <w:t xml:space="preserve">: </w:t>
      </w:r>
      <w:r>
        <w:rPr>
          <w:rtl w:val="true"/>
        </w:rPr>
        <w:t>قبرستان بقیع</w:t>
      </w:r>
      <w:bookmarkEnd w:id="93"/>
    </w:p>
    <w:p>
      <w:pPr>
        <w:pStyle w:val="Heading4"/>
        <w:numPr>
          <w:ilvl w:val="3"/>
          <w:numId w:val="1"/>
        </w:numPr>
        <w:rPr/>
      </w:pPr>
      <w:bookmarkStart w:id="94" w:name="__RefHeading___Toc982360_1479056682"/>
      <w:bookmarkStart w:id="95" w:name="_Toc36"/>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بقیع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بقیع</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آرمیده در بقیع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اصحاب آرمیده در بقیع</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آرمیدگان در بقیع</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w:t>
      </w:r>
    </w:p>
    <w:p>
      <w:pPr>
        <w:pStyle w:val="Heading4"/>
        <w:numPr>
          <w:ilvl w:val="3"/>
          <w:numId w:val="1"/>
        </w:numPr>
        <w:rPr/>
      </w:pPr>
      <w:bookmarkStart w:id="96" w:name="__RefHeading___Toc982362_1479056682"/>
      <w:bookmarkStart w:id="97" w:name="_Toc37"/>
      <w:bookmarkEnd w:id="96"/>
      <w:r>
        <w:rPr>
          <w:rtl w:val="true"/>
        </w:rPr>
        <w:t>الف</w:t>
      </w:r>
      <w:r>
        <w:rPr>
          <w:rtl w:val="true"/>
        </w:rPr>
        <w:t xml:space="preserve">) </w:t>
      </w:r>
      <w:r>
        <w:rPr>
          <w:rtl w:val="true"/>
        </w:rPr>
        <w:t>مفهوم‌شناسی بقیع</w:t>
      </w:r>
      <w:bookmarkEnd w:id="97"/>
    </w:p>
    <w:p>
      <w:pPr>
        <w:pStyle w:val="Heading5"/>
        <w:numPr>
          <w:ilvl w:val="4"/>
          <w:numId w:val="1"/>
        </w:numPr>
        <w:rPr/>
      </w:pPr>
      <w:bookmarkStart w:id="98" w:name="__RefHeading___Toc982364_1479056682"/>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بقیع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جایی است که در آن درختان گوناگون یا بیخِ</w:t>
      </w:r>
      <w:r>
        <w:rPr>
          <w:rStyle w:val="FootnoteAnchor"/>
          <w:rtl w:val="true"/>
        </w:rPr>
        <w:footnoteReference w:id="64"/>
      </w:r>
      <w:r>
        <w:rPr>
          <w:rFonts w:ascii="IRNazanin" w:hAnsi="IRNazanin" w:eastAsia="IRNazanin"/>
          <w:color w:val="111111"/>
          <w:sz w:val="28"/>
          <w:sz w:val="28"/>
          <w:szCs w:val="28"/>
          <w:rtl w:val="true"/>
          <w:lang w:bidi="fa-IR"/>
        </w:rPr>
        <w:t xml:space="preserve">هر نوع باشد و همچنین نام گورستانی است در مدینه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 الغرقد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نیز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مرقد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تن از ائمه و بسیاری از صحابه پیغمبر در آنجاست</w:t>
      </w:r>
      <w:r>
        <w:rPr>
          <w:rFonts w:eastAsia="IRNazanin" w:cs="IRNazanin"/>
          <w:color w:val="111111"/>
          <w:sz w:val="28"/>
          <w:szCs w:val="28"/>
          <w:rtl w:val="true"/>
          <w:lang w:bidi="fa-IR"/>
        </w:rPr>
        <w:t>».</w:t>
      </w:r>
      <w:r>
        <w:rPr>
          <w:rStyle w:val="FootnoteAnchor"/>
          <w:rtl w:val="true"/>
        </w:rPr>
        <w:footnoteReference w:id="6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بقیع به معنای مکانی است که درخت‌های گوناگونی داشته باشد و در شهر مدینه پنج بقیع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مصلّی که پیغمبر در آنجا نماز عید می‌خوانده؛ بقیع غرقد که مقبره مدینه است؛ بقیع زبیر که پیغمبر آنجا را به زبیر بن عوام داده بود تا از طریق آن زندگی کند؛ بقیع جنجبه و این نام درختی است که در آنجا روییده بود و بقیع بطحان که نزدیک رودخانه بود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نزد امیرالمؤمنین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مردم گرد آمده‌اند تا رسول خدا صلی الله علیه و آله را در بقیع مصلّی دفن کنند و مردی از ایشان پیش‌نماز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به سوی مردم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همانا رسول خدا در حال زندگی و مرگش، امام و پیشواست و خودش فرمود من در همان خانهای که قبض روح شوم، به خاک سپرده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در ایستاد و بر آن حضرت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دستور داد تا ده نفر بر او نماز خوانند و خارج شوند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بقیع به جایی می‌گویند که درختستان باشد؛ درختانی که روزی سایه به خاک داشتند و امروز درختانی دارد که سایه بر افلاک و ملکوت الهی دارند و عظمت نامشان سرسبزتر از هر درختی در جهان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دیروز با امروز تفاوتی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حسد خاکیان هرگونه سرسبزی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زدوده، ولی نتوانسته است باطن و معنویت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خدشهدار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کوردلانی که توان دیدن عظمت ولایت را نداشتند، در طول تاریخ کوشیدند تا هر جا نشانه‌های ولایت را به پندار خودشان نابود کنند، اما تنها خودشان را رسوا کردند و تصاویر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گویاترین نکته در این باره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خفتگان بقیع، کاخنشینان پارس و روم نبودند که مزار خاکی‌شان حسرت‌برده شود، بلکه خود، پادشاهان خاک‌نشین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خاک‌نشینی باکی نبوده و نیست، ولی رفتار ناستوده برخی مسلمان‌نمایان، برای مسلمانان اغماض کردنی نیست؛ چرا که در جهان سابقه نداشته است</w:t>
      </w:r>
      <w:bookmarkStart w:id="100" w:name="pg4329_27306"/>
    </w:p>
    <w:p>
      <w:pPr>
        <w:pStyle w:val="BookText"/>
        <w:rPr/>
      </w:pPr>
      <w:bookmarkEnd w:id="100"/>
      <w:r>
        <w:rPr>
          <w:rFonts w:ascii="IRNazanin" w:hAnsi="IRNazanin" w:eastAsia="IRNazanin"/>
          <w:color w:val="111111"/>
          <w:sz w:val="28"/>
          <w:sz w:val="28"/>
          <w:szCs w:val="28"/>
          <w:rtl w:val="true"/>
          <w:lang w:bidi="fa-IR"/>
        </w:rPr>
        <w:t>که با علمای امتی یا شهر و دیاری، چنین ناجوانمردانه رفتار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تاریخ فروخفته در کتاب خاکی روزگار است که هر روز، خورشید پرتو مظلومیت آن را به شیشه‌های هتل‌های مجللِ روبهرو منعکس می‌کند و وجدان‌های فروخفته در غبار زمانه را به بیداری فرا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خاک بقیع، بهشت پاکان فروخفته در اشک زائران، درود</w:t>
      </w:r>
      <w:r>
        <w:rPr>
          <w:rFonts w:eastAsia="IRNazanin" w:cs="IRNazanin"/>
          <w:color w:val="111111"/>
          <w:sz w:val="28"/>
          <w:szCs w:val="28"/>
          <w:rtl w:val="true"/>
          <w:lang w:bidi="fa-IR"/>
        </w:rPr>
        <w:t>!</w:t>
      </w:r>
    </w:p>
    <w:p>
      <w:pPr>
        <w:pStyle w:val="Heading5"/>
        <w:numPr>
          <w:ilvl w:val="4"/>
          <w:numId w:val="1"/>
        </w:numPr>
        <w:rPr/>
      </w:pPr>
      <w:bookmarkStart w:id="101" w:name="__RefHeading___Toc982366_1479056682"/>
      <w:bookmarkStart w:id="102" w:name="_Toc39"/>
      <w:bookmarkEnd w:id="101"/>
      <w:r>
        <w:rPr>
          <w:rtl w:val="true"/>
        </w:rPr>
        <w:t xml:space="preserve">یک </w:t>
      </w:r>
      <w:r>
        <w:rPr>
          <w:rtl w:val="true"/>
        </w:rPr>
        <w:t xml:space="preserve">- </w:t>
      </w:r>
      <w:r>
        <w:rPr>
          <w:rtl w:val="true"/>
        </w:rPr>
        <w:t>تنها غریبستان تاریخ</w:t>
      </w:r>
      <w:r>
        <w:rPr/>
        <w:t>1</w:t>
      </w:r>
      <w:bookmarkEnd w:id="10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غریبستان تاریخ</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می‌گذری و بوی خاک، خاکی معطر، نگاهت را به سمت مکانی می‌گرداند که بسیار ساده و بدون تکلف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تواضعی که در این مکان موج می‌زند، همانند اشک زائران آن است که همیشه متواضعانه همراه سرهای فروفکنده از شدت اندوه، در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نخوت را باید در ساختمان‌های سفید آن سوتر مشاهده کرد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زندگی همراه با خوردن و پوشیدن و نوشیدن و در نهایت، برای رفع خستگی، رفتن و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بی‌شمار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اهل درد را دردمند می‌داند و آنانی که بی‌نام و نشان، عالمآرای خاکستان بقیع هستند، خود، پناهندگان دردمندان بوده و هستند؛ چه بماند به دانستن زبان دردمندان و دردمندی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آنان هم جز این نیست که هر که از هر نقطه می‌آید، در کنار بقیع با آنان به زبان خویش سخن می‌گوید و جواب دریافت می‌کند 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آنهایی که با چفیه‌های قرمز، تنها به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کرده‌اند،</w:t>
      </w:r>
      <w:bookmarkStart w:id="103" w:name="pg4329_27307"/>
    </w:p>
    <w:p>
      <w:pPr>
        <w:pStyle w:val="BookText"/>
        <w:rPr/>
      </w:pPr>
      <w:bookmarkEnd w:id="103"/>
      <w:r>
        <w:rPr>
          <w:rFonts w:ascii="IRNazanin" w:hAnsi="IRNazanin" w:eastAsia="IRNazanin"/>
          <w:color w:val="111111"/>
          <w:sz w:val="28"/>
          <w:sz w:val="28"/>
          <w:szCs w:val="28"/>
          <w:rtl w:val="true"/>
          <w:lang w:bidi="fa-IR"/>
        </w:rPr>
        <w:t>هیچ زبانی را جز زبان پر نخوت خود یاد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نسیمی از مهر و الفت به دلشان بوزد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سیرت الهی در جانشان بشکفد، مبادا دست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بقیع، امیر خاکنشین، فرزند 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اخلاقی به قول اهل مروت و فتوت، خاکیِ خاکی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سلیمانی که وقتی به دنیا آمد،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آغوش پرندین خویش گرفت و به گردش آسمان‌ها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میکیئیل و فرشتگان مقرب در آغوشش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سلیمانی که خاکی و افلاکی با ملکوت نامش آشنا بودند و امروز در خاکستان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بقیعی که به بزرگی بیت‌الاحزان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آرامش غنوده است؛ چنان آرام که حتی زائران آرامش هم کرامت و حسن خُلق او را در فضای غمگرفته بقیع حس می‌کنند؛ فرزند مظلوم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در پناه تاریخ، بقیع</w:t>
      </w:r>
    </w:p>
    <w:p>
      <w:pPr>
        <w:pStyle w:val="BookText"/>
        <w:rPr/>
      </w:pPr>
      <w:r>
        <w:rPr>
          <w:rFonts w:ascii="IRNazanin" w:hAnsi="IRNazanin" w:eastAsia="IRNazanin"/>
          <w:color w:val="111111"/>
          <w:sz w:val="28"/>
          <w:sz w:val="28"/>
          <w:szCs w:val="28"/>
          <w:rtl w:val="true"/>
          <w:lang w:bidi="fa-IR"/>
        </w:rPr>
        <w:t>آیینه‌نمای آه تاریخ، بقیع</w:t>
      </w:r>
    </w:p>
    <w:p>
      <w:pPr>
        <w:pStyle w:val="BookText"/>
        <w:rPr/>
      </w:pPr>
      <w:r>
        <w:rPr>
          <w:rFonts w:ascii="IRNazanin" w:hAnsi="IRNazanin" w:eastAsia="IRNazanin"/>
          <w:color w:val="111111"/>
          <w:sz w:val="28"/>
          <w:sz w:val="28"/>
          <w:szCs w:val="28"/>
          <w:rtl w:val="true"/>
          <w:lang w:bidi="fa-IR"/>
        </w:rPr>
        <w:t>مصداق تمام غصه‌هامان هستی</w:t>
      </w:r>
    </w:p>
    <w:p>
      <w:pPr>
        <w:pStyle w:val="BookText"/>
        <w:rPr/>
      </w:pPr>
      <w:r>
        <w:rPr>
          <w:rFonts w:ascii="IRNazanin" w:hAnsi="IRNazanin" w:eastAsia="IRNazanin"/>
          <w:color w:val="111111"/>
          <w:sz w:val="28"/>
          <w:sz w:val="28"/>
          <w:szCs w:val="28"/>
          <w:rtl w:val="true"/>
          <w:lang w:bidi="fa-IR"/>
        </w:rPr>
        <w:t>مظلوم‌ترین نگاه تاریخ، بقیع</w:t>
      </w:r>
      <w:r>
        <w:rPr>
          <w:rStyle w:val="FootnoteAnchor"/>
          <w:rtl w:val="true"/>
        </w:rPr>
        <w:footnoteReference w:id="70"/>
      </w:r>
    </w:p>
    <w:p>
      <w:pPr>
        <w:pStyle w:val="Heading5"/>
        <w:numPr>
          <w:ilvl w:val="4"/>
          <w:numId w:val="1"/>
        </w:numPr>
        <w:rPr/>
      </w:pPr>
      <w:bookmarkStart w:id="104" w:name="__RefHeading___Toc982368_1479056682"/>
      <w:bookmarkStart w:id="105" w:name="_Toc40"/>
      <w:bookmarkEnd w:id="104"/>
      <w:r>
        <w:rPr>
          <w:rtl w:val="true"/>
        </w:rPr>
        <w:t xml:space="preserve">دو </w:t>
      </w:r>
      <w:r>
        <w:rPr>
          <w:rtl w:val="true"/>
        </w:rPr>
        <w:t xml:space="preserve">- </w:t>
      </w:r>
      <w:r>
        <w:rPr>
          <w:rtl w:val="true"/>
        </w:rPr>
        <w:t xml:space="preserve">آیینه نگاه زائران </w:t>
      </w:r>
      <w:r>
        <w:rPr/>
        <w:t>1</w:t>
      </w:r>
      <w:bookmarkEnd w:id="10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 نگاه زائران </w:t>
      </w:r>
      <w:r>
        <w:rPr>
          <w:rStyle w:val="FootnoteAnchor"/>
          <w:rtl w:val="true"/>
        </w:rPr>
        <w:footnoteReference w:id="7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تکبیرگویان اجازه ورود می‌گیرند؛ چشم‌ها را می‌بندند و دل به تلاوت دعا می‌گشایند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فاطمة‌الزهرا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ای کوثر عشق، ای مادر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تربت پنهانت، سلام بر تو و مظلومیت آشکارت، سلام بر تو و مرقد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 به گونه‌ها سرازیر می‌شوند و آه‌ها به آسمان</w:t>
      </w:r>
    </w:p>
    <w:p>
      <w:pPr>
        <w:pStyle w:val="BookText"/>
        <w:rPr/>
      </w:pPr>
      <w:r>
        <w:rPr>
          <w:rFonts w:ascii="IRNazanin" w:hAnsi="IRNazanin" w:eastAsia="IRNazanin"/>
          <w:color w:val="111111"/>
          <w:sz w:val="28"/>
          <w:sz w:val="28"/>
          <w:szCs w:val="28"/>
          <w:rtl w:val="true"/>
          <w:lang w:bidi="fa-IR"/>
        </w:rPr>
        <w:t>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تصویر غریبانه بقیع است؛ تصویر حقیقتی که هیچ‌گاه در پس پرده‌ها پنهان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بقیع فقط یک گوشه از تاریخ نیست؛ قاموس سرگذشت اسلام است؛ قسمت گمشده ایمان که برای یافتنش باید صداقت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آن ابوذر عشق که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 کاخ‌های روبه‌رو به خدا که ارتفاعتان از ارتفاع عقال‌ها کمتر و مساحتتان نازک‌تر از محیط عینک‌هاست طولی نخواهد کشید که خشم آسمان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قسمت گمشده بهشت در زمین است که فقط شیفتگان مکتب ولایت، قادر به دیدن آن هستند؛ چراکه در قاموس مهر و عطوفت تشیع، شهود، قسمتی از معرفت است و تماشا، آیینه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خودگذشتنی است فلکِ تازی نگاه</w:t>
      </w:r>
    </w:p>
    <w:p>
      <w:pPr>
        <w:pStyle w:val="BookText"/>
        <w:rPr/>
      </w:pPr>
      <w:r>
        <w:rPr>
          <w:rFonts w:ascii="IRNazanin" w:hAnsi="IRNazanin" w:eastAsia="IRNazanin"/>
          <w:color w:val="111111"/>
          <w:sz w:val="28"/>
          <w:sz w:val="28"/>
          <w:szCs w:val="28"/>
          <w:rtl w:val="true"/>
          <w:lang w:bidi="fa-IR"/>
        </w:rPr>
        <w:t>تا نگذری زخود، نتوان هیچ جا رسید</w:t>
      </w:r>
    </w:p>
    <w:p>
      <w:pPr>
        <w:pStyle w:val="BookText"/>
        <w:rPr/>
      </w:pPr>
      <w:r>
        <w:rPr>
          <w:rFonts w:ascii="IRNazanin" w:hAnsi="IRNazanin" w:eastAsia="IRNazanin"/>
          <w:color w:val="111111"/>
          <w:sz w:val="28"/>
          <w:sz w:val="28"/>
          <w:szCs w:val="28"/>
          <w:rtl w:val="true"/>
          <w:lang w:bidi="fa-IR"/>
        </w:rPr>
        <w:t>چون ناله‌ای که بگذرد از بند بند نی</w:t>
      </w:r>
    </w:p>
    <w:p>
      <w:pPr>
        <w:pStyle w:val="BookText"/>
        <w:rPr/>
      </w:pPr>
      <w:r>
        <w:rPr>
          <w:rFonts w:ascii="IRNazanin" w:hAnsi="IRNazanin" w:eastAsia="IRNazanin"/>
          <w:color w:val="111111"/>
          <w:sz w:val="28"/>
          <w:sz w:val="28"/>
          <w:szCs w:val="28"/>
          <w:rtl w:val="true"/>
          <w:lang w:bidi="fa-IR"/>
        </w:rPr>
        <w:t>صد جا نشست حسرت دل، تا به ما رسید</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بقیع همان بهشت ابرار است؛ بهشتی که رسیدن به آن با بهانه نیست، بلکه باید بهایش را پرداخت و بهای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بس؛ عشقی که بدون واهمه از ناراستی‌های روزگار، در دل و جان انسان‌های مؤمن ریشه دوانیده است و دل هر آزاده‌ای را با دیدن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هتل‌های آراسته به تزویر و 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دیار که حتی غم، شکسته سرو و صنوبر را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گرد نخواهد خورد کنار آینه، باور را</w:t>
      </w:r>
      <w:bookmarkStart w:id="106" w:name="pg4329_27309"/>
    </w:p>
    <w:p>
      <w:pPr>
        <w:pStyle w:val="BookText"/>
        <w:rPr/>
      </w:pPr>
      <w:bookmarkEnd w:id="106"/>
      <w:r>
        <w:rPr>
          <w:rFonts w:ascii="IRNazanin" w:hAnsi="IRNazanin" w:eastAsia="IRNazanin"/>
          <w:color w:val="111111"/>
          <w:sz w:val="28"/>
          <w:sz w:val="28"/>
          <w:szCs w:val="28"/>
          <w:rtl w:val="true"/>
          <w:lang w:bidi="fa-IR"/>
        </w:rPr>
        <w:t>خجل ز مردم بی‌باور، چگونه سر نزند خورشید</w:t>
      </w:r>
    </w:p>
    <w:p>
      <w:pPr>
        <w:pStyle w:val="BookText"/>
        <w:rPr/>
      </w:pPr>
      <w:r>
        <w:rPr>
          <w:rFonts w:ascii="IRNazanin" w:hAnsi="IRNazanin" w:eastAsia="IRNazanin"/>
          <w:color w:val="111111"/>
          <w:sz w:val="28"/>
          <w:sz w:val="28"/>
          <w:szCs w:val="28"/>
          <w:rtl w:val="true"/>
          <w:lang w:bidi="fa-IR"/>
        </w:rPr>
        <w:t>به آن دیار که حتی غم، شکسته سرو و صنوبر را</w:t>
      </w:r>
    </w:p>
    <w:p>
      <w:pPr>
        <w:pStyle w:val="BookText"/>
        <w:rPr/>
      </w:pPr>
      <w:r>
        <w:rPr>
          <w:rFonts w:ascii="IRNazanin" w:hAnsi="IRNazanin" w:eastAsia="IRNazanin"/>
          <w:color w:val="111111"/>
          <w:sz w:val="28"/>
          <w:sz w:val="28"/>
          <w:szCs w:val="28"/>
          <w:rtl w:val="true"/>
          <w:lang w:bidi="fa-IR"/>
        </w:rPr>
        <w:t>بدون گنبد و گل دسته، فقط مزار غریبان نیست</w:t>
      </w:r>
    </w:p>
    <w:p>
      <w:pPr>
        <w:pStyle w:val="BookText"/>
        <w:rPr/>
      </w:pPr>
      <w:r>
        <w:rPr>
          <w:rFonts w:ascii="IRNazanin" w:hAnsi="IRNazanin" w:eastAsia="IRNazanin"/>
          <w:color w:val="111111"/>
          <w:sz w:val="28"/>
          <w:sz w:val="28"/>
          <w:szCs w:val="28"/>
          <w:rtl w:val="true"/>
          <w:lang w:bidi="fa-IR"/>
        </w:rPr>
        <w:t>که می‌شود به خدا فهمید، تمام غربت حیدر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و غربت دریاها، همیشه عاطفه‌انگیزند</w:t>
      </w:r>
    </w:p>
    <w:p>
      <w:pPr>
        <w:pStyle w:val="BookText"/>
        <w:rPr/>
      </w:pPr>
      <w:r>
        <w:rPr>
          <w:rFonts w:ascii="IRNazanin" w:hAnsi="IRNazanin" w:eastAsia="IRNazanin"/>
          <w:color w:val="111111"/>
          <w:sz w:val="28"/>
          <w:sz w:val="28"/>
          <w:szCs w:val="28"/>
          <w:rtl w:val="true"/>
          <w:lang w:bidi="fa-IR"/>
        </w:rPr>
        <w:t>نگاه صخره نمی‌داند رموز ساده باور را</w:t>
      </w:r>
    </w:p>
    <w:p>
      <w:pPr>
        <w:pStyle w:val="BookText"/>
        <w:rPr/>
      </w:pPr>
      <w:r>
        <w:rPr>
          <w:rFonts w:ascii="IRNazanin" w:hAnsi="IRNazanin" w:eastAsia="IRNazanin"/>
          <w:color w:val="111111"/>
          <w:sz w:val="28"/>
          <w:sz w:val="28"/>
          <w:szCs w:val="28"/>
          <w:rtl w:val="true"/>
          <w:lang w:bidi="fa-IR"/>
        </w:rPr>
        <w:t>به سمت صبح بهاری ژرف که فصل رویش ایمان است</w:t>
      </w:r>
    </w:p>
    <w:p>
      <w:pPr>
        <w:pStyle w:val="BookText"/>
        <w:rPr/>
      </w:pPr>
      <w:r>
        <w:rPr>
          <w:rFonts w:ascii="IRNazanin" w:hAnsi="IRNazanin" w:eastAsia="IRNazanin"/>
          <w:color w:val="111111"/>
          <w:sz w:val="28"/>
          <w:sz w:val="28"/>
          <w:szCs w:val="28"/>
          <w:rtl w:val="true"/>
          <w:lang w:bidi="fa-IR"/>
        </w:rPr>
        <w:t xml:space="preserve">بقیع خاطره‌ها برده نگاه پرده آخر را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آری، تلخ است دیدن تربت غریبانه بزرگانی که خود نه تنها ائمه امت، بلکه دانشمندان بزرگ عرصه علوم اسلامی بودند و در هیچ جای دنیا با فرهیختگان و آثار آنها چنین ستمی روا داشته نشده است؛ ستمی چنین هولناک درباره معصومان آرمیده در بقیع و تربت آسمانی آنان</w:t>
      </w:r>
      <w:r>
        <w:rPr>
          <w:rFonts w:eastAsia="IRNazanin" w:cs="IRNazanin"/>
          <w:color w:val="111111"/>
          <w:sz w:val="28"/>
          <w:szCs w:val="28"/>
          <w:rtl w:val="true"/>
          <w:lang w:bidi="fa-IR"/>
        </w:rPr>
        <w:t>!</w:t>
      </w:r>
    </w:p>
    <w:p>
      <w:pPr>
        <w:pStyle w:val="Heading4"/>
        <w:numPr>
          <w:ilvl w:val="3"/>
          <w:numId w:val="1"/>
        </w:numPr>
        <w:rPr/>
      </w:pPr>
      <w:bookmarkStart w:id="107" w:name="__RefHeading___Toc982370_1479056682"/>
      <w:bookmarkStart w:id="108" w:name="_Toc41"/>
      <w:bookmarkEnd w:id="107"/>
      <w:r>
        <w:rPr>
          <w:rtl w:val="true"/>
        </w:rPr>
        <w:t>ب</w:t>
      </w:r>
      <w:r>
        <w:rPr>
          <w:rtl w:val="true"/>
        </w:rPr>
        <w:t xml:space="preserve">) </w:t>
      </w:r>
      <w:r>
        <w:rPr>
          <w:rtl w:val="true"/>
        </w:rPr>
        <w:t>معصومان آرمیده در بقیع</w:t>
      </w:r>
      <w:bookmarkEnd w:id="108"/>
    </w:p>
    <w:p>
      <w:pPr>
        <w:pStyle w:val="Heading5"/>
        <w:numPr>
          <w:ilvl w:val="4"/>
          <w:numId w:val="1"/>
        </w:numPr>
        <w:rPr/>
      </w:pPr>
      <w:bookmarkStart w:id="109" w:name="__RefHeading___Toc982372_1479056682"/>
      <w:bookmarkStart w:id="110" w:name="_Toc42"/>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معصومان آرمیده در بقیع</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ابامحمد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همان عزیزی که با خاکساران، خاکنشین و با جلوه‌سرایان، بی‌باک‌نشین بود؛ سید عرب و عجم، امیر ملک محبت و عشق، والی دیار جن و انس، مقتدای حور و مَلَک، ترجمان حسن پروردگار</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 ن‌که قلم، در وصفش ناتوان و زبان، عاجز از بیان است؛ سید مظلومی که سحرگاهان، خورشید در بقیع به پایبوسی‌اش می‌رود و شامگاهان،</w:t>
      </w:r>
    </w:p>
    <w:p>
      <w:pPr>
        <w:pStyle w:val="BookText"/>
        <w:rPr/>
      </w:pPr>
      <w:r>
        <w:rPr>
          <w:rFonts w:ascii="IRNazanin" w:hAnsi="IRNazanin" w:eastAsia="IRNazanin"/>
          <w:color w:val="111111"/>
          <w:sz w:val="28"/>
          <w:sz w:val="28"/>
          <w:szCs w:val="28"/>
          <w:rtl w:val="true"/>
          <w:lang w:bidi="fa-IR"/>
        </w:rPr>
        <w:t>مهتاب و ستارگان، چلچراغ صحن و سرایش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گوش دل به پیغام سروش می‌سپاری، این نوا در جان و دلت غوغا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نسیم سبز صبا موج می‌زند</w:t>
      </w:r>
    </w:p>
    <w:p>
      <w:pPr>
        <w:pStyle w:val="BookText"/>
        <w:rPr/>
      </w:pPr>
      <w:r>
        <w:rPr>
          <w:rFonts w:ascii="IRNazanin" w:hAnsi="IRNazanin" w:eastAsia="IRNazanin"/>
          <w:color w:val="111111"/>
          <w:sz w:val="28"/>
          <w:sz w:val="28"/>
          <w:szCs w:val="28"/>
          <w:rtl w:val="true"/>
          <w:lang w:bidi="fa-IR"/>
        </w:rPr>
        <w:t>گویی به یاد روی شما، موج می‌زند</w:t>
      </w:r>
    </w:p>
    <w:p>
      <w:pPr>
        <w:pStyle w:val="BookText"/>
        <w:rPr/>
      </w:pPr>
      <w:r>
        <w:rPr>
          <w:rFonts w:ascii="IRNazanin" w:hAnsi="IRNazanin" w:eastAsia="IRNazanin"/>
          <w:color w:val="111111"/>
          <w:sz w:val="28"/>
          <w:sz w:val="28"/>
          <w:szCs w:val="28"/>
          <w:rtl w:val="true"/>
          <w:lang w:bidi="fa-IR"/>
        </w:rPr>
        <w:t>ای بی‌قرار حسن شما، هرچه دلنواز</w:t>
      </w:r>
    </w:p>
    <w:p>
      <w:pPr>
        <w:pStyle w:val="BookText"/>
        <w:rPr/>
      </w:pPr>
      <w:r>
        <w:rPr>
          <w:rFonts w:ascii="IRNazanin" w:hAnsi="IRNazanin" w:eastAsia="IRNazanin"/>
          <w:color w:val="111111"/>
          <w:sz w:val="28"/>
          <w:sz w:val="28"/>
          <w:szCs w:val="28"/>
          <w:rtl w:val="true"/>
          <w:lang w:bidi="fa-IR"/>
        </w:rPr>
        <w:t>در کویتان شمیم خدا موج می‌زند</w:t>
      </w:r>
    </w:p>
    <w:p>
      <w:pPr>
        <w:pStyle w:val="BookText"/>
        <w:rPr/>
      </w:pPr>
      <w:r>
        <w:rPr>
          <w:rFonts w:ascii="IRNazanin" w:hAnsi="IRNazanin" w:eastAsia="IRNazanin"/>
          <w:color w:val="111111"/>
          <w:sz w:val="28"/>
          <w:sz w:val="28"/>
          <w:szCs w:val="28"/>
          <w:rtl w:val="true"/>
          <w:lang w:bidi="fa-IR"/>
        </w:rPr>
        <w:t>انگار کهکشان به تماشا نشسته است</w:t>
      </w:r>
    </w:p>
    <w:p>
      <w:pPr>
        <w:pStyle w:val="BookText"/>
        <w:rPr/>
      </w:pPr>
      <w:r>
        <w:rPr>
          <w:rFonts w:ascii="IRNazanin" w:hAnsi="IRNazanin" w:eastAsia="IRNazanin"/>
          <w:color w:val="111111"/>
          <w:sz w:val="28"/>
          <w:sz w:val="28"/>
          <w:szCs w:val="28"/>
          <w:rtl w:val="true"/>
          <w:lang w:bidi="fa-IR"/>
        </w:rPr>
        <w:t>آنجا که داغ خاطره‌ها موج می‌زند</w:t>
      </w:r>
    </w:p>
    <w:p>
      <w:pPr>
        <w:pStyle w:val="BookText"/>
        <w:rPr/>
      </w:pPr>
      <w:r>
        <w:rPr>
          <w:rFonts w:ascii="IRNazanin" w:hAnsi="IRNazanin" w:eastAsia="IRNazanin"/>
          <w:color w:val="111111"/>
          <w:sz w:val="28"/>
          <w:sz w:val="28"/>
          <w:szCs w:val="28"/>
          <w:rtl w:val="true"/>
          <w:lang w:bidi="fa-IR"/>
        </w:rPr>
        <w:t>شوق زیارت است، ولی نه در آن دیار</w:t>
      </w:r>
    </w:p>
    <w:p>
      <w:pPr>
        <w:pStyle w:val="BookText"/>
        <w:rPr/>
      </w:pPr>
      <w:r>
        <w:rPr>
          <w:rFonts w:ascii="IRNazanin" w:hAnsi="IRNazanin" w:eastAsia="IRNazanin"/>
          <w:color w:val="111111"/>
          <w:sz w:val="28"/>
          <w:sz w:val="28"/>
          <w:szCs w:val="28"/>
          <w:rtl w:val="true"/>
          <w:lang w:bidi="fa-IR"/>
        </w:rPr>
        <w:t>شادی کنار غم همه جا موج می‌زند</w:t>
      </w:r>
    </w:p>
    <w:p>
      <w:pPr>
        <w:pStyle w:val="BookText"/>
        <w:rPr/>
      </w:pPr>
      <w:r>
        <w:rPr>
          <w:rFonts w:ascii="IRNazanin" w:hAnsi="IRNazanin" w:eastAsia="IRNazanin"/>
          <w:color w:val="111111"/>
          <w:sz w:val="28"/>
          <w:sz w:val="28"/>
          <w:szCs w:val="28"/>
          <w:rtl w:val="true"/>
          <w:lang w:bidi="fa-IR"/>
        </w:rPr>
        <w:t>دلمویه‌های غربت آن خاک عطرگین</w:t>
      </w:r>
    </w:p>
    <w:p>
      <w:pPr>
        <w:pStyle w:val="BookText"/>
        <w:rPr/>
      </w:pPr>
      <w:r>
        <w:rPr>
          <w:rFonts w:ascii="IRNazanin" w:hAnsi="IRNazanin" w:eastAsia="IRNazanin"/>
          <w:color w:val="111111"/>
          <w:sz w:val="28"/>
          <w:sz w:val="28"/>
          <w:szCs w:val="28"/>
          <w:rtl w:val="true"/>
          <w:lang w:bidi="fa-IR"/>
        </w:rPr>
        <w:t>وقتی درون سینه ما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مهر از دل آن تربت شریف</w:t>
      </w:r>
    </w:p>
    <w:p>
      <w:pPr>
        <w:pStyle w:val="BookText"/>
        <w:rPr/>
      </w:pPr>
      <w:r>
        <w:rPr>
          <w:rFonts w:ascii="IRNazanin" w:hAnsi="IRNazanin" w:eastAsia="IRNazanin"/>
          <w:color w:val="111111"/>
          <w:sz w:val="28"/>
          <w:sz w:val="28"/>
          <w:szCs w:val="28"/>
          <w:rtl w:val="true"/>
          <w:lang w:bidi="fa-IR"/>
        </w:rPr>
        <w:t>در چشم زائران دعا موج می‌زند</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گویی تبسم بقیع آکنده از عطر سیب است؛ عطر سیبی که هنوز هم بهترین خاطره مدینه و دلانگیزترین عطر پگاهان کربلاست؛ عطری که تا ابد، همچون غنچه لبخند حسن و حسین علیهما السلام در آیینه خاطرات مدینه خواهد ماند؛ خاطره تولد نخستین میوه طه، همان کودکی که همچون نوری از دل خورشید تراوید، قدم درعالم خاک نهاد وآغازین معجزه حضورش را با سجده در برابر محبوب و حبیب خویش، به تماشا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رسالت و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میوه پیوند رسالت و امامت؛ نخستین تجلی نور ولایت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تمام عرشیان، از روز ازل منتظر تولد او بودند تا پرچم کرامت را در قحط جوان مردی به اهتزاز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آمد از ازلی‌ترین نقطه آفرینش تا سفیر مهر و محبت باشد؛ سفیر کرامت و احسان حتی به دشمنان؛</w:t>
      </w:r>
      <w:bookmarkStart w:id="111" w:name="pg4329_27311"/>
    </w:p>
    <w:p>
      <w:pPr>
        <w:pStyle w:val="BookText"/>
        <w:rPr/>
      </w:pPr>
      <w:bookmarkEnd w:id="111"/>
      <w:r>
        <w:rPr>
          <w:rFonts w:ascii="IRNazanin" w:hAnsi="IRNazanin" w:eastAsia="IRNazanin"/>
          <w:color w:val="111111"/>
          <w:sz w:val="28"/>
          <w:sz w:val="28"/>
          <w:szCs w:val="28"/>
          <w:rtl w:val="true"/>
          <w:lang w:bidi="fa-IR"/>
        </w:rPr>
        <w:t>دشمنانی که غافل از نان و احسان اویند؛ غافل از کریمی که بی‌بدیل و بی‌نظیر، در ملک و ملکوت است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تا در تاریک‌ترین فصل جهان، چلچراغی از نور و هدایت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آمد تا مقدمه‌ساز قیام عاشورا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تا ولایت، اوج غریبانگی خود را به تماشا بنشیند؛ آن هم در بقیع، جایی که تاریخ مصور آل‌الله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حضرت حق و تمامی خوبان، به نام و یاد و تولد و شهادتش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مولاجان، دست ما و دامان احسانت</w:t>
      </w:r>
      <w:r>
        <w:rPr>
          <w:rFonts w:eastAsia="IRNazanin" w:cs="IRNazanin"/>
          <w:color w:val="111111"/>
          <w:sz w:val="28"/>
          <w:szCs w:val="28"/>
          <w:rtl w:val="true"/>
          <w:lang w:bidi="fa-IR"/>
        </w:rPr>
        <w:t>!</w:t>
      </w:r>
    </w:p>
    <w:p>
      <w:pPr>
        <w:pStyle w:val="Heading5"/>
        <w:numPr>
          <w:ilvl w:val="4"/>
          <w:numId w:val="1"/>
        </w:numPr>
        <w:rPr/>
      </w:pPr>
      <w:bookmarkStart w:id="112" w:name="__RefHeading___Toc982374_1479056682"/>
      <w:bookmarkStart w:id="113" w:name="_Toc43"/>
      <w:bookmarkEnd w:id="112"/>
      <w:r>
        <w:rPr>
          <w:rtl w:val="true"/>
        </w:rPr>
        <w:t xml:space="preserve">دو </w:t>
      </w:r>
      <w:r>
        <w:rPr>
          <w:rtl w:val="true"/>
        </w:rPr>
        <w:t xml:space="preserve">- </w:t>
      </w:r>
      <w:r>
        <w:rPr>
          <w:rtl w:val="true"/>
        </w:rPr>
        <w:t>حضرت امام ابالحسن علی بن الحسین</w:t>
      </w:r>
      <w:r>
        <w:rPr>
          <w:rtl w:val="true"/>
        </w:rPr>
        <w:t>(</w:t>
      </w:r>
      <w:r>
        <w:rPr>
          <w:rtl w:val="true"/>
        </w:rPr>
        <w:t>ع</w:t>
      </w:r>
      <w:r>
        <w:rPr>
          <w:rtl w:val="true"/>
        </w:rPr>
        <w:t>)</w:t>
      </w:r>
      <w:r>
        <w:rPr/>
        <w:t>1</w:t>
      </w:r>
      <w:bookmarkEnd w:id="113"/>
    </w:p>
    <w:p>
      <w:pPr>
        <w:pStyle w:val="Heading6"/>
        <w:numPr>
          <w:ilvl w:val="5"/>
          <w:numId w:val="1"/>
        </w:numPr>
        <w:rPr/>
      </w:pPr>
      <w:bookmarkStart w:id="114" w:name="__RefHeading___Toc982376_1479056682"/>
      <w:bookmarkStart w:id="115" w:name="_Toc44"/>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ابالحسن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بقیع، فقط یادگار غربت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غریبستان داغ‌های نینوایی چهارمین حجت خداوند در زمین است؛ غریبستان فرزندی از فرزندان حضرت رسول صلی الله علیه و آله ، همان خورشید پرفروغ عبادت و هدایت، همان هم‌نام مولایی که مجموع صفات الهی بوده و هست؛ اصل و فرع تمام اوصاف حسنه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نیایَش؛ در شجاعت و غیرت، در متانت و کمال، در عبادت و تسبیح، در کرامت و 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ادامه انبیا و تبلور اندیشه‌های الهی در عصر خویش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صداقت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ایمان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شهود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قدرت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نور محمد صلی الله علیه و آله در جبین؛ بلاغت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صداقت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کرامت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و شهامت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صفاتی‌اند که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غربت‌نواز دل غریبان؛ آرامش دل یتیمان؛ خلوت‌فروز سینه بی‌پناهان و فروغ دیده دردمندان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از منظومه کوثر بود که انوار الهی‌اش از مدینه تا شرق و غرب عالم سایه خواهد افکند و درماندگان طریق سعادت را به رستگاری رهنمون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که از عاشورا سخن‌ها داشت و در یک روز، تنها یک روزتمام، غم‌های عالم را تجربه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دارالاماره کوفه تا دارالخلافه شام، ذره ذره جسم و جانش در فشار غم‌ها و زنجیر‌ها و از آن بدتر با رفتار ناشایست امت نادان، آزرده شد، ولی تمام آن مصائب نتوانست سید عابدان و امام ستایشگران را به زانو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تیره‌روز ستمگران، همچون خورشید بر منبر جد خویش رفت و خود را چنین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مکه و منا، منم فرزند زمزم و صفا، منم فرزند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فرزند دخت نبی مصطفی صلی الله علیه و آله ، منم فرزند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فرزند امام مقتول به تیغ اهل جفا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فرزند شهید لب تشنه کربلا، منم فرزند آن‌که شما مردمان، او را با لب تشنه به شهادت رساندید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شهر شام؛ شهر فرومرده در جهل اموی را، تلنگر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بود تا پرده از چهره ریاکاران و رفتار فریب‌کارانه آنها باز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شرافت نبوی و صداقت علوی، نجابت وجودی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شامیان معرفی کرد و قصرنشینان میمون‌باز اموی دوباره مثل روز بدر به خفت و خواری مبتلا شدند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 مدینه، به خود ببال که عرش به خاک گرانبهای تو رشک می‌برد</w:t>
      </w:r>
      <w:r>
        <w:rPr>
          <w:rFonts w:eastAsia="IRNazanin" w:cs="IRNazanin"/>
          <w:color w:val="111111"/>
          <w:sz w:val="28"/>
          <w:szCs w:val="28"/>
          <w:rtl w:val="true"/>
          <w:lang w:bidi="fa-IR"/>
        </w:rPr>
        <w:t>.</w:t>
      </w:r>
      <w:bookmarkStart w:id="116" w:name="pg4329_27313"/>
    </w:p>
    <w:p>
      <w:pPr>
        <w:pStyle w:val="BookText"/>
        <w:rPr/>
      </w:pPr>
      <w:bookmarkEnd w:id="116"/>
      <w:r>
        <w:rPr>
          <w:rFonts w:ascii="IRNazanin" w:hAnsi="IRNazanin" w:eastAsia="IRNazanin"/>
          <w:color w:val="111111"/>
          <w:sz w:val="28"/>
          <w:sz w:val="28"/>
          <w:szCs w:val="28"/>
          <w:rtl w:val="true"/>
          <w:lang w:bidi="fa-IR"/>
        </w:rPr>
        <w:t>کسی را که آغوش گرفته‌ای، زیبا ستایشگر حضرت حق، سید عابدان و امام عبادتکنندگان، فخر عالم امکان، افتخار تمام اولیاءالله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و درود خداوند بر تو باد ای صاحب صحیفه عشق، ای آیینه مکارم اخلاق، ترجمان نور؛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ابالحسن، سلامت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هر لحظه‌ای که با یاد خدا به سر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در ذکر و تشهد، در رکوع و سجود، در قنوت و 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سلامت باد در برگ برگ صحیفه‌های عشق، در توسل و کمیل،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عطر لحظه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تک‌تک دعاهای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باد در لحظه لحظه‌ای که نفس می‌کشیم و در سایه شما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سرافرازترین مردمان زمینیم؛ سرافراز از پاکی جسم و جان، زلالی روح و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سلام و درود خداوند بر لحظه‌ای که خاک مدینه، بوسه بر قدمت زد و بر لحظه‌ای که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شریفت را در آغوش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لحظه‌ای که دیگر بار، مبعوث خواهی شد و در آستان قرب الهی، ما شرمندگان آستان آسمانی‌ات را شفاعت خواهی کرد</w:t>
      </w:r>
      <w:r>
        <w:rPr>
          <w:rFonts w:eastAsia="IRNazanin" w:cs="IRNazanin"/>
          <w:color w:val="111111"/>
          <w:sz w:val="28"/>
          <w:szCs w:val="28"/>
          <w:rtl w:val="true"/>
          <w:lang w:bidi="fa-IR"/>
        </w:rPr>
        <w:t>!</w:t>
      </w:r>
    </w:p>
    <w:p>
      <w:pPr>
        <w:pStyle w:val="Heading6"/>
        <w:numPr>
          <w:ilvl w:val="5"/>
          <w:numId w:val="1"/>
        </w:numPr>
        <w:rPr/>
      </w:pPr>
      <w:bookmarkStart w:id="117" w:name="__RefHeading___Toc982378_1479056682"/>
      <w:bookmarkStart w:id="118" w:name="_Toc45"/>
      <w:bookmarkEnd w:id="117"/>
      <w:r>
        <w:rPr>
          <w:rtl w:val="true"/>
        </w:rPr>
        <w:t>فضای بهشتی</w:t>
      </w:r>
      <w:r>
        <w:rPr/>
        <w:t>1</w:t>
      </w:r>
      <w:bookmarkEnd w:id="118"/>
    </w:p>
    <w:p>
      <w:pPr>
        <w:pStyle w:val="BookText"/>
        <w:rPr/>
      </w:pPr>
      <w:r>
        <w:rPr>
          <w:rFonts w:ascii="IRNazanin" w:hAnsi="IRNazanin" w:eastAsia="IRNazanin"/>
          <w:color w:val="111111"/>
          <w:sz w:val="28"/>
          <w:sz w:val="28"/>
          <w:szCs w:val="28"/>
          <w:rtl w:val="true"/>
          <w:lang w:bidi="fa-IR"/>
        </w:rPr>
        <w:t>فضای بهشتی</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تقدیم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آسمانی‌ترینان بقیع</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خاطره دارید از این فضای بهشتی</w:t>
      </w:r>
      <w:bookmarkStart w:id="119" w:name="pg4329_27314"/>
    </w:p>
    <w:p>
      <w:pPr>
        <w:pStyle w:val="BookText"/>
        <w:rPr/>
      </w:pPr>
      <w:bookmarkEnd w:id="119"/>
      <w:r>
        <w:rPr>
          <w:rFonts w:ascii="IRNazanin" w:hAnsi="IRNazanin" w:eastAsia="IRNazanin"/>
          <w:color w:val="111111"/>
          <w:sz w:val="28"/>
          <w:sz w:val="28"/>
          <w:szCs w:val="28"/>
          <w:rtl w:val="true"/>
          <w:lang w:bidi="fa-IR"/>
        </w:rPr>
        <w:t>کبوتران مهاجر، فرشته‌های بهشتی</w:t>
      </w:r>
    </w:p>
    <w:p>
      <w:pPr>
        <w:pStyle w:val="BookText"/>
        <w:rPr/>
      </w:pPr>
      <w:r>
        <w:rPr>
          <w:rFonts w:ascii="IRNazanin" w:hAnsi="IRNazanin" w:eastAsia="IRNazanin"/>
          <w:color w:val="111111"/>
          <w:sz w:val="28"/>
          <w:sz w:val="28"/>
          <w:szCs w:val="28"/>
          <w:rtl w:val="true"/>
          <w:lang w:bidi="fa-IR"/>
        </w:rPr>
        <w:t>چقدر زمزمه‌هاتان قشنگ و پاک و زلال است</w:t>
      </w:r>
    </w:p>
    <w:p>
      <w:pPr>
        <w:pStyle w:val="BookText"/>
        <w:rPr/>
      </w:pPr>
      <w:r>
        <w:rPr>
          <w:rFonts w:ascii="IRNazanin" w:hAnsi="IRNazanin" w:eastAsia="IRNazanin"/>
          <w:color w:val="111111"/>
          <w:sz w:val="28"/>
          <w:sz w:val="28"/>
          <w:szCs w:val="28"/>
          <w:rtl w:val="true"/>
          <w:lang w:bidi="fa-IR"/>
        </w:rPr>
        <w:t>کمی دوباره بخوانید هم از دعای بهشتی</w:t>
      </w:r>
    </w:p>
    <w:p>
      <w:pPr>
        <w:pStyle w:val="BookText"/>
        <w:rPr/>
      </w:pPr>
      <w:r>
        <w:rPr>
          <w:rFonts w:ascii="IRNazanin" w:hAnsi="IRNazanin" w:eastAsia="IRNazanin"/>
          <w:color w:val="111111"/>
          <w:sz w:val="28"/>
          <w:sz w:val="28"/>
          <w:szCs w:val="28"/>
          <w:rtl w:val="true"/>
          <w:lang w:bidi="fa-IR"/>
        </w:rPr>
        <w:t>در این حرم که حریمش، شمیم عاطفه دارد</w:t>
      </w:r>
    </w:p>
    <w:p>
      <w:pPr>
        <w:pStyle w:val="BookText"/>
        <w:rPr/>
      </w:pPr>
      <w:r>
        <w:rPr>
          <w:rFonts w:ascii="IRNazanin" w:hAnsi="IRNazanin" w:eastAsia="IRNazanin"/>
          <w:color w:val="111111"/>
          <w:sz w:val="28"/>
          <w:sz w:val="28"/>
          <w:szCs w:val="28"/>
          <w:rtl w:val="true"/>
          <w:lang w:bidi="fa-IR"/>
        </w:rPr>
        <w:t>در این مکان که هوایش بود هوای بهشتی</w:t>
      </w:r>
    </w:p>
    <w:p>
      <w:pPr>
        <w:pStyle w:val="BookText"/>
        <w:rPr/>
      </w:pPr>
      <w:r>
        <w:rPr>
          <w:rFonts w:ascii="IRNazanin" w:hAnsi="IRNazanin" w:eastAsia="IRNazanin"/>
          <w:color w:val="111111"/>
          <w:sz w:val="28"/>
          <w:sz w:val="28"/>
          <w:szCs w:val="28"/>
          <w:rtl w:val="true"/>
          <w:lang w:bidi="fa-IR"/>
        </w:rPr>
        <w:t>بخوان کبوتر تنها، بخوان به سوز دل ما</w:t>
      </w:r>
    </w:p>
    <w:p>
      <w:pPr>
        <w:pStyle w:val="BookText"/>
        <w:rPr/>
      </w:pPr>
      <w:r>
        <w:rPr>
          <w:rFonts w:ascii="IRNazanin" w:hAnsi="IRNazanin" w:eastAsia="IRNazanin"/>
          <w:color w:val="111111"/>
          <w:sz w:val="28"/>
          <w:sz w:val="28"/>
          <w:szCs w:val="28"/>
          <w:rtl w:val="true"/>
          <w:lang w:bidi="fa-IR"/>
        </w:rPr>
        <w:t>در این مکان مقدس، از آن سرای بهشتی</w:t>
      </w:r>
    </w:p>
    <w:p>
      <w:pPr>
        <w:pStyle w:val="BookText"/>
        <w:rPr/>
      </w:pPr>
      <w:r>
        <w:rPr>
          <w:rFonts w:ascii="IRNazanin" w:hAnsi="IRNazanin" w:eastAsia="IRNazanin"/>
          <w:color w:val="111111"/>
          <w:sz w:val="28"/>
          <w:sz w:val="28"/>
          <w:szCs w:val="28"/>
          <w:rtl w:val="true"/>
          <w:lang w:bidi="fa-IR"/>
        </w:rPr>
        <w:t>قسم به نام تو مولا، قسم به خاک بقیعت</w:t>
      </w:r>
    </w:p>
    <w:p>
      <w:pPr>
        <w:pStyle w:val="BookText"/>
        <w:rPr/>
      </w:pPr>
      <w:r>
        <w:rPr>
          <w:rFonts w:ascii="IRNazanin" w:hAnsi="IRNazanin" w:eastAsia="IRNazanin"/>
          <w:color w:val="111111"/>
          <w:sz w:val="28"/>
          <w:sz w:val="28"/>
          <w:szCs w:val="28"/>
          <w:rtl w:val="true"/>
          <w:lang w:bidi="fa-IR"/>
        </w:rPr>
        <w:t>که دست لطف تو باشد گره‌گشای بهشتی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بوده دعایم که از صفای تو یابم</w:t>
      </w:r>
    </w:p>
    <w:p>
      <w:pPr>
        <w:pStyle w:val="BookText"/>
        <w:rPr/>
      </w:pPr>
      <w:r>
        <w:rPr>
          <w:rFonts w:ascii="IRNazanin" w:hAnsi="IRNazanin" w:eastAsia="IRNazanin"/>
          <w:color w:val="111111"/>
          <w:sz w:val="28"/>
          <w:sz w:val="28"/>
          <w:szCs w:val="28"/>
          <w:rtl w:val="true"/>
          <w:lang w:bidi="fa-IR"/>
        </w:rPr>
        <w:t>شفا، شفای دو عالم؛ دوا، دوای بهشتی</w:t>
      </w:r>
    </w:p>
    <w:p>
      <w:pPr>
        <w:pStyle w:val="Heading6"/>
        <w:numPr>
          <w:ilvl w:val="5"/>
          <w:numId w:val="1"/>
        </w:numPr>
        <w:rPr/>
      </w:pPr>
      <w:bookmarkStart w:id="120" w:name="__RefHeading___Toc982380_1479056682"/>
      <w:bookmarkStart w:id="121" w:name="_Toc46"/>
      <w:bookmarkEnd w:id="120"/>
      <w:r>
        <w:rPr>
          <w:rtl w:val="true"/>
        </w:rPr>
        <w:t>سفیر عشق</w:t>
      </w:r>
      <w:r>
        <w:rPr/>
        <w:t>1</w:t>
      </w:r>
      <w:bookmarkEnd w:id="121"/>
    </w:p>
    <w:p>
      <w:pPr>
        <w:pStyle w:val="BookText"/>
        <w:rPr/>
      </w:pPr>
      <w:r>
        <w:rPr>
          <w:rFonts w:ascii="IRNazanin" w:hAnsi="IRNazanin" w:eastAsia="IRNazanin"/>
          <w:color w:val="111111"/>
          <w:sz w:val="28"/>
          <w:sz w:val="28"/>
          <w:szCs w:val="28"/>
          <w:rtl w:val="true"/>
          <w:lang w:bidi="fa-IR"/>
        </w:rPr>
        <w:t>سفیر عشق</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آوازه آن سفیر عشق ازلی</w:t>
      </w:r>
    </w:p>
    <w:p>
      <w:pPr>
        <w:pStyle w:val="BookText"/>
        <w:rPr/>
      </w:pPr>
      <w:r>
        <w:rPr>
          <w:rFonts w:ascii="IRNazanin" w:hAnsi="IRNazanin" w:eastAsia="IRNazanin"/>
          <w:color w:val="111111"/>
          <w:sz w:val="28"/>
          <w:sz w:val="28"/>
          <w:szCs w:val="28"/>
          <w:rtl w:val="true"/>
          <w:lang w:bidi="fa-IR"/>
        </w:rPr>
        <w:t>پیچید به هر دیار، با صوت جلی</w:t>
      </w:r>
    </w:p>
    <w:p>
      <w:pPr>
        <w:pStyle w:val="BookText"/>
        <w:rPr/>
      </w:pPr>
      <w:r>
        <w:rPr>
          <w:rFonts w:ascii="IRNazanin" w:hAnsi="IRNazanin" w:eastAsia="IRNazanin"/>
          <w:color w:val="111111"/>
          <w:sz w:val="28"/>
          <w:sz w:val="28"/>
          <w:szCs w:val="28"/>
          <w:rtl w:val="true"/>
          <w:lang w:bidi="fa-IR"/>
        </w:rPr>
        <w:t>هر جا که قدم نهاد و هر جا که نشست</w:t>
      </w:r>
    </w:p>
    <w:p>
      <w:pPr>
        <w:pStyle w:val="BookText"/>
        <w:rPr/>
      </w:pPr>
      <w:r>
        <w:rPr>
          <w:rFonts w:ascii="IRNazanin" w:hAnsi="IRNazanin" w:eastAsia="IRNazanin"/>
          <w:color w:val="111111"/>
          <w:sz w:val="28"/>
          <w:sz w:val="28"/>
          <w:szCs w:val="28"/>
          <w:rtl w:val="true"/>
          <w:lang w:bidi="fa-IR"/>
        </w:rPr>
        <w:t>صد قافله شد، اسیر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5"/>
        <w:numPr>
          <w:ilvl w:val="4"/>
          <w:numId w:val="1"/>
        </w:numPr>
        <w:rPr/>
      </w:pPr>
      <w:bookmarkStart w:id="122" w:name="__RefHeading___Toc982382_1479056682"/>
      <w:bookmarkStart w:id="123" w:name="_Toc47"/>
      <w:bookmarkEnd w:id="122"/>
      <w:r>
        <w:rPr>
          <w:rtl w:val="true"/>
        </w:rPr>
        <w:t xml:space="preserve">سه </w:t>
      </w:r>
      <w:r>
        <w:rPr>
          <w:rtl w:val="true"/>
        </w:rPr>
        <w:t xml:space="preserve">- </w:t>
      </w:r>
      <w:r>
        <w:rPr>
          <w:rtl w:val="true"/>
        </w:rPr>
        <w:t>حضرت امام اباجعفر محمد بن علی</w:t>
      </w:r>
      <w:r>
        <w:rPr>
          <w:rtl w:val="true"/>
        </w:rPr>
        <w:t>(</w:t>
      </w:r>
      <w:r>
        <w:rPr>
          <w:rtl w:val="true"/>
        </w:rPr>
        <w:t>ع</w:t>
      </w:r>
      <w:r>
        <w:rPr>
          <w:rtl w:val="true"/>
        </w:rPr>
        <w:t>)</w:t>
      </w:r>
      <w:r>
        <w:rPr/>
        <w:t>1</w:t>
      </w:r>
      <w:bookmarkEnd w:id="123"/>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اباجعفر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آه، ای بقیع، ای غربت همیشه نشسته بر دل زخمی تاریخ</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غروبت را با کدامین حنجره فریاد بزنم آن‌گاه که خورشید، برای</w:t>
      </w:r>
    </w:p>
    <w:p>
      <w:pPr>
        <w:pStyle w:val="BookText"/>
        <w:rPr/>
      </w:pPr>
      <w:r>
        <w:rPr>
          <w:rFonts w:ascii="IRNazanin" w:hAnsi="IRNazanin" w:eastAsia="IRNazanin"/>
          <w:color w:val="111111"/>
          <w:sz w:val="28"/>
          <w:sz w:val="28"/>
          <w:szCs w:val="28"/>
          <w:rtl w:val="true"/>
          <w:lang w:bidi="fa-IR"/>
        </w:rPr>
        <w:t>بوسیدن تربتت سر به سریر خاک می‌گذارد؟</w:t>
      </w:r>
    </w:p>
    <w:p>
      <w:pPr>
        <w:pStyle w:val="BookText"/>
        <w:rPr/>
      </w:pPr>
      <w:r>
        <w:rPr>
          <w:rFonts w:ascii="IRNazanin" w:hAnsi="IRNazanin" w:eastAsia="IRNazanin"/>
          <w:color w:val="111111"/>
          <w:sz w:val="28"/>
          <w:sz w:val="28"/>
          <w:szCs w:val="28"/>
          <w:rtl w:val="true"/>
          <w:lang w:bidi="fa-IR"/>
        </w:rPr>
        <w:t>با کدامین حنجره، آرامشِ نشسته در اندوهم را فریاد بزنم تا بغض فرومرده در گلو، جانی دوباره بگیرد؟</w:t>
      </w:r>
    </w:p>
    <w:p>
      <w:pPr>
        <w:pStyle w:val="BookText"/>
        <w:rPr/>
      </w:pPr>
      <w:r>
        <w:rPr>
          <w:rFonts w:ascii="IRNazanin" w:hAnsi="IRNazanin" w:eastAsia="IRNazanin"/>
          <w:color w:val="111111"/>
          <w:sz w:val="28"/>
          <w:sz w:val="28"/>
          <w:szCs w:val="28"/>
          <w:rtl w:val="true"/>
          <w:lang w:bidi="fa-IR"/>
        </w:rPr>
        <w:t>امان از گریستن خاموش، امان از این سکوت بارانی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بقیع، ای آیینه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قبیله نامرد، تجاهل کنند فروغ لایزالی آستان 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آسمانیان، التجا به بلندای آستانش می‌آورند و زمینیان، توسل به نام شریف و آسمانی‌اش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اندوهگین، بالای کوه می‌رود و چون 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نامردمی‌ها شِکوه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که اهالی مدین نمی‌شناسندش؛ همان‌گونه که شعیب را نمی‌شناختند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 این تلاوت را تنها آسمان می‌داند و بس؛ آسمانی که بارها استجابت دعاها را دیده و ویرانی شهرها را تجربه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رگ غیرت آسمان به جوش می‌آید و ابری تیره‌فام، غرّش‌کنان، ظهور عذاب الهی را گوشزد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امانات بی‌بدیل الهی را کسانی پاس می‌دارند که راه به سوی روشنایی گشوده باشند و مشام جانشان با عطر ولایت آشنا باشد، نه کج‌اندیشان خلیفه‌های اموی که چون خفاش، دایم از آفتاب گریزانند و افکار وارونه آنها را جز زر و زورپرستان تقلید نمی‌کنند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و نسبت نمی‌تواند شکل اهل عذاب را تغییر دهد؛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اهالی عذاب به سفیدی کاخ‌هاشان می‌نازند و غربت بقیع را به فراموشی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جان‌گداز است مظلومیت آسمان در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آسمانی‌ترین که شکافنده رموز تمام کاینات بودی، دشمنانت چه حقیرانه درباره تو می‌اندیشند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درد، درد ماست که دل به کوی غریبانه‌هایت دوخته‌ایم وگرنه باید سر به عرش برافراشت و تو را از سایه‌سار طوبی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داغی که از غربت نینوایی‌ات بر سینه دارم، رو به قبله می‌ایستم و دل به غریبانه‌های بقیع می‌سپارم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حال و هوای عاشورایی نگاهم ابری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از این اندوه بی‌پایان، آه از این نگاه خسته تاریخ که مظلومیت فرزندان پیامبر را سالیان سال به نظاره 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قنوت می‌گیرم و غرق در عظمت نامت، زمزمه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بنِ عَلِی عَبدِکَ وَ خَلیفَتِکَ فی اَرضِکَ باقِرِ عِلمِ النَّبییّنِ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عظمت بی‌پایانت که علوم عالیه تشیع، وامدار عنایت‌های ویژه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خاندانی که تو را به دامان معرفت پرورده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خاندانی که مسیر معرفت الهی را از تو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تربتی که یادگار غریبانه‌های توست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سلام بر زندگی، شهادت و بعثت دوباره‌ات باد</w:t>
      </w:r>
      <w:r>
        <w:rPr>
          <w:rFonts w:eastAsia="IRNazanin" w:cs="IRNazanin"/>
          <w:color w:val="111111"/>
          <w:sz w:val="28"/>
          <w:szCs w:val="28"/>
          <w:rtl w:val="true"/>
          <w:lang w:bidi="fa-IR"/>
        </w:rPr>
        <w:t>!</w:t>
      </w:r>
      <w:bookmarkStart w:id="124" w:name="pg4329_27317"/>
    </w:p>
    <w:p>
      <w:pPr>
        <w:pStyle w:val="Heading5"/>
        <w:numPr>
          <w:ilvl w:val="4"/>
          <w:numId w:val="1"/>
        </w:numPr>
        <w:rPr/>
      </w:pPr>
      <w:bookmarkStart w:id="125" w:name="__RefHeading___Toc982384_1479056682"/>
      <w:bookmarkStart w:id="126" w:name="_Toc48"/>
      <w:bookmarkEnd w:id="124"/>
      <w:bookmarkEnd w:id="125"/>
      <w:r>
        <w:rPr>
          <w:rtl w:val="true"/>
        </w:rPr>
        <w:t xml:space="preserve">چهار </w:t>
      </w:r>
      <w:r>
        <w:rPr>
          <w:rtl w:val="true"/>
        </w:rPr>
        <w:t xml:space="preserve">- </w:t>
      </w:r>
      <w:r>
        <w:rPr>
          <w:rtl w:val="true"/>
        </w:rPr>
        <w:t>حضرت امام ابی‌عبدالله جعفر بن محمد</w:t>
      </w:r>
      <w:r>
        <w:rPr>
          <w:rtl w:val="true"/>
        </w:rPr>
        <w:t>(</w:t>
      </w:r>
      <w:r>
        <w:rPr>
          <w:rtl w:val="true"/>
        </w:rPr>
        <w:t>ع</w:t>
      </w:r>
      <w:r>
        <w:rPr>
          <w:rtl w:val="true"/>
        </w:rPr>
        <w:t>)</w:t>
      </w:r>
      <w:bookmarkEnd w:id="126"/>
    </w:p>
    <w:p>
      <w:pPr>
        <w:pStyle w:val="Heading6"/>
        <w:numPr>
          <w:ilvl w:val="5"/>
          <w:numId w:val="1"/>
        </w:numPr>
        <w:rPr/>
      </w:pPr>
      <w:bookmarkStart w:id="127" w:name="__RefHeading___Toc982386_1479056682"/>
      <w:bookmarkStart w:id="128" w:name="_Toc49"/>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ابی‌عبدالله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صادق</w:t>
      </w:r>
      <w:r>
        <w:rPr>
          <w:rStyle w:val="FootnoteAnchor"/>
          <w:rtl w:val="true"/>
        </w:rPr>
        <w:footnoteReference w:id="8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بغضی پریشان می‌کند اندیشه‌ام را</w:t>
      </w:r>
    </w:p>
    <w:p>
      <w:pPr>
        <w:pStyle w:val="BookText"/>
        <w:rPr/>
      </w:pPr>
      <w:r>
        <w:rPr>
          <w:rFonts w:ascii="IRNazanin" w:hAnsi="IRNazanin" w:eastAsia="IRNazanin"/>
          <w:color w:val="111111"/>
          <w:sz w:val="28"/>
          <w:sz w:val="28"/>
          <w:szCs w:val="28"/>
          <w:rtl w:val="true"/>
          <w:lang w:bidi="fa-IR"/>
        </w:rPr>
        <w:t>باز هم غربت‌سرای چامه‌های جانگدازم</w:t>
      </w:r>
    </w:p>
    <w:p>
      <w:pPr>
        <w:pStyle w:val="BookText"/>
        <w:rPr/>
      </w:pPr>
      <w:r>
        <w:rPr>
          <w:rFonts w:ascii="IRNazanin" w:hAnsi="IRNazanin" w:eastAsia="IRNazanin"/>
          <w:color w:val="111111"/>
          <w:sz w:val="28"/>
          <w:sz w:val="28"/>
          <w:szCs w:val="28"/>
          <w:rtl w:val="true"/>
          <w:lang w:bidi="fa-IR"/>
        </w:rPr>
        <w:t>باز هم آیینه چشمان من ابری ابری است</w:t>
      </w:r>
    </w:p>
    <w:p>
      <w:pPr>
        <w:pStyle w:val="BookText"/>
        <w:rPr/>
      </w:pPr>
      <w:r>
        <w:rPr>
          <w:rFonts w:ascii="IRNazanin" w:hAnsi="IRNazanin" w:eastAsia="IRNazanin"/>
          <w:color w:val="111111"/>
          <w:sz w:val="28"/>
          <w:sz w:val="28"/>
          <w:szCs w:val="28"/>
          <w:rtl w:val="true"/>
          <w:lang w:bidi="fa-IR"/>
        </w:rPr>
        <w:t>باز هم در غربت تاریخ می‌پویم شکوه مصرعی از اشک‌هایم را</w:t>
      </w:r>
    </w:p>
    <w:p>
      <w:pPr>
        <w:pStyle w:val="BookText"/>
        <w:rPr/>
      </w:pPr>
      <w:r>
        <w:rPr>
          <w:rFonts w:ascii="IRNazanin" w:hAnsi="IRNazanin" w:eastAsia="IRNazanin"/>
          <w:color w:val="111111"/>
          <w:sz w:val="28"/>
          <w:sz w:val="28"/>
          <w:szCs w:val="28"/>
          <w:rtl w:val="true"/>
          <w:lang w:bidi="fa-IR"/>
        </w:rPr>
        <w:t>بخوان سمت غمت، حالا که در لذت اشک‌ها، به عشق جاودان خویش می‌بالم؛ بخوان سمت غمت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که با یاد تو، زیباترین پاسخ به احساسم فقط اندوه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من دوست می‌دارم، به قدر آسمان‌هایی که چتر نور خود را بر مزارت، باز می‌سازند روز و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است و خورشید با چهره‌ای افروخته و چشمانی اشکبار، به پاک‌ترین نقطه زمین سر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عادت دیرینه اوست؛ سحرگاهان و شامگاهان، به نیابت از تمام دلسوختگان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و سر به تربت فرزندان پیامبر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به زیارت آن پنهان‌ترین گوهر کبریایی می‌رود که خاک آستانه زهرایی‌اش، سرمه چشم کهکشان‌هاست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بغضی به وسعت افلاک، عالم خاک را فراگرفته است و سوگواران دل‌شکسته، پای ضریح اشک‌ها دخیل بسته‌اند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یا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آستان آسمانی تربتت، سلام بر تو و فرشتگانی که بر</w:t>
      </w:r>
    </w:p>
    <w:p>
      <w:pPr>
        <w:pStyle w:val="BookText"/>
        <w:rPr/>
      </w:pPr>
      <w:r>
        <w:rPr>
          <w:rFonts w:ascii="IRNazanin" w:hAnsi="IRNazanin" w:eastAsia="IRNazanin"/>
          <w:color w:val="111111"/>
          <w:sz w:val="28"/>
          <w:sz w:val="28"/>
          <w:szCs w:val="28"/>
          <w:rtl w:val="true"/>
          <w:lang w:bidi="fa-IR"/>
        </w:rPr>
        <w:t>فضای بقیع بال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کهکشانی که بر حریم حرمت طواف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امام مهربان، ای گیتی‌فروز علم الهی، ای منبع صداقت انوار 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جاری‌ترین زلال ازل تا ابد، تویی</w:t>
      </w:r>
    </w:p>
    <w:p>
      <w:pPr>
        <w:pStyle w:val="BookText"/>
        <w:rPr/>
      </w:pPr>
      <w:r>
        <w:rPr>
          <w:rFonts w:ascii="IRNazanin" w:hAnsi="IRNazanin" w:eastAsia="IRNazanin"/>
          <w:color w:val="111111"/>
          <w:sz w:val="28"/>
          <w:sz w:val="28"/>
          <w:szCs w:val="28"/>
          <w:rtl w:val="true"/>
          <w:lang w:bidi="fa-IR"/>
        </w:rPr>
        <w:t xml:space="preserve">نامیده کردگار جهان، چونکه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مولا یا اباعبدالله، یا جعفر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ضمیر پاک صداقت از وجودت گشته پیدا؛ ای نهایت ایمان و عشق، علم و تقوا؛ ای افتخار عصر و واقعه و یاسین؛ وی نور فجر و کوثر و هم 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از توان علم تو محکم شد</w:t>
      </w:r>
    </w:p>
    <w:p>
      <w:pPr>
        <w:pStyle w:val="BookText"/>
        <w:rPr/>
      </w:pPr>
      <w:r>
        <w:rPr>
          <w:rFonts w:ascii="IRNazanin" w:hAnsi="IRNazanin" w:eastAsia="IRNazanin"/>
          <w:color w:val="111111"/>
          <w:sz w:val="28"/>
          <w:sz w:val="28"/>
          <w:szCs w:val="28"/>
          <w:rtl w:val="true"/>
          <w:lang w:bidi="fa-IR"/>
        </w:rPr>
        <w:t>مذهب به نام پاک تو هم، زیبا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یا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مویه نکنم در سوگ مولایی که عظمت نامش، آسمان را به تواضع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این اشک‌های ناقابل بسنده کنم که وسعت مصیبت، فراتر از ادراک خاکی ما ناسوتیان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 جان، به روزهایی می‌اندیشم که مردمان در حق تو کوتاهی کردند تا جایی که نااهلان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حرمتت را شکستند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شرمنده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روز قدر تو را نفهمیدند و شرمنده، امروز، کسانی که از حسادت، توان دیدن این همه شکوه در فضای تربتت را ندارند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 من، وقتی که وصف شما بر حریر اندیشه‌ها جاری می‌شود، برگ برگ درختان زبان به ستایش می‌گشایند و تمام چشمه‌ها با یاد تو می‌جوشند و تمام رودها به عشق تو می‌خروشند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باد دست کسانی که حرمت</w:t>
      </w:r>
      <w:bookmarkStart w:id="129" w:name="pg4329_27319"/>
    </w:p>
    <w:p>
      <w:pPr>
        <w:pStyle w:val="BookText"/>
        <w:rPr/>
      </w:pPr>
      <w:bookmarkEnd w:id="129"/>
      <w:r>
        <w:rPr>
          <w:rFonts w:ascii="IRNazanin" w:hAnsi="IRNazanin" w:eastAsia="IRNazanin"/>
          <w:color w:val="111111"/>
          <w:sz w:val="28"/>
          <w:sz w:val="28"/>
          <w:szCs w:val="28"/>
          <w:rtl w:val="true"/>
          <w:lang w:bidi="fa-IR"/>
        </w:rPr>
        <w:t xml:space="preserve">آستانت را حفظ نکردند، بریده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بقیع؛ قسم به فجر؛ قسم به اولین سپیده عدالت که معجزه مهدوی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خواهد پیوست و آستان کبریایی تو برای همیشه در آغوش آرزومندان خواهد بود</w:t>
      </w:r>
      <w:r>
        <w:rPr>
          <w:rFonts w:eastAsia="IRNazanin" w:cs="IRNazanin"/>
          <w:color w:val="111111"/>
          <w:sz w:val="28"/>
          <w:szCs w:val="28"/>
          <w:rtl w:val="true"/>
          <w:lang w:bidi="fa-IR"/>
        </w:rPr>
        <w:t>!</w:t>
      </w:r>
    </w:p>
    <w:p>
      <w:pPr>
        <w:pStyle w:val="Heading6"/>
        <w:numPr>
          <w:ilvl w:val="5"/>
          <w:numId w:val="1"/>
        </w:numPr>
        <w:rPr/>
      </w:pPr>
      <w:bookmarkStart w:id="130" w:name="__RefHeading___Toc982388_1479056682"/>
      <w:bookmarkStart w:id="131" w:name="_Toc50"/>
      <w:bookmarkEnd w:id="130"/>
      <w:r>
        <w:rPr>
          <w:rtl w:val="true"/>
        </w:rPr>
        <w:t>فقیه صادق</w:t>
      </w:r>
      <w:r>
        <w:rPr/>
        <w:t>1</w:t>
      </w:r>
      <w:bookmarkEnd w:id="131"/>
    </w:p>
    <w:p>
      <w:pPr>
        <w:pStyle w:val="BookText"/>
        <w:rPr/>
      </w:pPr>
      <w:r>
        <w:rPr>
          <w:rFonts w:ascii="IRNazanin" w:hAnsi="IRNazanin" w:eastAsia="IRNazanin"/>
          <w:color w:val="111111"/>
          <w:sz w:val="28"/>
          <w:sz w:val="28"/>
          <w:szCs w:val="28"/>
          <w:rtl w:val="true"/>
          <w:lang w:bidi="fa-IR"/>
        </w:rPr>
        <w:t>فقیه صادق</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مولای بزرگوار، ای وسعت حکمت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شکوه دین محمد صلی الله علیه و آله ، ای فقیه آل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و اصول و فلسفه، جز نقطه‌ای نبود</w:t>
      </w:r>
    </w:p>
    <w:p>
      <w:pPr>
        <w:pStyle w:val="BookText"/>
        <w:rPr/>
      </w:pPr>
      <w:r>
        <w:rPr>
          <w:rFonts w:ascii="IRNazanin" w:hAnsi="IRNazanin" w:eastAsia="IRNazanin"/>
          <w:color w:val="111111"/>
          <w:sz w:val="28"/>
          <w:sz w:val="28"/>
          <w:szCs w:val="28"/>
          <w:rtl w:val="true"/>
          <w:lang w:bidi="fa-IR"/>
        </w:rPr>
        <w:t>گر می‌گشود حوصله اوراق دفترت</w:t>
      </w:r>
    </w:p>
    <w:p>
      <w:pPr>
        <w:pStyle w:val="BookText"/>
        <w:rPr/>
      </w:pPr>
      <w:r>
        <w:rPr>
          <w:rFonts w:ascii="IRNazanin" w:hAnsi="IRNazanin" w:eastAsia="IRNazanin"/>
          <w:color w:val="111111"/>
          <w:sz w:val="28"/>
          <w:sz w:val="28"/>
          <w:szCs w:val="28"/>
          <w:rtl w:val="true"/>
          <w:lang w:bidi="fa-IR"/>
        </w:rPr>
        <w:t>ماییم و داغ حسرت عمری سفر، که دل</w:t>
      </w:r>
    </w:p>
    <w:p>
      <w:pPr>
        <w:pStyle w:val="BookText"/>
        <w:rPr/>
      </w:pPr>
      <w:r>
        <w:rPr>
          <w:rFonts w:ascii="IRNazanin" w:hAnsi="IRNazanin" w:eastAsia="IRNazanin"/>
          <w:color w:val="111111"/>
          <w:sz w:val="28"/>
          <w:sz w:val="28"/>
          <w:szCs w:val="28"/>
          <w:rtl w:val="true"/>
          <w:lang w:bidi="fa-IR"/>
        </w:rPr>
        <w:t>آید کنار تربت پاک و مطهرت</w:t>
      </w:r>
    </w:p>
    <w:p>
      <w:pPr>
        <w:pStyle w:val="BookText"/>
        <w:rPr/>
      </w:pPr>
      <w:r>
        <w:rPr>
          <w:rFonts w:ascii="IRNazanin" w:hAnsi="IRNazanin" w:eastAsia="IRNazanin"/>
          <w:color w:val="111111"/>
          <w:sz w:val="28"/>
          <w:sz w:val="28"/>
          <w:szCs w:val="28"/>
          <w:rtl w:val="true"/>
          <w:lang w:bidi="fa-IR"/>
        </w:rPr>
        <w:t>ماییم و زخم غربت لختی نگاه گرم</w:t>
      </w:r>
    </w:p>
    <w:p>
      <w:pPr>
        <w:pStyle w:val="BookText"/>
        <w:rPr/>
      </w:pPr>
      <w:r>
        <w:rPr>
          <w:rFonts w:ascii="IRNazanin" w:hAnsi="IRNazanin" w:eastAsia="IRNazanin"/>
          <w:color w:val="111111"/>
          <w:sz w:val="28"/>
          <w:sz w:val="28"/>
          <w:szCs w:val="28"/>
          <w:rtl w:val="true"/>
          <w:lang w:bidi="fa-IR"/>
        </w:rPr>
        <w:t>تا جان فدا کنیم ز غیرت، برابرت</w:t>
      </w:r>
    </w:p>
    <w:p>
      <w:pPr>
        <w:pStyle w:val="BookText"/>
        <w:rPr/>
      </w:pPr>
      <w:r>
        <w:rPr>
          <w:rFonts w:ascii="IRNazanin" w:hAnsi="IRNazanin" w:eastAsia="IRNazanin"/>
          <w:color w:val="111111"/>
          <w:sz w:val="28"/>
          <w:sz w:val="28"/>
          <w:szCs w:val="28"/>
          <w:rtl w:val="true"/>
          <w:lang w:bidi="fa-IR"/>
        </w:rPr>
        <w:t>ما را بگیر دست که از پا فتاده‌ایم</w:t>
      </w:r>
    </w:p>
    <w:p>
      <w:pPr>
        <w:pStyle w:val="BookText"/>
        <w:rPr/>
      </w:pPr>
      <w:r>
        <w:rPr>
          <w:rFonts w:ascii="IRNazanin" w:hAnsi="IRNazanin" w:eastAsia="IRNazanin"/>
          <w:color w:val="111111"/>
          <w:sz w:val="28"/>
          <w:sz w:val="28"/>
          <w:szCs w:val="28"/>
          <w:rtl w:val="true"/>
          <w:lang w:bidi="fa-IR"/>
        </w:rPr>
        <w:t>آقا به حق تربت پنهان مادرت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قنوت می‌گیرم و غرق در عظمت نامت، زمزمه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جَعفَرِ بنِ مُحَمَّدِ الصَّادقِ خازِنِ العِلم الدّاعِی اِلَیک بِالحَقِّ النّورِ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امروز نیمی از تاریخ شیعه است؛ تاریخی که با تمام تحریف‌هایش هنوز پابرجاست و هنوز به محتوای خود در فصل‌های جاودانی و پایان‌ناپذیر می‌بالد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افق بی‌شمع و چراغش هزاران خورشید روشن می‌شود و اشک هزاران چشم، به امید دیدارش روشن است</w:t>
      </w:r>
      <w:r>
        <w:rPr>
          <w:rFonts w:eastAsia="IRNazanin" w:cs="IRNazanin"/>
          <w:color w:val="111111"/>
          <w:sz w:val="28"/>
          <w:szCs w:val="28"/>
          <w:rtl w:val="true"/>
          <w:lang w:bidi="fa-IR"/>
        </w:rPr>
        <w:t>.</w:t>
      </w:r>
      <w:bookmarkStart w:id="132" w:name="pg4329_27320"/>
    </w:p>
    <w:p>
      <w:pPr>
        <w:pStyle w:val="BookText"/>
        <w:rPr/>
      </w:pPr>
      <w:bookmarkEnd w:id="132"/>
      <w:r>
        <w:rPr>
          <w:rFonts w:ascii="IRNazanin" w:hAnsi="IRNazanin" w:eastAsia="IRNazanin"/>
          <w:color w:val="111111"/>
          <w:sz w:val="28"/>
          <w:sz w:val="28"/>
          <w:szCs w:val="28"/>
          <w:rtl w:val="true"/>
          <w:lang w:bidi="fa-IR"/>
        </w:rPr>
        <w:t>بقیع نیمی از تاریخ شیعه است؛ همان‌گونه که کربلا و نجف و سامرا نیم دیگر تاریخ تشیع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سیبی که هر روز از بارگاه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مؤمنان می‌رسد، همان لحظه نیز از مزار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می‌رسد؛ چرا که نیم دیگر سیب در بقیع است، بقیع جغرافیای درد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خفته تو در پناه تاریخ، بقیع</w:t>
      </w:r>
    </w:p>
    <w:p>
      <w:pPr>
        <w:pStyle w:val="BookText"/>
        <w:rPr/>
      </w:pPr>
      <w:r>
        <w:rPr>
          <w:rFonts w:ascii="IRNazanin" w:hAnsi="IRNazanin" w:eastAsia="IRNazanin"/>
          <w:color w:val="111111"/>
          <w:sz w:val="28"/>
          <w:sz w:val="28"/>
          <w:szCs w:val="28"/>
          <w:rtl w:val="true"/>
          <w:lang w:bidi="fa-IR"/>
        </w:rPr>
        <w:t>آیینهنمای آه تاریخ، بقیع</w:t>
      </w:r>
    </w:p>
    <w:p>
      <w:pPr>
        <w:pStyle w:val="BookText"/>
        <w:rPr/>
      </w:pPr>
      <w:r>
        <w:rPr>
          <w:rFonts w:ascii="IRNazanin" w:hAnsi="IRNazanin" w:eastAsia="IRNazanin"/>
          <w:color w:val="111111"/>
          <w:sz w:val="28"/>
          <w:sz w:val="28"/>
          <w:szCs w:val="28"/>
          <w:rtl w:val="true"/>
          <w:lang w:bidi="fa-IR"/>
        </w:rPr>
        <w:t>مصداق تمام غصه‌هامان هستی</w:t>
      </w:r>
    </w:p>
    <w:p>
      <w:pPr>
        <w:pStyle w:val="BookText"/>
        <w:rPr/>
      </w:pPr>
      <w:r>
        <w:rPr>
          <w:rFonts w:ascii="IRNazanin" w:hAnsi="IRNazanin" w:eastAsia="IRNazanin"/>
          <w:color w:val="111111"/>
          <w:sz w:val="28"/>
          <w:sz w:val="28"/>
          <w:szCs w:val="28"/>
          <w:rtl w:val="true"/>
          <w:lang w:bidi="fa-IR"/>
        </w:rPr>
        <w:t>مظلوم‌ترین نگاه تاریخ، بقیع</w:t>
      </w:r>
      <w:r>
        <w:rPr>
          <w:rStyle w:val="FootnoteAnchor"/>
          <w:rtl w:val="true"/>
        </w:rPr>
        <w:footnoteReference w:id="84"/>
      </w:r>
    </w:p>
    <w:p>
      <w:pPr>
        <w:pStyle w:val="Heading4"/>
        <w:numPr>
          <w:ilvl w:val="3"/>
          <w:numId w:val="1"/>
        </w:numPr>
        <w:rPr/>
      </w:pPr>
      <w:bookmarkStart w:id="133" w:name="__RefHeading___Toc982390_1479056682"/>
      <w:bookmarkStart w:id="134" w:name="_Toc51"/>
      <w:bookmarkEnd w:id="133"/>
      <w:r>
        <w:rPr>
          <w:rtl w:val="true"/>
        </w:rPr>
        <w:t>ج</w:t>
      </w:r>
      <w:r>
        <w:rPr>
          <w:rtl w:val="true"/>
        </w:rPr>
        <w:t>)</w:t>
      </w:r>
      <w:r>
        <w:rPr>
          <w:rtl w:val="true"/>
        </w:rPr>
        <w:t>اهل بیت و اصحاب آرمیده در بقیع</w:t>
      </w:r>
      <w:bookmarkEnd w:id="134"/>
    </w:p>
    <w:p>
      <w:pPr>
        <w:pStyle w:val="Heading5"/>
        <w:numPr>
          <w:ilvl w:val="4"/>
          <w:numId w:val="1"/>
        </w:numPr>
        <w:rPr/>
      </w:pPr>
      <w:bookmarkStart w:id="135" w:name="__RefHeading___Toc982392_1479056682"/>
      <w:bookmarkStart w:id="136" w:name="_Toc52"/>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و اصحاب آرمیده در بقیع</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حضرت پیغمبر</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بقیع، بیت‌الاحزان غم‌های بی‌شمار آلالله است، محل اشک‌های سوزان پیامبر در غم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ابراهیمی که جای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پسری به نام ابراهیم، قربانی تقدیر پدری به نام محمد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تنها برای غنچه بودن به دنیا آمده بود، همانند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غنچگی به دنیا آمده بود؛ غنچه‌ای که نابهنگام به خزان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دل پیامبر را چند ماهی گرفتار لبخند خویش سازد؛ گرفتار لحظات شیرینی که برای حضرت رسول صلی الله علیه و آله با آن دل رئوف و مهربانش شیرینی صد چندان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یادمان اندوه پیامبری است که با دست خویش، پسر هجده ماهه‌اش را به آغوش خاک سپرد تا روزی دختر هجده ساله‌اش نیز به او بپیوندد؛ دختری که یادگار تلخ‌ترین مرثیه‌ها در تاریخ اسلام است؛ دختری با</w:t>
      </w:r>
      <w:bookmarkStart w:id="137" w:name="pg4329_27321"/>
    </w:p>
    <w:p>
      <w:pPr>
        <w:pStyle w:val="BookText"/>
        <w:rPr/>
      </w:pPr>
      <w:bookmarkEnd w:id="137"/>
      <w:r>
        <w:rPr>
          <w:rFonts w:ascii="IRNazanin" w:hAnsi="IRNazanin" w:eastAsia="IRNazanin"/>
          <w:color w:val="111111"/>
          <w:sz w:val="28"/>
          <w:sz w:val="28"/>
          <w:szCs w:val="28"/>
          <w:rtl w:val="true"/>
          <w:lang w:bidi="fa-IR"/>
        </w:rPr>
        <w:t>غم‌های دیده و نادیده 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و درود می‌فرستی به مزاری که حق نزدیک شدن به آن را نداری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بن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فرزند رسول خدا، ای ابراهیم</w:t>
      </w:r>
      <w:r>
        <w:rPr>
          <w:rFonts w:eastAsia="IRNazanin" w:cs="IRNazanin"/>
          <w:color w:val="111111"/>
          <w:sz w:val="28"/>
          <w:szCs w:val="28"/>
          <w:rtl w:val="true"/>
          <w:lang w:bidi="fa-IR"/>
        </w:rPr>
        <w:t>!»</w:t>
      </w:r>
    </w:p>
    <w:p>
      <w:pPr>
        <w:pStyle w:val="Heading5"/>
        <w:numPr>
          <w:ilvl w:val="4"/>
          <w:numId w:val="1"/>
        </w:numPr>
        <w:rPr/>
      </w:pPr>
      <w:bookmarkStart w:id="138" w:name="__RefHeading___Toc982394_1479056682"/>
      <w:bookmarkStart w:id="139" w:name="_Toc53"/>
      <w:bookmarkEnd w:id="138"/>
      <w:r>
        <w:rPr>
          <w:rtl w:val="true"/>
        </w:rPr>
        <w:t>دو</w:t>
      </w:r>
      <w:r>
        <w:rPr>
          <w:rtl w:val="true"/>
        </w:rPr>
        <w:t xml:space="preserve">- </w:t>
      </w:r>
      <w:r>
        <w:rPr>
          <w:rtl w:val="true"/>
        </w:rPr>
        <w:t>ام سلمه</w:t>
      </w:r>
      <w:r>
        <w:rPr/>
        <w:t>1</w:t>
      </w:r>
      <w:bookmarkEnd w:id="139"/>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بقیع نه تنها مزار غریبانه دختران حضرت رسول صلی الله علیه و آله ، رقیه، زینب و‌ام‌کلثوم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مزار غریبِ بانویی از تبار نور است؛ بانویی بی‌بدیل در ایمان و معرفت، اخلاق و بصیرت، قرب و منزلت به خدا و رسولش که نام باشکوهش را در دفتر معرفت روزگار، همیشه قرین با صداقت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فاضله پیامبر عشق و ایمان، محمد 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،امالمؤمنین، مادری که بعد از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مهربان‌ترین مادر برای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مهرش با مهر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شده و خانه‌اش که محل نزول رحمت الهی بود، به گونه‌ای محل نزول آیه تطهیر شد؛ خانه‌ای که قنداقه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پیامبر به تماشا نشست و بانویی که از اسرار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که راوی حدیث نبوی بود و با انفاس قدسی‌اش جز به راستی و راست‌گویی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آرمان‌های پیامبر همراه ماند و از کودکی تا شهادت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یاورش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عارف رسالت بود و حامی ولایت باقی ماند و در تیرگی دل‌ها، نگاهش را با نور جمال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 و به پاس معرفتش، نام و یادش با جاودانگی عجین شد</w:t>
      </w:r>
      <w:r>
        <w:rPr>
          <w:rFonts w:eastAsia="IRNazanin" w:cs="IRNazanin"/>
          <w:color w:val="111111"/>
          <w:sz w:val="28"/>
          <w:szCs w:val="28"/>
          <w:rtl w:val="true"/>
          <w:lang w:bidi="fa-IR"/>
        </w:rPr>
        <w:t>.</w:t>
      </w:r>
      <w:bookmarkStart w:id="140" w:name="pg4329_27322"/>
    </w:p>
    <w:p>
      <w:pPr>
        <w:pStyle w:val="BookText"/>
        <w:rPr/>
      </w:pPr>
      <w:bookmarkEnd w:id="140"/>
      <w:r>
        <w:rPr>
          <w:rFonts w:ascii="IRNazanin" w:hAnsi="IRNazanin" w:eastAsia="IRNazanin"/>
          <w:color w:val="111111"/>
          <w:sz w:val="28"/>
          <w:sz w:val="28"/>
          <w:szCs w:val="28"/>
          <w:rtl w:val="true"/>
          <w:lang w:bidi="fa-IR"/>
        </w:rPr>
        <w:t>معرفتش به رسالت و امامت چنان بود که هیچ‌گاه با فتنه‌گران همراه نشد و با فریب‌کاران به زبان تنبیه و نصیحت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قاسطین و ناکثین را از آتش فتنه برحذر داشت و مهر مادری را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بانویی از تبار نور که اسرار الهی را حفظ و اسرار شهادت مظلوم کربلا را برای اهل ایمان فاش کرد تا اهالی ایمان از عنایت‌های پروردگار در حق اولیای خویش آگاه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امانت‌دار بود که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خویش را به او سپرد و او را مادر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مادری که مهربان‌ترین مادر برای زهرای مرضیه در سخت‌ترین زمان‌های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بر تو ای همسر مهربان پیامبر، بانوی بافضیلت، بانوی عشق و ایمان، امسلمه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تربت بی‌شمع و چراغت خاموش بماند، اما تک‌تک ستون‌های مرمرین مسجدالنبی می‌دانند که حق با کیست و حق با که خواهد بود، آن‌گاه که پرده از روی کارها بیفتد و صبح، دوباره از کنار کعبه طلوع کند</w:t>
      </w:r>
      <w:r>
        <w:rPr>
          <w:rFonts w:eastAsia="IRNazanin" w:cs="IRNazanin"/>
          <w:color w:val="111111"/>
          <w:sz w:val="28"/>
          <w:szCs w:val="28"/>
          <w:rtl w:val="true"/>
          <w:lang w:bidi="fa-IR"/>
        </w:rPr>
        <w:t>!</w:t>
      </w:r>
    </w:p>
    <w:p>
      <w:pPr>
        <w:pStyle w:val="Heading5"/>
        <w:numPr>
          <w:ilvl w:val="4"/>
          <w:numId w:val="1"/>
        </w:numPr>
        <w:rPr/>
      </w:pPr>
      <w:bookmarkStart w:id="141" w:name="__RefHeading___Toc982396_1479056682"/>
      <w:bookmarkStart w:id="142" w:name="_Toc54"/>
      <w:bookmarkEnd w:id="141"/>
      <w:r>
        <w:rPr>
          <w:rtl w:val="true"/>
        </w:rPr>
        <w:t xml:space="preserve">سه </w:t>
      </w:r>
      <w:r>
        <w:rPr>
          <w:rtl w:val="true"/>
        </w:rPr>
        <w:t xml:space="preserve">- </w:t>
      </w:r>
      <w:r>
        <w:rPr>
          <w:rtl w:val="true"/>
        </w:rPr>
        <w:t>حضرت فاطمه بنت اسد</w:t>
      </w:r>
      <w:r>
        <w:rPr>
          <w:rtl w:val="true"/>
        </w:rPr>
        <w:t>(</w:t>
      </w:r>
      <w:r>
        <w:rPr>
          <w:rtl w:val="true"/>
        </w:rPr>
        <w:t>س</w:t>
      </w:r>
      <w:r>
        <w:rPr>
          <w:rtl w:val="true"/>
        </w:rPr>
        <w:t>)</w:t>
      </w:r>
      <w:r>
        <w:rPr/>
        <w:t>1</w:t>
      </w:r>
      <w:bookmarkEnd w:id="142"/>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87"/>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همگان دیدند که وارد خانه خدا شد و سه روز حرم امن الهی از تمام بیگانگان تهی شد تا هیچ نامحرمی قدم به حریم حرم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حرم امن، میهمان خاتون گرانقدر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خداوند پرده از روی اسرار بردارد و رمز حضور بانوی هاشمی را در کعبه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نفس‌ها در سینه همگان به شماره افتاد و شگفتی از چشم‌ها به دل‌ها</w:t>
      </w:r>
    </w:p>
    <w:p>
      <w:pPr>
        <w:pStyle w:val="BookText"/>
        <w:rPr/>
      </w:pPr>
      <w:r>
        <w:rPr>
          <w:rFonts w:ascii="IRNazanin" w:hAnsi="IRNazanin" w:eastAsia="IRNazanin"/>
          <w:color w:val="111111"/>
          <w:sz w:val="28"/>
          <w:sz w:val="28"/>
          <w:szCs w:val="28"/>
          <w:rtl w:val="true"/>
          <w:lang w:bidi="fa-IR"/>
        </w:rPr>
        <w:t>نشست و زبان‌ها از حیرت خشکیدند و دیوار کعبه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خروج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گذاشت، با کودکی در آغوش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نه مثل دیگر کودکان، مظهر عجائب دو جهان، مظهر تمام عواطف انسانی، خیر مطلق و حق مسلّم که تنها در برابر حق خداوند تسلیم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داشت،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که پیامبر نیز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افتخار همسر ابوطالب، افتخار مادری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از هشت سالگی پیامبر اعظم صلی الله علیه و آله ، تربیت او به عهده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افتخار تربیت یگانه پیامبری که رحمة للعالمین است و مایه مباهات تمام انسان‌های مؤمن در نقطه‌نقطه گیتی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شکوه نام و یاد 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و یاد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شده است و عجین خواهد ماند؛ چه در بقیع بدون بارگاه باشد یا نباشد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کدامین شُکوه از این بالاتر که هنگام خاک‌سپاری‌اش، پیامبر بر او گریست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 کند،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پیراهن مبارکش او را کفن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مزار او آرمید، تا خاک با گوهر وجودش به احترام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حقش دعا فرمود و طلب مغفرت کرد؛ مغفرت برای کسی که خودش همچو مادری مهربان بود و فرزندانش همچو برادرانی مهربان‌تر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برادری مهربان‌تر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 که تمام هستی خویش را بارها با پاک‌بازی نثار پیامبر دین و آرمان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w:t>
      </w:r>
      <w:bookmarkStart w:id="143" w:name="pg4329_27324"/>
    </w:p>
    <w:p>
      <w:pPr>
        <w:pStyle w:val="BookText"/>
        <w:rPr/>
      </w:pPr>
      <w:bookmarkEnd w:id="143"/>
      <w:r>
        <w:rPr>
          <w:rFonts w:ascii="IRNazanin" w:hAnsi="IRNazanin" w:eastAsia="IRNazanin"/>
          <w:color w:val="111111"/>
          <w:sz w:val="28"/>
          <w:sz w:val="28"/>
          <w:szCs w:val="28"/>
          <w:rtl w:val="true"/>
          <w:lang w:bidi="fa-IR"/>
        </w:rPr>
        <w:t>از چنان مادری، چنین فرزندی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از کنار پنجره‌های آهنی بقیع 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از خاتون گران‌قدر اسلام حضرت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یادی کرده باشی، مادری که مزارش نزدیک به مزار فرزندان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مظلوم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ادب به سینه می‌گذاری و با خشوع و تواضع کلام درود می‌فرستی به بانوی بی‌نظیری که مادر و مربی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بانویی که هم ادیب بود و هم اهل روایت، هم فقیه بود و هم اهل جود و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علم و اندیشه همان‌قدر توانا بود که در خانه‌داری و تربیت مردان بی‌نظیری چون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محبتش به پیامبر صلی الله علیه و آله ، سرشار و به آرمان‌های الهی او سرشارتر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آسمانی‌اش، جاودان و یاد جاودانه‌هایش شکوه دل‌ها باد</w:t>
      </w:r>
      <w:r>
        <w:rPr>
          <w:rFonts w:eastAsia="IRNazanin" w:cs="IRNazanin"/>
          <w:color w:val="111111"/>
          <w:sz w:val="28"/>
          <w:szCs w:val="28"/>
          <w:rtl w:val="true"/>
          <w:lang w:bidi="fa-IR"/>
        </w:rPr>
        <w:t>!</w:t>
      </w:r>
    </w:p>
    <w:p>
      <w:pPr>
        <w:pStyle w:val="Heading5"/>
        <w:numPr>
          <w:ilvl w:val="4"/>
          <w:numId w:val="1"/>
        </w:numPr>
        <w:rPr/>
      </w:pPr>
      <w:bookmarkStart w:id="144" w:name="__RefHeading___Toc982398_1479056682"/>
      <w:bookmarkStart w:id="145" w:name="_Toc55"/>
      <w:bookmarkEnd w:id="144"/>
      <w:r>
        <w:rPr>
          <w:rtl w:val="true"/>
        </w:rPr>
        <w:t xml:space="preserve">چهار </w:t>
      </w:r>
      <w:r>
        <w:rPr>
          <w:rtl w:val="true"/>
        </w:rPr>
        <w:t xml:space="preserve">- </w:t>
      </w:r>
      <w:r>
        <w:rPr>
          <w:rtl w:val="true"/>
        </w:rPr>
        <w:t>حضرت‌ام‌البنین</w:t>
      </w:r>
      <w:r>
        <w:rPr>
          <w:rtl w:val="true"/>
        </w:rPr>
        <w:t>(</w:t>
      </w:r>
      <w:r>
        <w:rPr>
          <w:rtl w:val="true"/>
        </w:rPr>
        <w:t>س</w:t>
      </w:r>
      <w:r>
        <w:rPr>
          <w:rtl w:val="true"/>
        </w:rPr>
        <w:t>)</w:t>
      </w:r>
      <w:r>
        <w:rPr>
          <w:rtl w:val="true"/>
        </w:rPr>
        <w:t>، وارث بیت‌الاحزان</w:t>
      </w:r>
      <w:r>
        <w:rPr/>
        <w:t>1</w:t>
      </w:r>
      <w:bookmarkEnd w:id="145"/>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بیت‌الاحزان</w:t>
      </w:r>
      <w:r>
        <w:rPr>
          <w:rStyle w:val="FootnoteAnchor"/>
          <w:rtl w:val="true"/>
        </w:rPr>
        <w:footnoteReference w:id="8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می‌نشست و می‌گریست؛ مویه‌کنان در غمی که سنگینی آن را آسمان تحمل نمی‌توانست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می‌تواند مادری در غم بی‌کسی خود مویه کند،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ام‌البنین‌اش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وارث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دلی پر شرار هم می‌خواهد تا بتواند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زهرایی را روشن نگه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لیاقت را بهایی باید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هاجر شدن باید از اسماعیل گذشت، آن هم نه یکی، بلکه چهار تن را باید قربانی حرم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جلاله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تا وارث حرم اولیا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بیت‌الاحزان، وارثی سترگ یافته است؛ مادر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قمر بنی‌هاشم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دریغا به حال و روزت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دیگر چه کسی می‌تواند وصف قامت فرزند نزد مادر کند؟</w:t>
      </w:r>
    </w:p>
    <w:p>
      <w:pPr>
        <w:pStyle w:val="BookText"/>
        <w:rPr/>
      </w:pPr>
      <w:r>
        <w:rPr>
          <w:rFonts w:ascii="IRNazanin" w:hAnsi="IRNazanin" w:eastAsia="IRNazanin"/>
          <w:color w:val="111111"/>
          <w:sz w:val="28"/>
          <w:sz w:val="28"/>
          <w:szCs w:val="28"/>
          <w:rtl w:val="true"/>
          <w:lang w:bidi="fa-IR"/>
        </w:rPr>
        <w:t>دیگر چگونه می‌تواند به زلال جاری آب‌ها بنگرد و شمع وجودش از داغ عطش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بشارت ولادت فرزندان، آگاه از سرّاللّه نبود، آگاه از رموز اسرار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پهلوان خویش را تماشا می‌کرد و لبخند رضایت، چهره‌اش را می‌پوشانید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نمی‌دانست آن بازوان سترگ را، آن سینه ستبر را، آن قامت دلارای الهی را تنها برای اسماعیل‌شدن آفریده‌اند؛ آن هم اسماعیلی که قربانی‌اش، زیباترین قربانی نزد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می‌توانست نَگِرید وارث بیت‌الاحزان، وارث گریه‌های نهان و آشکار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وارث خانه‌ای که تجربه‌هایش با داغ و اشک و آتش عجین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نه برای پدر می‌گریست که فراوانی اسرار و داغ فرزندان بی‌شمار، چنگ به دلش می‌زد و او هم خود را به دل مویه‌های بیت‌الاحزان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نَگِرید وارث بیت‌الاحزان که تنها داغ، تنها داغ فرزندان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حرمی است که فرزندانش را خاک کربلا، قربانی منای خویش کرده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وقتی بشیر، مردم مدینه را از آمدن اسیران دشت کربلا آگاه ساخت، بانویی سرآسیمه سررسید و پیش از هر کس سراغ از امام</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که آیا زنده است یا نه؟</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سراغ از سرور آزادگان می‌گرفتند، اما کسی که شیرمردی همچون عباس را به دامان پرورده، چگونه دلواپس نباشد؟ چگونه اول از فرزند برومندش سراغ نگیرد؟</w:t>
      </w:r>
    </w:p>
    <w:p>
      <w:pPr>
        <w:pStyle w:val="BookText"/>
        <w:rPr/>
      </w:pPr>
      <w:r>
        <w:rPr>
          <w:rFonts w:ascii="IRNazanin" w:hAnsi="IRNazanin" w:eastAsia="IRNazanin"/>
          <w:color w:val="111111"/>
          <w:sz w:val="28"/>
          <w:sz w:val="28"/>
          <w:szCs w:val="28"/>
          <w:rtl w:val="true"/>
          <w:lang w:bidi="fa-IR"/>
        </w:rPr>
        <w:t>این زن چنان آزادگی از مهد آزادگی و آزادمنشی آموخته است که نمی‌تواند غیر از این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 فرزندانی بی‌نظیر و مادرخوانده فرزندانی بی‌نظیرتر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تربیت یافته مکتب علوی، جز این رفتار کند، همان‌گونه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حجم دردهایش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چگونه نَگِرید وارث بیت‌الاحزان بر داغ فرزندان که او وارث حرمی است که فرزندانش را قربانی منای خویش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مادر عباس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مادر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مادر سکینه و رقیه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حرم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تمام شکیبایی‌ات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گل یاس سلامٌ علیک</w:t>
      </w:r>
    </w:p>
    <w:p>
      <w:pPr>
        <w:pStyle w:val="BookText"/>
        <w:rPr/>
      </w:pPr>
      <w:r>
        <w:rPr>
          <w:rFonts w:ascii="IRNazanin" w:hAnsi="IRNazanin" w:eastAsia="IRNazanin"/>
          <w:color w:val="111111"/>
          <w:sz w:val="28"/>
          <w:sz w:val="28"/>
          <w:szCs w:val="28"/>
          <w:rtl w:val="true"/>
          <w:lang w:bidi="fa-IR"/>
        </w:rPr>
        <w:t>مظهر احساس سلامٌ علیک</w:t>
      </w:r>
    </w:p>
    <w:p>
      <w:pPr>
        <w:pStyle w:val="BookText"/>
        <w:rPr/>
      </w:pPr>
      <w:r>
        <w:rPr>
          <w:rFonts w:ascii="IRNazanin" w:hAnsi="IRNazanin" w:eastAsia="IRNazanin"/>
          <w:color w:val="111111"/>
          <w:sz w:val="28"/>
          <w:sz w:val="28"/>
          <w:szCs w:val="28"/>
          <w:rtl w:val="true"/>
          <w:lang w:bidi="fa-IR"/>
        </w:rPr>
        <w:t>قصد همین بود، ارادت به تو</w:t>
      </w:r>
    </w:p>
    <w:p>
      <w:pPr>
        <w:pStyle w:val="BookText"/>
        <w:rPr/>
      </w:pPr>
      <w:r>
        <w:rPr>
          <w:rFonts w:ascii="IRNazanin" w:hAnsi="IRNazanin" w:eastAsia="IRNazanin"/>
          <w:color w:val="111111"/>
          <w:sz w:val="28"/>
          <w:sz w:val="28"/>
          <w:szCs w:val="28"/>
          <w:rtl w:val="true"/>
          <w:lang w:bidi="fa-IR"/>
        </w:rPr>
        <w:t>مادر عباس، سلام علیک</w:t>
      </w:r>
    </w:p>
    <w:p>
      <w:pPr>
        <w:pStyle w:val="BookText"/>
        <w:rPr/>
      </w:pPr>
      <w:r>
        <w:rPr>
          <w:rFonts w:ascii="IRNazanin" w:hAnsi="IRNazanin" w:eastAsia="IRNazanin"/>
          <w:color w:val="111111"/>
          <w:sz w:val="28"/>
          <w:sz w:val="28"/>
          <w:szCs w:val="28"/>
          <w:rtl w:val="true"/>
          <w:lang w:bidi="fa-IR"/>
        </w:rPr>
        <w:t>تو به ادب درس ادب داده‌ای</w:t>
      </w:r>
    </w:p>
    <w:p>
      <w:pPr>
        <w:pStyle w:val="BookText"/>
        <w:rPr/>
      </w:pPr>
      <w:r>
        <w:rPr>
          <w:rFonts w:ascii="IRNazanin" w:hAnsi="IRNazanin" w:eastAsia="IRNazanin"/>
          <w:color w:val="111111"/>
          <w:sz w:val="28"/>
          <w:sz w:val="28"/>
          <w:szCs w:val="28"/>
          <w:rtl w:val="true"/>
          <w:lang w:bidi="fa-IR"/>
        </w:rPr>
        <w:t>تو به نسب اصل و نسب داده‌ای</w:t>
      </w:r>
    </w:p>
    <w:p>
      <w:pPr>
        <w:pStyle w:val="BookText"/>
        <w:rPr/>
      </w:pPr>
      <w:r>
        <w:rPr>
          <w:rFonts w:ascii="IRNazanin" w:hAnsi="IRNazanin" w:eastAsia="IRNazanin"/>
          <w:color w:val="111111"/>
          <w:sz w:val="28"/>
          <w:sz w:val="28"/>
          <w:szCs w:val="28"/>
          <w:rtl w:val="true"/>
          <w:lang w:bidi="fa-IR"/>
        </w:rPr>
        <w:t>با پسرانی همه خوب و نجیب</w:t>
      </w:r>
    </w:p>
    <w:p>
      <w:pPr>
        <w:pStyle w:val="BookText"/>
        <w:rPr/>
      </w:pPr>
      <w:r>
        <w:rPr>
          <w:rFonts w:ascii="IRNazanin" w:hAnsi="IRNazanin" w:eastAsia="IRNazanin"/>
          <w:color w:val="111111"/>
          <w:sz w:val="28"/>
          <w:sz w:val="28"/>
          <w:szCs w:val="28"/>
          <w:rtl w:val="true"/>
          <w:lang w:bidi="fa-IR"/>
        </w:rPr>
        <w:t>عزت و شوکت به عرب داده‌ای</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مرثیه‌های غریبانه ما را بپذیر بانو</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مادر وفاداری‌ها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خدا بر امالبنین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bookmarkStart w:id="146" w:name="pg4329_27327"/>
    </w:p>
    <w:p>
      <w:pPr>
        <w:pStyle w:val="Heading5"/>
        <w:numPr>
          <w:ilvl w:val="4"/>
          <w:numId w:val="1"/>
        </w:numPr>
        <w:rPr/>
      </w:pPr>
      <w:bookmarkStart w:id="147" w:name="__RefHeading___Toc982400_1479056682"/>
      <w:bookmarkStart w:id="148" w:name="_Toc56"/>
      <w:bookmarkEnd w:id="146"/>
      <w:bookmarkEnd w:id="147"/>
      <w:r>
        <w:rPr>
          <w:rtl w:val="true"/>
        </w:rPr>
        <w:t xml:space="preserve">پنج </w:t>
      </w:r>
      <w:r>
        <w:rPr>
          <w:rtl w:val="true"/>
        </w:rPr>
        <w:t xml:space="preserve">- </w:t>
      </w:r>
      <w:r>
        <w:rPr>
          <w:rtl w:val="true"/>
        </w:rPr>
        <w:t>حضرت رباب بنت امرءالقیس</w:t>
      </w:r>
      <w:r>
        <w:rPr>
          <w:rtl w:val="true"/>
        </w:rPr>
        <w:t>(</w:t>
      </w:r>
      <w:r>
        <w:rPr>
          <w:rtl w:val="true"/>
        </w:rPr>
        <w:t>س</w:t>
      </w:r>
      <w:r>
        <w:rPr>
          <w:rtl w:val="true"/>
        </w:rPr>
        <w:t>)</w:t>
      </w:r>
      <w:r>
        <w:rPr/>
        <w:t>1</w:t>
      </w:r>
      <w:bookmarkEnd w:id="148"/>
    </w:p>
    <w:p>
      <w:pPr>
        <w:pStyle w:val="BookText"/>
        <w:rPr/>
      </w:pPr>
      <w:r>
        <w:rPr>
          <w:rFonts w:ascii="IRNazanin" w:hAnsi="IRNazanin" w:eastAsia="IRNazanin"/>
          <w:color w:val="111111"/>
          <w:sz w:val="28"/>
          <w:sz w:val="28"/>
          <w:szCs w:val="28"/>
          <w:rtl w:val="true"/>
          <w:lang w:bidi="fa-IR"/>
        </w:rPr>
        <w:t xml:space="preserve">پنج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رباب بنت امرءالقیس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 کودکی بیست روزه در آغوش، از مدینه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شد؛ راهی قربانگاه کودکش، منای فرزند نازنینش، مسلخ غنچه نوشکفته‌اش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همچو او نبود؛ در شرایط او نبود؛ نه کودکش تاب مسافرت داشت، نه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عشق هم مشکل‌فزاست، هم مشکل‌گشا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اکسیر تمام حرکت‌هاست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و با کاروان کربلا تا عمق ماجرا پیش رفت تا آنجا که وقتی شام غریبان چشم به گهواره خالی دوخت، از سویدای دل داغ علی اصغرش جوشید و تازه به یاد آورد که آن روز صبح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امامی در کنار بود که عشق اولین و آخرینش بود، نه فرزند نازنینی که تمام زندگی‌اش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برای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و جز غم، مونسی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کربلا با عشق امام و تبسم فرزند زیست و هیچ رنجی از سفر ندید، ولی از کربلا تا کوفه و شام، دیگر از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قامتی شکسته و دلی زخمی، اثری به جا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کرد و گریست و در کربلا یک سال نه زیر سایه‌بان رفت و نه سایه‌بانی برگزید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دلش جای گرفته بود که آن را با تمام دنیای نامحرمان عوض نکرد تا همچون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دل‌باخته شهید کربلا، یار و یاور او در طول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سال در اندوه سوگ او تاب نیاورد</w:t>
      </w:r>
      <w:r>
        <w:rPr>
          <w:rFonts w:eastAsia="IRNazanin" w:cs="IRNazanin"/>
          <w:color w:val="111111"/>
          <w:sz w:val="28"/>
          <w:szCs w:val="28"/>
          <w:rtl w:val="true"/>
          <w:lang w:bidi="fa-IR"/>
        </w:rPr>
        <w:t>.</w:t>
      </w:r>
      <w:bookmarkStart w:id="149" w:name="pg4329_27328"/>
    </w:p>
    <w:p>
      <w:pPr>
        <w:pStyle w:val="BookText"/>
        <w:rPr/>
      </w:pPr>
      <w:bookmarkEnd w:id="149"/>
      <w:r>
        <w:rPr>
          <w:rFonts w:ascii="IRNazanin" w:hAnsi="IRNazanin" w:eastAsia="IRNazanin"/>
          <w:color w:val="111111"/>
          <w:sz w:val="28"/>
          <w:sz w:val="28"/>
          <w:szCs w:val="28"/>
          <w:rtl w:val="true"/>
          <w:lang w:bidi="fa-IR"/>
        </w:rPr>
        <w:t>حضرت رباب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اندوه سوگ فرزند از یک سو و اندوه شوی دلارایش از سوی دیگر، چنان افسرد که گل زندگی‌اش پس از یک سال از ماجرای کربلا پژمرد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در ملکوت بقیع مأوایی جاودانه برگزید تا هم‌نوا با بیت‌الاحزان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فرزند تا قیامت مویه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وارد بقیع می‌شود، چگونه می‌تواند مادر داغ‌دیده‌ای را به یاد نیاورد که غنچه نورسته‌اش را در ظهرگرم عاشورا به آغوش خاک سپرد؛ آن هم با تنی غرق به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بانوی صبر که عاشقانه سوختی و شرار دلت باعث شکوه عاشورا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لحظه‌های پر اندوهت که در تک‌تک ابیات مرثیه‌هایت به عینیت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علی‌اصغرت که مسیر تاریخ را در کربلا عوض کرد و خون پاکش آسمان را تا ابد عزادار خویش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بر تو و نجوای اندوهت که هنوز هم از فضای غریبانه بقیع به گوش می‌رسد و مشام زائران بهشت بقیع را پر از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5"/>
        <w:numPr>
          <w:ilvl w:val="4"/>
          <w:numId w:val="1"/>
        </w:numPr>
        <w:rPr/>
      </w:pPr>
      <w:bookmarkStart w:id="150" w:name="__RefHeading___Toc982402_1479056682"/>
      <w:bookmarkStart w:id="151" w:name="_Toc57"/>
      <w:bookmarkEnd w:id="150"/>
      <w:r>
        <w:rPr>
          <w:rtl w:val="true"/>
        </w:rPr>
        <w:t xml:space="preserve">شش </w:t>
      </w:r>
      <w:r>
        <w:rPr>
          <w:rtl w:val="true"/>
        </w:rPr>
        <w:t xml:space="preserve">- </w:t>
      </w:r>
      <w:r>
        <w:rPr>
          <w:rtl w:val="true"/>
        </w:rPr>
        <w:t xml:space="preserve">حضرت امکلثوم </w:t>
      </w:r>
      <w:r>
        <w:rPr>
          <w:rtl w:val="true"/>
        </w:rPr>
        <w:t>(</w:t>
      </w:r>
      <w:r>
        <w:rPr>
          <w:rtl w:val="true"/>
        </w:rPr>
        <w:t>س</w:t>
      </w:r>
      <w:r>
        <w:rPr>
          <w:rtl w:val="true"/>
        </w:rPr>
        <w:t>)</w:t>
      </w:r>
      <w:r>
        <w:rPr/>
        <w:t>1</w:t>
      </w:r>
      <w:bookmarkEnd w:id="151"/>
    </w:p>
    <w:p>
      <w:pPr>
        <w:pStyle w:val="Heading6"/>
        <w:numPr>
          <w:ilvl w:val="5"/>
          <w:numId w:val="1"/>
        </w:numPr>
        <w:rPr/>
      </w:pPr>
      <w:bookmarkStart w:id="152" w:name="__RefHeading___Toc982404_1479056682"/>
      <w:bookmarkStart w:id="153" w:name="_Toc58"/>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 xml:space="preserve">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91"/>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داخل غریبستان بقیع می شود؛ به دنبال عطر یادمان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زهرای غریبی که نام و یادش همیشه با نام و یاد بقیع عجین شده است؛ خواه مزار پنهانش در بقیع باشد، خواه در حرم، حرم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حضور</w:t>
      </w:r>
      <w:bookmarkStart w:id="154" w:name="pg4329_27329"/>
    </w:p>
    <w:p>
      <w:pPr>
        <w:pStyle w:val="BookText"/>
        <w:rPr/>
      </w:pPr>
      <w:bookmarkEnd w:id="154"/>
      <w:r>
        <w:rPr>
          <w:rFonts w:ascii="IRNazanin" w:hAnsi="IRNazanin" w:eastAsia="IRNazanin"/>
          <w:color w:val="111111"/>
          <w:sz w:val="28"/>
          <w:sz w:val="28"/>
          <w:szCs w:val="28"/>
          <w:rtl w:val="true"/>
          <w:lang w:bidi="fa-IR"/>
        </w:rPr>
        <w:t>فرزندانش در بقیع آکنده از عطر یاد آن بانوی غم‌دیده است و آثار غم پنهانش را می‌توان در غربت مزار ام‌کلثوم صلی الله علیه و آله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غربت بانو را در خزان عمر دختری دید که همچون مادر قربانی ولایت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که اگر نبود صداقت و شجاعت خاندان نبوت هیچ‌گاه پا نمی‌گرفت و به ظهور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شد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به قربانی کردن دختران نوجوان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دشمن خانه آرزوهای ویران شده حضرت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آکنده از یاد غم‌های زهرا بود؛ همان زهرایی که تنها نصیبش از امت پدر؛ بی‌وفایی و ستم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به وسعت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ستمی که حتی بعد از صدها سال، باز در چهره غبار گرفته بقیع آشکار است</w:t>
      </w:r>
      <w:r>
        <w:rPr>
          <w:rFonts w:eastAsia="IRNazanin" w:cs="IRNazanin"/>
          <w:color w:val="111111"/>
          <w:sz w:val="28"/>
          <w:szCs w:val="28"/>
          <w:rtl w:val="true"/>
          <w:lang w:bidi="fa-IR"/>
        </w:rPr>
        <w:t>.</w:t>
      </w:r>
    </w:p>
    <w:p>
      <w:pPr>
        <w:pStyle w:val="Heading6"/>
        <w:numPr>
          <w:ilvl w:val="5"/>
          <w:numId w:val="1"/>
        </w:numPr>
        <w:rPr/>
      </w:pPr>
      <w:bookmarkStart w:id="155" w:name="__RefHeading___Toc982406_1479056682"/>
      <w:bookmarkStart w:id="156" w:name="_Toc59"/>
      <w:bookmarkEnd w:id="155"/>
      <w:r>
        <w:rPr>
          <w:rtl w:val="true"/>
        </w:rPr>
        <w:t>یادمان زینب</w:t>
      </w:r>
      <w:bookmarkEnd w:id="156"/>
    </w:p>
    <w:p>
      <w:pPr>
        <w:pStyle w:val="BookText"/>
        <w:rPr/>
      </w:pPr>
      <w:r>
        <w:rPr>
          <w:rFonts w:ascii="IRNazanin" w:hAnsi="IRNazanin" w:eastAsia="IRNazanin"/>
          <w:color w:val="111111"/>
          <w:sz w:val="28"/>
          <w:sz w:val="28"/>
          <w:szCs w:val="28"/>
          <w:rtl w:val="true"/>
          <w:lang w:bidi="fa-IR"/>
        </w:rPr>
        <w:t>یادمان زینب</w:t>
      </w:r>
    </w:p>
    <w:p>
      <w:pPr>
        <w:pStyle w:val="BookText"/>
        <w:rPr/>
      </w:pPr>
      <w:r>
        <w:rPr>
          <w:rFonts w:ascii="IRNazanin" w:hAnsi="IRNazanin" w:eastAsia="IRNazanin"/>
          <w:color w:val="111111"/>
          <w:sz w:val="28"/>
          <w:sz w:val="28"/>
          <w:szCs w:val="28"/>
          <w:rtl w:val="true"/>
          <w:lang w:bidi="fa-IR"/>
        </w:rPr>
        <w:t>نمی‌شود وقتی سخن از حضرت ام‌کلثوم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خواهر بی‌بدیلش سخنی به میان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در بقیع به یاد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خود ناظر دلخراش‌ترین اندوه واره حضرت زینب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تشییع جسم تیرباران شده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ورود اسرا به کربلا به مدینه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جای جای مدینه آکنده از خاطرات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حریم نبوی خاطره‌ای دردناک از واپسین حضور زینب در مدینه دارد، آن‌گاه که اسیران کربلا وارد مدینه شدند و بانوی صبور کربلا، قهرمان نام‌آور متانت و شکیب، در کنار حرم جدّ خود قرار گرفت و لب به شکوه گشود، شکوه‌ای که از غروب عاشورا تا طلوع ربیع، محمد مصطفی صلی الله علیه و آله بر دل زینب سنگینی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شکوه‌ای از امت نامرد و نامردم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همچون</w:t>
      </w:r>
      <w:bookmarkStart w:id="157" w:name="pg4329_27330"/>
    </w:p>
    <w:p>
      <w:pPr>
        <w:pStyle w:val="BookText"/>
        <w:rPr/>
      </w:pPr>
      <w:bookmarkEnd w:id="157"/>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نیز به غمی جانکاه آزردند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امتی که با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تمام نامردمان روزگار را سفید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از امتی که او را همراه اهل بیت رسول‌الله صلی الله علیه و آله به اسارت بردند، اسارت از شهری به شهری دیگر و از دیاری به دیاری دیگر، با تمام رفتارهای ناشایست که حتی در جاهلیت هم بدیلش کم دیده می‌شد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زینب در کنار حرم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مویه کرد و با مویه‌هایش خطبه‌ای دیگر آغازید</w:t>
      </w:r>
      <w:r>
        <w:rPr>
          <w:rFonts w:eastAsia="IRNazanin" w:cs="IRNazanin"/>
          <w:color w:val="111111"/>
          <w:sz w:val="28"/>
          <w:szCs w:val="28"/>
          <w:rtl w:val="true"/>
          <w:lang w:bidi="fa-IR"/>
        </w:rPr>
        <w:t>!</w:t>
      </w:r>
    </w:p>
    <w:p>
      <w:pPr>
        <w:pStyle w:val="Heading6"/>
        <w:numPr>
          <w:ilvl w:val="5"/>
          <w:numId w:val="1"/>
        </w:numPr>
        <w:rPr/>
      </w:pPr>
      <w:bookmarkStart w:id="158" w:name="__RefHeading___Toc982408_1479056682"/>
      <w:bookmarkStart w:id="159" w:name="_Toc60"/>
      <w:bookmarkEnd w:id="158"/>
      <w:r>
        <w:rPr>
          <w:rtl w:val="true"/>
        </w:rPr>
        <w:t>مسیر اسارت</w:t>
      </w:r>
      <w:r>
        <w:rPr/>
        <w:t>1</w:t>
      </w:r>
      <w:bookmarkEnd w:id="159"/>
    </w:p>
    <w:p>
      <w:pPr>
        <w:pStyle w:val="BookText"/>
        <w:rPr/>
      </w:pPr>
      <w:r>
        <w:rPr>
          <w:rFonts w:ascii="IRNazanin" w:hAnsi="IRNazanin" w:eastAsia="IRNazanin"/>
          <w:color w:val="111111"/>
          <w:sz w:val="28"/>
          <w:sz w:val="28"/>
          <w:szCs w:val="28"/>
          <w:rtl w:val="true"/>
          <w:lang w:bidi="fa-IR"/>
        </w:rPr>
        <w:t>مسیر اسارت</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که دیدیم فقط زیبا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تصویر شفق، در افق دریا،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آن اسب، شتابان می‌رفت</w:t>
      </w:r>
    </w:p>
    <w:p>
      <w:pPr>
        <w:pStyle w:val="BookText"/>
        <w:rPr/>
      </w:pPr>
      <w:r>
        <w:rPr>
          <w:rFonts w:ascii="IRNazanin" w:hAnsi="IRNazanin" w:eastAsia="IRNazanin"/>
          <w:color w:val="111111"/>
          <w:sz w:val="28"/>
          <w:sz w:val="28"/>
          <w:szCs w:val="28"/>
          <w:rtl w:val="true"/>
          <w:lang w:bidi="fa-IR"/>
        </w:rPr>
        <w:t>همه دیدند علی، از همه بی‌پروا بود</w:t>
      </w:r>
    </w:p>
    <w:p>
      <w:pPr>
        <w:pStyle w:val="BookText"/>
        <w:rPr/>
      </w:pPr>
      <w:r>
        <w:rPr>
          <w:rFonts w:ascii="IRNazanin" w:hAnsi="IRNazanin" w:eastAsia="IRNazanin"/>
          <w:color w:val="111111"/>
          <w:sz w:val="28"/>
          <w:sz w:val="28"/>
          <w:szCs w:val="28"/>
          <w:rtl w:val="true"/>
          <w:lang w:bidi="fa-IR"/>
        </w:rPr>
        <w:t>کودکی رفت به دیدار خدا، خون‌آلود</w:t>
      </w:r>
    </w:p>
    <w:p>
      <w:pPr>
        <w:pStyle w:val="BookText"/>
        <w:rPr/>
      </w:pPr>
      <w:r>
        <w:rPr>
          <w:rFonts w:ascii="IRNazanin" w:hAnsi="IRNazanin" w:eastAsia="IRNazanin"/>
          <w:color w:val="111111"/>
          <w:sz w:val="28"/>
          <w:sz w:val="28"/>
          <w:szCs w:val="28"/>
          <w:rtl w:val="true"/>
          <w:lang w:bidi="fa-IR"/>
        </w:rPr>
        <w:t>که سبک بال‌ترین چلچله صحرا بود</w:t>
      </w:r>
    </w:p>
    <w:p>
      <w:pPr>
        <w:pStyle w:val="BookText"/>
        <w:rPr/>
      </w:pPr>
      <w:r>
        <w:rPr>
          <w:rFonts w:ascii="IRNazanin" w:hAnsi="IRNazanin" w:eastAsia="IRNazanin"/>
          <w:color w:val="111111"/>
          <w:sz w:val="28"/>
          <w:sz w:val="28"/>
          <w:szCs w:val="28"/>
          <w:rtl w:val="true"/>
          <w:lang w:bidi="fa-IR"/>
        </w:rPr>
        <w:t>قاسم آنجا که سبک‌بال به جولان پرداخت</w:t>
      </w:r>
    </w:p>
    <w:p>
      <w:pPr>
        <w:pStyle w:val="BookText"/>
        <w:rPr/>
      </w:pPr>
      <w:r>
        <w:rPr>
          <w:rFonts w:ascii="IRNazanin" w:hAnsi="IRNazanin" w:eastAsia="IRNazanin"/>
          <w:color w:val="111111"/>
          <w:sz w:val="28"/>
          <w:sz w:val="28"/>
          <w:szCs w:val="28"/>
          <w:rtl w:val="true"/>
          <w:lang w:bidi="fa-IR"/>
        </w:rPr>
        <w:t>یک نفر بود به زیبایی او، آیا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شد تشنگی شطّ فرات، آنجا که</w:t>
      </w:r>
    </w:p>
    <w:p>
      <w:pPr>
        <w:pStyle w:val="BookText"/>
        <w:rPr/>
      </w:pPr>
      <w:r>
        <w:rPr>
          <w:rFonts w:ascii="IRNazanin" w:hAnsi="IRNazanin" w:eastAsia="IRNazanin"/>
          <w:color w:val="111111"/>
          <w:sz w:val="28"/>
          <w:sz w:val="28"/>
          <w:szCs w:val="28"/>
          <w:rtl w:val="true"/>
          <w:lang w:bidi="fa-IR"/>
        </w:rPr>
        <w:t>دست آب‌آور دریای ادب، سقا بود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هفتاد رگِ عشق، به خنجر وا کرد</w:t>
      </w:r>
      <w:bookmarkStart w:id="160" w:name="pg4329_27331"/>
    </w:p>
    <w:p>
      <w:pPr>
        <w:pStyle w:val="BookText"/>
        <w:rPr/>
      </w:pPr>
      <w:bookmarkEnd w:id="160"/>
      <w:r>
        <w:rPr>
          <w:rFonts w:ascii="IRNazanin" w:hAnsi="IRNazanin" w:eastAsia="IRNazanin"/>
          <w:color w:val="111111"/>
          <w:sz w:val="28"/>
          <w:sz w:val="28"/>
          <w:szCs w:val="28"/>
          <w:rtl w:val="true"/>
          <w:lang w:bidi="fa-IR"/>
        </w:rPr>
        <w:t>کاش می‌دید، پر از شور شهادت‌ها بود</w:t>
      </w:r>
    </w:p>
    <w:p>
      <w:pPr>
        <w:pStyle w:val="BookText"/>
        <w:rPr/>
      </w:pPr>
      <w:r>
        <w:rPr>
          <w:rFonts w:ascii="IRNazanin" w:hAnsi="IRNazanin" w:eastAsia="IRNazanin"/>
          <w:color w:val="111111"/>
          <w:sz w:val="28"/>
          <w:sz w:val="28"/>
          <w:szCs w:val="28"/>
          <w:rtl w:val="true"/>
          <w:lang w:bidi="fa-IR"/>
        </w:rPr>
        <w:t>آن‌که خنجر به گلویش، لب خونین بنْهاد</w:t>
      </w:r>
    </w:p>
    <w:p>
      <w:pPr>
        <w:pStyle w:val="BookText"/>
        <w:rPr/>
      </w:pPr>
      <w:r>
        <w:rPr>
          <w:rFonts w:ascii="IRNazanin" w:hAnsi="IRNazanin" w:eastAsia="IRNazanin"/>
          <w:color w:val="111111"/>
          <w:sz w:val="28"/>
          <w:sz w:val="28"/>
          <w:szCs w:val="28"/>
          <w:rtl w:val="true"/>
          <w:lang w:bidi="fa-IR"/>
        </w:rPr>
        <w:t>مرکز عشق خدا بود، اگر تنها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آب که در دشت، شتابان جاری است</w:t>
      </w:r>
    </w:p>
    <w:p>
      <w:pPr>
        <w:pStyle w:val="BookText"/>
        <w:rPr/>
      </w:pPr>
      <w:r>
        <w:rPr>
          <w:rFonts w:ascii="IRNazanin" w:hAnsi="IRNazanin" w:eastAsia="IRNazanin"/>
          <w:color w:val="111111"/>
          <w:sz w:val="28"/>
          <w:sz w:val="28"/>
          <w:szCs w:val="28"/>
          <w:rtl w:val="true"/>
          <w:lang w:bidi="fa-IR"/>
        </w:rPr>
        <w:t>بود و می‌دید که با عشق، عطش زیبا بود</w:t>
      </w:r>
    </w:p>
    <w:p>
      <w:pPr>
        <w:pStyle w:val="BookText"/>
        <w:rPr/>
      </w:pPr>
      <w:r>
        <w:rPr>
          <w:rFonts w:ascii="IRNazanin" w:hAnsi="IRNazanin" w:eastAsia="IRNazanin"/>
          <w:color w:val="111111"/>
          <w:sz w:val="28"/>
          <w:sz w:val="28"/>
          <w:szCs w:val="28"/>
          <w:rtl w:val="true"/>
          <w:lang w:bidi="fa-IR"/>
        </w:rPr>
        <w:t>هر کجا خاطره انگیخت اسارت، حتی</w:t>
      </w:r>
    </w:p>
    <w:p>
      <w:pPr>
        <w:pStyle w:val="BookText"/>
        <w:rPr/>
      </w:pPr>
      <w:r>
        <w:rPr>
          <w:rFonts w:ascii="IRNazanin" w:hAnsi="IRNazanin" w:eastAsia="IRNazanin"/>
          <w:color w:val="111111"/>
          <w:sz w:val="28"/>
          <w:sz w:val="28"/>
          <w:szCs w:val="28"/>
          <w:rtl w:val="true"/>
          <w:lang w:bidi="fa-IR"/>
        </w:rPr>
        <w:t>کاروان بود و مسیری که خدا با ما بود</w:t>
      </w:r>
    </w:p>
    <w:p>
      <w:pPr>
        <w:pStyle w:val="Heading5"/>
        <w:numPr>
          <w:ilvl w:val="4"/>
          <w:numId w:val="1"/>
        </w:numPr>
        <w:rPr/>
      </w:pPr>
      <w:bookmarkStart w:id="161" w:name="__RefHeading___Toc982410_1479056682"/>
      <w:bookmarkStart w:id="162" w:name="_Toc61"/>
      <w:bookmarkEnd w:id="161"/>
      <w:r>
        <w:rPr>
          <w:rtl w:val="true"/>
        </w:rPr>
        <w:t xml:space="preserve">هفت </w:t>
      </w:r>
      <w:r>
        <w:rPr>
          <w:rtl w:val="true"/>
        </w:rPr>
        <w:t xml:space="preserve">- </w:t>
      </w:r>
      <w:r>
        <w:rPr>
          <w:rtl w:val="true"/>
        </w:rPr>
        <w:t>حضرت سکینه بنتالحسین</w:t>
      </w:r>
      <w:r>
        <w:rPr>
          <w:rtl w:val="true"/>
        </w:rPr>
        <w:t>(</w:t>
      </w:r>
      <w:r>
        <w:rPr>
          <w:rtl w:val="true"/>
        </w:rPr>
        <w:t>ع</w:t>
      </w:r>
      <w:r>
        <w:rPr>
          <w:rtl w:val="true"/>
        </w:rPr>
        <w:t>)</w:t>
      </w:r>
      <w:r>
        <w:rPr/>
        <w:t>1</w:t>
      </w:r>
      <w:bookmarkEnd w:id="162"/>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 بنتالحسین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مجالی برای واژه‌ها نیست در سرودن از تو</w:t>
      </w:r>
    </w:p>
    <w:p>
      <w:pPr>
        <w:pStyle w:val="BookText"/>
        <w:rPr/>
      </w:pPr>
      <w:r>
        <w:rPr>
          <w:rFonts w:ascii="IRNazanin" w:hAnsi="IRNazanin" w:eastAsia="IRNazanin"/>
          <w:color w:val="111111"/>
          <w:sz w:val="28"/>
          <w:sz w:val="28"/>
          <w:szCs w:val="28"/>
          <w:rtl w:val="true"/>
          <w:lang w:bidi="fa-IR"/>
        </w:rPr>
        <w:t>ای همیشه بشکوه، ای همیشه عاشق‌ترین، مظلومه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تبلور اشک‌های وداع، آیینه آب و عطش، جان شیفته سقا، آفتاب عصمت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با یاد تو نجوا می‌کند دل</w:t>
      </w:r>
    </w:p>
    <w:p>
      <w:pPr>
        <w:pStyle w:val="BookText"/>
        <w:rPr/>
      </w:pPr>
      <w:r>
        <w:rPr>
          <w:rFonts w:ascii="IRNazanin" w:hAnsi="IRNazanin" w:eastAsia="IRNazanin"/>
          <w:color w:val="111111"/>
          <w:sz w:val="28"/>
          <w:sz w:val="28"/>
          <w:szCs w:val="28"/>
          <w:rtl w:val="true"/>
          <w:lang w:bidi="fa-IR"/>
        </w:rPr>
        <w:t>اندوه خود را در تو پیدا می‌کند دل</w:t>
      </w:r>
    </w:p>
    <w:p>
      <w:pPr>
        <w:pStyle w:val="BookText"/>
        <w:rPr/>
      </w:pPr>
      <w:r>
        <w:rPr>
          <w:rFonts w:ascii="IRNazanin" w:hAnsi="IRNazanin" w:eastAsia="IRNazanin"/>
          <w:color w:val="111111"/>
          <w:sz w:val="28"/>
          <w:sz w:val="28"/>
          <w:szCs w:val="28"/>
          <w:rtl w:val="true"/>
          <w:lang w:bidi="fa-IR"/>
        </w:rPr>
        <w:t>اندوه دل، نی ناله‌های نینوایی است</w:t>
      </w:r>
    </w:p>
    <w:p>
      <w:pPr>
        <w:pStyle w:val="BookText"/>
        <w:rPr/>
      </w:pPr>
      <w:r>
        <w:rPr>
          <w:rFonts w:ascii="IRNazanin" w:hAnsi="IRNazanin" w:eastAsia="IRNazanin"/>
          <w:color w:val="111111"/>
          <w:sz w:val="28"/>
          <w:sz w:val="28"/>
          <w:szCs w:val="28"/>
          <w:rtl w:val="true"/>
          <w:lang w:bidi="fa-IR"/>
        </w:rPr>
        <w:t>کنده از خون‌گریه‌های کربلایی است</w:t>
      </w:r>
    </w:p>
    <w:p>
      <w:pPr>
        <w:pStyle w:val="BookText"/>
        <w:rPr/>
      </w:pPr>
      <w:r>
        <w:rPr>
          <w:rFonts w:ascii="IRNazanin" w:hAnsi="IRNazanin" w:eastAsia="IRNazanin"/>
          <w:color w:val="111111"/>
          <w:sz w:val="28"/>
          <w:sz w:val="28"/>
          <w:szCs w:val="28"/>
          <w:rtl w:val="true"/>
          <w:lang w:bidi="fa-IR"/>
        </w:rPr>
        <w:t>دل، گَرد غم از غربت آیینه دارد</w:t>
      </w:r>
    </w:p>
    <w:p>
      <w:pPr>
        <w:pStyle w:val="BookText"/>
        <w:rPr/>
      </w:pPr>
      <w:r>
        <w:rPr>
          <w:rFonts w:ascii="IRNazanin" w:hAnsi="IRNazanin" w:eastAsia="IRNazanin"/>
          <w:color w:val="111111"/>
          <w:sz w:val="28"/>
          <w:sz w:val="28"/>
          <w:szCs w:val="28"/>
          <w:rtl w:val="true"/>
          <w:lang w:bidi="fa-IR"/>
        </w:rPr>
        <w:t>غم، شعله از خاکستری دیرینه دارد</w:t>
      </w:r>
    </w:p>
    <w:p>
      <w:pPr>
        <w:pStyle w:val="BookText"/>
        <w:rPr/>
      </w:pPr>
      <w:r>
        <w:rPr>
          <w:rFonts w:ascii="IRNazanin" w:hAnsi="IRNazanin" w:eastAsia="IRNazanin"/>
          <w:color w:val="111111"/>
          <w:sz w:val="28"/>
          <w:sz w:val="28"/>
          <w:szCs w:val="28"/>
          <w:rtl w:val="true"/>
          <w:lang w:bidi="fa-IR"/>
        </w:rPr>
        <w:t>این آتش پنهان که بر جانم نشسته</w:t>
      </w:r>
    </w:p>
    <w:p>
      <w:pPr>
        <w:pStyle w:val="BookText"/>
        <w:rPr/>
      </w:pPr>
      <w:r>
        <w:rPr>
          <w:rFonts w:ascii="IRNazanin" w:hAnsi="IRNazanin" w:eastAsia="IRNazanin"/>
          <w:color w:val="111111"/>
          <w:sz w:val="28"/>
          <w:sz w:val="28"/>
          <w:szCs w:val="28"/>
          <w:rtl w:val="true"/>
          <w:lang w:bidi="fa-IR"/>
        </w:rPr>
        <w:t>تار مرا، پود مرا، از هم گسسته</w:t>
      </w:r>
    </w:p>
    <w:p>
      <w:pPr>
        <w:pStyle w:val="BookText"/>
        <w:rPr/>
      </w:pPr>
      <w:r>
        <w:rPr>
          <w:rFonts w:ascii="IRNazanin" w:hAnsi="IRNazanin" w:eastAsia="IRNazanin"/>
          <w:color w:val="111111"/>
          <w:sz w:val="28"/>
          <w:sz w:val="28"/>
          <w:szCs w:val="28"/>
          <w:rtl w:val="true"/>
          <w:lang w:bidi="fa-IR"/>
        </w:rPr>
        <w:t>از داغ تو بانو، شرار افتاده بر دل</w:t>
      </w:r>
    </w:p>
    <w:p>
      <w:pPr>
        <w:pStyle w:val="BookText"/>
        <w:rPr/>
      </w:pPr>
      <w:r>
        <w:rPr>
          <w:rFonts w:ascii="IRNazanin" w:hAnsi="IRNazanin" w:eastAsia="IRNazanin"/>
          <w:color w:val="111111"/>
          <w:sz w:val="28"/>
          <w:sz w:val="28"/>
          <w:szCs w:val="28"/>
          <w:rtl w:val="true"/>
          <w:lang w:bidi="fa-IR"/>
        </w:rPr>
        <w:t>آتش به سینه می‌برم منزل به منزل</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از تو بگویم بانو، دخت همیشه باوقار شهادت، صبور لحظه‌های تلخ اسارت؛ تویی که تمام خوبی‌های عالم، پیش رویت زانوی ادب بر زمین زده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جهاد تا شهادت، چگونه می‌توان نقش تو را انکار کرد؟ آنجا که راوی صدها حدیث از ناگفته‌های قیام و اسارت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آنجا که نام بلندت بر تارک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w:t>
      </w:r>
    </w:p>
    <w:p>
      <w:pPr>
        <w:pStyle w:val="BookText"/>
        <w:rPr/>
      </w:pPr>
      <w:r>
        <w:rPr>
          <w:rFonts w:ascii="IRNazanin" w:hAnsi="IRNazanin" w:eastAsia="IRNazanin"/>
          <w:color w:val="111111"/>
          <w:sz w:val="28"/>
          <w:sz w:val="28"/>
          <w:szCs w:val="28"/>
          <w:rtl w:val="true"/>
          <w:lang w:bidi="fa-IR"/>
        </w:rPr>
        <w:t xml:space="preserve">آنجا که شعر، دست‌بوس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مرثیه‌ات شد؛</w:t>
      </w:r>
    </w:p>
    <w:p>
      <w:pPr>
        <w:pStyle w:val="BookText"/>
        <w:rPr/>
      </w:pPr>
      <w:r>
        <w:rPr>
          <w:rFonts w:ascii="IRNazanin" w:hAnsi="IRNazanin" w:eastAsia="IRNazanin"/>
          <w:color w:val="111111"/>
          <w:sz w:val="28"/>
          <w:sz w:val="28"/>
          <w:szCs w:val="28"/>
          <w:rtl w:val="true"/>
          <w:lang w:bidi="fa-IR"/>
        </w:rPr>
        <w:t>آنجا که عشق، سرمشق خویش را با نام مبارک تو آغاز کرد؛</w:t>
      </w:r>
    </w:p>
    <w:p>
      <w:pPr>
        <w:pStyle w:val="BookText"/>
        <w:rPr/>
      </w:pPr>
      <w:r>
        <w:rPr>
          <w:rFonts w:ascii="IRNazanin" w:hAnsi="IRNazanin" w:eastAsia="IRNazanin"/>
          <w:color w:val="111111"/>
          <w:sz w:val="28"/>
          <w:sz w:val="28"/>
          <w:szCs w:val="28"/>
          <w:rtl w:val="true"/>
          <w:lang w:bidi="fa-IR"/>
        </w:rPr>
        <w:t>ای دخت مصیبت‌ها، ای صبورترین نگاه روییده از اشک‌ها ای سکینه عشق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اندوه‌هایت برسد، آن‌گاه که آسمان چادر شب را بر سر شام غریبان کشید و تو به گاهواره خالی خیره ماندی؛ کدامین عطر، مشام ناشکیب تو را به جست‌وجو 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مرثیه می‌توانست وسعت اندوه تو را در سوگ عزیزانت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فضا می‌توانست تو را از هوای میدان بیرون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کدامین پنجره می‌توانست سوز نگاه منتظرت را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پرده می‌توانست غروب‌گاهان گودال قتلگاه را در نگاه تو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تصویر می‌توانست جای‌گزین بازگشت برادر از میدان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آیینه می‌توانست خاطرات واپسین وداع را از ذهن نگاهت بزداید؟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کدامین داغ می‌توانست جای‌گزین لحظه‌های تلخ اسارت بشود؟</w:t>
      </w:r>
    </w:p>
    <w:p>
      <w:pPr>
        <w:pStyle w:val="BookText"/>
        <w:rPr/>
      </w:pPr>
      <w:r>
        <w:rPr>
          <w:rFonts w:ascii="IRNazanin" w:hAnsi="IRNazanin" w:eastAsia="IRNazanin"/>
          <w:color w:val="111111"/>
          <w:sz w:val="28"/>
          <w:sz w:val="28"/>
          <w:szCs w:val="28"/>
          <w:rtl w:val="true"/>
          <w:lang w:bidi="fa-IR"/>
        </w:rPr>
        <w:t xml:space="preserve">چگونه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مرثیه‌هایت زیستی؟ سلام بر تو و سلام بر لحظه لحظه زندگی‌ات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حاشا که شکیبایی‌ات را با صبر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w:t>
      </w:r>
      <w:bookmarkStart w:id="163" w:name="pg4329_27333"/>
    </w:p>
    <w:p>
      <w:pPr>
        <w:pStyle w:val="BookText"/>
        <w:rPr/>
      </w:pPr>
      <w:bookmarkEnd w:id="163"/>
      <w:r>
        <w:rPr>
          <w:rFonts w:ascii="IRNazanin" w:hAnsi="IRNazanin" w:eastAsia="IRNazanin"/>
          <w:color w:val="111111"/>
          <w:sz w:val="28"/>
          <w:sz w:val="28"/>
          <w:szCs w:val="28"/>
          <w:rtl w:val="true"/>
          <w:lang w:bidi="fa-IR"/>
        </w:rPr>
        <w:t>تو صبورترین بانو همچو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شکیباترین شاعر در مرثیه‌های عاشورایی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تو که مرثیه‌هایت به عشق، جان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که هنوز مانده‌ام با کدامین مرثیه آغاز کنم سوگ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چند بار صدای گریه بیدارت کرد، بانو، شب تلخ شام غریبان، بگو چگونه برای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گفتی؟ چگونه تنهایی خویش را در آیینه گودال به تماشا نشستی؟</w:t>
      </w:r>
    </w:p>
    <w:p>
      <w:pPr>
        <w:pStyle w:val="BookText"/>
        <w:rPr/>
      </w:pPr>
      <w:r>
        <w:rPr>
          <w:rFonts w:ascii="IRNazanin" w:hAnsi="IRNazanin" w:eastAsia="IRNazanin"/>
          <w:color w:val="111111"/>
          <w:sz w:val="28"/>
          <w:sz w:val="28"/>
          <w:szCs w:val="28"/>
          <w:rtl w:val="true"/>
          <w:lang w:bidi="fa-IR"/>
        </w:rPr>
        <w:t>تا جایی که ماه بر تو گریست و آفتاب از شرم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بشکوه، از سپیدگاهان پرندین مدینه، تا شامگاهان تیره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بشکوه، تا واپسین صبحی که با پیام ظهور همراه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یا بِنتَ 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یا بِنت َالسکینة والوقار</w:t>
      </w:r>
      <w:r>
        <w:rPr>
          <w:rFonts w:eastAsia="Amiri" w:cs="Amiri" w:ascii="Amiri" w:hAnsi="Amiri"/>
          <w:color w:val="111111"/>
          <w:sz w:val="28"/>
          <w:szCs w:val="28"/>
          <w:rtl w:val="true"/>
          <w:lang w:bidi="ar-SA"/>
        </w:rPr>
        <w:t>!</w:t>
      </w:r>
    </w:p>
    <w:p>
      <w:pPr>
        <w:pStyle w:val="Heading5"/>
        <w:numPr>
          <w:ilvl w:val="4"/>
          <w:numId w:val="1"/>
        </w:numPr>
        <w:rPr/>
      </w:pPr>
      <w:bookmarkStart w:id="164" w:name="__RefHeading___Toc982412_1479056682"/>
      <w:bookmarkStart w:id="165" w:name="_Toc62"/>
      <w:bookmarkEnd w:id="164"/>
      <w:r>
        <w:rPr>
          <w:rtl w:val="true"/>
        </w:rPr>
        <w:t xml:space="preserve">هشت </w:t>
      </w:r>
      <w:r>
        <w:rPr>
          <w:rtl w:val="true"/>
        </w:rPr>
        <w:t xml:space="preserve">- </w:t>
      </w:r>
      <w:r>
        <w:rPr>
          <w:rtl w:val="true"/>
        </w:rPr>
        <w:t>حضرت فاطمه دختر امام حسین</w:t>
      </w:r>
      <w:r>
        <w:rPr>
          <w:rtl w:val="true"/>
        </w:rPr>
        <w:t>(</w:t>
      </w:r>
      <w:r>
        <w:rPr>
          <w:rtl w:val="true"/>
        </w:rPr>
        <w:t>ع</w:t>
      </w:r>
      <w:r>
        <w:rPr>
          <w:rtl w:val="true"/>
        </w:rPr>
        <w:t>)</w:t>
      </w:r>
      <w:r>
        <w:rPr/>
        <w:t>1</w:t>
      </w:r>
      <w:bookmarkEnd w:id="165"/>
    </w:p>
    <w:p>
      <w:pPr>
        <w:pStyle w:val="BookText"/>
        <w:rPr/>
      </w:pPr>
      <w:r>
        <w:rPr>
          <w:rFonts w:ascii="IRNazanin" w:hAnsi="IRNazanin" w:eastAsia="IRNazanin"/>
          <w:color w:val="111111"/>
          <w:sz w:val="28"/>
          <w:sz w:val="28"/>
          <w:szCs w:val="28"/>
          <w:rtl w:val="true"/>
          <w:lang w:bidi="fa-IR"/>
        </w:rPr>
        <w:t xml:space="preserve">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وقتی سخن با یاد تو آغاز می‌شود، وقتی قلم به شوق تو می‌نگارد، وقتی دلم به فکر ساختن چامه‌ای سترگ و پرداختن واژه‌هایی ژرف و شگرف می‌افتد، آن‌گاه عظمت و شکوه نامت همچون خورشید، چشم‌هایم را به فراوانی نور فرامی‌خواند و من غرق در کلمات آسمانی، به تو می‌اندیشم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با شکیبایی، مصداق آیات بلند عصمت شد و با متانت لاهوتی‌اش، ناسوتیان مغرور از کشتن را زبون ساخت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 ای کوثر شکیبایی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کدامین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گفت</w:t>
      </w:r>
    </w:p>
    <w:p>
      <w:pPr>
        <w:pStyle w:val="BookText"/>
        <w:rPr/>
      </w:pPr>
      <w:r>
        <w:rPr>
          <w:rFonts w:ascii="IRNazanin" w:hAnsi="IRNazanin" w:eastAsia="IRNazanin"/>
          <w:color w:val="111111"/>
          <w:sz w:val="28"/>
          <w:sz w:val="28"/>
          <w:szCs w:val="28"/>
          <w:rtl w:val="true"/>
          <w:lang w:bidi="fa-IR"/>
        </w:rPr>
        <w:t>که شکوه وقارت را قلم‌ها عاجز از نگارش و زبان‌ها ناتوان از گویش‌اند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شکیبا و توانا بودی که از داغ مصائب تو، صدای ناله از زنجیرها برخاست، ولی هیچ شِکوه‌ای بر زبان تو جاری نگشت و هیچ مویه‌ای از داغ دلت نجوشید تا نشان عجز تو پیش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درودمان بر توباد،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وقار و شکیبایی، ای آیینه‌دار عصمت خداوند در کاروان عشق، شکوهت را مجال بیان نیست، بسا که رفیع است مقام شریفت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بی‌سبب نیست که آسمانیان التجا به دامان شکوهت می‌برند و زمینیان دخیل به نام آسمانی‌ات، که هم‌نام فاطمه زهراست،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به همراهی با تو می‌بالد و کربلا همیشه معطر از عطر نام و یاد توست که از مدینه تا دمشق؛ از تل زینبیه تا کاخ ویران یزید؛ از کوفه تا مدینه؛ از زمین تا آسمان، از بقیع تا بهشت؛ از دل ارادتمند ما تا حریم مشکل‌گشای نامت، همه جا این شکوه بی‌همانندِ نام پدر توست که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تو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حتی نام تورا، هم‌نام مادر مظلومه خویش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شکوهی دارد هم‌نامی با دخت پیامبر صلی الله علیه و آله ، فاطمه زهرا؟</w:t>
      </w:r>
    </w:p>
    <w:p>
      <w:pPr>
        <w:pStyle w:val="BookText"/>
        <w:rPr/>
      </w:pPr>
      <w:r>
        <w:rPr>
          <w:rFonts w:ascii="IRNazanin" w:hAnsi="IRNazanin" w:eastAsia="IRNazanin"/>
          <w:color w:val="111111"/>
          <w:sz w:val="28"/>
          <w:sz w:val="28"/>
          <w:szCs w:val="28"/>
          <w:rtl w:val="true"/>
          <w:lang w:bidi="fa-IR"/>
        </w:rPr>
        <w:t>وقتی صدای شیهه ذوالجناح آمد، آسیمه‌سر، همراه عمه به سمت تل زینبیه دویدی و نگاهت به گودال قتلگاه دوخته شد و فرشتگان با اندوه و اشک، تو را و بانوان حرم را همراهی کردند؛ اما شما نه توان رفتن داشتید، نه توان 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 گریه داشتید، نه تاب فریاد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شام غریبان رسید</w:t>
      </w:r>
      <w:r>
        <w:rPr>
          <w:rFonts w:eastAsia="IRNazanin" w:cs="IRNazanin"/>
          <w:color w:val="111111"/>
          <w:sz w:val="28"/>
          <w:szCs w:val="28"/>
          <w:rtl w:val="true"/>
          <w:lang w:bidi="fa-IR"/>
        </w:rPr>
        <w:t>!</w:t>
      </w:r>
      <w:bookmarkStart w:id="166" w:name="pg4329_27335"/>
    </w:p>
    <w:p>
      <w:pPr>
        <w:pStyle w:val="Heading4"/>
        <w:numPr>
          <w:ilvl w:val="3"/>
          <w:numId w:val="1"/>
        </w:numPr>
        <w:rPr/>
      </w:pPr>
      <w:bookmarkStart w:id="167" w:name="__RefHeading___Toc982414_1479056682"/>
      <w:bookmarkStart w:id="168" w:name="_Toc63"/>
      <w:bookmarkEnd w:id="166"/>
      <w:bookmarkEnd w:id="167"/>
      <w:r>
        <w:rPr>
          <w:rtl w:val="true"/>
        </w:rPr>
        <w:t>د</w:t>
      </w:r>
      <w:r>
        <w:rPr>
          <w:rtl w:val="true"/>
        </w:rPr>
        <w:t xml:space="preserve">) </w:t>
      </w:r>
      <w:r>
        <w:rPr>
          <w:rtl w:val="true"/>
        </w:rPr>
        <w:t>دیگر آرمیدگان در بقیع</w:t>
      </w:r>
      <w:r>
        <w:rPr/>
        <w:t>1</w:t>
      </w:r>
      <w:bookmarkEnd w:id="168"/>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آرمیدگان در بقیع</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بقیع، دارالمؤمنین است، محل ارواح ملکوتی کسانی است که از تبار نورند و از اهالی ایمان؛ از عثمان بن مظعون، سلحشور میدان بدر که پیامبر هنگام دفنش صورت به صورت او گذاشت و غریبانه مویه کرد، تا مدفن حلیمه سعدیه، دایه حضرت رسول در خردسالی که هنگام زیارت پیامبر، حضرت به پا می‌خاست و عبای خویش فرش راهش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مزارستان عقیل، برادر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برادرزاده و داماد حضرت علی بن ابی‌طالب است؛ برادری که مسلم مظلوم و شهیدش در کوفه و جسم فرزندان بی‌سر شهیدش در کربلا، نشان ایثار برادر و برادرزادگان به ساحت امامت و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فرزندان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یادگاران ایثار عبدالله بن جعفر و یادگاران تعهد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مظلوم خویشند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محل دفن نخستین زائر بامعرفت و کمال‌یافته کربلا، جابر است؛ جابر بن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پیامبر و یاور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ایمانش به رسالت، ستودنی و به امامت، بیش از همه بود که در کنار پیامبر صلی الله علیه و آله و ائمه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زائر کربلا بامعرفت و ایمان وصف‌ناپذیر، اربعین شهید کربلا را با مویه‌های عاشقانه خویش رنگی دیگر بخشید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کنار تربت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گریست که گویی آسمان و زمین را به</w:t>
      </w:r>
    </w:p>
    <w:p>
      <w:pPr>
        <w:pStyle w:val="BookText"/>
        <w:rPr/>
      </w:pPr>
      <w:r>
        <w:rPr>
          <w:rFonts w:ascii="IRNazanin" w:hAnsi="IRNazanin" w:eastAsia="IRNazanin"/>
          <w:color w:val="111111"/>
          <w:sz w:val="28"/>
          <w:sz w:val="28"/>
          <w:szCs w:val="28"/>
          <w:rtl w:val="true"/>
          <w:lang w:bidi="fa-IR"/>
        </w:rPr>
        <w:t>گریه واداشته است و اکنون در کنار تربت ناپیدایش باید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پاس آن همه ایمان و معرفت گریست و یادش را با احترام و ادب همراه کرد؛ چرا که او با ادب و احترام به زیارت حرم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پاگذاشت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بقیع، مزار عموی پیامبر، عباس و عمه‌های گران‌قدر ایشان نیز هست که هر یک نشان از غربت پیامبر در شهر مدینه دارند، مدینه‌ای که بعد از پیامبر، دیگر با اهل بیت و خاندان او به مهربانی رفتار نکرد و زخم خاطراتش هنوز هم در کوچه‌های تخریب شده آن به چشم می‌خورد، از محله بنی‌هاشم گرفته تا فدک</w:t>
      </w:r>
      <w:r>
        <w:rPr>
          <w:rFonts w:eastAsia="IRNazanin" w:cs="IRNazanin"/>
          <w:color w:val="111111"/>
          <w:sz w:val="28"/>
          <w:szCs w:val="28"/>
          <w:rtl w:val="true"/>
          <w:lang w:bidi="fa-IR"/>
        </w:rPr>
        <w:t>!</w:t>
      </w:r>
      <w:bookmarkStart w:id="169" w:name="pg4329_27337"/>
    </w:p>
    <w:p>
      <w:pPr>
        <w:pStyle w:val="Heading4"/>
        <w:numPr>
          <w:ilvl w:val="3"/>
          <w:numId w:val="1"/>
        </w:numPr>
        <w:rPr/>
      </w:pPr>
      <w:bookmarkStart w:id="170" w:name="__RefHeading___Toc982416_1479056682"/>
      <w:bookmarkStart w:id="171" w:name="_Toc64"/>
      <w:bookmarkEnd w:id="169"/>
      <w:bookmarkEnd w:id="170"/>
      <w:r>
        <w:rPr>
          <w:rtl w:val="true"/>
        </w:rPr>
        <w:t>فصل چهارم</w:t>
      </w:r>
      <w:r>
        <w:rPr>
          <w:rtl w:val="true"/>
        </w:rPr>
        <w:t xml:space="preserve">: </w:t>
      </w:r>
      <w:r>
        <w:rPr>
          <w:rtl w:val="true"/>
        </w:rPr>
        <w:t>بیت‌الاحزان</w:t>
      </w:r>
      <w:bookmarkEnd w:id="171"/>
    </w:p>
    <w:p>
      <w:pPr>
        <w:pStyle w:val="Heading5"/>
        <w:numPr>
          <w:ilvl w:val="4"/>
          <w:numId w:val="1"/>
        </w:numPr>
        <w:rPr/>
      </w:pPr>
      <w:bookmarkStart w:id="172" w:name="__RefHeading___Toc982418_1479056682"/>
      <w:bookmarkStart w:id="173" w:name="_Toc65"/>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پیامبر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5"/>
        <w:numPr>
          <w:ilvl w:val="4"/>
          <w:numId w:val="1"/>
        </w:numPr>
        <w:rPr/>
      </w:pPr>
      <w:bookmarkStart w:id="174" w:name="__RefHeading___Toc982420_1479056682"/>
      <w:bookmarkStart w:id="175" w:name="_Toc66"/>
      <w:bookmarkEnd w:id="174"/>
      <w:r>
        <w:rPr>
          <w:rtl w:val="true"/>
        </w:rPr>
        <w:t>الف</w:t>
      </w:r>
      <w:r>
        <w:rPr>
          <w:rtl w:val="true"/>
        </w:rPr>
        <w:t xml:space="preserve">) </w:t>
      </w:r>
      <w:r>
        <w:rPr>
          <w:rtl w:val="true"/>
        </w:rPr>
        <w:t>بیت‌الاحزان سوگ پیامبر</w:t>
      </w:r>
      <w:r>
        <w:rPr/>
        <w:t>1</w:t>
      </w:r>
      <w:bookmarkEnd w:id="1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پیامبر</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دست فرزندان را می‌گرفت و کنار مزار پدر، غریبانه می‌گریست؛ پدری که با تمام پدرها تفاوت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پدری که از نظر رأفت و مهربانی، پدر امت خویش بود؛ امتی که دیروز امت دین پدرش بودند، ولی امروز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پیامبر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 فرزندان را می‌گرفت و غریبانه در سوگ پدر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خاتم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سوگ شریعت بازمانده از پدر، در سوگ ارث به جا مانده از پدر، در سوگ حق خویش و حق ولایت، در سوگ آینده‌ای که دورنمایش تاریک و ریسمان توکلش، باریک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فرزندان را می‌گرفت و در کنار مزار پدر غریبانه می‌گریست؛ گریه‌ای که تمام آسمان و زمین را به مویه وامی‌داشت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می‌پرسیدند که دخت پیامبر چقدر می‌نالد، چقدر گریه و بی‌تابی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نمی‌پرسید چرا می‌گرید، چرا می‌نالد، از برای چیست که می‌نالد، از بهر کیست که می‌گرید؟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ناله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می‌شد، غاصبان حق، ترسشان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شوی گرانمایه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خواستند که همسرش در سوگ نگرید، یا جایی بگرید که ناله‌هایش بر وجدان ناسپاسان سنگینی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درختی سبز و سایه‌دار انتخاب کرد که در سایه‌اش به یاد سایه پدر بگرید؛ شبانه آمدند بریدندش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بانو، چقدر حضورت بر نامردمان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تو واهمه دارند، یا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تاریخ نیاز به بیت‌الاحزان دارد تا به یاد بیت‌الاحزان دلت، بی‌محابا بگرید و مویه‌های غریبانه‌اش بی‌صدا همچون شمع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عاقبت، بیت‌الاحزانِ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بقیعی که امروز خود، بیت‌الاحزان عالَم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بیت‌الاحزان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محل شهادت، محل سعادت و محل ارادت به ساحت عدل و امامت شد؛ عبادتی که به زیارت عاشقانه پیامبر می‌پرداخت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شهادت؛ شهادتی که گواه مظلومیت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و عرض تاریخ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سعادت؛ سعادتی که به رسوایی شقاوت انجامید و چهره سعید و شقی را در پرده وجدان‌های بیدار به نمایش گذاشت تا آیندگان، غاصبان خلافت و امامت را بهتر بشناسند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 ارادتی شد که انسان‌های مؤمن را در مسیر هدایت به اراده و</w:t>
      </w:r>
      <w:bookmarkStart w:id="176" w:name="pg4329_27339"/>
    </w:p>
    <w:p>
      <w:pPr>
        <w:pStyle w:val="BookText"/>
        <w:rPr/>
      </w:pPr>
      <w:bookmarkEnd w:id="176"/>
      <w:r>
        <w:rPr>
          <w:rFonts w:ascii="IRNazanin" w:hAnsi="IRNazanin" w:eastAsia="IRNazanin"/>
          <w:color w:val="111111"/>
          <w:sz w:val="28"/>
          <w:sz w:val="28"/>
          <w:szCs w:val="28"/>
          <w:rtl w:val="true"/>
          <w:lang w:bidi="fa-IR"/>
        </w:rPr>
        <w:t>سلوک وادارد؛ چرا که نخستین مؤمنان مبارز بعد از پیامبر با مسیر انحراف و شرک، همانا مولای متقیان و زهرای مرضیه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اراده آنها برای سعادت امت، در نهایت به شهادت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بیت‌الاحزان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اکنون به وسعت بقیع و به وسعت دل شیعیان گسترش یافته، نماد مویه‌های غریبانه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و ام‌البنین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بقیع بدون یاد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بیت‌الاحزان جاودانه‌اش، ناسپاسی به موهبت دیدار است و ناسپاسی از موهبت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بنال ای دل، بنال ای اشک، بنال به یاد غریبانه‌های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Heading5"/>
        <w:numPr>
          <w:ilvl w:val="4"/>
          <w:numId w:val="1"/>
        </w:numPr>
        <w:rPr/>
      </w:pPr>
      <w:bookmarkStart w:id="177" w:name="__RefHeading___Toc982422_1479056682"/>
      <w:bookmarkStart w:id="178" w:name="_Toc67"/>
      <w:bookmarkEnd w:id="177"/>
      <w:r>
        <w:rPr>
          <w:rtl w:val="true"/>
        </w:rPr>
        <w:t>ب</w:t>
      </w:r>
      <w:r>
        <w:rPr>
          <w:rtl w:val="true"/>
        </w:rPr>
        <w:t xml:space="preserve">) </w:t>
      </w:r>
      <w:r>
        <w:rPr>
          <w:rtl w:val="true"/>
        </w:rPr>
        <w:t>بیت‌الاحزان سوگ زهرا</w:t>
      </w:r>
      <w:r>
        <w:rPr>
          <w:rtl w:val="true"/>
        </w:rPr>
        <w:t>(</w:t>
      </w:r>
      <w:r>
        <w:rPr>
          <w:rtl w:val="true"/>
        </w:rPr>
        <w:t>س</w:t>
      </w:r>
      <w:r>
        <w:rPr>
          <w:rtl w:val="true"/>
        </w:rPr>
        <w:t>)</w:t>
      </w:r>
      <w:bookmarkEnd w:id="178"/>
    </w:p>
    <w:p>
      <w:pPr>
        <w:pStyle w:val="Heading6"/>
        <w:numPr>
          <w:ilvl w:val="5"/>
          <w:numId w:val="1"/>
        </w:numPr>
        <w:rPr/>
      </w:pPr>
      <w:bookmarkStart w:id="179" w:name="__RefHeading___Toc982424_1479056682"/>
      <w:bookmarkStart w:id="180" w:name="_Toc68"/>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بیت‌الاحزان سوگ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صبر</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آه برخاست بر افلاک که آیینه شکست</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قامت صبر، ز دلواپسی سینه شکست</w:t>
      </w:r>
    </w:p>
    <w:p>
      <w:pPr>
        <w:pStyle w:val="BookText"/>
        <w:rPr/>
      </w:pPr>
      <w:r>
        <w:rPr>
          <w:rFonts w:ascii="IRNazanin" w:hAnsi="IRNazanin" w:eastAsia="IRNazanin"/>
          <w:color w:val="111111"/>
          <w:sz w:val="28"/>
          <w:sz w:val="28"/>
          <w:szCs w:val="28"/>
          <w:rtl w:val="true"/>
          <w:lang w:bidi="fa-IR"/>
        </w:rPr>
        <w:t>از همان روز، خزان شعله غم را افروخت</w:t>
      </w:r>
    </w:p>
    <w:p>
      <w:pPr>
        <w:pStyle w:val="BookText"/>
        <w:rPr/>
      </w:pPr>
      <w:r>
        <w:rPr>
          <w:rFonts w:ascii="IRNazanin" w:hAnsi="IRNazanin" w:eastAsia="IRNazanin"/>
          <w:color w:val="111111"/>
          <w:sz w:val="28"/>
          <w:sz w:val="28"/>
          <w:szCs w:val="28"/>
          <w:rtl w:val="true"/>
          <w:lang w:bidi="fa-IR"/>
        </w:rPr>
        <w:t>رنگ در ساحت دیرینه سبزینه شکست</w:t>
      </w:r>
    </w:p>
    <w:p>
      <w:pPr>
        <w:pStyle w:val="BookText"/>
        <w:rPr/>
      </w:pPr>
      <w:r>
        <w:rPr>
          <w:rFonts w:ascii="IRNazanin" w:hAnsi="IRNazanin" w:eastAsia="IRNazanin"/>
          <w:color w:val="111111"/>
          <w:sz w:val="28"/>
          <w:sz w:val="28"/>
          <w:szCs w:val="28"/>
          <w:rtl w:val="true"/>
          <w:lang w:bidi="fa-IR"/>
        </w:rPr>
        <w:t>از همان روز، به دنبال غروبی غمگین</w:t>
      </w:r>
    </w:p>
    <w:p>
      <w:pPr>
        <w:pStyle w:val="BookText"/>
        <w:rPr/>
      </w:pPr>
      <w:r>
        <w:rPr>
          <w:rFonts w:ascii="IRNazanin" w:hAnsi="IRNazanin" w:eastAsia="IRNazanin"/>
          <w:color w:val="111111"/>
          <w:sz w:val="28"/>
          <w:sz w:val="28"/>
          <w:szCs w:val="28"/>
          <w:rtl w:val="true"/>
          <w:lang w:bidi="fa-IR"/>
        </w:rPr>
        <w:t>اشک در پلک به خون‌خفته آدینه شکست</w:t>
      </w:r>
    </w:p>
    <w:p>
      <w:pPr>
        <w:pStyle w:val="BookText"/>
        <w:rPr/>
      </w:pPr>
      <w:r>
        <w:rPr>
          <w:rFonts w:ascii="IRNazanin" w:hAnsi="IRNazanin" w:eastAsia="IRNazanin"/>
          <w:color w:val="111111"/>
          <w:sz w:val="28"/>
          <w:sz w:val="28"/>
          <w:szCs w:val="28"/>
          <w:rtl w:val="true"/>
          <w:lang w:bidi="fa-IR"/>
        </w:rPr>
        <w:t>از همان روز، فقط هیزم دل‌ها غم شد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را شعله شک، حرمت دیرینه شکست</w:t>
      </w:r>
      <w:bookmarkStart w:id="181" w:name="pg4329_27340"/>
    </w:p>
    <w:p>
      <w:pPr>
        <w:pStyle w:val="BookText"/>
        <w:rPr/>
      </w:pPr>
      <w:bookmarkEnd w:id="181"/>
      <w:r>
        <w:rPr>
          <w:rFonts w:ascii="IRNazanin" w:hAnsi="IRNazanin" w:eastAsia="IRNazanin"/>
          <w:color w:val="111111"/>
          <w:sz w:val="28"/>
          <w:sz w:val="28"/>
          <w:szCs w:val="28"/>
          <w:rtl w:val="true"/>
          <w:lang w:bidi="fa-IR"/>
        </w:rPr>
        <w:t>آتش از خاطره خویش خجالت دارد</w:t>
      </w:r>
    </w:p>
    <w:p>
      <w:pPr>
        <w:pStyle w:val="BookText"/>
        <w:rPr/>
      </w:pPr>
      <w:r>
        <w:rPr>
          <w:rFonts w:ascii="IRNazanin" w:hAnsi="IRNazanin" w:eastAsia="IRNazanin"/>
          <w:color w:val="111111"/>
          <w:sz w:val="28"/>
          <w:sz w:val="28"/>
          <w:szCs w:val="28"/>
          <w:rtl w:val="true"/>
          <w:lang w:bidi="fa-IR"/>
        </w:rPr>
        <w:t>بس که در موج نگاهش، دل آیینه شکست</w:t>
      </w:r>
    </w:p>
    <w:p>
      <w:pPr>
        <w:pStyle w:val="BookText"/>
        <w:rPr/>
      </w:pPr>
      <w:r>
        <w:rPr>
          <w:rFonts w:ascii="IRNazanin" w:hAnsi="IRNazanin" w:eastAsia="IRNazanin"/>
          <w:color w:val="111111"/>
          <w:sz w:val="28"/>
          <w:sz w:val="28"/>
          <w:szCs w:val="28"/>
          <w:rtl w:val="true"/>
          <w:lang w:bidi="fa-IR"/>
        </w:rPr>
        <w:t>در نگاه سه نفر، آه، که تنها سه نفر</w:t>
      </w:r>
    </w:p>
    <w:p>
      <w:pPr>
        <w:pStyle w:val="BookText"/>
        <w:rPr/>
      </w:pPr>
      <w:r>
        <w:rPr>
          <w:rFonts w:ascii="IRNazanin" w:hAnsi="IRNazanin" w:eastAsia="IRNazanin"/>
          <w:color w:val="111111"/>
          <w:sz w:val="28"/>
          <w:sz w:val="28"/>
          <w:szCs w:val="28"/>
          <w:rtl w:val="true"/>
          <w:lang w:bidi="fa-IR"/>
        </w:rPr>
        <w:t>قامت صبر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سینه شکست</w:t>
      </w:r>
    </w:p>
    <w:p>
      <w:pPr>
        <w:pStyle w:val="Heading6"/>
        <w:numPr>
          <w:ilvl w:val="5"/>
          <w:numId w:val="1"/>
        </w:numPr>
        <w:rPr/>
      </w:pPr>
      <w:bookmarkStart w:id="182" w:name="__RefHeading___Toc982426_1479056682"/>
      <w:bookmarkStart w:id="183" w:name="_Toc69"/>
      <w:bookmarkEnd w:id="182"/>
      <w:r>
        <w:rPr>
          <w:rtl w:val="true"/>
        </w:rPr>
        <w:t>غربت بقیع</w:t>
      </w:r>
      <w:r>
        <w:rPr/>
        <w:t>1</w:t>
      </w:r>
      <w:bookmarkEnd w:id="183"/>
    </w:p>
    <w:p>
      <w:pPr>
        <w:pStyle w:val="BookText"/>
        <w:rPr/>
      </w:pPr>
      <w:r>
        <w:rPr>
          <w:rFonts w:ascii="IRNazanin" w:hAnsi="IRNazanin" w:eastAsia="IRNazanin"/>
          <w:color w:val="111111"/>
          <w:sz w:val="28"/>
          <w:sz w:val="28"/>
          <w:szCs w:val="28"/>
          <w:rtl w:val="true"/>
          <w:lang w:bidi="fa-IR"/>
        </w:rPr>
        <w:t>غربت بقیع</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شعله شعله می‌گیرد، آتش نیستان را</w:t>
      </w:r>
    </w:p>
    <w:p>
      <w:pPr>
        <w:pStyle w:val="BookText"/>
        <w:rPr/>
      </w:pPr>
      <w:r>
        <w:rPr>
          <w:rFonts w:ascii="IRNazanin" w:hAnsi="IRNazanin" w:eastAsia="IRNazanin"/>
          <w:color w:val="111111"/>
          <w:sz w:val="28"/>
          <w:sz w:val="28"/>
          <w:szCs w:val="28"/>
          <w:rtl w:val="true"/>
          <w:lang w:bidi="fa-IR"/>
        </w:rPr>
        <w:t>قطره قطره می‌ریزد، از نگاه من، جان را</w:t>
      </w:r>
    </w:p>
    <w:p>
      <w:pPr>
        <w:pStyle w:val="BookText"/>
        <w:rPr/>
      </w:pPr>
      <w:r>
        <w:rPr>
          <w:rFonts w:ascii="IRNazanin" w:hAnsi="IRNazanin" w:eastAsia="IRNazanin"/>
          <w:color w:val="111111"/>
          <w:sz w:val="28"/>
          <w:sz w:val="28"/>
          <w:szCs w:val="28"/>
          <w:rtl w:val="true"/>
          <w:lang w:bidi="fa-IR"/>
        </w:rPr>
        <w:t>شمع خاطرم شاید پر نکرده، می‌میرد</w:t>
      </w:r>
    </w:p>
    <w:p>
      <w:pPr>
        <w:pStyle w:val="BookText"/>
        <w:rPr/>
      </w:pPr>
      <w:r>
        <w:rPr>
          <w:rFonts w:ascii="IRNazanin" w:hAnsi="IRNazanin" w:eastAsia="IRNazanin"/>
          <w:color w:val="111111"/>
          <w:sz w:val="28"/>
          <w:sz w:val="28"/>
          <w:szCs w:val="28"/>
          <w:rtl w:val="true"/>
          <w:lang w:bidi="fa-IR"/>
        </w:rPr>
        <w:t>از بلور چشمانش، قطره قطره دامان را</w:t>
      </w:r>
    </w:p>
    <w:p>
      <w:pPr>
        <w:pStyle w:val="BookText"/>
        <w:rPr/>
      </w:pPr>
      <w:r>
        <w:rPr>
          <w:rFonts w:ascii="IRNazanin" w:hAnsi="IRNazanin" w:eastAsia="IRNazanin"/>
          <w:color w:val="111111"/>
          <w:sz w:val="28"/>
          <w:sz w:val="28"/>
          <w:szCs w:val="28"/>
          <w:rtl w:val="true"/>
          <w:lang w:bidi="fa-IR"/>
        </w:rPr>
        <w:t>لحظه لحظه می‌خواند سمت غربتی مانا</w:t>
      </w:r>
    </w:p>
    <w:p>
      <w:pPr>
        <w:pStyle w:val="BookText"/>
        <w:rPr/>
      </w:pPr>
      <w:r>
        <w:rPr>
          <w:rFonts w:ascii="IRNazanin" w:hAnsi="IRNazanin" w:eastAsia="IRNazanin"/>
          <w:color w:val="111111"/>
          <w:sz w:val="28"/>
          <w:sz w:val="28"/>
          <w:szCs w:val="28"/>
          <w:rtl w:val="true"/>
          <w:lang w:bidi="fa-IR"/>
        </w:rPr>
        <w:t>آتشی که سوزانده با خودش، گلستان را</w:t>
      </w:r>
    </w:p>
    <w:p>
      <w:pPr>
        <w:pStyle w:val="BookText"/>
        <w:rPr/>
      </w:pPr>
      <w:r>
        <w:rPr>
          <w:rFonts w:ascii="IRNazanin" w:hAnsi="IRNazanin" w:eastAsia="IRNazanin"/>
          <w:color w:val="111111"/>
          <w:sz w:val="28"/>
          <w:sz w:val="28"/>
          <w:szCs w:val="28"/>
          <w:rtl w:val="true"/>
          <w:lang w:bidi="fa-IR"/>
        </w:rPr>
        <w:t>آتش من و این دل، گریه‌های پنهان است</w:t>
      </w:r>
    </w:p>
    <w:p>
      <w:pPr>
        <w:pStyle w:val="BookText"/>
        <w:rPr/>
      </w:pPr>
      <w:r>
        <w:rPr>
          <w:rFonts w:ascii="IRNazanin" w:hAnsi="IRNazanin" w:eastAsia="IRNazanin"/>
          <w:color w:val="111111"/>
          <w:sz w:val="28"/>
          <w:sz w:val="28"/>
          <w:szCs w:val="28"/>
          <w:rtl w:val="true"/>
          <w:lang w:bidi="fa-IR"/>
        </w:rPr>
        <w:t>هر شبی که می‌سایم بر سپیده، مژگان را</w:t>
      </w:r>
    </w:p>
    <w:p>
      <w:pPr>
        <w:pStyle w:val="BookText"/>
        <w:rPr/>
      </w:pPr>
      <w:r>
        <w:rPr>
          <w:rFonts w:ascii="IRNazanin" w:hAnsi="IRNazanin" w:eastAsia="IRNazanin"/>
          <w:color w:val="111111"/>
          <w:sz w:val="28"/>
          <w:sz w:val="28"/>
          <w:szCs w:val="28"/>
          <w:rtl w:val="true"/>
          <w:lang w:bidi="fa-IR"/>
        </w:rPr>
        <w:t>ای بقیع زخم‌آگین، سایه‌سار طوبا کو؟</w:t>
      </w:r>
    </w:p>
    <w:p>
      <w:pPr>
        <w:pStyle w:val="BookText"/>
        <w:rPr/>
      </w:pPr>
      <w:r>
        <w:rPr>
          <w:rFonts w:ascii="IRNazanin" w:hAnsi="IRNazanin" w:eastAsia="IRNazanin"/>
          <w:color w:val="111111"/>
          <w:sz w:val="28"/>
          <w:sz w:val="28"/>
          <w:szCs w:val="28"/>
          <w:rtl w:val="true"/>
          <w:lang w:bidi="fa-IR"/>
        </w:rPr>
        <w:t>کاین چنین نمایاندی با خودت، بیابان را</w:t>
      </w:r>
    </w:p>
    <w:p>
      <w:pPr>
        <w:pStyle w:val="BookText"/>
        <w:rPr/>
      </w:pPr>
      <w:r>
        <w:rPr>
          <w:rFonts w:ascii="IRNazanin" w:hAnsi="IRNazanin" w:eastAsia="IRNazanin"/>
          <w:color w:val="111111"/>
          <w:sz w:val="28"/>
          <w:sz w:val="28"/>
          <w:szCs w:val="28"/>
          <w:rtl w:val="true"/>
          <w:lang w:bidi="fa-IR"/>
        </w:rPr>
        <w:t>من که مثل خاکستر، شعله در گلو دارم</w:t>
      </w:r>
    </w:p>
    <w:p>
      <w:pPr>
        <w:pStyle w:val="BookText"/>
        <w:rPr/>
      </w:pPr>
      <w:r>
        <w:rPr>
          <w:rFonts w:ascii="IRNazanin" w:hAnsi="IRNazanin" w:eastAsia="IRNazanin"/>
          <w:color w:val="111111"/>
          <w:sz w:val="28"/>
          <w:sz w:val="28"/>
          <w:szCs w:val="28"/>
          <w:rtl w:val="true"/>
          <w:lang w:bidi="fa-IR"/>
        </w:rPr>
        <w:t>سرمه‌ام چرا دادی، خاک بیت‌الاحزان را</w:t>
      </w:r>
    </w:p>
    <w:p>
      <w:pPr>
        <w:pStyle w:val="BookText"/>
        <w:rPr/>
      </w:pPr>
      <w:r>
        <w:rPr>
          <w:rFonts w:ascii="IRNazanin" w:hAnsi="IRNazanin" w:eastAsia="IRNazanin"/>
          <w:color w:val="111111"/>
          <w:sz w:val="28"/>
          <w:sz w:val="28"/>
          <w:szCs w:val="28"/>
          <w:rtl w:val="true"/>
          <w:lang w:bidi="fa-IR"/>
        </w:rPr>
        <w:t>ای تمامی غربت، ذوالفقار حیدر کو؟</w:t>
      </w:r>
    </w:p>
    <w:p>
      <w:pPr>
        <w:pStyle w:val="BookText"/>
        <w:rPr/>
      </w:pPr>
      <w:r>
        <w:rPr>
          <w:rFonts w:ascii="IRNazanin" w:hAnsi="IRNazanin" w:eastAsia="IRNazanin"/>
          <w:color w:val="111111"/>
          <w:sz w:val="28"/>
          <w:sz w:val="28"/>
          <w:szCs w:val="28"/>
          <w:rtl w:val="true"/>
          <w:lang w:bidi="fa-IR"/>
        </w:rPr>
        <w:t>تا بیفکند از پا، خیمه‌های عصیان را</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گنبدی، گلی، شمعی، جز نگاه گریان نیست</w:t>
      </w:r>
    </w:p>
    <w:p>
      <w:pPr>
        <w:pStyle w:val="BookText"/>
        <w:rPr/>
      </w:pPr>
      <w:r>
        <w:rPr>
          <w:rFonts w:ascii="IRNazanin" w:hAnsi="IRNazanin" w:eastAsia="IRNazanin"/>
          <w:color w:val="111111"/>
          <w:sz w:val="28"/>
          <w:sz w:val="28"/>
          <w:szCs w:val="28"/>
          <w:rtl w:val="true"/>
          <w:lang w:bidi="fa-IR"/>
        </w:rPr>
        <w:t>هان، مگر نمی‌بینی سوره‌های قرآن را؟</w:t>
      </w:r>
    </w:p>
    <w:p>
      <w:pPr>
        <w:pStyle w:val="BookText"/>
        <w:rPr/>
      </w:pPr>
      <w:r>
        <w:rPr>
          <w:rFonts w:ascii="IRNazanin" w:hAnsi="IRNazanin" w:eastAsia="IRNazanin"/>
          <w:color w:val="111111"/>
          <w:sz w:val="28"/>
          <w:sz w:val="28"/>
          <w:szCs w:val="28"/>
          <w:rtl w:val="true"/>
          <w:lang w:bidi="fa-IR"/>
        </w:rPr>
        <w:t>تا به کی فرو ماندن در کویر بی‌باور</w:t>
      </w:r>
    </w:p>
    <w:p>
      <w:pPr>
        <w:pStyle w:val="BookText"/>
        <w:rPr/>
      </w:pPr>
      <w:r>
        <w:rPr>
          <w:rFonts w:ascii="IRNazanin" w:hAnsi="IRNazanin" w:eastAsia="IRNazanin"/>
          <w:color w:val="111111"/>
          <w:sz w:val="28"/>
          <w:sz w:val="28"/>
          <w:szCs w:val="28"/>
          <w:rtl w:val="true"/>
          <w:lang w:bidi="fa-IR"/>
        </w:rPr>
        <w:t>یک‌صدا بخوان با من، آیه آیه باران را</w:t>
      </w:r>
    </w:p>
    <w:p>
      <w:pPr>
        <w:pStyle w:val="BookText"/>
        <w:rPr/>
      </w:pPr>
      <w:r>
        <w:rPr>
          <w:rFonts w:ascii="IRNazanin" w:hAnsi="IRNazanin" w:eastAsia="IRNazanin"/>
          <w:color w:val="111111"/>
          <w:sz w:val="28"/>
          <w:sz w:val="28"/>
          <w:szCs w:val="28"/>
          <w:rtl w:val="true"/>
          <w:lang w:bidi="fa-IR"/>
        </w:rPr>
        <w:t>شاید از دل غربت، یک سحر برون آید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می‌دهد تسکین، خاطر پریشان را</w:t>
      </w:r>
      <w:bookmarkStart w:id="184" w:name="pg4329_27342"/>
    </w:p>
    <w:p>
      <w:pPr>
        <w:pStyle w:val="Heading2"/>
        <w:numPr>
          <w:ilvl w:val="1"/>
          <w:numId w:val="1"/>
        </w:numPr>
        <w:rPr/>
      </w:pPr>
      <w:bookmarkStart w:id="185" w:name="__RefHeading___Toc982428_1479056682"/>
      <w:bookmarkStart w:id="186" w:name="_Toc70"/>
      <w:bookmarkEnd w:id="184"/>
      <w:bookmarkEnd w:id="185"/>
      <w:r>
        <w:rPr>
          <w:rtl w:val="true"/>
        </w:rPr>
        <w:t>بخش سوم</w:t>
      </w:r>
      <w:r>
        <w:rPr>
          <w:rtl w:val="true"/>
        </w:rPr>
        <w:t xml:space="preserve">: </w:t>
      </w:r>
      <w:r>
        <w:rPr>
          <w:rtl w:val="true"/>
        </w:rPr>
        <w:t xml:space="preserve">جغرافیای حج </w:t>
      </w:r>
      <w:r>
        <w:rPr>
          <w:rtl w:val="true"/>
        </w:rPr>
        <w:t>(</w:t>
      </w:r>
      <w:r>
        <w:rPr>
          <w:rtl w:val="true"/>
        </w:rPr>
        <w:t>توصیف مکان‌های مقدس بین مکه و مدینه</w:t>
      </w:r>
      <w:r>
        <w:rPr>
          <w:rtl w:val="true"/>
        </w:rPr>
        <w:t>)</w:t>
      </w:r>
      <w:bookmarkEnd w:id="186"/>
    </w:p>
    <w:p>
      <w:pPr>
        <w:pStyle w:val="Heading3"/>
        <w:numPr>
          <w:ilvl w:val="2"/>
          <w:numId w:val="1"/>
        </w:numPr>
        <w:rPr/>
      </w:pPr>
      <w:bookmarkStart w:id="187" w:name="__RefHeading___Toc982430_1479056682"/>
      <w:bookmarkStart w:id="188" w:name="_Toc71"/>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مکان‌های مقدس بین مکه و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زیارتی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عبادتی</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حج</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982432_1479056682"/>
      <w:bookmarkStart w:id="190" w:name="_Toc72"/>
      <w:bookmarkEnd w:id="189"/>
      <w:r>
        <w:rPr>
          <w:rtl w:val="true"/>
        </w:rPr>
        <w:t>فصل اول</w:t>
      </w:r>
      <w:r>
        <w:rPr>
          <w:rtl w:val="true"/>
        </w:rPr>
        <w:t xml:space="preserve">: </w:t>
      </w:r>
      <w:r>
        <w:rPr>
          <w:rtl w:val="true"/>
        </w:rPr>
        <w:t>مکان‌های زیارتی</w:t>
      </w:r>
      <w:bookmarkEnd w:id="19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زیارتی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ابواء، زیارتگاهی است در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کیلومتری راه جحفه از سمت مدینه و در سمت راست کسی قرار می‌گیرد که از مدینه به مکه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مادر گرامی رسول خدا صلی الله علیه و آله و نیز چند تن از بزرگان و سادات در این محل مدفونند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 آله شش ساله بود که آمنه بنت وهب از عبدالمطلب اجازه خواست تا فرزندش را نزد اقوام خود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ببرد که در مدینه ساکن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بانوی بزرگوار همراه ام‌ایمن و فرزندش راهی مدینه شد و در منزل همسر خود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وفات یافته و در دارالنابغه مدفون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طی اقامت یک ماهه خود در این شهر و دیدار خویشان و بستگان، به سوی مکه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در محلی به نام ابواء به سختی مریض شد و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مادر گرامی رسول خدا صلی الله علیه و آله در</w:t>
      </w:r>
    </w:p>
    <w:p>
      <w:pPr>
        <w:pStyle w:val="BookText"/>
        <w:rPr/>
      </w:pPr>
      <w:r>
        <w:rPr>
          <w:rFonts w:ascii="IRNazanin" w:hAnsi="IRNazanin" w:eastAsia="IRNazanin"/>
          <w:color w:val="111111"/>
          <w:sz w:val="28"/>
          <w:sz w:val="28"/>
          <w:szCs w:val="28"/>
          <w:rtl w:val="true"/>
          <w:lang w:bidi="fa-IR"/>
        </w:rPr>
        <w:t>همان مکان به خاک سپرده شد و‌ام ایمن نیز پیامبر را به مکه بازگردانید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نهان‌خانه اشک‌های پیامبر</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ابواء، ای سرزمین اندوهان پیامبر، ای نقطه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گنجینه‌ای را دربرگرفته‌ای که حتی دل و دیده پیامبر به یاد آن گوهرافشان می‌شد و بغض، گلوی مبارکش را می‌آزرد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هم آن کودک نگران را با اشک‌های غریبانه بدرقه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دیگر می‌بایست آغوش گرم مادر را به فراموشی می‌سپرد، اما چگونه؟ چگونه مهربان‌ترین دل و آرام‌ترین دیده می‌توانست از مزار مادر، نگاه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ابواء در دل و دیده پیامبر، مقامی مقدس داشت؛ مکانی حتی مقدس‌تر از بهشت؛ چراکه بهشت زیر پای مادران است و پیامبر صلی الله علیه و آله مادر خویش را بی‌نهایت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از تبار نور، مادری از قبیله ایمان، مادری که همسر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پاک و نورانی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همان ذبیح‌اللهی که قرعه زندگی به نامش خورد تا نور ایزدی را به دامان بپرورد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خاتم را؛ نوری که آسمان و زمین قرن‌ها در انتظارش چشم به راه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مادر در گیتی می‌توانست از چنان افتخاری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پرورش بزرگ‌ترین معلم اخلاق تاریخ، تاریخی که امروز در هیاهوی تجارت بیگانگان رنگ فراموش‌کاری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ابواء که می‌رسی، دلت را توأمان به اندوه و شادی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باش به یاد هجرت غریبانه حضرت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اشک‌های غریبانه پیامبر هنگام وداع با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که خیلی زود از دست داد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باب الحوائج</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و آن‌گاه دل به شادمانی می‌سپاری؛ به پاس یادمان تولد کودکی که نخستین بار وجود آسمانی او از ابواء به معراج عرش رفت و آسمانیان، قنداقه‌اش را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قنداقه‌ای که باب‌الحوایج بود و تا قیام قیامت باب الحوایج خواهد بود؛ حضرت اباابراهیم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هفتمین چراغ هدایت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قدم گذاشت و ظلمت از دل و جان مردمان برداشت و به پاس قدم مبارک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دوچندان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درودش باد که همچون جده خود، حضرت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نجیب و پاک و مهربان بود؛ مهربان حتی در زندان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یا باب‌الحوائج و در قنوتم یک آسمان گل، التجا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ای اسطوره شکیبایی، ما را در طول زندگی به التجای تو نیاز است و خداوند، دعای تو را بهانه اجابت بی‌واسطه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باب رحمت و اجابت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درعین درماندگی، از یاد تو غافل شد؟</w:t>
      </w:r>
    </w:p>
    <w:p>
      <w:pPr>
        <w:pStyle w:val="BookText"/>
        <w:rPr/>
      </w:pPr>
      <w:r>
        <w:rPr>
          <w:rFonts w:ascii="IRNazanin" w:hAnsi="IRNazanin" w:eastAsia="IRNazanin"/>
          <w:color w:val="111111"/>
          <w:sz w:val="28"/>
          <w:sz w:val="28"/>
          <w:szCs w:val="28"/>
          <w:rtl w:val="true"/>
          <w:lang w:bidi="fa-IR"/>
        </w:rPr>
        <w:t>کیستی ای روح نیایش، نیاز حاجتمندان، سبب‌ساز رحمت واسعه الهی؟</w:t>
      </w:r>
    </w:p>
    <w:p>
      <w:pPr>
        <w:pStyle w:val="BookText"/>
        <w:rPr/>
      </w:pPr>
      <w:r>
        <w:rPr>
          <w:rFonts w:ascii="IRNazanin" w:hAnsi="IRNazanin" w:eastAsia="IRNazanin"/>
          <w:color w:val="111111"/>
          <w:sz w:val="28"/>
          <w:sz w:val="28"/>
          <w:szCs w:val="28"/>
          <w:rtl w:val="true"/>
          <w:lang w:bidi="fa-IR"/>
        </w:rPr>
        <w:t>کیستی تو که می‌شود با التجای به تو، تمام نابسامانی‌ها را سامان بخشید، تمام دردها را درمان کرد و تمام غصه‌ها را از دل زدود؟</w:t>
      </w:r>
    </w:p>
    <w:p>
      <w:pPr>
        <w:pStyle w:val="BookText"/>
        <w:rPr/>
      </w:pPr>
      <w:r>
        <w:rPr>
          <w:rFonts w:ascii="IRNazanin" w:hAnsi="IRNazanin" w:eastAsia="IRNazanin"/>
          <w:color w:val="111111"/>
          <w:sz w:val="28"/>
          <w:sz w:val="28"/>
          <w:szCs w:val="28"/>
          <w:rtl w:val="true"/>
          <w:lang w:bidi="fa-IR"/>
        </w:rPr>
        <w:t>کیستی تو ای روح نماز که حتی دشمنت به خاکساری نیایشت غبطه می‌خورد؟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w:t>
      </w:r>
      <w:r>
        <w:rPr>
          <w:rStyle w:val="FootnoteAnchor"/>
          <w:rtl w:val="true"/>
        </w:rPr>
        <w:footnoteReference w:id="103"/>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مزار شهدای بدر در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کیلومتری جنوب غربی مدینه در منطقه‌ای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اولین نبرد و رویارویی مسلمانان صدر اسلام با مشرکان</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راه مدینه به مکه، از این منطقه می‌گذشته و زائران به زیارت شهدای بدر می‌رفته‌اند، ولی اکنون با ساختن بزرگراه مدینه به مکه، این منطقه در کنار و حاشیه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چگونگی نبرد بدر در تمامی کتاب‌ها و منابع تاریخی ضبط شده است، ولی به مناسبت موضوع، به طور گذرا از آن یادی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در هفدهم رمضان سال دوم هجری از مسیر عبور کاروان بزرگ تجاری مشرکان به سرپرستی ابوسفیان آگاهی یافت و تصمیم گرفت ضمن هجوم به این کاروان، از یک سو ضربه اقتصادی مهلکی به کفار وارد آورد و از سوی دیگر، با به دست آوردن غنایم، بنیه اقتصادی مسلمانان را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پس از بررسی جنبه‌های امر، فرمان 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ابلاغ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پس از آنکه خطر را از سوی لشکر اسلام احساس کرد، به سرعت مسیر کاروان را تغییر داد و مردم مکه را برای مقابله با مسلمانان و دفاع از حیثیت خود به یاری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کفار مکه در پی فرصت بودند تا مسلمانان را از ریشه و بن برکَنَند، تمامی قوا و امکانات خود را بسیج و با یک هزار سپاهی و صدها اسب و شتر به سوی محل استقرار سپاه اسلام عازم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نیروهای مسلمانان را در این نبرد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کرده‌اند که تنها یک یا دو نفر از آنان سواره و بقیه پیاده به میدان نبرد آمده 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تمامی شب را به عبادت و راز و نیاز با معبود 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سپاه روز هفدهم یا به روایتی روز نوزدهم ماه رمضان، ابتدا تن به تن با یکدیگر درگیر و سه تن از سران سپاه کفر به دست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لشکر به طور همه جانبه به یکدیگر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w:t>
      </w:r>
    </w:p>
    <w:p>
      <w:pPr>
        <w:pStyle w:val="BookText"/>
        <w:rPr/>
      </w:pPr>
      <w:r>
        <w:rPr>
          <w:rFonts w:ascii="IRNazanin" w:hAnsi="IRNazanin" w:eastAsia="IRNazanin"/>
          <w:color w:val="111111"/>
          <w:sz w:val="28"/>
          <w:sz w:val="28"/>
          <w:szCs w:val="28"/>
          <w:rtl w:val="true"/>
          <w:lang w:bidi="fa-IR"/>
        </w:rPr>
        <w:t>نا برابرخداوند سپاهیان اسلام را با امدادهای غیبی و لشکریانی که دیده نمی‌شد، یاری رسانید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نَصَرَکُمُ اللهُ بِبَدرٍ و اَنتُم اَذِلَّةٌ</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سرانجام مسلمانان با ایمان قوی و استقامت تحسین‌برانگیز به یک پیروزی قطعی و مسلّم دست یافتند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شهدای این نبرد سرنوشت‌ساز را که چهارده نفر بودند، به فاصله کمی از محل درگیری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مزار آنان با دیوارهایی محصور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چاه‌های بدر در فاصله چهارصد متری این قبرستان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عریش</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مسجد در کنار مزار شهدای بدر و در گوشه باغی مشرف بر قنات چاه‌های بدر ساخته شده و محل عبادت و نماز شب رسول خدا صلی الله علیه و آله در شب نبرد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مسجد یادآور غزوه بدر است؛ جنگی که سپیدِ سپید و سیاهِ سیاه، رو به روی هم، همچون مصداق کفر و ایمان و خیر و شر و نور و تاریکی ایستادند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خیمه‌های سپید، لباس‌های سپید، نگاه‌های سپید و دل‌های سپید پر از ایمان؛ ایمان به خدای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دیگر، سیاه؛ با تکه استخوان‌های آویخته بر گردن و قامت‌هایی پر از تعفّنِ لاشه‌خواری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 گویی محل تجلی ماهتاب است؛ تلاقی اولین تقابل انسان و اهریمن، نور و تاریکی، صداقت و کذب، ایمان و کفر و علم و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صف‌ها آراسته شد و اصحاب نور با تمام کمیّت، شاهد فراگیر شدن نور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خورشید بود و فرار ارواح خبیثه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بود و بُهت مطربانِ پنجه فرو برده در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بود و پرتو آسمانی عشق که در دل هر ذره، التهابی شگفت برانگیخته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وقت آن بود 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اللّه وَ الَّذینَ مَعَهُ اَشِدّآءُ عَلَی الکُفّارِ رُحَمآءُ بَیْنَهُمْ</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دیگر سخن، سخنِ شمشیر بود و صدا، صدای تکبیر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خشم آسمان برانگیخته شده بود و خداوند، شمشیر عدالت ازلی را به دست‌های باکفایت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مردی را برای یاری پیامبرش برگزیده بود که شایسته‌ترین صفات جهاد را با خود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روز روسیاهی ابوجهل بود؛ روز در هم شکستن غرورِ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و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سرافکندگی کفار که مصاف با انصاراللّه را غمّازی خنیاگران پنداشته بودند؛ غافل از اینکه نه‌تنها مسلمانان، بلکه بلای آسمانی در کمین آن خودباوران خودپسند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نَصَرَکُمُ اللّه‌ُ بِبَدْرٍ وَ اَنْتُمْ اَذِلَةٌ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همانا خدا شما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با آنکه ناتوان بودید، یاری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کنید، باشد که سپاس‌گزار باشید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مصاف، مصاف تازیانه‌های خشمگین آسمان بود که همچون پرتو رعد، بر چهره پلید بت‌پرستان می‌وزید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برای یاری شما، پنج هزار</w:t>
      </w:r>
    </w:p>
    <w:p>
      <w:pPr>
        <w:pStyle w:val="BookText"/>
        <w:rPr/>
      </w:pPr>
      <w:r>
        <w:rPr>
          <w:rFonts w:ascii="IRNazanin" w:hAnsi="IRNazanin" w:eastAsia="IRNazanin"/>
          <w:color w:val="111111"/>
          <w:sz w:val="28"/>
          <w:sz w:val="28"/>
          <w:szCs w:val="28"/>
          <w:rtl w:val="true"/>
          <w:lang w:bidi="fa-IR"/>
        </w:rPr>
        <w:t>فرشته را فرستاد با پرچمی که نشان مخصوص سپاه اسلام داشت</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فریاد تکبیرها، عرش‌نشینان را به وجد آورده بود و شیر بیشه ایمان، سالار عدالت ازلی، اَشجعُ الناس، مولانا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قهار خداوندی را به نمایش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رحمت مصطفوی صلی الله علیه و آله ، بر دشت‌های تفتیده حجاز می‌وزید و فرمان‌روایی حضرت را بر تمام جهان نوید می‌داد؛ فرمان‌روایی که عاشقان را با تبسم و عارفان را با عشق؛ زاهدان را با تقوا و ظالمان را با شمشیر مولا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مطیع خویش و مطیع خداوند قادر یکتا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سال‌ها سکوتِ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کفار قریش گرفت و نصرت و پیروزی را به خیمه موحدان مسلمان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سپاس و ستایش بر ارواح شهدای بدر، اولین شاهدان جهاد اسلامی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زادگاه، تبعیدگاه و آرامگاه ابوذر غفاری</w:t>
      </w:r>
      <w:r>
        <w:rPr>
          <w:rFonts w:eastAsia="IRNazanin" w:cs="IRNazanin"/>
          <w:color w:val="111111"/>
          <w:sz w:val="28"/>
          <w:szCs w:val="28"/>
          <w:rtl w:val="true"/>
          <w:lang w:bidi="fa-IR"/>
        </w:rPr>
        <w:t>)</w:t>
      </w:r>
      <w:r>
        <w:rPr>
          <w:rStyle w:val="FootnoteAnchor"/>
          <w:rtl w:val="true"/>
        </w:rPr>
        <w:footnoteReference w:id="110"/>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 مشهور ربذه در شرق مدینه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نزدیکی ساحل دریای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سمت چپ جاده یا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آرامگاه ابوذر غفاری، آن یار باوفای پیامبراکرم و از بهترین و پاک‌ترین صحابه و ارکان اولیه شیعه است که هیچ‌گاه از حمایت امام و مقتدای خود،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دوران پس از پیامبر، با شمشیر برّنده زبان، از جانشینی و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و حمایت</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سخنان زیادی درباره صداقت و راست‌گویی و ایمان ابوذر فرموده است، برای نمونه اینکه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بر کسی سایه نیفکنده و زمین، کسی را به خود ندیده که راست‌گوتر از ابوذر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تو اهل بهشتی، تو را به خاطر دوستی اهل بیت من تبعید می‌کنند و تنها خواهی مرد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آن حضرت در جای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تنها زندگی می‌کند و تنها می‌رود و تنها می‌میرد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فقط غربت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در سرزمین حجاز به چشم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تنهایی فرزندان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داغ بر دل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یادی از سلمان است، نه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ابوذر، همان تبعیدی 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صداقت‌پیشه‌ای که حتی به گاه زیستنش، نامردمان طردش می‌کردند؛ چه بماند به امروز که فرزندانِ همان نامردان حتی نامش را هم توان شنیدن ندارند؛ نامی که در بین اصحاب از خاصان و در بین امت از مؤمنان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نامحرمان معرفت حق، چگونه تاب یادمان ابوذر بیاورند که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همیشه از حق گریزانند و حق نیز از آنان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که ابوذر از شهر خاطرات آسمانی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می‌شد، تبسمی بر کنج لب داشت که دلِ آزرده‌اش را به آرامش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مدام در ذهنش مرور می‌شوند، کلمات مقدسی که از لبان مولای خویش شنیده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اباذر، همانا تو برای خدا به خشم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کسی امید داشته باش که به خاطر او غضبناک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برای دنیای خود از تو ترسیدند و تو بر دین خویش از آنان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را که به خاطر آن از تو ترسیدند، به خودشان واگذا و با دین خود که برای آن ترسیدی، از این مردم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دنیاپرستان چه محتاجند به آنچه تو آنان را از آن ترساندی و چه بی‌نیازی از آنچه آنان تو را منع کردند و به زودی خواهی یافت که چه کسی فردا سود می‌برد؟ و چه کسی بر او بیشتر حسد می‌ورزد؟</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آری فقط رفتار شامیان نبود که دل و جان اباذر را می‌آشفت، بی‌عدالتی حکام مدینه کمتر از شام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بنی‌امیه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اصلی پیامبراکرم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مدینة‌النبی آزادانه هر کاری را انجام می‌دادند، اباذر را بیش از پیش می‌آزرد و کلمات صادقانه‌اش بر جان منافقان سنگینی می‌کرد تا آنکه به بدترین منطقه، تبعیدش کردند؛ جایی که سبب شهادت غریبانه‌اش شد، شهادتی که هیچ‌گاه از یاد شیعیان نخواهد رفت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اباذر از بهترین یاران حضرت پیامبر و برترین مریدان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یکی از سه نفر یار همیشگی ولایت؛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پایمال شده ایشان در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اباذر، شهید صداقت خویش شد؛ همان صداقتی که جسورانه از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خدا و پیامبر اکرم و حقوق تمامی امت دفاع می‌کرد؛ دفاعی که فقط طلب رضای خدا در آن بود، نه دریافت سهمی از امارت و حکومت، همان‌گونه که مولا</w:t>
      </w:r>
    </w:p>
    <w:p>
      <w:pPr>
        <w:pStyle w:val="BookText"/>
        <w:rPr/>
      </w:pPr>
      <w:r>
        <w:rPr>
          <w:rFonts w:ascii="IRNazanin" w:hAnsi="IRNazanin" w:eastAsia="IRNazanin"/>
          <w:color w:val="111111"/>
          <w:sz w:val="28"/>
          <w:sz w:val="28"/>
          <w:szCs w:val="28"/>
          <w:rtl w:val="true"/>
          <w:lang w:bidi="fa-IR"/>
        </w:rPr>
        <w:t>به اباذر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خود را تنها در حق جست‌وجو کن و جز باطل چیزی تو را به وحشت نیندازد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دنیای این مردم را می‌پذیرفتی، تو را دوست داشتند و اگر سهمی از آن برمی‌گرفتی، دست از تو برمی‌داشتند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امروز نیز اسلاف مکتب بنی‌امیه، سعی در حذف یادمان یاران صدیق پیامبراکرم دارد و آن، کم‌رنگ کردن حضور، یاد و نام آثار آن بزرگواران در مکان‌های مقدس مثل مکه و مدینه است؛ مثل مسجد بلال در مکه که برای ساختن قصری شیطانی تخریب شد، اما حاشا، حاشا که اهریمن بتواند به خاتم سلیمان دست یازد، همان‌گونه که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آسمان و زمین درهای خود را به روی بنده‌ای ببندند و او از خدا بترسد، خداوند از میان آن دو، راه نجاتی برای او خواهد گشود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خواهد آمد که سیه‌رویی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رقم بزند؛ روزی که نخستین روز بیداری وجدان‌های خفته از جهل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محنت‌آباد اشک پیامبر</w:t>
      </w:r>
    </w:p>
    <w:p>
      <w:pPr>
        <w:pStyle w:val="BookText"/>
        <w:rPr/>
      </w:pPr>
      <w:r>
        <w:rPr>
          <w:rFonts w:ascii="IRNazanin" w:hAnsi="IRNazanin" w:eastAsia="IRNazanin"/>
          <w:color w:val="111111"/>
          <w:sz w:val="28"/>
          <w:sz w:val="28"/>
          <w:szCs w:val="28"/>
          <w:rtl w:val="true"/>
          <w:lang w:bidi="fa-IR"/>
        </w:rPr>
        <w:t>اُحد، وقتی سخن از اُحد می‌شود، گویی تمام دل را ابرِ غم می‌پوشاند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 فریاد خاموش در نای پیامبر؛ اُحد، زخم تلخ‌ترین واقعه در سینه پیامبر؛ اُحد، خاطره زخم بی‌شمار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اُحد، فراموش‌ناشدنی‌ترین زخم آل‌امیه بر تن اسلام که در طول تاریخ جاری و تکرار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یعنی بروز شهادت آلالله، بروز شهادتی بی‌سابقه در اسلام که تنها در کربلا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یعنی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یعنی داغ پیامبر و تلخی جسارت زنی اهریمن‌پرست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 یعنی قامت در خون غلتیده حضرت حمزه سیدالشهدای سپاه پیامبر و محل گریه‌های غریبانه پیامبر وقتی دید عبا کوتاه است و قامت،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می‌خواست قامت شهادت را بپوشاند تا نامحرمان، مسلخ عاشقانه را در حجله عشق نتوانند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کوتاه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باورهای زودگذر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اندیشه کسانی که سنگر را به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ایمان آنهایی که جان خویش را به جان پیامبر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 هرچند عبای پیامبر بود، به قامت شهادت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قامت جوان‌مردی که نه تنها جانش را فدای ایمانِ به خدا و پیامبر کرد، که قطعه قطعه اعضای بدنش، در حراج عشق به تاراج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تاراج رفت، به تاراج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دنیا را به اندازه پوزه‌اش می‌دید و حس انتقام، قلاده‌اش را به دست‌های چرکین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بلند شهادت را تنها انوار عشق می‌تواند بپوشاند، تنها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 عشق اگر از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گذشت، عاشقی مفهومی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شفق‌آلود اُحُد که سرشار از لحظه‌های ارغوانی مردان عروج کرده بود، گل‌زخم‌های زره پیامبر را تماشا می‌کرد، غافل از رفتار وحشیانه و ناجوان‌مردانه دشمن؛ دشمنی که سینه عشق را، سینه شهادت را، سینه مهربان حمزه را نشانه رفته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حمزه در نگاه پیامبر، تلفیقی از مهربانی و شجاعت بود؛ مهربان‌ترین در بین خویشاوندان حضرت رسول اکرم و شجاع‌ترین در دفاع از پیامبر و</w:t>
      </w:r>
    </w:p>
    <w:p>
      <w:pPr>
        <w:pStyle w:val="BookText"/>
        <w:rPr/>
      </w:pPr>
      <w:r>
        <w:rPr>
          <w:rFonts w:ascii="IRNazanin" w:hAnsi="IRNazanin" w:eastAsia="IRNazanin"/>
          <w:color w:val="111111"/>
          <w:sz w:val="28"/>
          <w:sz w:val="28"/>
          <w:szCs w:val="28"/>
          <w:rtl w:val="true"/>
          <w:lang w:bidi="fa-IR"/>
        </w:rPr>
        <w:t>مقابله با ناراستی‌های نامردمانِ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حمزه، شهید سرافرازی که لیاقتِ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که در لحظه‌های غریبانه شهادت، جز خدا مونسی نداشت و هنگام تعزیت، عزاداری جز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پیامبر با تأسف تمام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حَمْزَةَ لا بَواکی لَهُ الْیوْمَ؛ شهدای اُحد را گریهکنندگانی است، اما برای حمزه، امروز گریه‌کننده‌ای نیست</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آن‌گاه دل‌های مؤمن گریستند و بسیار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شیرمرد بیشه ایمان که تا آخرین لحظه زندگی‌اش، از پیامبر و اعتقاداتش دفاع کرد و بهای وفاداری‌اش را به خوبی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شهید سرافراز اُحد</w:t>
      </w:r>
    </w:p>
    <w:p>
      <w:pPr>
        <w:pStyle w:val="BookText"/>
        <w:rPr/>
      </w:pPr>
      <w:r>
        <w:rPr>
          <w:rFonts w:ascii="Amiri" w:hAnsi="Amiri" w:eastAsia="Amiri" w:cs="Amiri"/>
          <w:color w:val="111111"/>
          <w:sz w:val="28"/>
          <w:sz w:val="28"/>
          <w:szCs w:val="28"/>
          <w:rtl w:val="true"/>
          <w:lang w:bidi="ar-SA"/>
        </w:rPr>
        <w:t>السلام علیکَ یا عَمَّ رَسولِ اللّه صلی الله علیه و آله ، السلام علیک یا خَیرَ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اَسَدَ اللّه ِ وَ اَسَدَ رَسُولِهِ؛ اَشْهَدُ اَنَّکَ قَدْ جَاهَدْتَ فِی اللّه ِ عَزَّ وَ جَلَّ وَ نَصَحتَ رَسُولِ اللّه وَجُدْتُ بِنَفْسِکَ ِ و کُنْتَ فِیمَا عِنْدَ اللّه ِ سُبْحَانَهُ راغِبا</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سلام بر تو که شیر بیشه ایمان، شیر خدا و شیر میدان‌های نبرد در رکاب رسول خدا صلی الله علیه و آله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خدا که تو در راه دین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بهترین توان جنگیدی و از اعتقادات خود و پیامبر خود دفاع کردی؛ دفاعی جانانه تا هنگام شهادت، آن هم شهادتی شایسته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خداوند و پاکانِ عرش کبریایی‌اش بر روان تو باد که تسبیح ذکر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آسمانی تو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بر تو که مرثیه اُحُد با سوگ تو وصف‌ناپذیر شده است و داغ سوگ تو، سخت‌ترین داغ‌ها در دل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پیامبری که وجود پر مهرش را، بی‌احترامی قریش نمی‌آزرد، ولی نحوه شهادت تو خشم حضرت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شفاعتت، ما را در روز جزا فراموش نکند،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روز،گرچه قامت حضرت حمزه به خون غلتید، کوه اُحد، پا برجا نگاهبان یاد و خاطره‌اش بود؛ قامتی مثال‌زدنی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قامتی که با قامت حمزه هم‌تراز بود و زائران و راهیان سلوک حج، با تحسین به آن می‌نگریستند؛ به مزار شیرمردی که همراه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شمشیر اسلام در مقابل مشرکان بود؛ سردار سرافراز بدر، مایه مباهات مؤمنان و مایه قوّت قلب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دریغا و دردا که امروز نه از آن کوه اثری برجاست، نه از آن مزار، نه از آن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است، بهشت یاد آن شهید مظلوم است در ملکوت دل؛ چراکه راست‌قامتان، جاویدان تاریخند، خواه در عالم خاک باشند، خواه در 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فرسایش زمان، قامت اُحد را بفرساید، اما نخواهد توانست یاد و خاطره حضرت حمزه را دچار فراموشی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دل‌های شکسته است، دل‌هایی که اشک و یاد خاطره در آنها موج می‌زند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هر جا نسیم سبز صبا موج می‌زند</w:t>
      </w:r>
    </w:p>
    <w:p>
      <w:pPr>
        <w:pStyle w:val="BookText"/>
        <w:rPr/>
      </w:pPr>
      <w:r>
        <w:rPr>
          <w:rFonts w:ascii="IRNazanin" w:hAnsi="IRNazanin" w:eastAsia="IRNazanin"/>
          <w:color w:val="111111"/>
          <w:sz w:val="28"/>
          <w:sz w:val="28"/>
          <w:szCs w:val="28"/>
          <w:rtl w:val="true"/>
          <w:lang w:bidi="fa-IR"/>
        </w:rPr>
        <w:t>گویی به یاد روی شما موج می‌زند</w:t>
      </w:r>
    </w:p>
    <w:p>
      <w:pPr>
        <w:pStyle w:val="BookText"/>
        <w:rPr/>
      </w:pPr>
      <w:r>
        <w:rPr>
          <w:rFonts w:ascii="IRNazanin" w:hAnsi="IRNazanin" w:eastAsia="IRNazanin"/>
          <w:color w:val="111111"/>
          <w:sz w:val="28"/>
          <w:sz w:val="28"/>
          <w:szCs w:val="28"/>
          <w:rtl w:val="true"/>
          <w:lang w:bidi="fa-IR"/>
        </w:rPr>
        <w:t>ای بی‌قرار حُسن شما، هرچه دلنواز</w:t>
      </w:r>
    </w:p>
    <w:p>
      <w:pPr>
        <w:pStyle w:val="BookText"/>
        <w:rPr/>
      </w:pPr>
      <w:r>
        <w:rPr>
          <w:rFonts w:ascii="IRNazanin" w:hAnsi="IRNazanin" w:eastAsia="IRNazanin"/>
          <w:color w:val="111111"/>
          <w:sz w:val="28"/>
          <w:sz w:val="28"/>
          <w:szCs w:val="28"/>
          <w:rtl w:val="true"/>
          <w:lang w:bidi="fa-IR"/>
        </w:rPr>
        <w:t>در کویتان شمیم خدا موج می‌زند</w:t>
      </w:r>
    </w:p>
    <w:p>
      <w:pPr>
        <w:pStyle w:val="BookText"/>
        <w:rPr/>
      </w:pPr>
      <w:r>
        <w:rPr>
          <w:rFonts w:ascii="IRNazanin" w:hAnsi="IRNazanin" w:eastAsia="IRNazanin"/>
          <w:color w:val="111111"/>
          <w:sz w:val="28"/>
          <w:sz w:val="28"/>
          <w:szCs w:val="28"/>
          <w:rtl w:val="true"/>
          <w:lang w:bidi="fa-IR"/>
        </w:rPr>
        <w:t>انگار کهکشان به تماشا نشسته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که داغ خاطره‌ها موج می‌زند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دست خیبرگشا</w:t>
      </w:r>
    </w:p>
    <w:p>
      <w:pPr>
        <w:pStyle w:val="BookText"/>
        <w:rPr/>
      </w:pPr>
      <w:r>
        <w:rPr>
          <w:rFonts w:ascii="IRNazanin" w:hAnsi="IRNazanin" w:eastAsia="IRNazanin"/>
          <w:color w:val="111111"/>
          <w:sz w:val="28"/>
          <w:sz w:val="28"/>
          <w:szCs w:val="28"/>
          <w:rtl w:val="true"/>
          <w:lang w:bidi="fa-IR"/>
        </w:rPr>
        <w:t xml:space="preserve">عطر لافتی،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بر گرفته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از هم دریدن سیاهی‌ها آماده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اضطرابی عجیب در دل‌ها و حیرتی غریب بر نگاه‌ها، سایه افکنده بود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می‌دانست مفهوم یدُ اللّه ِ فَوْقَ اَیدیهِمْ،</w:t>
      </w:r>
      <w:r>
        <w:rPr>
          <w:rStyle w:val="FootnoteAnchor"/>
          <w:rtl w:val="true"/>
        </w:rPr>
        <w:footnoteReference w:id="122"/>
      </w:r>
      <w:r>
        <w:rPr>
          <w:rFonts w:ascii="IRNazanin" w:hAnsi="IRNazanin" w:eastAsia="IRNazanin"/>
          <w:color w:val="111111"/>
          <w:sz w:val="28"/>
          <w:sz w:val="28"/>
          <w:szCs w:val="28"/>
          <w:rtl w:val="true"/>
          <w:lang w:bidi="fa-IR"/>
        </w:rPr>
        <w:t>لحظاتی دیگر تفسیر خواهد شد، دست به نیایش برمی‌دارد و با جان و دل، خالق هستی را به مدد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اقتدای قنوتش، خیل ملایک، قنوت گرفته بودند و با پایان هر قسمت از دعایش، صدای آمین در ملکوت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تماشا کنید که همان اسم اعظم است؛ اسمی که در آسمان و زمین، حبلالمتین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خون هاشمی‌اش به جوش آمده بود، گویی یا علی‌گویان، دست بر حلقه در نهاد که در، با تمام قامت پولادینش، مقابل عظمت و قدرت مولا قد خم کرد و در دست اهورایی‌اش، متواضعانه آرام گرفت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شکوه دستِ خداوندی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غریو شادی که فتح را بشارت می‌داد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پیروزی شگفت‌انگیز، حیرتزده کرده بود، ولی سایه‌وار، قامت حقیرش را در مقابل حضرت آراست و شمشیر غرور را برافراشت و این‌گونه، مجال هم‌آغوشی خاک را به زیستن در جوار خورشید ترجیح داد و خاک، سرمه‌ای شد به چشم‌های خیانت‌پیشه‌اش، تا سزای خویش را در عهدشکنی دیده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فریادی، طول و عرض تاریخ را متوجه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ساکنان زمین و آسمان، اینک به دست‌های علی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دستی که از آستین عدل الهی بیرون آمده است، تا حماسه‌ساز بدر باشد، تا فصل رنگین اُحد را انگیزه ده‌ها زخم بشود، تا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تمام مردانگی به پایان ببرد، تا برگ زرین دیگری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اسلام بیفزاید،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قرآن را با کرامت یداللهی‌اش، جمع‌آوری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بیاورید که با ذوالفقار عدالت،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خاموش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به یاد محرومان کوفه و مدینه، نهال خرما خواهد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تکیه‌گاهِ مردان نابینا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به دستی بیاورید که لقمه‌های محبت را در دهان یتیمان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بیاورید که از پینه‌هایش عطر بهشت می‌وزد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چنین بنده‌ای می‌نازد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ایمان به دستی بیاورید که پیامبر، از لمس آن احساس امید و از توانایی آن، احساس رضایت می‌کند؛ رضایتی که درگرو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رهبری امت اسلام، بعد از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تکبیر، در سراسر قلعه خیبر می‌پیچد و تمام نگاه‌ها به بازوان ستبر و دستان اهورایی مولا، 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اللّه، ماشاءَ‌اللّه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عود و اسپند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عبیرآمیز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حیدر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ناب علوی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معجزه، مفهومِ همان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 اِنَّ</w:t>
      </w:r>
    </w:p>
    <w:p>
      <w:pPr>
        <w:pStyle w:val="BookText"/>
        <w:rPr/>
      </w:pPr>
      <w:r>
        <w:rPr>
          <w:rFonts w:ascii="Amiri" w:hAnsi="Amiri" w:eastAsia="Amiri" w:cs="Amiri"/>
          <w:color w:val="111111"/>
          <w:sz w:val="28"/>
          <w:sz w:val="28"/>
          <w:szCs w:val="28"/>
          <w:rtl w:val="true"/>
          <w:lang w:bidi="ar-SA"/>
        </w:rPr>
        <w:t>الاِنْسانَ لَفی خُسر</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 و اسپند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قادر ازلی و دست مولای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فتح‌المبین دیگری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المرتضی، سلام و درود خداوند و بندگان مؤمنش بر تو و آن لحظه‌ای که قلعه خیبر را با صلابت هر چه تمام‌تر گشودی و برگ زرین دیگری به فتوحات اسلام افزودی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خداوند و بندگان مؤمنش بر تو و تمام کسانی که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همیشه سنگینی غم را از دل خود دور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مولای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در سایه عنایتت، محروم از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مکن، که بی‌نام تو زیستن، بی‌معنا و بی‌توّلای تو بودن، زیانی جبران‌ناپذیر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ماییم و محبتت، که سود است</w:t>
      </w:r>
    </w:p>
    <w:p>
      <w:pPr>
        <w:pStyle w:val="BookText"/>
        <w:rPr/>
      </w:pPr>
      <w:r>
        <w:rPr>
          <w:rFonts w:ascii="IRNazanin" w:hAnsi="IRNazanin" w:eastAsia="IRNazanin"/>
          <w:color w:val="111111"/>
          <w:sz w:val="28"/>
          <w:sz w:val="28"/>
          <w:szCs w:val="28"/>
          <w:rtl w:val="true"/>
          <w:lang w:bidi="fa-IR"/>
        </w:rPr>
        <w:t>سرمایه اصلی وجود است</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فدک گرچه امروز با تغییر مسیر تاریخ تغییر نام داده است، هیچ‌گاه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فدکی نخواهد بود که فراموش‌ناشدنی‌ترین واژه در جان و دل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گرچه هیچ شباهتی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ندارد، همچون گردانندگانش بدون هویت تاریخی است؛ بدون وجدانی که حتی اسلاف دیروزی‌اش نداشتند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فدک همچون آسمان تغییرناپذیر است، حال هرچه اغیار نام‌های</w:t>
      </w:r>
      <w:bookmarkStart w:id="191" w:name="pg4329_27359"/>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بگذارند، هرچه به کاوش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جاویدترین نام در منطقه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فدک است،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رمز پیروزی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جاهلی است، همان‌گونه که خیبر رمز جهانی پیروزی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دشمنان زبون بود؛ دشمنان زبونی که حتی امروز از شنیدن نام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برومندش می‌ترسند، همان موعود واپسین که مسیحای عدالتگستر جهان است و آماده ظهور در محضر حق و خانه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کعبه معظمه را از نگاه‌های شرربار فرزندان ابن تیمیه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نباید از مسجد فاطمه زهرا بترسند؟ چرا نباید از نام فدک بهراسند؟</w:t>
      </w:r>
    </w:p>
    <w:p>
      <w:pPr>
        <w:pStyle w:val="BookText"/>
        <w:rPr/>
      </w:pPr>
      <w:r>
        <w:rPr>
          <w:rFonts w:ascii="IRNazanin" w:hAnsi="IRNazanin" w:eastAsia="IRNazanin"/>
          <w:color w:val="111111"/>
          <w:sz w:val="28"/>
          <w:sz w:val="28"/>
          <w:szCs w:val="28"/>
          <w:rtl w:val="true"/>
          <w:lang w:bidi="fa-IR"/>
        </w:rPr>
        <w:t xml:space="preserve">آن‌که خواهد آمد، مهدی فاطمه است و باز پس‌گیرنده حقوق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Heading3"/>
        <w:numPr>
          <w:ilvl w:val="2"/>
          <w:numId w:val="1"/>
        </w:numPr>
        <w:rPr/>
      </w:pPr>
      <w:bookmarkStart w:id="192" w:name="__RefHeading___Toc982434_1479056682"/>
      <w:bookmarkStart w:id="193" w:name="_Toc73"/>
      <w:bookmarkEnd w:id="192"/>
      <w:r>
        <w:rPr>
          <w:rtl w:val="true"/>
        </w:rPr>
        <w:t>فصل دوم</w:t>
      </w:r>
      <w:r>
        <w:rPr>
          <w:rtl w:val="true"/>
        </w:rPr>
        <w:t xml:space="preserve">: </w:t>
      </w:r>
      <w:r>
        <w:rPr>
          <w:rtl w:val="true"/>
        </w:rPr>
        <w:t>مکان‌های عبادتی</w:t>
      </w:r>
      <w:bookmarkEnd w:id="193"/>
    </w:p>
    <w:p>
      <w:pPr>
        <w:pStyle w:val="Heading4"/>
        <w:numPr>
          <w:ilvl w:val="3"/>
          <w:numId w:val="1"/>
        </w:numPr>
        <w:rPr/>
      </w:pPr>
      <w:bookmarkStart w:id="194" w:name="__RefHeading___Toc982436_1479056682"/>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مکان‌های عبادتی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و غار ثور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مباهله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خندق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ذوقبلتین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جُحفه</w:t>
      </w:r>
    </w:p>
    <w:p>
      <w:pPr>
        <w:pStyle w:val="Heading4"/>
        <w:numPr>
          <w:ilvl w:val="3"/>
          <w:numId w:val="1"/>
        </w:numPr>
        <w:rPr/>
      </w:pPr>
      <w:bookmarkStart w:id="196" w:name="__RefHeading___Toc982438_1479056682"/>
      <w:bookmarkStart w:id="197" w:name="_Toc75"/>
      <w:bookmarkEnd w:id="196"/>
      <w:r>
        <w:rPr/>
        <w:t>1</w:t>
      </w:r>
      <w:r>
        <w:rPr>
          <w:rtl w:val="true"/>
        </w:rPr>
        <w:t xml:space="preserve">. </w:t>
      </w:r>
      <w:r>
        <w:rPr>
          <w:rtl w:val="true"/>
        </w:rPr>
        <w:t>کوه و غار ثور</w:t>
      </w:r>
      <w:bookmarkEnd w:id="197"/>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8" w:name="__RefHeading___Toc982440_1479056682"/>
      <w:bookmarkStart w:id="199" w:name="_Toc76"/>
      <w:bookmarkEnd w:id="198"/>
      <w:r>
        <w:rPr>
          <w:rtl w:val="true"/>
        </w:rPr>
        <w:t>اشاره</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کوه و غار ثور</w:t>
      </w:r>
    </w:p>
    <w:p>
      <w:pPr>
        <w:pStyle w:val="BookText"/>
        <w:rPr/>
      </w:pPr>
      <w:r>
        <w:rPr>
          <w:rFonts w:ascii="IRNazanin" w:hAnsi="IRNazanin" w:eastAsia="IRNazanin"/>
          <w:color w:val="111111"/>
          <w:sz w:val="28"/>
          <w:sz w:val="28"/>
          <w:szCs w:val="28"/>
          <w:rtl w:val="true"/>
          <w:lang w:bidi="fa-IR"/>
        </w:rPr>
        <w:t>غار ثور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کوه ثور که شاهد یکی از وقایع مهم تاریخ اسلام یعنی هجرت پیامبر اکرم صلی الله علیه و آله بوده است، در سه کیلومتری جنوب شهر مکه و در جنوب منطقه مسفله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کوه به طرف جنوب غربی شهر امتداد یافته و مساحت آن دوازده کیلومتر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قله آن غاری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و علت معروف شدن این کوه به نام کوه ثور، تولد ثورة بن عبدمناة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هنگام هجرت به مدینه، برای گمراه ساختن دشمن، به سمت این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برخلاف جهت مدینه، یعنی در جنوب مکه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سه شبانه روز در غار ثور پنهان شد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واقعه در قرآن کریم یاد شده است و آن نیز به علت ترس و حزن شدید مصاحب رسول خدا صلی الله علیه و آله یعنی ابوبکر بود که خداوند از قول رسولش</w:t>
      </w:r>
      <w:bookmarkStart w:id="200" w:name="pg4329_27361"/>
    </w:p>
    <w:p>
      <w:pPr>
        <w:pStyle w:val="BookText"/>
        <w:rPr/>
      </w:pPr>
      <w:bookmarkEnd w:id="20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یَقُولُ لِصَاحِبِهِ لاَ تَحْزَنْ إِنَّ اللّهَ مَعَنَا؛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مصاحب و همراهش گفت نترس و محزون نباش که خدا با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در تعقیب پیامبر بودند و رد پای ایشان را تا کنار این کوه یافتند و حتی نزدیک دهانه این غاز نیز آمدند، ولی به امر خدای تبارک و تعالی بر دهانه آن غار، عنکبوتی تار بست و کبوتری تخم گذاشت و آنان به تصور اینکه مدت‌های مدیدی کسی به این غار وارد نشده است، از ادامه تعقیب دست کشیدند 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پیامبر اکرم صلی الله علیه و آله به سمت مدینه حرکت کرد</w:t>
      </w:r>
      <w:r>
        <w:rPr>
          <w:rFonts w:eastAsia="IRNazanin" w:cs="IRNazanin"/>
          <w:color w:val="111111"/>
          <w:sz w:val="28"/>
          <w:szCs w:val="28"/>
          <w:rtl w:val="true"/>
          <w:lang w:bidi="fa-IR"/>
        </w:rPr>
        <w:t>.</w:t>
      </w:r>
    </w:p>
    <w:p>
      <w:pPr>
        <w:pStyle w:val="Heading5"/>
        <w:numPr>
          <w:ilvl w:val="4"/>
          <w:numId w:val="1"/>
        </w:numPr>
        <w:rPr/>
      </w:pPr>
      <w:bookmarkStart w:id="201" w:name="__RefHeading___Toc982442_1479056682"/>
      <w:bookmarkStart w:id="202" w:name="_Toc77"/>
      <w:bookmarkEnd w:id="201"/>
      <w:r>
        <w:rPr>
          <w:rtl w:val="true"/>
        </w:rPr>
        <w:t>از حرا تا ثور</w:t>
      </w:r>
      <w:r>
        <w:rPr/>
        <w:t>1</w:t>
      </w:r>
      <w:bookmarkEnd w:id="202"/>
    </w:p>
    <w:p>
      <w:pPr>
        <w:pStyle w:val="BookText"/>
        <w:rPr/>
      </w:pPr>
      <w:r>
        <w:rPr>
          <w:rFonts w:ascii="IRNazanin" w:hAnsi="IRNazanin" w:eastAsia="IRNazanin"/>
          <w:color w:val="111111"/>
          <w:sz w:val="28"/>
          <w:sz w:val="28"/>
          <w:szCs w:val="28"/>
          <w:rtl w:val="true"/>
          <w:lang w:bidi="fa-IR"/>
        </w:rPr>
        <w:t>از حرا تا ثور</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کم‌کم فرصت‌های سفر رو به پایان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روزهای نخست ورود به مکه، شوق رفتن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وسوسه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رمزی در آن نهفته که حاجی را بی‌تاب می‌کند، ولی برخی پیش از پایان یافتن اعمال حج، از مکه خارج نمی‌شوند و رفتن به غار حرا و ثور را می‌گذارند برای پس از بازگشت از منا و فراغت از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امروز به علت توسعه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غار حرا بر فراز آن است، جزو شهر محسوب می‌شود، نه خارج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ساختمان‌های مسکونی هم اطراف آن را فراگرفته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در ده کیلومتری شمال مسجدالحرام هست؛ جایی که نخستین آیات قرآن درآغاز بعثت بر پیامبر در همانجا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عبادتگاه پیامبر بود که گاهی ایامی از سال را دور از غوغای مادیت مشرکان، به آن خلوت انس</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می‌برد و با خدا راز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غار یکی از معدود جاهای دست نخورده و بکری است که شاهد حضور رسول خدا صلی الله علیه و آله و قدمگاه آن پیامبر خاتم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اینجا هم می‌بینی و می‌شنوی چه شفاهی و چه با تابلوهایی که نصب شده است، حجاج را از صعود به کوه نهی می‌کنند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به زحمت نیفکنید، بالای کوه رفتن ثوابی ندارد و سنت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در مسجدالحرام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زائران عاشق، به فتوای عشق، قله‌پیمایی می‌کنند، نه طبق دستورالعمل‌های رسمی و بخشنامه‌های 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سینه‌کش کوه را می‌گیرند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در سپیده‌دم، حتی پیش از اذان صبح به راه می‌افتند تا از نور ماه و خنکی هوا استفاده کنند و به گرما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قله کوه، به طور معمول نزدیک به نیم ساعت تا سه ربع طول می‌کشد و از کمی پایین‌تر قله که چند گذرگاه صعب‌العبور در پیش است، محل غار قرار دارد، البته نه غار، بلکه سرپناهی که از چندین صخره عظیم به وجود آمده که سر بر دوش هم نهاده‌اند و محلی به صورت غار کوچکی پدید آمده، رو به کعبه، که یکی دو نفر می‌توانند در آن به عبادت و نماز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بالای غار، به خصوص در شب، روشنایی مسجدالحرام و گل‌دسته‌ها دیده می‌شود؛ محیطی بوده است دور از دسترس مردم، با راهی دور و دشوار، با خلوتی الهام‌بخش و ملکوتی و ارتفاعی بسیار، که رسول خدا صلی الله علیه و آله را هنگام مناجات و عبادت در خود جای می‌داده است و خدیجه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غذا و آب به او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جبرییل،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همین جا از سوی خدا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حاجی علاقه‌مند است که در این معبد نورانی رسول، نماز بخواند و گاهی صفی ممتد و ازدحامی عجیب برای ورود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خلوتسرای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به فکر گرفتن عکس یادگاری در کنار غار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رنج‌های پیامبر را به یاد می‌آورد، خستگی راه از تنش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برتو، ای رسول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منطقه جنوب مکه است و راه آن از خیابانی به کوهستان آغاز می‌شود، پناهگاه حضرت رسول در هنگام هجرت به مدینه بوده است؛ همان جا که خداوند با تار عنکبوت، بنده‌اش محمد را از تعقیب و گزند مشرکان، حراست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هجرت به مدینه از شمال مکه است و این غار در جنوب قرار دارد و این، خود، شیوه‌ای برای ردگم کردن بوده تا پیروان ابوسفیان کمتر برای دست‌یابی به رسول خدا صلی الله علیه و آله ، توفیق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غار ثور نیز در بالای کوهی قرار دارد، با چند صخره روی هم قرار گرفت، که آن سویش دره‌ای عمیق است و این سویش 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این غار، چند نفر می‌توانند پنهان شوند، البته به صورت نشسته؛ چون سقفش کوتاه است و نمی‌توان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ورود به آنجا هم باید خم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عکاسانِ آماده با دوربین‌هایشان، هر لحظه منتظرند که از حجاج عکس یادگاری بگیرند، ولی گران است و عکس‌های بی‌رنگ و رو به آن قیمت نمی‌ارزد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غار ثور، هم طولانی‌تراست، هم سخت‌تر و نفس‌گیرتر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بیش از دو برابر مسیری که برای فتح 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می‌شد، برای رسیدن به این غار باید راه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کوه‌ها و ارتفاعات را آن‌قدر باید یکی پس از دیگری پشت سر گذاشت و به عشق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زانوها و نفس‌ها التماس</w:t>
      </w:r>
    </w:p>
    <w:p>
      <w:pPr>
        <w:pStyle w:val="BookText"/>
        <w:rPr/>
      </w:pPr>
      <w:r>
        <w:rPr>
          <w:rFonts w:ascii="IRNazanin" w:hAnsi="IRNazanin" w:eastAsia="IRNazanin"/>
          <w:color w:val="111111"/>
          <w:sz w:val="28"/>
          <w:sz w:val="28"/>
          <w:szCs w:val="28"/>
          <w:rtl w:val="true"/>
          <w:lang w:bidi="fa-IR"/>
        </w:rPr>
        <w:t>کرد همراهی کنند که چندین نوبت، نشستن و استراحت و تازه کردن نفس و تَر کردن لب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پیچ و خم کوه و کمر، نشانه‌ها و رنگ‌هایی دیده می‌شود که فِلِشی به سوی مقصود است، اما چه بسا انسان به تنهایی راه را گم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مسلمانان کشمیری، این راه طولانی را به حالت پله‌پله درآورده‌اند، تا صعود به قله آسان‌ترشود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مسیر، حجاج مختلفی را از زن و مرد می‌بینی که نفس‌زنان بالا می‌روند و همان محبت است که آنان را توان می‌بخشد و چون افراد در رفت و برگشت به هم می‌رسند،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بدل می‌شود و همین روحیه می‌بخشد برای پیمودن بقیه راه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رسول خدا صلی الله علیه و آله برای گریز از چنگ مشرکان کینه‌توز و در ابتدای هجرت، این همه راه پیموده و تا اینجا خود را رسانده است؟ این پناهگاه را از کجا می‌شناخته؟ مگر نه اینکه بزرگ شده همین کوه و کمر بوده و روزگاری به شبانی می‌پرداخته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برای بشریت،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باید خود به همه راه‌ها آشنا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چه لجوج بودند که رسول خدا صلی الله علیه و آله را تا کجاها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می‌ارزد که انسان رنج بادیه و کوه و غار حرا و ثور رفتن را به جان بخرد، تا یک لحظه در فضایی نفس بکشد که آن حبیب خدا، مصطفای پروردگار، آنجا گام نهاده، نفس کشیده و شب را به صبح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فرمان عشق است، گرچه دشمنان، آن را شرک به حساب می‌آورند</w:t>
      </w:r>
      <w:r>
        <w:rPr>
          <w:rFonts w:eastAsia="IRNazanin" w:cs="IRNazanin"/>
          <w:color w:val="111111"/>
          <w:sz w:val="28"/>
          <w:szCs w:val="28"/>
          <w:rtl w:val="true"/>
          <w:lang w:bidi="fa-IR"/>
        </w:rPr>
        <w:t>».</w:t>
      </w:r>
      <w:bookmarkStart w:id="203" w:name="pg4329_27365"/>
    </w:p>
    <w:p>
      <w:pPr>
        <w:pStyle w:val="Heading5"/>
        <w:numPr>
          <w:ilvl w:val="4"/>
          <w:numId w:val="1"/>
        </w:numPr>
        <w:rPr/>
      </w:pPr>
      <w:bookmarkStart w:id="204" w:name="__RefHeading___Toc982444_1479056682"/>
      <w:bookmarkStart w:id="205" w:name="_Toc78"/>
      <w:bookmarkEnd w:id="203"/>
      <w:bookmarkEnd w:id="204"/>
      <w:r>
        <w:rPr>
          <w:rtl w:val="true"/>
        </w:rPr>
        <w:t>مسجد قبا</w:t>
      </w:r>
      <w:r>
        <w:rPr/>
        <w:t>1</w:t>
      </w:r>
      <w:bookmarkEnd w:id="205"/>
    </w:p>
    <w:p>
      <w:pPr>
        <w:pStyle w:val="BookText"/>
        <w:rPr/>
      </w:pPr>
      <w:r>
        <w:rPr>
          <w:rFonts w:ascii="IRNazanin" w:hAnsi="IRNazanin" w:eastAsia="IRNazanin"/>
          <w:color w:val="111111"/>
          <w:sz w:val="28"/>
          <w:sz w:val="28"/>
          <w:szCs w:val="28"/>
          <w:rtl w:val="true"/>
          <w:lang w:bidi="fa-IR"/>
        </w:rPr>
        <w:t>مسجد قبا</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به مسجد قُبا می‌رسی؛ به محل عاشقانه‌ترین انتظارها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ورود تاریخ، انتظار ورود نور؛ نوری که از 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درخشیدن آغازید و به تمام نقاط جهان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باز نگاه‌های مشتاق به راه است و مشتاقان قدم پیامبر به صف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با اشتیاق تمام، بنای جدید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می‌نگرند و با دیده احترام وارد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روزی، روزگاری، روستای قبا محل انتظار مردم برای پیامبر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انتظار مردمان وقتی برآورده شد که تاریخ برای تحولی شگرف آماده می‌شد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مسجد و محل عبادت توحیدی را تجربه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با دست خویش و به یاری یاران یک‌دلش ساخت و سه روز در آن به نیایش پرداخت تا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بیت پیامبر اکرم صلی الله علیه و آله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چگونه می‌توانست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فراموش کند؛ چگونه می‌توانست قهرمان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حال خویش واگذارد؛ کسی که در ایثار، بی‌بدیل و بی‌نظیر در تمام هستی بوده و هست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گویی زائران هنوز هم عطر وضوی پیامبر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می‌کنند که بارها می‌آمد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 می‌ایستاد؛ نمازی که هنوز هم از برکت آن، به نمازگزاران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نجوایی در دل می‌جوشد و زبان به توصیف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 ای اولین منزلگاه پیامبر و میزبان رنج‌ها و زخم‌های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سایبان ایمان بالنده پیامبر و علی، در گرمای سوزان ستم و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نفس‌های پیامبر در تو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پنجره‌هایت منتظرند تا چونان گذشته، اندوه‌های پیامبر را در آغوش گیرند و در عطر کلمات پیامبر شناور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اندوهان بیابانی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دریافتی و با آغوش باز، پذیرا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 بایست و پابرجا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و پابرجا باش که زیبایی لرزان چشم‌های پیامبر و صدای شفاف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خنکای گیسوان پیامبر را در تو احساس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تو رها شوم و صمیمیت حرف‌های پیامبر را لمس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مناره‌های بلندت، یادآور دست‌های به آسمان کشیده پیامبر است و دیوارهای باشکوهت، شناسنامه شانه‌های ستبر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از تمام دریچه‌های جهان بر تو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هیچ‌گاه بوی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نکردی و پس از قرن‌ها ایستادی تا همه دلتنگی‌ها، با تو مأنوس شوند، آن‌گونه که تو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قبا، ای سرزمین فرشته‌پوش و ای سرچشمه آسمانجوش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کلمات را با گلاب بشویم تا تو را تلفظ کنم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قبا، می‌خواهم در حضور تو به اخلاص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شوم، متصل به صداقت پیامبر شوم و در تو نماز بگزارم و منتظر آمدن گام‌های فرزند</w:t>
      </w:r>
      <w:bookmarkStart w:id="206" w:name="pg4329_27367"/>
    </w:p>
    <w:p>
      <w:pPr>
        <w:pStyle w:val="BookText"/>
        <w:rPr/>
      </w:pPr>
      <w:bookmarkEnd w:id="206"/>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 تا غروب غربت چند صدساله تو را به تماشا بنشینم</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تجربه محل انتظار اهالی یثرب در قبا، برای دلباختگان حضرت موعود عج الله تعالی فرجه الشریف نیز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نقطه نقطه آن باز هم منتظر حضوری دیگر است؛ حضور دلانگیزش مثل نخستین روز هجرت، اما این بار نخستین روز ظهور، ظهور مهدی عج الله تعالی فرجه الشریف ، موعود واپسین عدالت</w:t>
      </w:r>
      <w:r>
        <w:rPr>
          <w:rFonts w:eastAsia="IRNazanin" w:cs="IRNazanin"/>
          <w:color w:val="111111"/>
          <w:sz w:val="28"/>
          <w:szCs w:val="28"/>
          <w:rtl w:val="true"/>
          <w:lang w:bidi="fa-IR"/>
        </w:rPr>
        <w:t>.</w:t>
      </w:r>
    </w:p>
    <w:p>
      <w:pPr>
        <w:pStyle w:val="Heading5"/>
        <w:numPr>
          <w:ilvl w:val="4"/>
          <w:numId w:val="1"/>
        </w:numPr>
        <w:rPr/>
      </w:pPr>
      <w:bookmarkStart w:id="207" w:name="__RefHeading___Toc982446_1479056682"/>
      <w:bookmarkStart w:id="208" w:name="_Toc79"/>
      <w:bookmarkEnd w:id="207"/>
      <w:r>
        <w:rPr>
          <w:rtl w:val="true"/>
        </w:rPr>
        <w:t>از لیلةالمبیت تا هجرت</w:t>
      </w:r>
      <w:r>
        <w:rPr/>
        <w:t>1</w:t>
      </w:r>
      <w:bookmarkEnd w:id="208"/>
    </w:p>
    <w:p>
      <w:pPr>
        <w:pStyle w:val="BookText"/>
        <w:rPr/>
      </w:pPr>
      <w:r>
        <w:rPr>
          <w:rFonts w:ascii="IRNazanin" w:hAnsi="IRNazanin" w:eastAsia="IRNazanin"/>
          <w:color w:val="111111"/>
          <w:sz w:val="28"/>
          <w:sz w:val="28"/>
          <w:szCs w:val="28"/>
          <w:rtl w:val="true"/>
          <w:lang w:bidi="fa-IR"/>
        </w:rPr>
        <w:t>از لیلةالمبیت تا هجرت</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گویی تیغ‌های آخته، همواره تشنه خون‌های تازه‌اند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خانه‌ای را می‌بینم، روشن‌تر از یک قلب یقین یافته، اما در محاصره شمشیرهایی که در دستان کینه می‌درخشند و به زهر جهل، صیقل یافته‌اند و به انتظار، لحظه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تیغ، کارگر خواهد افتاد، وقتی که تقدیر، قصه دیگری را رقم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بارِ دیگر شهامت تو را طلب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بخواب که بستر مسافر آسمان، امشب خوابگاه امتحان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شمشیرها با پیکرت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مسافر بزرگ، قدم در راه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تمام عنکبوت‌ها از لابه‌لای سنگ‌ها بر می‌خیزند و کبوتران بیتالحرام، به سمت کوه‌ها بال می‌گشایند</w:t>
      </w:r>
      <w:r>
        <w:rPr>
          <w:rFonts w:eastAsia="IRNazanin" w:cs="IRNazanin"/>
          <w:color w:val="111111"/>
          <w:sz w:val="28"/>
          <w:szCs w:val="28"/>
          <w:rtl w:val="true"/>
          <w:lang w:bidi="fa-IR"/>
        </w:rPr>
        <w:t>.</w:t>
      </w:r>
    </w:p>
    <w:p>
      <w:pPr>
        <w:pStyle w:val="Heading5"/>
        <w:numPr>
          <w:ilvl w:val="4"/>
          <w:numId w:val="1"/>
        </w:numPr>
        <w:rPr/>
      </w:pPr>
      <w:bookmarkStart w:id="209" w:name="__RefHeading___Toc982448_1479056682"/>
      <w:bookmarkStart w:id="210" w:name="_Toc80"/>
      <w:bookmarkEnd w:id="209"/>
      <w:r>
        <w:rPr>
          <w:rtl w:val="true"/>
        </w:rPr>
        <w:t>کوچ آفتاب</w:t>
      </w:r>
      <w:r>
        <w:rPr/>
        <w:t>1</w:t>
      </w:r>
      <w:bookmarkEnd w:id="210"/>
    </w:p>
    <w:p>
      <w:pPr>
        <w:pStyle w:val="BookText"/>
        <w:rPr/>
      </w:pPr>
      <w:r>
        <w:rPr>
          <w:rFonts w:ascii="IRNazanin" w:hAnsi="IRNazanin" w:eastAsia="IRNazanin"/>
          <w:color w:val="111111"/>
          <w:sz w:val="28"/>
          <w:sz w:val="28"/>
          <w:szCs w:val="28"/>
          <w:rtl w:val="true"/>
          <w:lang w:bidi="fa-IR"/>
        </w:rPr>
        <w:t>کوچ آفتاب</w:t>
      </w:r>
      <w:r>
        <w:rPr>
          <w:rStyle w:val="FootnoteAnchor"/>
          <w:rtl w:val="true"/>
        </w:rPr>
        <w:footnoteReference w:id="13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مجال ماندن نبود؛ این قبیله را تنبیهی می‌بایست تا از زیارت نور و احساس رحمت، محروم شوند و چه تنبیهی بالاتر از اینکه پیام‌آور نجات،</w:t>
      </w:r>
    </w:p>
    <w:p>
      <w:pPr>
        <w:pStyle w:val="BookText"/>
        <w:rPr/>
      </w:pPr>
      <w:r>
        <w:rPr>
          <w:rFonts w:ascii="IRNazanin" w:hAnsi="IRNazanin" w:eastAsia="IRNazanin"/>
          <w:color w:val="111111"/>
          <w:sz w:val="28"/>
          <w:sz w:val="28"/>
          <w:szCs w:val="28"/>
          <w:rtl w:val="true"/>
          <w:lang w:bidi="fa-IR"/>
        </w:rPr>
        <w:t>راوی ترنم‌های آسمانی، امین کوچه‌های مهربانی و تبسم‌های گرم خویش را از این قبیله نادانِ ناسپاس دریغ کند و به دیاری دیگر بکوچد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تاریخ داشت عوض می‌شد و روزی شگفت‌انگیز آغاز شده بود؛ روزی که جهانِ خاکی بر تفاخر افلاکی، برتری یافت و کهکشان زمینی، مسیر تاریخ را از مکه به سمت مدینةالنبی صلی الله علیه و آله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همیشه تابان حقیقت که از بامدادان مکه طلوع کرده بود، نقطه اوجش را در مدینه جشن گرفت و لحظه تابش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اولین روز اسلام و اولین روز حرکت اسلام در مسیر تاریخ بود؛ تاریخی که حرکت خود را از مدینه آغاز خواهد کرد و در مدینه پایان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روز مردم یثرب نبود، روز مسلمانان حجاز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روز آغازین حرکت جهانی اسلام و روز تولد دوباره پیامبر بود؛ روز نفس کشیدن دینی که زلال حقیقت را در اختیار جهانیان قرار می‌داد؛ حقیقتی که امروز بر قله‌های رفیع انسانیت، پرچم معرفت افراشته است و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میلیون‌ها مسلمان از هر قشر و رنگ و لباس زندگی می‌کنند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مسیر تاریخ، رد پاهای بسیاری از خود به جای گذاشته بود، اما همیشه کسانی هستند که با چشم‌های نابینا از کنار تاریخ 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کبوتر داخل غار و عنکبوت ورودی غار، آغاز حرکت تاریخ را می‌دیدند، اما آن دیگران جاهل، چنان در جهلِ مرکّب بودند که دنبال آسمان در زمین می‌گشتند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استقبال، همیشه لحظه شیرینی است و ماندگارترین خاطره‌ها را می‌شود از دل تصاویر آن بیرون کشید؛ صف‌های منظم و نامنظم طولانی، لبخندستان لبریز از گل و خنیاگران سرشار از شادی، در انتظار ورود مردی آسمانی بودند؛ مردی که دست‌هایش سبز، نگاهش سبز و وجود سبزش، دست‌مایه زندگانی بود؛ مردی که در قنوت دست‌هایش، آسمان جا می‌گرفت و از عظمت نامش، خورشید به سجده می‌افتاد و ستارگان، از پای بوسی‌اش لذت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نامش، مقدس‌ترین در صلوات و چهره‌اش، یگانه‌ترین در زیبایی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فتبارک الله احسن الخالقین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خانه‌زاد و خیل ملایک، پیشکاران آستان آسمانی‌اش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پیکر نیمه‌جان زمین را از هلاکت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مدینة‌النبی صلی الله علیه و آله با آمدنش، فصل تازه‌ای از تاریخ را رقم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وجودمان، فدای آن لحظه‌ای که قامت دل‌آرا و عطر محمدی‌اش، کویرِ آباد زمین را زیر چتری از عطوفت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صلوات بر روح مقدس و پاک او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مطهرش باد که هجرت تاریخ‌سازش، وجود خاکی ما را با آسمان پیوند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تمام اندوه، از زادگاه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زادگاهی که تبار مؤمنش در آن غنوده بودند و تمام خاطرات خویش را بدان سپرده بودند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قبیله نامرد، همچون حرامیان شب قصد جانش را داشتند و می‌بایست جانشین شایسته‌ای جای خود بگذارد تا در بوته امتحان، نزد خدا و رسولش سرافراز امتحان شود</w:t>
      </w:r>
      <w:r>
        <w:rPr>
          <w:rFonts w:eastAsia="IRNazanin" w:cs="IRNazanin"/>
          <w:color w:val="111111"/>
          <w:sz w:val="28"/>
          <w:szCs w:val="28"/>
          <w:rtl w:val="true"/>
          <w:lang w:bidi="fa-IR"/>
        </w:rPr>
        <w:t>!</w:t>
      </w:r>
      <w:bookmarkStart w:id="211" w:name="pg4329_27370"/>
    </w:p>
    <w:p>
      <w:pPr>
        <w:pStyle w:val="BookText"/>
        <w:rPr/>
      </w:pPr>
      <w:bookmarkEnd w:id="211"/>
      <w:r>
        <w:rPr>
          <w:rFonts w:ascii="IRNazanin" w:hAnsi="IRNazanin" w:eastAsia="IRNazanin"/>
          <w:color w:val="111111"/>
          <w:sz w:val="28"/>
          <w:sz w:val="28"/>
          <w:szCs w:val="28"/>
          <w:rtl w:val="true"/>
          <w:lang w:bidi="fa-IR"/>
        </w:rPr>
        <w:t>چاره‌ای جز رفتن نبود؛ رفتن به سمتی که جهت تاریخ را عوض خواهد کرد و تاریخ‌ساز حماسه‌هایی خواهد شد که بشر را از حضیض ذلت، به اوج عزت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لیلةالمبیت، غار ثور، مسیر هجرت استقبال بی‌نظیر و در نهایت، یثربی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 تنها قسمتی از تصاویری بود که حضرت دوست جل جلاله پیش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تماشا گذاشته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 به انصار بیاموزد که عظمت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 قیامت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می‌خواست به ابوجهل و ابولهب بفهماند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تنگناها تنها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به پیامبر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هجرت از جایی که جاهلان قدرش را ندانستند، به جایی که بالای چشمِ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از هجرت به یثرب، گسترش معارف اسلامی را تضمین کرد</w:t>
      </w:r>
      <w:r>
        <w:rPr>
          <w:rFonts w:eastAsia="IRNazanin" w:cs="IRNazanin"/>
          <w:color w:val="111111"/>
          <w:sz w:val="28"/>
          <w:szCs w:val="28"/>
          <w:rtl w:val="true"/>
          <w:lang w:bidi="fa-IR"/>
        </w:rPr>
        <w:t>.</w:t>
      </w:r>
    </w:p>
    <w:p>
      <w:pPr>
        <w:pStyle w:val="Heading4"/>
        <w:numPr>
          <w:ilvl w:val="3"/>
          <w:numId w:val="1"/>
        </w:numPr>
        <w:rPr/>
      </w:pPr>
      <w:bookmarkStart w:id="212" w:name="__RefHeading___Toc982450_1479056682"/>
      <w:bookmarkStart w:id="213" w:name="_Toc81"/>
      <w:bookmarkEnd w:id="212"/>
      <w:r>
        <w:rPr/>
        <w:t>2</w:t>
      </w:r>
      <w:r>
        <w:rPr>
          <w:rtl w:val="true"/>
        </w:rPr>
        <w:t xml:space="preserve">. </w:t>
      </w:r>
      <w:r>
        <w:rPr>
          <w:rtl w:val="true"/>
        </w:rPr>
        <w:t>مسجد مباهله</w:t>
      </w:r>
      <w:r>
        <w:rPr/>
        <w:t>1</w:t>
      </w:r>
      <w:bookmarkEnd w:id="2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مباهله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پنج کهکشان در هاله‌ای از نور، آرام آرام پیش می‌آمدند و زمینِ زیر پایشان از تواضع، مثل حریر نرم می‌شد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سایه‌نشین که همیشه در تاریکی به سر برده بودند، گویی قصد مقابله با نور دارند؛ با صلیب‌های به ظاهر آراسته، با ناآرامی تمام و با گیسوان چلیپایی بازی می‌کردند و تمام ذهنشان سرشار از شک بود؛ شک به آنچه در دست و دلشان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در هاله‌ای از نور پیش می‌آمدند، تبلور وجودشان مثل آب زلال و صداقت حضورشان مثل خورشید، آشکار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چنان غرق تماشایشان بود که انگار خداوند، بهشت را به معرض تماشا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تواضع خورشید در آسمان و کُرنش خاک در زمین، نشان می‌داد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 جمال الهی‌اند؛ برگزیدگان راستین خداوند در زمین که عنایت الهی، آنان را زیر چتری از حمایت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از وجودشان می‌تراوید و نگاهشان آکنده از تبسم مهربانی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تن، پنج کهکشان و پنج اقیانوس که وجودشان نشانه عظمت الهی و سرچشمه زلال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به انکار برخیزد؛ وقتی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یا حَمیدُ بِحَقّ مُحَمّدٍ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نوح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وقتی ابراهیم و موسی و عیسی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چه کسی می‌تواند انکار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صلی الله علیه و آله ، یعنی قرآن، یعنی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لَما خَلَقتُ الْاَفْلاک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محمد صلی الله علیه و آله ،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یریدُ اللّهُ لِیذْهِبَ عَنْکُمُ 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سخاوت خورشید، شرافت ماه، صداقت آب، کرامتِ درخت و نجابت گل را نادیده بگیرد؟</w:t>
      </w:r>
      <w:r>
        <w:rPr>
          <w:rFonts w:eastAsia="IRNazanin" w:cs="IRNazanin"/>
          <w:color w:val="111111"/>
          <w:sz w:val="28"/>
          <w:szCs w:val="28"/>
          <w:rtl w:val="true"/>
          <w:lang w:bidi="fa-IR"/>
        </w:rPr>
        <w:t>!</w:t>
      </w:r>
      <w:bookmarkStart w:id="214" w:name="pg4329_27372"/>
    </w:p>
    <w:p>
      <w:pPr>
        <w:pStyle w:val="BookText"/>
        <w:rPr/>
      </w:pPr>
      <w:bookmarkEnd w:id="214"/>
      <w:r>
        <w:rPr>
          <w:rFonts w:ascii="IRNazanin" w:hAnsi="IRNazanin" w:eastAsia="IRNazanin"/>
          <w:color w:val="111111"/>
          <w:sz w:val="28"/>
          <w:sz w:val="28"/>
          <w:szCs w:val="28"/>
          <w:rtl w:val="true"/>
          <w:lang w:bidi="fa-IR"/>
        </w:rPr>
        <w:t>رنگ از رخسار ابوحارثه و نصارای نجران پریده بود و لرزش دست‌هایشان، نشان از ضعف و پشیمانی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نجوایی در ضمیر ناخودآگاه ابوحارثه جریان گرفت؛ او که عطر پیامبران دارد؛ او که مثل پیامبران می‌نشیند؛ او که آسمان و زمین می‌ستایندش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 که دست‌هایش بوی قنوت بگیرند، توفان خشم الهی، همه دشت‌ها و کوه‌ها را متلاشی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برمی‌خیزد و سر بر آستان کبریایی پیامبر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ستوده‌ترین خلقت الهی، ای آسمانی‌ترین آیینه خلقت و ای حقیقت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ما، در رضایت توست و رشته جان ما در دست‌های آسمانی‌ات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دایره قسمت، ما نقطه تسلیمیم</w:t>
      </w:r>
    </w:p>
    <w:p>
      <w:pPr>
        <w:pStyle w:val="BookText"/>
        <w:rPr/>
      </w:pPr>
      <w:r>
        <w:rPr>
          <w:rFonts w:ascii="IRNazanin" w:hAnsi="IRNazanin" w:eastAsia="IRNazanin"/>
          <w:color w:val="111111"/>
          <w:sz w:val="28"/>
          <w:sz w:val="28"/>
          <w:szCs w:val="28"/>
          <w:rtl w:val="true"/>
          <w:lang w:bidi="fa-IR"/>
        </w:rPr>
        <w:t>لطف آنچه تو اندیشی، حکم، آنچه تو فرمایی</w:t>
      </w:r>
      <w:r>
        <w:rPr>
          <w:rStyle w:val="FootnoteAnchor"/>
          <w:rtl w:val="true"/>
        </w:rPr>
        <w:footnoteReference w:id="133"/>
      </w:r>
    </w:p>
    <w:p>
      <w:pPr>
        <w:pStyle w:val="Heading4"/>
        <w:numPr>
          <w:ilvl w:val="3"/>
          <w:numId w:val="1"/>
        </w:numPr>
        <w:rPr/>
      </w:pPr>
      <w:bookmarkStart w:id="215" w:name="__RefHeading___Toc982452_1479056682"/>
      <w:bookmarkStart w:id="216" w:name="_Toc82"/>
      <w:bookmarkEnd w:id="215"/>
      <w:r>
        <w:rPr/>
        <w:t>3</w:t>
      </w:r>
      <w:r>
        <w:rPr>
          <w:rtl w:val="true"/>
        </w:rPr>
        <w:t xml:space="preserve">. </w:t>
      </w:r>
      <w:r>
        <w:rPr>
          <w:rtl w:val="true"/>
        </w:rPr>
        <w:t>منطقه خندق</w:t>
      </w:r>
      <w:bookmarkEnd w:id="21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منطقه خندق</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غزوه خندق</w:t>
      </w:r>
    </w:p>
    <w:p>
      <w:pPr>
        <w:pStyle w:val="BookText"/>
        <w:rPr/>
      </w:pPr>
      <w:r>
        <w:rPr>
          <w:rFonts w:ascii="IRNazanin" w:hAnsi="IRNazanin" w:eastAsia="IRNazanin"/>
          <w:color w:val="111111"/>
          <w:sz w:val="28"/>
          <w:sz w:val="28"/>
          <w:szCs w:val="28"/>
          <w:rtl w:val="true"/>
          <w:lang w:bidi="fa-IR"/>
        </w:rPr>
        <w:t>ذوالفقار یعنی تمام ایمان</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معجزه‌ای در راه بود؛ معجزه‌ای شگفت، فراتر از تمام باورهای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بالاتر، فریاد دهشت‌آفرین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هم لرزیدن گیسوان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عناصر اربعه به هم ساخته بودند تا بنیاد خودخواهی را براندازند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توفان خشمگین آسمان، خیمه‌ها را همچون بادبادک، به این سو و آن سو می‌برد و غرور سُفیانی اعراب، بازیچه دست باد شده بود، تا اگر چشم</w:t>
      </w:r>
    </w:p>
    <w:p>
      <w:pPr>
        <w:pStyle w:val="BookText"/>
        <w:rPr/>
      </w:pPr>
      <w:r>
        <w:rPr>
          <w:rFonts w:ascii="IRNazanin" w:hAnsi="IRNazanin" w:eastAsia="IRNazanin"/>
          <w:color w:val="111111"/>
          <w:sz w:val="28"/>
          <w:sz w:val="28"/>
          <w:szCs w:val="28"/>
          <w:rtl w:val="true"/>
          <w:lang w:bidi="fa-IR"/>
        </w:rPr>
        <w:t>عبرتی لابه‌لای گرد و غبار باز شد، از خودخواهی، به خداخواهی 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آمدنشان، زودتر از همه، پرده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کسی بود که تمام تجربه‌هایش را نور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کرده بود و عطر نامش فراتر از آسمان‌ها، در بهشت دل‌ربایی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تدبیری فراخور نامش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تدبیر جنگی از سوی سپاه اسلام بود که از حکمت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خندقی به وسعت تمام بیم‌ها و امیدها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بیم‌ها، از حضور ده هزار اهریمن مست و تاریک و امیدها، از چلچراغ حضور حبیب خدا صلی الله علیه و آله و جمال تبارک‌اللهی‌اش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به شرط مزد برای خدا کار می‌کردند، درست جایی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واگذاشته بودند که عَمرو بن عبدود و مردان فرصت‌جوی عرب، از همان جا وارد حریم قدس مدینةالنبی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زخم‌ها، فقط زخم اُحد نبود، که نامردمان بنی‌قریظه هم، پیمان شکسته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خندق، همیشه در اسلام فاجعه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همیشه از کمفروشان دین و جهاد، درایت و تدبیر، ایمان و اخلاص، ضربه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اُشتر بدمست عرب، غول دل‌های ناپخته شده بود و غرور را با فریادهای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می‌داد، اما دریغ از حرکت گامی یا قرار گرفتن دستی بر قبضه شمشیری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آدمک‌های خشکیده بر جالیز تماشا، با حرکت گام‌های سترگ و عرش‌پیمای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گرفتند و بهت و سکوت و تماشا، آیینه‌های عرش و فرش را به هم 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امیدوار پیامبر بود و تبسمی که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این عمرو بن عبدود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مصاف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بیم، برای آن کسی که بر خاک خواهد افتاد و امید، برای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لافتای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فراگیر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تکبیر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آسمان‌ها تکثیر می‌شود و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خود را بر تمامی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هم‌پیالگانِ عمرو، مردی از یاد برده، به سمت خندق می‌گریزند و بر جا ماندگان خشکیده از حیرت، به دست‌های حقیرشان می‌نگرند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ای دست قادر ازلی، تو حقیقت محضی، تو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 عَلی ما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نماد صداقتی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ایمانت کامل، شمشیرت برّان و کلامت نافذ است؛ نافذ، چنان که آیینه رفتار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خندق با دعای همیشه مستجاب نبوی صلی الله علیه و آله ایمن از مقاتله بود و با جوان‌مردی تو، به نصرت نهایی رسید، همان‌گونه که به آن شکاکِ دیرباور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فإنَّا لَم نَکُن نُقاتِلُ فیما مَضَی بِالکِثرَةِ، وَ إنَّما کُنَّا نُقاتِلُ بالنَّصرِ وَ المَعُونَةِ؛ ما در جنگ‌های گذشته با فراوانی سرباز نمی‌جنگیدیم، بلکه همیشه با یاری و کمک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می‌کردیم</w:t>
      </w:r>
      <w:r>
        <w:rPr>
          <w:rFonts w:eastAsia="IRNazanin" w:cs="IRNazanin"/>
          <w:color w:val="111111"/>
          <w:sz w:val="28"/>
          <w:szCs w:val="28"/>
          <w:rtl w:val="true"/>
          <w:lang w:bidi="fa-IR"/>
        </w:rPr>
        <w:t>».</w:t>
      </w:r>
      <w:r>
        <w:rPr>
          <w:rStyle w:val="FootnoteAnchor"/>
          <w:rtl w:val="true"/>
        </w:rPr>
        <w:footnoteReference w:id="13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آی دست قادر ازلی، دست فرومانده در درماندگی ما را هم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فتح</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حادثه خندق در تاریخ اسلام، همچون حضور ماه در همسایگی زمین است؛ چون نه پنهان‌کردنی است، نه کتمان‌کردنی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پیامبر اعظم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ضَربَةِ علی یومَ الخَندَقِ، خَیرٌ من عِبادَةُ الثقلین؛ ضربت شمشیر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خندق، از عبادت جن و انس، برتر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خندق با شکست عمرو بن عبدود، به حماسه خندق تبدیل شد و شکرانه آن نمازی است که مسلمانان همیشه در مساجد فتح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سلمان رحمه الله به یاد پیامبر به جا می‌آورند و تاریخ با وجود تمام ناراستی‌های حکمرانانش، باز هم فتح‌المبین غزوات رسول گرامی اسلام را یادآوری می‌کند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روز تمام ناجوان‌مردان مشرک و یهودی در کنار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را تشکیل می‌دادند؛ پیامبر در کنار یاران مسلمان خود، حزب خداوند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مشرکان، ابوسفیان می‌خواست به انتقام تمام شکست‌هایش شگفتی بیافریند، درحالیکه نمی‌دانست در میان حق‌گویانِ حق‌جو، پیامبر صبور امت، حضرت محمد صلی الله علیه و آله هست و دلیرمردِ شکست‌ناپذیر گیتی،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سلمان رحمه الله دانای توانا هست و بالاتر از همه، مدد حضرت پروردگار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احزاب حضرت پیامبر، هم از الطاف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 هم از تدابیر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وعده خداوند بود، در حال تحقق بود و آنچه باید برای مقابله تدبیر می‌شد، از هم‌اندیشی پیامبر با یاران یکدل خود خبر می‌داد، اما پیشنهاد سلمان کجا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کارآزموده‌ای که فرهنگ اقوام مختلف را در کارزار دیده و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افسوس که دشمن، همیشه از همان نقطه که ما کم گذاشته‌ایم، وارد می‌شود، همان‌گونه که از تنگه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گذشت، از قسمت کم کار شده و تنگ خندق به درون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تا مرگ خویش را تجربه کند، با غروری که در نهایت دچار ذوالفقارش کرد؛ دچار مرگی خفت‌بار به دست مردی شریف و باکرامت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غزوه خندق است با یادآوری الطاف خداوند در آن روز که با پایداری و صبر پیامبر، شهامت و غیرت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تدبیر حضرت سلمان رحمه الله پایانی دل‌انگیز را رقم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به گوش‌هایت نزدیک می‌کنی و به قصد نماز می‌گویی 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تکبیر، همان صدای آسمانی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هر پیروزی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در مسجد فتحی و به شکرانه فتح لشکر پیامبر در یوم‌الخندق، نماز می‌گزاری، چگونه می‌توانی شکوه غیرت و شهامت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نیاوری؟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شکوه نامیرای اسلام در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 را به سمت گوش می‌بری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دوگانه‌ای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می‌آوری و آن‌گاه نجوا می‌کنی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صریخ المکروبین و یا مجیبَ دَعوةِ المضطرین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فریادرس غمگینان و ای اجابتکننده دعوت بیچارگان و ای یاری‌دهنده دلْ افکاران، غم و گرفتاری ما را نیز از دل بزدای، همان‌گونه که پیامبرت را از هر غم و ناراحتی و نگرانی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امور مهم دنیا و آخرت ما را نیز به پاس پیامبرت چارهساز باش، ای که برترین رحمکنندگانی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خندق، نه تنها محل پاسداری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مرزهای ایمان و اعتقاد بود، که محل نیایش‌های او نیز بوده و مسجد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قدیمی‌ترین خاطرات ماندگار غزوه خندق در منطقه خندق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وارثان جهل و تعصب کوشیده‌اند تا نام مساجد را تغییر دهند یا تعمیر کنند، قداستِ جایی که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گزارده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به ستایش و نیایش برخاسته؛ از چنان بلندای شکوهی برخوردار است که هیچ‌گاه دست نژند اوهام‌پرستان به ساحت آن نخواهد رسید و عظمت نام آن دو مسجد، همچون عظمت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ماندگار خواهد بود؛ ماندگار در تمامی کتاب‌ها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شاهدانِ به ظاهر ساکت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در تمامی دیده و 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حقایق روزگار هیچ‌گاه از چشم و دل اهالی وجدان نخواهد رفت؛ چراکه هر جا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شود، نور آنجاست؛ نور عبادت، نور ولایت، که ذکر علی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نام علی برده شود، شور آنجاست</w:t>
      </w:r>
    </w:p>
    <w:p>
      <w:pPr>
        <w:pStyle w:val="BookText"/>
        <w:rPr/>
      </w:pPr>
      <w:r>
        <w:rPr>
          <w:rFonts w:ascii="IRNazanin" w:hAnsi="IRNazanin" w:eastAsia="IRNazanin"/>
          <w:color w:val="111111"/>
          <w:sz w:val="28"/>
          <w:sz w:val="28"/>
          <w:szCs w:val="28"/>
          <w:rtl w:val="true"/>
          <w:lang w:bidi="fa-IR"/>
        </w:rPr>
        <w:t>شور آمیخته با شعشعه نور آنجاست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نیازم به خرابات، نه دیر است و حرم</w:t>
      </w:r>
    </w:p>
    <w:p>
      <w:pPr>
        <w:pStyle w:val="BookText"/>
        <w:rPr/>
      </w:pPr>
      <w:r>
        <w:rPr>
          <w:rFonts w:ascii="IRNazanin" w:hAnsi="IRNazanin" w:eastAsia="IRNazanin"/>
          <w:color w:val="111111"/>
          <w:sz w:val="28"/>
          <w:sz w:val="28"/>
          <w:szCs w:val="28"/>
          <w:rtl w:val="true"/>
          <w:lang w:bidi="fa-IR"/>
        </w:rPr>
        <w:t>هر کجا نام علی برده شود، طور آنجاست</w:t>
      </w:r>
    </w:p>
    <w:p>
      <w:pPr>
        <w:pStyle w:val="BookText"/>
        <w:rPr/>
      </w:pPr>
      <w:r>
        <w:rPr>
          <w:rFonts w:ascii="IRNazanin" w:hAnsi="IRNazanin" w:eastAsia="IRNazanin"/>
          <w:color w:val="111111"/>
          <w:sz w:val="28"/>
          <w:sz w:val="28"/>
          <w:szCs w:val="28"/>
          <w:rtl w:val="true"/>
          <w:lang w:bidi="fa-IR"/>
        </w:rPr>
        <w:t>جام‌جم گو که بمان در خم خوش‌خطی‌ها</w:t>
      </w:r>
    </w:p>
    <w:p>
      <w:pPr>
        <w:pStyle w:val="BookText"/>
        <w:rPr/>
      </w:pPr>
      <w:r>
        <w:rPr>
          <w:rFonts w:ascii="IRNazanin" w:hAnsi="IRNazanin" w:eastAsia="IRNazanin"/>
          <w:color w:val="111111"/>
          <w:sz w:val="28"/>
          <w:sz w:val="28"/>
          <w:szCs w:val="28"/>
          <w:rtl w:val="true"/>
          <w:lang w:bidi="fa-IR"/>
        </w:rPr>
        <w:t>مستی ناب ازل، شیشه و انگور آنجاست</w:t>
      </w:r>
    </w:p>
    <w:p>
      <w:pPr>
        <w:pStyle w:val="BookText"/>
        <w:rPr/>
      </w:pPr>
      <w:r>
        <w:rPr>
          <w:rFonts w:ascii="IRNazanin" w:hAnsi="IRNazanin" w:eastAsia="IRNazanin"/>
          <w:color w:val="111111"/>
          <w:sz w:val="28"/>
          <w:sz w:val="28"/>
          <w:szCs w:val="28"/>
          <w:rtl w:val="true"/>
          <w:lang w:bidi="fa-IR"/>
        </w:rPr>
        <w:t>مُشک آهوی حرمگاه، به کویش جاری</w:t>
      </w:r>
    </w:p>
    <w:p>
      <w:pPr>
        <w:pStyle w:val="BookText"/>
        <w:rPr/>
      </w:pPr>
      <w:r>
        <w:rPr>
          <w:rFonts w:ascii="IRNazanin" w:hAnsi="IRNazanin" w:eastAsia="IRNazanin"/>
          <w:color w:val="111111"/>
          <w:sz w:val="28"/>
          <w:sz w:val="28"/>
          <w:szCs w:val="28"/>
          <w:rtl w:val="true"/>
          <w:lang w:bidi="fa-IR"/>
        </w:rPr>
        <w:t>عطر گیسوی پریشان شده حور آنجاست</w:t>
      </w:r>
    </w:p>
    <w:p>
      <w:pPr>
        <w:pStyle w:val="BookText"/>
        <w:rPr/>
      </w:pPr>
      <w:r>
        <w:rPr>
          <w:rFonts w:ascii="IRNazanin" w:hAnsi="IRNazanin" w:eastAsia="IRNazanin"/>
          <w:color w:val="111111"/>
          <w:sz w:val="28"/>
          <w:sz w:val="28"/>
          <w:szCs w:val="28"/>
          <w:rtl w:val="true"/>
          <w:lang w:bidi="fa-IR"/>
        </w:rPr>
        <w:t>عارف و عامی و زاهد، به تماشا سرگرم</w:t>
      </w:r>
    </w:p>
    <w:p>
      <w:pPr>
        <w:pStyle w:val="BookText"/>
        <w:rPr/>
      </w:pPr>
      <w:r>
        <w:rPr>
          <w:rFonts w:ascii="IRNazanin" w:hAnsi="IRNazanin" w:eastAsia="IRNazanin"/>
          <w:color w:val="111111"/>
          <w:sz w:val="28"/>
          <w:sz w:val="28"/>
          <w:szCs w:val="28"/>
          <w:rtl w:val="true"/>
          <w:lang w:bidi="fa-IR"/>
        </w:rPr>
        <w:t>مست از شرم تمنا، دل مستور آنجاست</w:t>
      </w:r>
    </w:p>
    <w:p>
      <w:pPr>
        <w:pStyle w:val="BookText"/>
        <w:rPr/>
      </w:pPr>
      <w:r>
        <w:rPr>
          <w:rFonts w:ascii="IRNazanin" w:hAnsi="IRNazanin" w:eastAsia="IRNazanin"/>
          <w:color w:val="111111"/>
          <w:sz w:val="28"/>
          <w:sz w:val="28"/>
          <w:szCs w:val="28"/>
          <w:rtl w:val="true"/>
          <w:lang w:bidi="fa-IR"/>
        </w:rPr>
        <w:t>دار عشقش، همه را شور انالحق داده است</w:t>
      </w:r>
    </w:p>
    <w:p>
      <w:pPr>
        <w:pStyle w:val="BookText"/>
        <w:rPr/>
      </w:pPr>
      <w:r>
        <w:rPr>
          <w:rFonts w:ascii="IRNazanin" w:hAnsi="IRNazanin" w:eastAsia="IRNazanin"/>
          <w:color w:val="111111"/>
          <w:sz w:val="28"/>
          <w:sz w:val="28"/>
          <w:szCs w:val="28"/>
          <w:rtl w:val="true"/>
          <w:lang w:bidi="fa-IR"/>
        </w:rPr>
        <w:t>قاضی و محتسب و گزمه و منصور آنجاست</w:t>
      </w:r>
    </w:p>
    <w:p>
      <w:pPr>
        <w:pStyle w:val="BookText"/>
        <w:rPr/>
      </w:pPr>
      <w:r>
        <w:rPr>
          <w:rFonts w:ascii="IRNazanin" w:hAnsi="IRNazanin" w:eastAsia="IRNazanin"/>
          <w:color w:val="111111"/>
          <w:sz w:val="28"/>
          <w:sz w:val="28"/>
          <w:szCs w:val="28"/>
          <w:rtl w:val="true"/>
          <w:lang w:bidi="fa-IR"/>
        </w:rPr>
        <w:t>یک شب آیینه من هم ز تجلی پر شد</w:t>
      </w:r>
    </w:p>
    <w:p>
      <w:pPr>
        <w:pStyle w:val="BookText"/>
        <w:rPr/>
      </w:pPr>
      <w:r>
        <w:rPr>
          <w:rFonts w:ascii="IRNazanin" w:hAnsi="IRNazanin" w:eastAsia="IRNazanin"/>
          <w:color w:val="111111"/>
          <w:sz w:val="28"/>
          <w:sz w:val="28"/>
          <w:szCs w:val="28"/>
          <w:rtl w:val="true"/>
          <w:lang w:bidi="fa-IR"/>
        </w:rPr>
        <w:t>فاش دیدم که دل ناظر و منظور آنجاست</w:t>
      </w:r>
    </w:p>
    <w:p>
      <w:pPr>
        <w:pStyle w:val="BookText"/>
        <w:rPr/>
      </w:pPr>
      <w:r>
        <w:rPr>
          <w:rFonts w:ascii="IRNazanin" w:hAnsi="IRNazanin" w:eastAsia="IRNazanin"/>
          <w:color w:val="111111"/>
          <w:sz w:val="28"/>
          <w:sz w:val="28"/>
          <w:szCs w:val="28"/>
          <w:rtl w:val="true"/>
          <w:lang w:bidi="fa-IR"/>
        </w:rPr>
        <w:t>مسجدی بود و علی بود و سحرگاهی ژرف</w:t>
      </w:r>
    </w:p>
    <w:p>
      <w:pPr>
        <w:pStyle w:val="BookText"/>
        <w:rPr/>
      </w:pPr>
      <w:r>
        <w:rPr>
          <w:rFonts w:ascii="IRNazanin" w:hAnsi="IRNazanin" w:eastAsia="IRNazanin"/>
          <w:color w:val="111111"/>
          <w:sz w:val="28"/>
          <w:sz w:val="28"/>
          <w:szCs w:val="28"/>
          <w:rtl w:val="true"/>
          <w:lang w:bidi="fa-IR"/>
        </w:rPr>
        <w:t>و دلم مشتعل از شعشعه نور آنجاست</w:t>
      </w:r>
    </w:p>
    <w:p>
      <w:pPr>
        <w:pStyle w:val="BookText"/>
        <w:rPr/>
      </w:pPr>
      <w:r>
        <w:rPr>
          <w:rFonts w:ascii="IRNazanin" w:hAnsi="IRNazanin" w:eastAsia="IRNazanin"/>
          <w:color w:val="111111"/>
          <w:sz w:val="28"/>
          <w:sz w:val="28"/>
          <w:szCs w:val="28"/>
          <w:rtl w:val="true"/>
          <w:lang w:bidi="fa-IR"/>
        </w:rPr>
        <w:t>پیش رفتم که سلامش بدهم،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نام علی برده شود، شور آنجاست</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سلمان</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او که افتخار همراهی اهل بیت را کسب کرد، چرا نباید تاریخِ اسلام به یادآوری‌اش ببالد؟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مهندس بی‌بدیل جنگ خندق و دانشور بی‌نظیر حکمت که هم از</w:t>
      </w:r>
    </w:p>
    <w:p>
      <w:pPr>
        <w:pStyle w:val="BookText"/>
        <w:rPr/>
      </w:pPr>
      <w:r>
        <w:rPr>
          <w:rFonts w:ascii="IRNazanin" w:hAnsi="IRNazanin" w:eastAsia="IRNazanin"/>
          <w:color w:val="111111"/>
          <w:sz w:val="28"/>
          <w:sz w:val="28"/>
          <w:szCs w:val="28"/>
          <w:rtl w:val="true"/>
          <w:lang w:bidi="fa-IR"/>
        </w:rPr>
        <w:t>عارفانه‌های حضرت پیامبر بهره برده بود و هم از عاشقانه‌های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آتشکده‌های پارس تا کنیسه‌های روم، از کوه‌های شام تا بیابان‌های حجاز، جذبه عشق چنان مهار از دلش ربوده بود که رنج سفر، نکوهش اغیار و غم غربت، اثری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شیفته‌اش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هفتمین شهر عشق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آیینه‌ای که می‌بایست جمال الهی را در آن ببیند، یافته بود؛ آیینه‌ای که او را به حقیقت محض می‌رسانید؛ حقیقت توحیدی، حقیقت مصطفوی صلی الله علیه و آله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ضمیر او مثل آب زلال و ظاهرش مثل خورشید، چشمگیر و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دریای معرفت الهی بود و صداقت نگاهش در دل‌ها اثر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گرمای حضورش همیشه محفل‌آرا بود و زبان ستایشش، عظمت او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مکتب رسول اللّه صلی الله علیه و آله ، برترین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مکتب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ادراک لاهوتی‌اش آن‌چنان شگرف و ژرف بود که اسرار علوم را از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ازل، چنان در کالبدش روح عرفان دمیده بودند که هم‌نشین خلوت پیامبر می‌شد و از قامت آسمانی‌اش، همیشه عطر بهشت می‌تراوید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سلمان، آیینه‌ای بود که پرتو از انوار نبوت گرفته بود و ظاهر و باطنش، از اشراق حقیقت می‌درخشید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نژادش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به راستی،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سلمان محمدی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به علم و عمل، به اخلاق و ایمان، کسی به آب تقرب دست نیافت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نامش، خوشا مقامش، خوشا کلام و مرامش؛ که بهشت بر او سلام کرد و پیامبر او را در حریم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داد</w:t>
      </w:r>
      <w:r>
        <w:rPr>
          <w:rFonts w:eastAsia="IRNazanin" w:cs="IRNazanin"/>
          <w:color w:val="111111"/>
          <w:sz w:val="28"/>
          <w:szCs w:val="28"/>
          <w:rtl w:val="true"/>
          <w:lang w:bidi="fa-IR"/>
        </w:rPr>
        <w:t>!</w:t>
      </w:r>
      <w:bookmarkStart w:id="217" w:name="pg4329_27380"/>
    </w:p>
    <w:p>
      <w:pPr>
        <w:pStyle w:val="BookText"/>
        <w:rPr/>
      </w:pPr>
      <w:bookmarkEnd w:id="217"/>
      <w:r>
        <w:rPr>
          <w:rFonts w:ascii="IRNazanin" w:hAnsi="IRNazanin" w:eastAsia="IRNazanin"/>
          <w:color w:val="111111"/>
          <w:sz w:val="28"/>
          <w:sz w:val="28"/>
          <w:szCs w:val="28"/>
          <w:rtl w:val="true"/>
          <w:lang w:bidi="fa-IR"/>
        </w:rPr>
        <w:t>ای برترین یار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روح تقدس‌یافته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منطقه خندق نیستی، اما نام شکوهمندت و همت والایت در پیروی از رسالت و ولایت، همچون حماسه خندق، فراموش‌ناشدنی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بماند نام مسجدت، که خانه خداست و محل عبادت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جان‌نواز است استشمام هوایی که تو در آن نماز گزارده‌ای و چه گواراست آبی که در آن تو وضو گرفته‌ای، ای سلمان پاک، سلمان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تو پیرو حق ماندی آن‌گاه که بیشتر مردمان به دنبال باطل روان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زندگی و رحلتت که در جوار مولا زیستی و با دست‌های مولا به خاک سپرده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درود بر تو، شاید همان کلام مولا باشد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مَرْحَبا یا اَباعَبداللّه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گوارایت باد بهشت جاودان الهی و جوار ذات مقدس حضرت 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 .</w:t>
      </w:r>
    </w:p>
    <w:p>
      <w:pPr>
        <w:pStyle w:val="Heading4"/>
        <w:numPr>
          <w:ilvl w:val="3"/>
          <w:numId w:val="1"/>
        </w:numPr>
        <w:rPr/>
      </w:pPr>
      <w:bookmarkStart w:id="218" w:name="__RefHeading___Toc982454_1479056682"/>
      <w:bookmarkStart w:id="219" w:name="_Toc83"/>
      <w:bookmarkEnd w:id="218"/>
      <w:r>
        <w:rPr/>
        <w:t>4</w:t>
      </w:r>
      <w:r>
        <w:rPr>
          <w:rtl w:val="true"/>
        </w:rPr>
        <w:t xml:space="preserve">. </w:t>
      </w:r>
      <w:r>
        <w:rPr>
          <w:rtl w:val="true"/>
        </w:rPr>
        <w:t>مسجد ذوقبلتین</w:t>
      </w:r>
      <w:r>
        <w:rPr/>
        <w:t>1</w:t>
      </w:r>
      <w:bookmarkEnd w:id="21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ذوقبلتین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مسیر سلوک، به مسجدی می‌رسی؛ دو گنبد و دو مناره که شاید نماد قبلتین، یعنی دو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بنای جدید کوشیده‌اند به جای بنای نمادین قدس شریف، به تجاوزگران قدس بیشتر گرایش داشته باشند تا حداقل شرافت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نگاه شیطنت‌بار یهودیان برای حضرت پیامبرسنگینی می‌کرد و از نهایت شرم، دغدغه خویش با خداوند نمی‌گفت، سروش وحی نازل شد و بشارت تغییر قبله را به حضرت داد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ذوقبلتین، تنها نقطه‌ای از خاک است که شرافت یافت تا پیامبر</w:t>
      </w:r>
      <w:bookmarkStart w:id="220" w:name="pg4329_27381"/>
    </w:p>
    <w:p>
      <w:pPr>
        <w:pStyle w:val="BookText"/>
        <w:rPr/>
      </w:pPr>
      <w:bookmarkEnd w:id="220"/>
      <w:r>
        <w:rPr>
          <w:rFonts w:ascii="IRNazanin" w:hAnsi="IRNazanin" w:eastAsia="IRNazanin"/>
          <w:color w:val="111111"/>
          <w:sz w:val="28"/>
          <w:sz w:val="28"/>
          <w:szCs w:val="28"/>
          <w:rtl w:val="true"/>
          <w:lang w:bidi="fa-IR"/>
        </w:rPr>
        <w:t>عشق و رحمت در آن به سمت دو مکان مقدس نماز بخواند؛ قدس شریف، آرامگاه پیامبران مقدس الهی و کعبه، آرامشگاه دل مؤمن، خانه امن الهی و خانه آرزوهای آدم و ابراهیم خلیلالرحمان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ذوقبلتین محل میثاق بستن زائران و راهیان حج است با آرمان‌های دو مکان مقدس تا میثاقشان،حمایت از مظلومیت قدس شریف از یک سو و عبادت و حمایت کعبه معظم از سویی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کعبه معظمه و مکه مکرّمه محور اصلی و مرکز عبادت مسلمانان است، اما در روزگار کنونی و با وجود پلشتی‌های دشمن دیرین اسلام با قدس شریف، این تعهد برای هر فرد مسلمان واجب می‌شود که از قدس و آرمان فلسطین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ذوقبلتین نماد اعتقاد به جامعیت سیاسی و اعتقادی دین اسلام است تا با یادآوری خاطرات حضرت رسول صلی الله علیه و آله در آن، به این واقعیت دست بیابیم</w:t>
      </w:r>
      <w:r>
        <w:rPr>
          <w:rFonts w:eastAsia="IRNazanin" w:cs="IRNazanin"/>
          <w:color w:val="111111"/>
          <w:sz w:val="28"/>
          <w:szCs w:val="28"/>
          <w:rtl w:val="true"/>
          <w:lang w:bidi="fa-IR"/>
        </w:rPr>
        <w:t>.</w:t>
      </w:r>
    </w:p>
    <w:p>
      <w:pPr>
        <w:pStyle w:val="Heading4"/>
        <w:numPr>
          <w:ilvl w:val="3"/>
          <w:numId w:val="1"/>
        </w:numPr>
        <w:rPr/>
      </w:pPr>
      <w:bookmarkStart w:id="221" w:name="__RefHeading___Toc982456_1479056682"/>
      <w:bookmarkStart w:id="222" w:name="_Toc84"/>
      <w:bookmarkEnd w:id="221"/>
      <w:r>
        <w:rPr/>
        <w:t>5</w:t>
      </w:r>
      <w:r>
        <w:rPr>
          <w:rtl w:val="true"/>
        </w:rPr>
        <w:t xml:space="preserve">. </w:t>
      </w:r>
      <w:r>
        <w:rPr>
          <w:rtl w:val="true"/>
        </w:rPr>
        <w:t>منطقه جُحفه</w:t>
      </w:r>
      <w:bookmarkEnd w:id="222"/>
    </w:p>
    <w:p>
      <w:pPr>
        <w:pStyle w:val="Heading5"/>
        <w:numPr>
          <w:ilvl w:val="4"/>
          <w:numId w:val="1"/>
        </w:numPr>
        <w:rPr/>
      </w:pPr>
      <w:bookmarkStart w:id="223" w:name="__RefHeading___Toc982458_1479056682"/>
      <w:bookmarkStart w:id="224" w:name="_Toc85"/>
      <w:bookmarkEnd w:id="223"/>
      <w:r>
        <w:rPr>
          <w:rtl w:val="true"/>
        </w:rPr>
        <w:t>اشاره</w:t>
      </w:r>
      <w:bookmarkEnd w:id="22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منطقه جُحفه</w:t>
      </w:r>
    </w:p>
    <w:p>
      <w:pPr>
        <w:pStyle w:val="BookText"/>
        <w:rPr/>
      </w:pP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و مکتب تشیع جایگاه خاصی دارد؛ چراکه شناسنامه و هویت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کوشش منافقان برای از بین بردن آثار آن در طول تاریخ، بازهم یکی از مکان‌های پر اهمیت در تاریخ حجاز و آثار به جا مانده از زمان حیات پیامبر است</w:t>
      </w:r>
      <w:r>
        <w:rPr>
          <w:rFonts w:eastAsia="IRNazanin" w:cs="IRNazanin"/>
          <w:color w:val="111111"/>
          <w:sz w:val="28"/>
          <w:szCs w:val="28"/>
          <w:rtl w:val="true"/>
          <w:lang w:bidi="fa-IR"/>
        </w:rPr>
        <w:t>.</w:t>
      </w:r>
    </w:p>
    <w:p>
      <w:pPr>
        <w:pStyle w:val="Heading5"/>
        <w:numPr>
          <w:ilvl w:val="4"/>
          <w:numId w:val="1"/>
        </w:numPr>
        <w:rPr/>
      </w:pPr>
      <w:bookmarkStart w:id="225" w:name="__RefHeading___Toc982460_1479056682"/>
      <w:bookmarkStart w:id="226" w:name="_Toc86"/>
      <w:bookmarkEnd w:id="225"/>
      <w:r>
        <w:rPr>
          <w:rtl w:val="true"/>
        </w:rPr>
        <w:t>الف</w:t>
      </w:r>
      <w:r>
        <w:rPr>
          <w:rtl w:val="true"/>
        </w:rPr>
        <w:t xml:space="preserve">) </w:t>
      </w:r>
      <w:r>
        <w:rPr>
          <w:rtl w:val="true"/>
        </w:rPr>
        <w:t>طلوع آفتاب غدیر</w:t>
      </w:r>
      <w:bookmarkEnd w:id="2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غدیر</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نام منطقه‌ای در نزدیکی جُحفه حدود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کیلومتری شمال غربی مکه است که شهرک رابغ،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اسلام، حجاج عراق، شام و یمن از این نقطه برای بازگشت به کشورهای</w:t>
      </w:r>
    </w:p>
    <w:p>
      <w:pPr>
        <w:pStyle w:val="BookText"/>
        <w:rPr/>
      </w:pPr>
      <w:r>
        <w:rPr>
          <w:rFonts w:ascii="IRNazanin" w:hAnsi="IRNazanin" w:eastAsia="IRNazanin"/>
          <w:color w:val="111111"/>
          <w:sz w:val="28"/>
          <w:sz w:val="28"/>
          <w:szCs w:val="28"/>
          <w:rtl w:val="true"/>
          <w:lang w:bidi="fa-IR"/>
        </w:rPr>
        <w:t>خود از یکدیگر جدا شدند و هر یک مسیر خاص خود را پیش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که مسجدی با همین نام نیز در آن بنا شده، شاهد یکی از وقایع بسیار مهم و تعیین‌کننده در تاریخ اسلام بوده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در سال دهم هجری، رسول خدا صلی الله علیه و آله هنگام بازگشت از آخرین حج خود، حجة‌البلاغ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نقطه به فرمان خداوند تبارک و تعالی،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وصی جانشین خود به مسلمانان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خم و خطبه تاریخی و مهمی که حضرت هنگام معرفی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ایراد فرمود، در بسیاری از منابع شیعه و اهل سنت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 رحمه الله در کتاب گرانقدر خود به نام الغدیر این احادیث را با ذکر اسناد آن جمع‌آوری و ثبت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پیامبر در میان نزدیک به یکصد هزار نفر از زائران خانه خدا چند ساعتی در منطقه غدیر خم توقف کرد و به دیگران نیز دستور توقف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برای ایشان از جهاز شتران منبری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رسول خدا صلی الله علیه و آله خطبه‌ای بسیار مهم و سرنوشت‌ساز ایراد فرمود،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تا شانه‌های خود بالا برد و ایشان را با این عبارات به عنوان وصی و جانشین خود معرفی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 آیا من بر شما از خودتان بیشتر ولایت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کنت مولاه فهذا علی مولاه اللهم وال من والاه و عاد من عاداه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را که من ولی و سرپرست او هستم، علی نیز سرپرست و ولی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 که علی را دوست دارد، دوست بدار و آن‌که او را دشمن دارد، دشمن بدار و کسی را که یار اوست، یار باش</w:t>
      </w:r>
      <w:bookmarkStart w:id="227" w:name="pg4329_27383"/>
    </w:p>
    <w:p>
      <w:pPr>
        <w:pStyle w:val="BookText"/>
        <w:rPr/>
      </w:pPr>
      <w:bookmarkEnd w:id="227"/>
      <w:r>
        <w:rPr>
          <w:rFonts w:ascii="IRNazanin" w:hAnsi="IRNazanin" w:eastAsia="IRNazanin"/>
          <w:color w:val="111111"/>
          <w:sz w:val="28"/>
          <w:sz w:val="28"/>
          <w:szCs w:val="28"/>
          <w:rtl w:val="true"/>
          <w:lang w:bidi="fa-IR"/>
        </w:rPr>
        <w:t>و کسی را که او را خوار کند، خوار کن</w:t>
      </w:r>
      <w:r>
        <w:rPr>
          <w:rFonts w:eastAsia="IRNazanin" w:cs="IRNazanin"/>
          <w:color w:val="111111"/>
          <w:sz w:val="28"/>
          <w:szCs w:val="28"/>
          <w:rtl w:val="true"/>
          <w:lang w:bidi="fa-IR"/>
        </w:rPr>
        <w:t>».</w:t>
      </w:r>
      <w:r>
        <w:rPr>
          <w:rStyle w:val="FootnoteAnchor"/>
          <w:rtl w:val="true"/>
        </w:rPr>
        <w:footnoteReference w:id="141"/>
      </w:r>
    </w:p>
    <w:p>
      <w:pPr>
        <w:pStyle w:val="Heading5"/>
        <w:numPr>
          <w:ilvl w:val="4"/>
          <w:numId w:val="1"/>
        </w:numPr>
        <w:rPr/>
      </w:pPr>
      <w:bookmarkStart w:id="228" w:name="__RefHeading___Toc982462_1479056682"/>
      <w:bookmarkStart w:id="229" w:name="_Toc87"/>
      <w:bookmarkEnd w:id="228"/>
      <w:r>
        <w:rPr>
          <w:rtl w:val="true"/>
        </w:rPr>
        <w:t>ب</w:t>
      </w:r>
      <w:r>
        <w:rPr>
          <w:rtl w:val="true"/>
        </w:rPr>
        <w:t xml:space="preserve">) </w:t>
      </w:r>
      <w:r>
        <w:rPr>
          <w:rtl w:val="true"/>
        </w:rPr>
        <w:t>مسجد غدیر خم</w:t>
      </w:r>
      <w:r>
        <w:rPr/>
        <w:t>1</w:t>
      </w:r>
      <w:bookmarkEnd w:id="2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غدیر خم</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بعدها در محل واقعه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ساختند که به مسجد غدیر خم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این مسجد، رو به قبله، مکان ایستادن پیامبر برای انتخاب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جانشینی است که از دیگر نقاط مسجد، برای نمازگزاردن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این مسجد فضیلت بسیار دارد؛ زیرا مکانی است که پیامبر اکرم صلی الله علیه و آله ،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خلافت برداشت و حق آشکار شد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شایان گفتن است که این مسجد در دوران عثمانی بر اثر سیل خراب شد، ولی بخشی از آن همچنان بر جا ماند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ساختمان آن را تعدادی از ملوک شیعی هند بازسازی کرده‌اند</w:t>
      </w:r>
      <w:r>
        <w:rPr>
          <w:rFonts w:eastAsia="IRNazanin" w:cs="IRNazanin"/>
          <w:color w:val="111111"/>
          <w:sz w:val="28"/>
          <w:szCs w:val="28"/>
          <w:rtl w:val="true"/>
          <w:lang w:bidi="fa-IR"/>
        </w:rPr>
        <w:t>.</w:t>
      </w:r>
      <w:r>
        <w:rPr>
          <w:rStyle w:val="FootnoteAnchor"/>
          <w:rtl w:val="true"/>
        </w:rPr>
        <w:footnoteReference w:id="145"/>
      </w:r>
    </w:p>
    <w:p>
      <w:pPr>
        <w:pStyle w:val="Heading5"/>
        <w:numPr>
          <w:ilvl w:val="4"/>
          <w:numId w:val="1"/>
        </w:numPr>
        <w:rPr/>
      </w:pPr>
      <w:bookmarkStart w:id="230" w:name="__RefHeading___Toc982464_1479056682"/>
      <w:bookmarkStart w:id="231" w:name="_Toc88"/>
      <w:bookmarkEnd w:id="230"/>
      <w:r>
        <w:rPr>
          <w:rtl w:val="true"/>
        </w:rPr>
        <w:t>ج</w:t>
      </w:r>
      <w:r>
        <w:rPr>
          <w:rtl w:val="true"/>
        </w:rPr>
        <w:t xml:space="preserve">) </w:t>
      </w:r>
      <w:r>
        <w:rPr>
          <w:rtl w:val="true"/>
        </w:rPr>
        <w:t xml:space="preserve">حجةالبلاغ </w:t>
      </w:r>
      <w:r>
        <w:rPr>
          <w:rtl w:val="true"/>
        </w:rPr>
        <w:t>(</w:t>
      </w:r>
      <w:r>
        <w:rPr>
          <w:rtl w:val="true"/>
        </w:rPr>
        <w:t xml:space="preserve">هجدهم ذی‌الحجه سال </w:t>
      </w:r>
      <w:r>
        <w:rPr/>
        <w:t>11</w:t>
      </w:r>
      <w:r>
        <w:rPr>
          <w:rtl w:val="true"/>
        </w:rPr>
        <w:t xml:space="preserve"> </w:t>
      </w:r>
      <w:r>
        <w:rPr>
          <w:rtl w:val="true"/>
        </w:rPr>
        <w:t>هجری</w:t>
      </w:r>
      <w:r>
        <w:rPr>
          <w:rtl w:val="true"/>
        </w:rPr>
        <w:t>)</w:t>
      </w:r>
      <w:r>
        <w:rPr/>
        <w:t>1</w:t>
      </w:r>
      <w:bookmarkEnd w:id="23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هجدهم ذی‌الحجه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روز، عید شکوفایی ولایت در قاموس خلقت بود؛ یک 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 که 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در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ترجمان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تلاش هزاران پیام‌آور الهی در طول تاریخ ادیان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دل‌نشین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جان مشتاق حضرت رسول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ندای وحی، جان و تن حضرت را می‌آشفت و تبسمی شیرین، بر لب‌های مبارکش نشسته بود و احساسی سبک و شعفناک، سراسر وجودش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ابلاغ وحی الهی فرا می‌رسید و نوید استمرار شریعت نبوی با ولایت علوی، سخن از روزهای شگفتی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خطبه خویش را چنین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و سپاس خدایی را که در یگانگی خود، بلند مرتبه و در تنهایی و فرد بودن خود،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سلطه خود، با جلالت و در ارکان خود،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چیز احاطه دارد، درحالیکه در جای خود است و همه مخلوقات را با قدرت و برهان خود تحت سیطره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سپاس گفته‌اند و همچنان ستایش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عظمتی که 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ابتدا‌کننده اوست و بازگرداننده اوست و هر کاری سوی او باز می‌گردد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حضرت پس از فرازهایی در سپاس و ستایش خداوند،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من چنین وحی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 أَیُّهَا الرَّسُولُ بَلِّغْ مَا أُنزِلَ إِلَیْکَ مِن رَّبِّکَ وَإِن لَّمْ تَفْعَلْ فَمَا بَلَّغْتَ رِسَالَتَهُ وَاللّهُ یَعْصِمُکَ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پیامبر ابلاغ کن آنچه از طرف پروردگارت بر تو نازل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علی، یعنی خلافت علی بن 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ندهی، رسالت او را نرسانده‌ای و خداوند تو را از مردم حفظ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چون کلام خداوند را در این امر بازگو کرد، باز خطاب</w:t>
      </w:r>
    </w:p>
    <w:p>
      <w:pPr>
        <w:pStyle w:val="BookText"/>
        <w:rPr/>
      </w:pPr>
      <w:r>
        <w:rPr>
          <w:rFonts w:ascii="IRNazanin" w:hAnsi="IRNazanin" w:eastAsia="IRNazanin"/>
          <w:color w:val="111111"/>
          <w:sz w:val="28"/>
          <w:sz w:val="28"/>
          <w:szCs w:val="28"/>
          <w:rtl w:val="true"/>
          <w:lang w:bidi="fa-IR"/>
        </w:rPr>
        <w:t>به مردم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در رساندن آنچه خداوند بر من نازل کرده است، کوتاهی نکرده‌ام و من سبب نزول این آیه را برای شما بیان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جبرییل سه مرتبه بر من نازل شد و از سوی خداوند سلام پروردگار را رساند و مرا مأمور کرد که در این محل اجتماع به پا خیزم و بر هر سفید و سیاهی اعلام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ابی‌طالب، برادر و وصی و جانشین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نسبت هارون به موسی است، جز اینکه پیامبری بعد از من نیست و او صاحب اختیار شما بعد از خدا و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در این مورد آیه‌ای از کتابش بر من نازل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 الَّذِینَ یُقِیمُونَ الصَّلاَةَ وَیُؤْتُونَ الزَّکَاةَ وَهُمْ رَاکِعُونَ؛ صاحب اختیار شما خدا و رسولش هستند و کسانی که ایمان آورده‌اند و نماز را به 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نماز را به پا می‌دارد و در حال رکوع زکات می‌دهد و در هر حال، خداوند عزوجل را قصد می‌کند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من از جبرییل درخواست کردم که از خدا بخواهد تا مرا از ابلاغ این مهم معاف بدارد؛ زیرا از کمی متقین و زیادی منافقان و افساد ملامت‌کنندگان و حیله‌های مسخره‌کنندگان اسلام آگاهم؛ کسانی که خداوند آنان را در کتابش چنین توصیف کرده است که با زبانشان می‌گویند، آنچه در قلب‌هایشان نیست و این کار را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می‌شمارند، درحالیکه نزد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 را فضیلت دهید که خدا او را فضیلت داده است و او را</w:t>
      </w:r>
    </w:p>
    <w:p>
      <w:pPr>
        <w:pStyle w:val="BookText"/>
        <w:rPr/>
      </w:pPr>
      <w:r>
        <w:rPr>
          <w:rFonts w:ascii="IRNazanin" w:hAnsi="IRNazanin" w:eastAsia="IRNazanin"/>
          <w:color w:val="111111"/>
          <w:sz w:val="28"/>
          <w:sz w:val="28"/>
          <w:szCs w:val="28"/>
          <w:rtl w:val="true"/>
          <w:lang w:bidi="fa-IR"/>
        </w:rPr>
        <w:t>بپذیرید که خداوند او را منصوب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او از جانب خداوند امام است و هر کس ولایت او را انکار کند، خداوند هرگز توبه‌اش را نمی‌پذیرد و او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خداوند با کسی که با مخالف او چنین کند و او را تا ابدیت وآخر روزگار، عذابی شدید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بپرهیزید از اینکه با او مخالفت کنید و گرفتار آتشی شوید که آتشگیره آن، مردم و سنگ‌ها هستند و برای کافران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جبرییل از سوی خداوند این خبر را برای من آورده است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علی دشمنی کند و ولایت او را نپذیرد،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برای فردا چه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که با علی مخالفت کنید و در نتیجه، قدمی بعد از اثبات جانشینی او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از آنچه انجام می‌دهید، آگاه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اسراری سخن می‌گفت که گویی به درستی می‌داند بسیاری از آنها رخ خواهد داد و آن هزاران نفری که گوش فرا داده‌اند، به واسطه جهل و دنیاپرستی، کتمان خواهند کرد و به پیامبر و وصی بر حق او کافر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چه جایی بهتر از کنار زلال غدیر تا در کنار آب، تشنگان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سیراب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کُنتُ مَولاه فَعلیٍ مَولاه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مولا، آن‌که آزادت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زمان، آغاز دیگری تجربه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 نو در حال شکفتن و تبلوری تازه شکل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فصل عشق، فصل ارادت، فصل زیبای ولایت بود؛ فصلی که دست‌های حضرت پیامبر را برای توسل می‌طلبید؛</w:t>
      </w:r>
    </w:p>
    <w:p>
      <w:pPr>
        <w:pStyle w:val="BookText"/>
        <w:rPr/>
      </w:pPr>
      <w:r>
        <w:rPr>
          <w:rFonts w:ascii="Amiri" w:hAnsi="Amiri" w:eastAsia="Amiri" w:cs="Amiri"/>
          <w:color w:val="111111"/>
          <w:sz w:val="28"/>
          <w:sz w:val="28"/>
          <w:szCs w:val="28"/>
          <w:rtl w:val="true"/>
          <w:lang w:bidi="ar-SA"/>
        </w:rPr>
        <w:t>برای دعا، دعایی به زیبایی اجابت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 عادِ مَن عاداهُ، وانصُر مَن نَصَرَهُ، وَاخذُل مَن خَذَلَهُ</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برای وجود مبارکی دعا می‌فرمود که حیرتیان کوی او را شماره از ستاره بیرون است و دل‌سپردگان گیسوی معرفتش را پایانی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کیست مولا؟ آن‌که شکوه نامش آسمان و زمین را به تواضع واداشته و کلام آسمانی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شمار مناقب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عظمت و شکوه او را ستایش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مولا؟ گوهر شگفت هستی که فضایل او را سید بطحا،حضرت محمد مصطفی صلی الله علیه و آله عاشقانه چنین 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من مولایم،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مثل هارون برای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من است و من برای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همانند خود من است؛ فرمان‌برداری از او، فرمان‌برداری از من، نافرمانی از او، نافرمانی از 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خداست و صلح با علی، صلح با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خدا و دشمن علی، دشمن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حجت خداست و جانشین او در میان بندگان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داشتن علی، ایمان است و کینه او را به دل داشتن، از کفراست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علی، حزب خداست و حزب دشمنان علی، حزب شیطان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با حق است و حق با او؛ از هم جداییناپذیرند تا در کنار حوض کوثر ملاقاتشان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تقسیم‌کننده بهشت و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علی جدا شود، در حقیقت از من بریده است و هر که از من جدا گردد، از خدایش بریده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رستگاران روز قیامت پیروان علی‌اند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چه کسی می‌تواند وصف علی گوید؟ چه کسی می‌تواند وسعت اقیانوس را بسنجد؟ او را فقط در کلام خدا، در حدیث رسول خدا صلی الله علیه و آله و در بیان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سویدای دل مؤمنان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علی گفتن و از علی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منقبتی به زیبایی کلام خود ایشان نیست وقتی درباره خود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همه از ترس، سست شدند و کنار کشیدند، من قیام کردم و آن هنگام که همه خود را پنهان کردند، من آشکارا به میدان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که همه لب فرو بستند، من سخن گفتم و آن وقت که همه باز ایستادند، من با راهنمایی نور خداوند به راه افتادم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حرف و شعار، صدایم از همه آهسته‌تر بود، ولی در عمل، برتر و پیشتاز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را به دست گرفتم و جلوتر از همه پرواز کردم و پاداش سبقت در فضیلت‌ها را بردم، همانند کوهی که تندبادها آن را به حرکت در نمی‌آورد و توفان‌ها آن را از جای بر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نمی‌توانست عیبی در من بیابد و سخن‌چین، جایی برای عیب‌جویی در</w:t>
      </w:r>
    </w:p>
    <w:p>
      <w:pPr>
        <w:pStyle w:val="BookText"/>
        <w:rPr/>
      </w:pPr>
      <w:r>
        <w:rPr>
          <w:rFonts w:ascii="IRNazanin" w:hAnsi="IRNazanin" w:eastAsia="IRNazanin"/>
          <w:color w:val="111111"/>
          <w:sz w:val="28"/>
          <w:sz w:val="28"/>
          <w:szCs w:val="28"/>
          <w:rtl w:val="true"/>
          <w:lang w:bidi="fa-IR"/>
        </w:rPr>
        <w:t>من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خوارترین افراد نزد من عزیز است، تا حق او را بازگردانم و نیرومند، درنظرم پست و ناتوان است، تا حق را از او باز ستانم</w:t>
      </w:r>
      <w:r>
        <w:rPr>
          <w:rFonts w:eastAsia="IRNazanin" w:cs="IRNazanin"/>
          <w:color w:val="111111"/>
          <w:sz w:val="28"/>
          <w:szCs w:val="28"/>
          <w:rtl w:val="true"/>
          <w:lang w:bidi="fa-IR"/>
        </w:rPr>
        <w:t>... .</w:t>
      </w:r>
      <w:r>
        <w:rPr>
          <w:rStyle w:val="FootnoteAnchor"/>
          <w:rtl w:val="true"/>
        </w:rPr>
        <w:footnoteReference w:id="1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جان، ای جان جهان، شاکریم خداوند کریم جل جلاله را که بذر محبت شمارا در دل ما کاشته و سرافرازی ما را ارادت به ولایت شما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نعمتی بالاتر از اینکه شما ولیّ نعمت 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شما باشد، در دنیا و آخرت سرافراز است و این ارادت، نیازمند هیچ قومیت‌ستایی و قشری‌گری نیست، که تمام اقوام خداجو و باایمان دوستتان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عرب، عجم، کرد، لر، ترک، ترکمن، بلوچ، هندی، بنگالی، افریقایی، اروپایی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سراسر این دنیا، جایی نیست که نامی از شما نباشد و یادی از مناقب شما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 و غیر مسلمان، مردانگی و عدالت شما را می‌ستایند و جهان امروز در حسرت عدالت جوانمردی چون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راهی حج شد، به دیدار و زیارت حضرت پیامبر رفت و یاد غدیر خم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در نقطه نقطه حجاز سفر کرد و آثار شکوهمند شما را به یادگار ندید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از مسجدالنبی تا مسجد شجره و از خندق تا بدر و از بدر تا غدیرخم و از مسجد غدیر تا مسجدالحرام، جایی</w:t>
      </w:r>
      <w:bookmarkStart w:id="232" w:name="pg4329_27390"/>
    </w:p>
    <w:p>
      <w:pPr>
        <w:pStyle w:val="BookText"/>
        <w:rPr/>
      </w:pPr>
      <w:bookmarkEnd w:id="232"/>
      <w:r>
        <w:rPr>
          <w:rFonts w:ascii="IRNazanin" w:hAnsi="IRNazanin" w:eastAsia="IRNazanin"/>
          <w:color w:val="111111"/>
          <w:sz w:val="28"/>
          <w:sz w:val="28"/>
          <w:szCs w:val="28"/>
          <w:rtl w:val="true"/>
          <w:lang w:bidi="fa-IR"/>
        </w:rPr>
        <w:t>نمی‌توان یافت که حماسه‌ای از علی مرتضی به خاطر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علی، یاور ستم‌دیدگان بود و البته یاور همگان، نه فقط یاور عده‌ای خاص که فرمانش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همه داشت و تعلق به تمام انسانیت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نمی‌تواند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تعیین کند و او را متعلق به جغرافیای خاصی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کعبه است، همان‌گونه که مولود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نیز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است؛ وحدتی پویا و ماندگار در تمام ادوار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علی مرد دیروز و امروز و فرداست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فردایی که بسی زیباتر از هر روز و روزگاری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فردایی که حماسه غدیر را بهانه قرار خواهد داد تا داد ولایت از بیداد بستاند</w:t>
      </w:r>
      <w:r>
        <w:rPr>
          <w:rFonts w:eastAsia="IRNazanin" w:cs="IRNazanin"/>
          <w:color w:val="111111"/>
          <w:sz w:val="28"/>
          <w:szCs w:val="28"/>
          <w:rtl w:val="true"/>
          <w:lang w:bidi="fa-IR"/>
        </w:rPr>
        <w:t>!</w:t>
      </w:r>
    </w:p>
    <w:p>
      <w:pPr>
        <w:pStyle w:val="Heading3"/>
        <w:numPr>
          <w:ilvl w:val="2"/>
          <w:numId w:val="1"/>
        </w:numPr>
        <w:rPr/>
      </w:pPr>
      <w:bookmarkStart w:id="233" w:name="__RefHeading___Toc982466_1479056682"/>
      <w:bookmarkStart w:id="234" w:name="_Toc89"/>
      <w:bookmarkEnd w:id="233"/>
      <w:r>
        <w:rPr>
          <w:rtl w:val="true"/>
        </w:rPr>
        <w:t>فصل سوم</w:t>
      </w:r>
      <w:r>
        <w:rPr>
          <w:rtl w:val="true"/>
        </w:rPr>
        <w:t xml:space="preserve">: </w:t>
      </w:r>
      <w:r>
        <w:rPr>
          <w:rtl w:val="true"/>
        </w:rPr>
        <w:t xml:space="preserve">میقات احرام </w:t>
      </w:r>
      <w:r>
        <w:rPr>
          <w:rtl w:val="true"/>
        </w:rPr>
        <w:t>(</w:t>
      </w:r>
      <w:r>
        <w:rPr>
          <w:rtl w:val="true"/>
        </w:rPr>
        <w:t>آماده شدن برای حج</w:t>
      </w:r>
      <w:r>
        <w:rPr>
          <w:rtl w:val="true"/>
        </w:rPr>
        <w:t>)</w:t>
      </w:r>
      <w:bookmarkEnd w:id="234"/>
    </w:p>
    <w:p>
      <w:pPr>
        <w:pStyle w:val="Heading4"/>
        <w:numPr>
          <w:ilvl w:val="3"/>
          <w:numId w:val="1"/>
        </w:numPr>
        <w:rPr/>
      </w:pPr>
      <w:bookmarkStart w:id="235" w:name="__RefHeading___Toc982468_1479056682"/>
      <w:bookmarkStart w:id="236" w:name="_Toc90"/>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میقات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شدن برای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مسجد شجره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با مدینه</w:t>
      </w:r>
    </w:p>
    <w:p>
      <w:pPr>
        <w:pStyle w:val="Heading4"/>
        <w:numPr>
          <w:ilvl w:val="3"/>
          <w:numId w:val="1"/>
        </w:numPr>
        <w:rPr/>
      </w:pPr>
      <w:bookmarkStart w:id="237" w:name="__RefHeading___Toc982470_1479056682"/>
      <w:bookmarkStart w:id="238" w:name="_Toc91"/>
      <w:bookmarkEnd w:id="237"/>
      <w:r>
        <w:rPr/>
        <w:t>1</w:t>
      </w:r>
      <w:r>
        <w:rPr>
          <w:rtl w:val="true"/>
        </w:rPr>
        <w:t xml:space="preserve">. </w:t>
      </w:r>
      <w:r>
        <w:rPr>
          <w:rtl w:val="true"/>
        </w:rPr>
        <w:t>احرام در مسجد شجره</w:t>
      </w:r>
      <w:r>
        <w:rPr/>
        <w:t>1</w:t>
      </w:r>
      <w:bookmarkEnd w:id="2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مسجد شجره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کاروان‌ها، نشانه‌های کوچ و زمزمه‌های رفتن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مکه رفت، اما احرام در پیش است و میقات و لبیک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مدینه به مکه می‌روند، باید در میقاتِ مسجد شجره احرام ببندند و عازم خانه خدا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شور و شوق همراه با التهاب درونی، سوار ماشین می‌شوی و مدینه را در حالی پشت سر می‌گذاری که چشم‌های اشکبارت همچنان به سوی حرم پیامبر خداست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مسجد شجره، در ده کیلومتری مدینه قرار دارد؛ در منطقه آبار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زائران خانه خدا به دست خود چاه‌هایی حفر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که بدان ذوالحلیفه نیز می‌گویند، از معتبرترین میقات‌هاست و میقات حضرت رسول صلی الله علیه و آله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این مسجد به شجره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آنجاست که در محل آن، در زمان پیامبر اکرم صلی الله علیه و آله درختی بوده که حضرت زیر آن درخت احرام می‌بست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اکنون آثاری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شجره، مسجدی زیبا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مسجد دوش می‌گیرند و غسل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لباس احرام می‌پوشند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پوشیدن دو جامه احرام و کندن لباس‌های عادی معنای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 در چشم‌ها حلقه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لباس‌های دنیا و پوشیدن لباس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دو حوله یکی بر کمر و دیگری بر دوش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دنیای معنوی شگفتی در اعمال و مناسک این سفر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خشوع و خضوع به مسجد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می‌خوانند و نیت احرام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می‌شوند تا مَحرم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به یاد آخرت و قبر افتادن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خاشعان ذوب می‌شود و به صورت قطرات گرم اشک بر چهره‌ها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به یاد احرام بستن پیامبر در همین جا می‌افتد؛ احرام بستن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سفرهای پیاده به سوی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آغاز سفر کربلا از همین جا مُحرم شد و به مکه رفت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مسجد که بیرون می‌آیند، طنین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اللهم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دلی عاشق‌تر و معرفتی بیشتر دارند، بیشتر هم منقلب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حرکت می‌کنند، اما حالت روحی افراد با لحظه ورود به این شهر و</w:t>
      </w:r>
    </w:p>
    <w:p>
      <w:pPr>
        <w:pStyle w:val="BookText"/>
        <w:rPr/>
      </w:pPr>
      <w:r>
        <w:rPr>
          <w:rFonts w:ascii="IRNazanin" w:hAnsi="IRNazanin" w:eastAsia="IRNazanin"/>
          <w:color w:val="111111"/>
          <w:sz w:val="28"/>
          <w:sz w:val="28"/>
          <w:szCs w:val="28"/>
          <w:rtl w:val="true"/>
          <w:lang w:bidi="fa-IR"/>
        </w:rPr>
        <w:t>روزهای اقامت در مدینه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یک‌پارچه شوق و سوز و گریه آمیخته به عشق بودند، اما اینک دل‌ها دو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نیمی سوز خدا و خشوعی که از احرام پیدا کرده‌اند و نیمی دیگر که در مدینه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جا را مسجد شجره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می‌کنند که از آب‌های زلال چاه‌های علی سیراب شده‌اند و این آب در رگ رگ جان و دلشان جریان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از میان تپه‌ها و کوه‌ها می‌گذرد و به سوی خانه محبوب می‌شتابد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است، اما حس می‌کنند نورانیت مسجدالنبی صلی الله علیه و آله را در دل خود به ارمغان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گاه آوای لبیک از زائران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شیرین است این ندا که پاسخی به دعوت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اینان همه میهمانان خدایند و به ضیافت خانه الهی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میقات خاک به میقات خدا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طولانی مدینه تا مکه، شبانه طی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برخی خوابند و برخی همواره گریان و اشک‌ریزان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که به طریق‌الهجره نیز معروف است، روزی رسول اکرم صلی الله علیه و آله عبور کرده است آن‌گاه که از زادگاهش مکه برای بسط آیین توحید و بهره‌گرفتن از پایگاه یثرب و نجات جان مسلمانان از شکنجه و آزارهای قریش کوچ کرد و هجرتش مبدأ تاریخ مسلمانان و منشأ تحول عظیمی در وضع مؤمنان به وحی و قرآن گشت و تاریخ بشریت رقم خورد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آیا مسلمانان واقعاً در همان خط هجرت نبوی حرکت می‌کنند؟ آیا از همان راهی می‌روند که پیامبرشان رفته است؟</w:t>
      </w:r>
      <w:bookmarkStart w:id="239" w:name="pg4329_27394"/>
    </w:p>
    <w:p>
      <w:pPr>
        <w:pStyle w:val="BookText"/>
        <w:rPr/>
      </w:pPr>
      <w:bookmarkEnd w:id="239"/>
      <w:r>
        <w:rPr>
          <w:rFonts w:ascii="IRNazanin" w:hAnsi="IRNazanin" w:eastAsia="IRNazanin"/>
          <w:color w:val="111111"/>
          <w:sz w:val="28"/>
          <w:sz w:val="28"/>
          <w:szCs w:val="28"/>
          <w:rtl w:val="true"/>
          <w:lang w:bidi="fa-IR"/>
        </w:rPr>
        <w:t>کاش امروز رسول خدا صلی الله علیه و آله در میان ما بود و هر جا که می‌رفت، در پی او می‌رفتیم و هر کجا قدم می‌نهاد، گام جای گامش می‌گذاشتیم و در پی فرمانش جان می‌باختیم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سنت و سیره او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پیرویم، راه او روشن است و این محجة بیضا و صراط مستقیم، رونده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سیره و سنت پیامبر در میان مدعیان پیروی از آیین او متروک و مهجور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راه پیامبر بی‌رونده است</w:t>
      </w:r>
      <w:r>
        <w:rPr>
          <w:rFonts w:eastAsia="IRNazanin" w:cs="IRNazanin"/>
          <w:color w:val="111111"/>
          <w:sz w:val="28"/>
          <w:szCs w:val="28"/>
          <w:rtl w:val="true"/>
          <w:lang w:bidi="fa-IR"/>
        </w:rPr>
        <w:t>!»</w:t>
      </w:r>
    </w:p>
    <w:p>
      <w:pPr>
        <w:pStyle w:val="Heading4"/>
        <w:numPr>
          <w:ilvl w:val="3"/>
          <w:numId w:val="1"/>
        </w:numPr>
        <w:rPr/>
      </w:pPr>
      <w:bookmarkStart w:id="240" w:name="__RefHeading___Toc982472_1479056682"/>
      <w:bookmarkStart w:id="241" w:name="_Toc92"/>
      <w:bookmarkEnd w:id="240"/>
      <w:r>
        <w:rPr/>
        <w:t>2</w:t>
      </w:r>
      <w:r>
        <w:rPr>
          <w:rtl w:val="true"/>
        </w:rPr>
        <w:t xml:space="preserve">. </w:t>
      </w:r>
      <w:r>
        <w:rPr>
          <w:rtl w:val="true"/>
        </w:rPr>
        <w:t>وداع با مدینه</w:t>
      </w:r>
      <w:bookmarkEnd w:id="2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با مدینه</w:t>
      </w:r>
    </w:p>
    <w:p>
      <w:pPr>
        <w:pStyle w:val="BookText"/>
        <w:rPr/>
      </w:pPr>
      <w:r>
        <w:rPr>
          <w:rFonts w:ascii="IRNazanin" w:hAnsi="IRNazanin" w:eastAsia="IRNazanin"/>
          <w:color w:val="111111"/>
          <w:sz w:val="28"/>
          <w:sz w:val="28"/>
          <w:szCs w:val="28"/>
          <w:rtl w:val="true"/>
          <w:lang w:bidi="fa-IR"/>
        </w:rPr>
        <w:t>غزل خداحافظی</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مدینه، شهر رسول خدا،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گمشده، گل‌دسته‌ها،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کمیل و ندبه و شب‌های اشک و دلتنگی</w:t>
      </w:r>
    </w:p>
    <w:p>
      <w:pPr>
        <w:pStyle w:val="BookText"/>
        <w:rPr/>
      </w:pPr>
      <w:r>
        <w:rPr>
          <w:rFonts w:ascii="IRNazanin" w:hAnsi="IRNazanin" w:eastAsia="IRNazanin"/>
          <w:color w:val="111111"/>
          <w:sz w:val="28"/>
          <w:sz w:val="28"/>
          <w:szCs w:val="28"/>
          <w:rtl w:val="true"/>
          <w:lang w:bidi="fa-IR"/>
        </w:rPr>
        <w:t>کبوتران غریبْآشنا،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بقیع، گنبد خضرا، مزار بیفانوس</w:t>
      </w:r>
    </w:p>
    <w:p>
      <w:pPr>
        <w:pStyle w:val="BookText"/>
        <w:rPr/>
      </w:pPr>
      <w:r>
        <w:rPr>
          <w:rFonts w:ascii="IRNazanin" w:hAnsi="IRNazanin" w:eastAsia="IRNazanin"/>
          <w:color w:val="111111"/>
          <w:sz w:val="28"/>
          <w:sz w:val="28"/>
          <w:szCs w:val="28"/>
          <w:rtl w:val="true"/>
          <w:lang w:bidi="fa-IR"/>
        </w:rPr>
        <w:t>بهشت گمشده در غم رها،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داغ، هوای گرفته و ابری</w:t>
      </w:r>
    </w:p>
    <w:p>
      <w:pPr>
        <w:pStyle w:val="BookText"/>
        <w:rPr/>
      </w:pPr>
      <w:r>
        <w:rPr>
          <w:rFonts w:ascii="IRNazanin" w:hAnsi="IRNazanin" w:eastAsia="IRNazanin"/>
          <w:color w:val="111111"/>
          <w:sz w:val="28"/>
          <w:sz w:val="28"/>
          <w:szCs w:val="28"/>
          <w:rtl w:val="true"/>
          <w:lang w:bidi="fa-IR"/>
        </w:rPr>
        <w:t>بنای مرمری و دلگشا،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غروب‌های غم‌انگیز پشت قبرستان</w:t>
      </w:r>
    </w:p>
    <w:p>
      <w:pPr>
        <w:pStyle w:val="BookText"/>
        <w:rPr/>
      </w:pPr>
      <w:r>
        <w:rPr>
          <w:rFonts w:ascii="IRNazanin" w:hAnsi="IRNazanin" w:eastAsia="IRNazanin"/>
          <w:color w:val="111111"/>
          <w:sz w:val="28"/>
          <w:sz w:val="28"/>
          <w:szCs w:val="28"/>
          <w:rtl w:val="true"/>
          <w:lang w:bidi="fa-IR"/>
        </w:rPr>
        <w:t>سپیده‌های سلام و دعا، 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ستون توبه، درِ سوخته، خیابان‌ها</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شهر رسول خدا، خداحافظ</w:t>
      </w:r>
      <w:r>
        <w:rPr>
          <w:rFonts w:eastAsia="IRNazanin" w:cs="IRNazanin"/>
          <w:color w:val="111111"/>
          <w:sz w:val="28"/>
          <w:szCs w:val="28"/>
          <w:rtl w:val="true"/>
          <w:lang w:bidi="fa-IR"/>
        </w:rPr>
        <w:t>!</w:t>
      </w:r>
      <w:bookmarkStart w:id="242" w:name="pg4329_27395"/>
    </w:p>
    <w:p>
      <w:pPr>
        <w:pStyle w:val="Heading2"/>
        <w:numPr>
          <w:ilvl w:val="1"/>
          <w:numId w:val="1"/>
        </w:numPr>
        <w:rPr/>
      </w:pPr>
      <w:bookmarkStart w:id="243" w:name="__RefHeading___Toc982474_1479056682"/>
      <w:bookmarkStart w:id="244" w:name="_Toc93"/>
      <w:bookmarkEnd w:id="242"/>
      <w:bookmarkEnd w:id="243"/>
      <w:r>
        <w:rPr>
          <w:rtl w:val="true"/>
        </w:rPr>
        <w:t>بخش چهارم</w:t>
      </w:r>
      <w:r>
        <w:rPr>
          <w:rtl w:val="true"/>
        </w:rPr>
        <w:t>:</w:t>
      </w:r>
      <w:r>
        <w:rPr>
          <w:rtl w:val="true"/>
        </w:rPr>
        <w:t xml:space="preserve">جغرافیای حج </w:t>
      </w:r>
      <w:r>
        <w:rPr>
          <w:rtl w:val="true"/>
        </w:rPr>
        <w:t>(</w:t>
      </w:r>
      <w:r>
        <w:rPr>
          <w:rtl w:val="true"/>
        </w:rPr>
        <w:t>مکه معظمه</w:t>
      </w:r>
      <w:r>
        <w:rPr>
          <w:rtl w:val="true"/>
        </w:rPr>
        <w:t>)</w:t>
      </w:r>
      <w:bookmarkEnd w:id="244"/>
    </w:p>
    <w:p>
      <w:pPr>
        <w:pStyle w:val="Heading3"/>
        <w:numPr>
          <w:ilvl w:val="2"/>
          <w:numId w:val="1"/>
        </w:numPr>
        <w:rPr/>
      </w:pPr>
      <w:bookmarkStart w:id="245" w:name="__RefHeading___Toc982476_1479056682"/>
      <w:bookmarkStart w:id="246" w:name="_Toc94"/>
      <w:bookmarkEnd w:id="245"/>
      <w:r>
        <w:rPr>
          <w:rtl w:val="true"/>
        </w:rPr>
        <w:t>اشاره</w:t>
      </w:r>
      <w:bookmarkEnd w:id="246"/>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جغرافیای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معظمه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سلوک</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مکه</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مسعی</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یا مزدلفه</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حجون</w:t>
      </w:r>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حج</w:t>
      </w:r>
    </w:p>
    <w:p>
      <w:pPr>
        <w:pStyle w:val="Heading3"/>
        <w:numPr>
          <w:ilvl w:val="2"/>
          <w:numId w:val="1"/>
        </w:numPr>
        <w:rPr/>
      </w:pPr>
      <w:bookmarkStart w:id="247" w:name="__RefHeading___Toc982478_1479056682"/>
      <w:bookmarkStart w:id="248" w:name="_Toc95"/>
      <w:bookmarkEnd w:id="247"/>
      <w:r>
        <w:rPr>
          <w:rtl w:val="true"/>
        </w:rPr>
        <w:t>فصل اول</w:t>
      </w:r>
      <w:r>
        <w:rPr>
          <w:rtl w:val="true"/>
        </w:rPr>
        <w:t xml:space="preserve">: </w:t>
      </w:r>
      <w:r>
        <w:rPr>
          <w:rtl w:val="true"/>
        </w:rPr>
        <w:t>اشراق سلوک</w:t>
      </w:r>
      <w:bookmarkEnd w:id="248"/>
    </w:p>
    <w:p>
      <w:pPr>
        <w:pStyle w:val="Heading4"/>
        <w:numPr>
          <w:ilvl w:val="3"/>
          <w:numId w:val="1"/>
        </w:numPr>
        <w:rPr/>
      </w:pPr>
      <w:bookmarkStart w:id="249" w:name="__RefHeading___Toc982480_1479056682"/>
      <w:bookmarkStart w:id="250" w:name="_Toc96"/>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اشراق سلوک</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اراده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دل، حج نگاه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موسم عشق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عشق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وعده‌گاه عاشقی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1" w:name="__RefHeading___Toc982482_1479056682"/>
      <w:bookmarkStart w:id="252" w:name="_Toc97"/>
      <w:bookmarkEnd w:id="251"/>
      <w:r>
        <w:rPr/>
        <w:t>1</w:t>
      </w:r>
      <w:r>
        <w:rPr>
          <w:rtl w:val="true"/>
        </w:rPr>
        <w:t xml:space="preserve">. </w:t>
      </w:r>
      <w:r>
        <w:rPr>
          <w:rtl w:val="true"/>
        </w:rPr>
        <w:t>حرکت و اراده</w:t>
      </w:r>
      <w:r>
        <w:rPr/>
        <w:t>1</w:t>
      </w:r>
      <w:bookmarkEnd w:id="2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و اراده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اراده‌ات آفرین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لبیکت اجازه بروز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خویشانت را در فرودگاه پشت سر گذاشته‌ای؛ سابقه‌ات را، دارایی‌ات و شاید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 در حال پرواز است و تو در حال عروج از ناسوت دنیا به سمت ملکوت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تنت سبک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می‌مانی، تنها احساس سنگینی، مربوط به سرت است و بدیهی است که فشار هوا تأثیر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هرچه بالاتر بروی، این تأثیر، فراوان‌تر خواهد بود تا عادت کنی به سبک شدن؛ سبک شدن از سنگینی گناهان خواسته و ناخواسته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حریم یار سفر می‌کنی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نبض تو در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دل مؤمن که حرمتش همچون کعبه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کعبه در تن تو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سنگینی اشتیاق، بهانه سنگینی سرت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 جا به جا شوی و در دل پرنده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شگفتی خلقت، خلقت علم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رسیدن می‌اندیشی؛ رسیدن به جایی که روزی در ازل آن را دیده‌ای و به حرمتش همچون دل مؤمن خود ایمان آورده‌ای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می‌روی به مکانی که امن‌ترین نقطه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لبانت نجواکنان تکرار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نرفته که خودت را جا گذاری و برای رسیدن به خدا، از تمام آنچه داشته و داری،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بگذری، همان‌گونه که ابراهیم گذشت، همان‌گونه که هاجر و اسماعیل گذشت، همان‌گونه که پیامبر گذشت و بعد از سال‌ها فراق از مکه،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نامردمان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اندک اندک به مکه نزدیک می‌شوی و تو باید از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دست فرو شویی و از سریر نخوت فرود آیی، تا جایی که تن به تجرد دهی؛ به رها شدن از لباس‌هایی که رنگ و بوی دعا، تار و پود آن را به انواع فریب‌ها آلوده و نازیبایش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مجال سفید شدن در زلال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 سپردن به عارفانه‌های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میقات در شهری 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امن خود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باز می‌گشایی و می‌گویندت اینک این مکه است، مکه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حومه مکه می‌رسی، شهر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به علامتی می‌رسی، نشانه آنکه اینجا حدّ منطقه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منطقه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جنگ و تجاوز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دشمن بگریزد و خود را به حرم برساند، از تعقیب مصون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شکار، قتل حیوان و حتی کندن گیاه از زمین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حمله پیامبر به مکه برای آزاد کردن کعبه از بت‌پرستی، شخص</w:t>
      </w:r>
      <w:bookmarkStart w:id="253" w:name="pg4329_27398"/>
    </w:p>
    <w:p>
      <w:pPr>
        <w:pStyle w:val="BookText"/>
        <w:rPr/>
      </w:pPr>
      <w:bookmarkEnd w:id="253"/>
      <w:r>
        <w:rPr>
          <w:rFonts w:ascii="IRNazanin" w:hAnsi="IRNazanin" w:eastAsia="IRNazanin"/>
          <w:color w:val="111111"/>
          <w:sz w:val="28"/>
          <w:sz w:val="28"/>
          <w:szCs w:val="28"/>
          <w:rtl w:val="true"/>
          <w:lang w:bidi="fa-IR"/>
        </w:rPr>
        <w:t>پیامبر، به دست خود این منطقه را نشانه‌گذاری مجدد کرد و سنت قدیم را در حفظ حرم و حرام بودن جنگ و قتل در این منطقه تحکیم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رسیدی</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54" w:name="__RefHeading___Toc982484_1479056682"/>
      <w:bookmarkStart w:id="255" w:name="_Toc98"/>
      <w:bookmarkEnd w:id="254"/>
      <w:r>
        <w:rPr/>
        <w:t>2</w:t>
      </w:r>
      <w:r>
        <w:rPr>
          <w:rtl w:val="true"/>
        </w:rPr>
        <w:t xml:space="preserve">. </w:t>
      </w:r>
      <w:r>
        <w:rPr>
          <w:rtl w:val="true"/>
        </w:rPr>
        <w:t>حج دل، حج نگاه</w:t>
      </w:r>
      <w:r>
        <w:rPr/>
        <w:t>1</w:t>
      </w:r>
      <w:bookmarkEnd w:id="25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دل، حج نگاه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قصد، یعنی حرکت و جهت حرکت نیز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با کندن تو از خودت، از زندگی‌ات و از همه علقه‌هایت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در شَهرت ساکنی؟ سکونت، سکون؟ حج، یعنی نفی سکون، زندگی چیزی که هدفش خودش است یعنی مرگ؛ نوعی مرگ که نفس می‌کشد، مرگی جاندار، زیستی مرداری، بودنی مردابی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یعنی جاری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بودن تو را که چون کلافی سر در خویش گم کرده است، باز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دایره بسته، با یک نیت انقلابی باز می‌شود؛ افقی می‌شود و راه می‌افتد در یک خط سیر مستقیم، هجرت به سوی 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دیگری، به سوی او</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هجرت از خانه خویش به خانه خدا، خانه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هر که هستی، که‌ای؟ انسان بوده‌ای، فرزند آدم بوده‌ای، اما تاریخ، زندگی، نظام ضد انسانی اجتماع، تو را مسخ کرده است، اِلینه کرده است، از خودت، آن خود فطریت به در برده است، بیگانه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ذر، انسان بودی، خلیفه خدا بودی، هم‌سخن خدا بودی، امانت‌دار خاص خدا بودی، خدای طبیعت بودی، خویشاوند خدا بودی، روح خدا در تو دمیده بود دانش‌آموز خاص</w:t>
      </w:r>
      <w:bookmarkStart w:id="256" w:name="pg4329_27399"/>
    </w:p>
    <w:p>
      <w:pPr>
        <w:pStyle w:val="BookText"/>
        <w:rPr/>
      </w:pPr>
      <w:bookmarkEnd w:id="256"/>
      <w:r>
        <w:rPr>
          <w:rFonts w:ascii="IRNazanin" w:hAnsi="IRNazanin" w:eastAsia="IRNazanin"/>
          <w:color w:val="111111"/>
          <w:sz w:val="28"/>
          <w:sz w:val="28"/>
          <w:szCs w:val="28"/>
          <w:rtl w:val="true"/>
          <w:lang w:bidi="fa-IR"/>
        </w:rPr>
        <w:t>خدا بودی، تمامی نام‌ها را خدا به تو آموخته بود؛</w:t>
      </w:r>
      <w:r>
        <w:rPr>
          <w:rStyle w:val="FootnoteAnchor"/>
          <w:rtl w:val="true"/>
        </w:rPr>
        <w:footnoteReference w:id="154"/>
      </w:r>
      <w:r>
        <w:rPr>
          <w:rFonts w:ascii="IRNazanin" w:hAnsi="IRNazanin" w:eastAsia="IRNazanin"/>
          <w:color w:val="111111"/>
          <w:sz w:val="28"/>
          <w:sz w:val="28"/>
          <w:szCs w:val="28"/>
          <w:rtl w:val="true"/>
          <w:lang w:bidi="fa-IR"/>
        </w:rPr>
        <w:t>خدا به قلم به تو آموخت</w:t>
      </w:r>
      <w:r>
        <w:rPr>
          <w:rFonts w:eastAsia="IRNazanin" w:cs="IRNazanin"/>
          <w:color w:val="111111"/>
          <w:sz w:val="28"/>
          <w:szCs w:val="28"/>
          <w:rtl w:val="true"/>
          <w:lang w:bidi="fa-IR"/>
        </w:rPr>
        <w:t>.</w:t>
      </w:r>
    </w:p>
    <w:p>
      <w:pPr>
        <w:pStyle w:val="Heading4"/>
        <w:numPr>
          <w:ilvl w:val="3"/>
          <w:numId w:val="1"/>
        </w:numPr>
        <w:rPr/>
      </w:pPr>
      <w:bookmarkStart w:id="257" w:name="__RefHeading___Toc982486_1479056682"/>
      <w:bookmarkStart w:id="258" w:name="_Toc99"/>
      <w:bookmarkEnd w:id="257"/>
      <w:r>
        <w:rPr/>
        <w:t>3</w:t>
      </w:r>
      <w:r>
        <w:rPr>
          <w:rtl w:val="true"/>
        </w:rPr>
        <w:t xml:space="preserve">. </w:t>
      </w:r>
      <w:r>
        <w:rPr>
          <w:rtl w:val="true"/>
        </w:rPr>
        <w:t>موسم عشق</w:t>
      </w:r>
      <w:r>
        <w:rPr/>
        <w:t>1</w:t>
      </w:r>
      <w:bookmarkEnd w:id="25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موسم عشق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اکنون، هنگامْ در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ذی‌الحجه است؛ ماه حج، ماه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آرام گرفته‌اند و شیهه اسبان جنگی و نعره جنگ‌جویان و قدارهبندان در صحرا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جنگیدن، کینه ورزیدن و ترس، زمین را مهلت صلح، پرستش و امنیت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با خدا وعده دیدار دارند، باید در موسم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خدا نیز باید با خلق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ابراهیم را بر پشت زمین نمی‌شنوی؟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اَذِّن فی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یأتوکَ رِجالاً وَ عَلی کُلِّ ضامِرٍ یأتینَ مِن کُلِّ فَجٍّ عمیقٍ</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و تو ای که هیچ نیستی، تنها به سوی او شدی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موسم است، از تنگنای زندگی پست و ننگین و حقیرت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حصار خفه و بسته فردیتت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نجات ده، آهنگ او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هجرت ابدی آدمی و شدن لایتناهی انسان به سوی خدا، حج کن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قرض‌ها، شست‌وشوی کدورت‌ها، غبارها، آشتی قهرها، تسویه حساب‌ها، حلال‌طلبی از دیگران، پاک کردن محیط زندگی‌ات، رابطه‌هایت، ثروتت، اندوخته‌هایت، یعنی که در اینجا می‌میری، انگار می‌روی، رفتنی بی‌بازگشت، رمزی از لحظه وداع آخرین، اشاره‌ای به سرنوشت آدمی،</w:t>
      </w:r>
      <w:bookmarkStart w:id="259" w:name="pg4329_27400"/>
    </w:p>
    <w:p>
      <w:pPr>
        <w:pStyle w:val="BookText"/>
        <w:rPr/>
      </w:pPr>
      <w:bookmarkEnd w:id="259"/>
      <w:r>
        <w:rPr>
          <w:rFonts w:ascii="IRNazanin" w:hAnsi="IRNazanin" w:eastAsia="IRNazanin"/>
          <w:color w:val="111111"/>
          <w:sz w:val="28"/>
          <w:sz w:val="28"/>
          <w:szCs w:val="28"/>
          <w:rtl w:val="true"/>
          <w:lang w:bidi="fa-IR"/>
        </w:rPr>
        <w:t>نمایشی از قطع همه چیز برای پیوستن به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وصیت یعنی که مرگ؛ تمرینی برای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مرگی که روزی تو را به جبر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 کن، آهنگ ابدیت کن، دیدار با خداوند، روز حساب، آنجا که دیگر دستت از عمل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محکمه آنجا که گوشَت، چشمت و دلت را به محاکمه می‌کشند، از آنها یکایک می‌پرسند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السَّمعَ وَالبَصَرَ وَالفُوادَ، کُلُّ اولئِکَ کانَ عَنهُ مسئولاً</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تو، اندام تو، مسئولی، مسئولند، و تو، قربانی عاجزی در زیر هجوم بی‌امان و ترحم‌ناپذیر اعمالت</w:t>
      </w:r>
      <w:r>
        <w:rPr>
          <w:rFonts w:eastAsia="IRNazanin" w:cs="IRNazanin"/>
          <w:color w:val="111111"/>
          <w:sz w:val="28"/>
          <w:szCs w:val="28"/>
          <w:rtl w:val="true"/>
          <w:lang w:bidi="fa-IR"/>
        </w:rPr>
        <w:t>.</w:t>
      </w:r>
    </w:p>
    <w:p>
      <w:pPr>
        <w:pStyle w:val="Heading4"/>
        <w:numPr>
          <w:ilvl w:val="3"/>
          <w:numId w:val="1"/>
        </w:numPr>
        <w:rPr/>
      </w:pPr>
      <w:bookmarkStart w:id="260" w:name="__RefHeading___Toc982488_1479056682"/>
      <w:bookmarkStart w:id="261" w:name="_Toc100"/>
      <w:bookmarkEnd w:id="260"/>
      <w:r>
        <w:rPr/>
        <w:t>4</w:t>
      </w:r>
      <w:r>
        <w:rPr>
          <w:rtl w:val="true"/>
        </w:rPr>
        <w:t xml:space="preserve">. </w:t>
      </w:r>
      <w:r>
        <w:rPr>
          <w:rtl w:val="true"/>
        </w:rPr>
        <w:t>خاصیت عشق</w:t>
      </w:r>
      <w:r>
        <w:rPr/>
        <w:t>1</w:t>
      </w:r>
      <w:bookmarkEnd w:id="26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خاصیت عشق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صدا از کدام حنجره آسمانی برخاست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همین جا بود؛ آغاز زمین، آغاز زندگی و آغاز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همین جا بود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شده‌ای در انبوه رنگ‌ها، انبوه بی‌رنگی‌ها و انبوه تشنگی و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شده‌ای در انبوه چراغ‌ها، در انبوه موج‌های شناور و در انبوه دل‌تنگی‌ها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آمده‌ای؛ بر لب زمزمه لبیک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شور مناجات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پشیمانی از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دل‌تنگ و صبور</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فراگیرتر از باران‌های اردیبهشتی</w:t>
      </w:r>
    </w:p>
    <w:p>
      <w:pPr>
        <w:pStyle w:val="BookText"/>
        <w:rPr/>
      </w:pPr>
      <w:r>
        <w:rPr>
          <w:rFonts w:ascii="IRNazanin" w:hAnsi="IRNazanin" w:eastAsia="IRNazanin"/>
          <w:color w:val="111111"/>
          <w:sz w:val="28"/>
          <w:sz w:val="28"/>
          <w:szCs w:val="28"/>
          <w:rtl w:val="true"/>
          <w:lang w:bidi="fa-IR"/>
        </w:rPr>
        <w:t>سبک‌بال‌تر از پرنده‌های جنوب</w:t>
      </w:r>
    </w:p>
    <w:p>
      <w:pPr>
        <w:pStyle w:val="BookText"/>
        <w:rPr/>
      </w:pPr>
      <w:r>
        <w:rPr>
          <w:rFonts w:ascii="IRNazanin" w:hAnsi="IRNazanin" w:eastAsia="IRNazanin"/>
          <w:color w:val="111111"/>
          <w:sz w:val="28"/>
          <w:sz w:val="28"/>
          <w:szCs w:val="28"/>
          <w:rtl w:val="true"/>
          <w:lang w:bidi="fa-IR"/>
        </w:rPr>
        <w:t>آمده‌ای، نه با پای زمینی</w:t>
      </w:r>
    </w:p>
    <w:p>
      <w:pPr>
        <w:pStyle w:val="BookText"/>
        <w:rPr/>
      </w:pPr>
      <w:r>
        <w:rPr>
          <w:rFonts w:ascii="IRNazanin" w:hAnsi="IRNazanin" w:eastAsia="IRNazanin"/>
          <w:color w:val="111111"/>
          <w:sz w:val="28"/>
          <w:sz w:val="28"/>
          <w:szCs w:val="28"/>
          <w:rtl w:val="true"/>
          <w:lang w:bidi="fa-IR"/>
        </w:rPr>
        <w:t>که با پای دل آمده‌ای</w:t>
      </w:r>
    </w:p>
    <w:p>
      <w:pPr>
        <w:pStyle w:val="BookText"/>
        <w:rPr/>
      </w:pPr>
      <w:r>
        <w:rPr>
          <w:rFonts w:ascii="IRNazanin" w:hAnsi="IRNazanin" w:eastAsia="IRNazanin"/>
          <w:color w:val="111111"/>
          <w:sz w:val="28"/>
          <w:sz w:val="28"/>
          <w:szCs w:val="28"/>
          <w:rtl w:val="true"/>
          <w:lang w:bidi="fa-IR"/>
        </w:rPr>
        <w:t>هر که هستی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حرکت است؛ نه رکود</w:t>
      </w:r>
    </w:p>
    <w:p>
      <w:pPr>
        <w:pStyle w:val="BookText"/>
        <w:rPr/>
      </w:pPr>
      <w:r>
        <w:rPr>
          <w:rFonts w:ascii="IRNazanin" w:hAnsi="IRNazanin" w:eastAsia="IRNazanin"/>
          <w:color w:val="111111"/>
          <w:sz w:val="28"/>
          <w:sz w:val="28"/>
          <w:szCs w:val="28"/>
          <w:rtl w:val="true"/>
          <w:lang w:bidi="fa-IR"/>
        </w:rPr>
        <w:t>زمان، زمان وحدت است؛ نه تفریق</w:t>
      </w:r>
    </w:p>
    <w:p>
      <w:pPr>
        <w:pStyle w:val="BookText"/>
        <w:rPr/>
      </w:pPr>
      <w:r>
        <w:rPr>
          <w:rFonts w:ascii="IRNazanin" w:hAnsi="IRNazanin" w:eastAsia="IRNazanin"/>
          <w:color w:val="111111"/>
          <w:sz w:val="28"/>
          <w:sz w:val="28"/>
          <w:szCs w:val="28"/>
          <w:rtl w:val="true"/>
          <w:lang w:bidi="fa-IR"/>
        </w:rPr>
        <w:t>زمان، زمان برادری است؛ نه تبعیض</w:t>
      </w:r>
    </w:p>
    <w:p>
      <w:pPr>
        <w:pStyle w:val="BookText"/>
        <w:rPr/>
      </w:pPr>
      <w:r>
        <w:rPr>
          <w:rFonts w:ascii="IRNazanin" w:hAnsi="IRNazanin" w:eastAsia="IRNazanin"/>
          <w:color w:val="111111"/>
          <w:sz w:val="28"/>
          <w:sz w:val="28"/>
          <w:szCs w:val="28"/>
          <w:rtl w:val="true"/>
          <w:lang w:bidi="fa-IR"/>
        </w:rPr>
        <w:t>زمان، زمان یاد است؛ نه غفلت</w:t>
      </w:r>
    </w:p>
    <w:p>
      <w:pPr>
        <w:pStyle w:val="BookText"/>
        <w:rPr/>
      </w:pPr>
      <w:r>
        <w:rPr>
          <w:rFonts w:ascii="IRNazanin" w:hAnsi="IRNazanin" w:eastAsia="IRNazanin"/>
          <w:color w:val="111111"/>
          <w:sz w:val="28"/>
          <w:sz w:val="28"/>
          <w:szCs w:val="28"/>
          <w:rtl w:val="true"/>
          <w:lang w:bidi="fa-IR"/>
        </w:rPr>
        <w:t>زمان، زمان سادگی است؛ نه تشریفات</w:t>
      </w:r>
    </w:p>
    <w:p>
      <w:pPr>
        <w:pStyle w:val="BookText"/>
        <w:rPr/>
      </w:pPr>
      <w:r>
        <w:rPr>
          <w:rFonts w:ascii="IRNazanin" w:hAnsi="IRNazanin" w:eastAsia="IRNazanin"/>
          <w:color w:val="111111"/>
          <w:sz w:val="28"/>
          <w:sz w:val="28"/>
          <w:szCs w:val="28"/>
          <w:rtl w:val="true"/>
          <w:lang w:bidi="fa-IR"/>
        </w:rPr>
        <w:t xml:space="preserve">اینجا سرزمین وحی است؛ سرزمین ابراهیم، هاجر و اسماعیل؛ سرزمین محمد و خدیجه؛ سرزمین علی و فاطمه؛ سرزمین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سرزمین دوازده ستاره و سرزمین مهدی عج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خانه عبادت، اولین نقطه نیایش، اولین مرتبه نیاز، اولین سرزمین نماز و اولین نشانی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آسمانی‌ترین زمینی که نمودار قیامت است؛ نمودار بازگشت به فطرت است؛ نمودار امامت و توحید است؛ نمودار تعبد و رحمت است و نمودار تسلیم و رضاست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مستقیم می‌تابد و سوزنده و داغ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خاصیت عشق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سفره‌ای به گستردگی تمام زمین، به پهنای تمام آسمان و ابابیل‌ها که چونان هودجی سفید تمام فضا را پوشانده‌اند، موج برمی‌دارند و موج برمی‌دارند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اینجا سرزمین ملکوت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آغازی از زیبایی و حیرت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مسجدالحرام، قشنگ‌ترین اتفاقی که هر شبش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w:t>
      </w:r>
      <w:bookmarkStart w:id="262" w:name="pg4329_27402"/>
    </w:p>
    <w:p>
      <w:pPr>
        <w:pStyle w:val="BookText"/>
        <w:rPr/>
      </w:pPr>
      <w:bookmarkEnd w:id="262"/>
      <w:r>
        <w:rPr>
          <w:rFonts w:ascii="IRNazanin" w:hAnsi="IRNazanin" w:eastAsia="IRNazanin"/>
          <w:color w:val="111111"/>
          <w:sz w:val="28"/>
          <w:sz w:val="28"/>
          <w:szCs w:val="28"/>
          <w:rtl w:val="true"/>
          <w:lang w:bidi="fa-IR"/>
        </w:rPr>
        <w:t>شرق در دایره این مکان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خدا ختم می‌شود؛ به رحمت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کنار توست، در مرکزی‌ترین نقطه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اذان بلال برمی‌خیزی و از باب‌النبی وارد بیتالحرام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دقیقه‌های باصفای سعی را هروله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لحظه‌های معطر مشعر و منا را به خاطر می‌سپاری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جبل‌النور نماز می‌خوانی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نور را طی‌الارض می‌کنی، از خودت بیرون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یکی‌شدن‌ها لبریز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تراکم نور موج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 را می‌بوسی</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مقیم مقام ابراهیم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فرشتگان قدم برمی‌داری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لبیک، اللهم لبیک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تشنه و سوزان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تمام سوی این نواحی مقدس صدا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عاشقی است؛ نوبت بیداری است؛ نوبت دریا شدن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کعبه یک سنگ نشانی است که ره گم نشود </w:t>
      </w:r>
      <w:r>
        <w:rPr>
          <w:rFonts w:eastAsia="IRNazanin" w:cs="IRNazanin"/>
          <w:color w:val="111111"/>
          <w:sz w:val="28"/>
          <w:szCs w:val="28"/>
          <w:rtl w:val="true"/>
          <w:lang w:bidi="fa-IR"/>
        </w:rPr>
        <w:t>... .</w:t>
      </w:r>
    </w:p>
    <w:p>
      <w:pPr>
        <w:pStyle w:val="Heading4"/>
        <w:numPr>
          <w:ilvl w:val="3"/>
          <w:numId w:val="1"/>
        </w:numPr>
        <w:rPr/>
      </w:pPr>
      <w:bookmarkStart w:id="263" w:name="__RefHeading___Toc982490_1479056682"/>
      <w:bookmarkStart w:id="264" w:name="_Toc101"/>
      <w:bookmarkEnd w:id="263"/>
      <w:r>
        <w:rPr/>
        <w:t>5</w:t>
      </w:r>
      <w:r>
        <w:rPr>
          <w:rtl w:val="true"/>
        </w:rPr>
        <w:t xml:space="preserve">. </w:t>
      </w:r>
      <w:r>
        <w:rPr>
          <w:rtl w:val="true"/>
        </w:rPr>
        <w:t>وعده‌گاه عاشقی</w:t>
      </w:r>
      <w:r>
        <w:rPr>
          <w:rtl w:val="true"/>
        </w:rPr>
        <w:t>!</w:t>
      </w:r>
      <w:bookmarkEnd w:id="26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وعده‌گاه عاشقی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نشانه‌ای از این رجعت به سوی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که ابدیت مطلق است؛ او که لایتناهی است؛ او که نهایت ندارد، حد ندارد، تا ندارد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بازگشت بهسوی او؛ یعنی حرکت به سوی کمال مطلق، خیر مطلق، زیبایی مطلق، قدرت، علم و ارزش است، و حقیقت مطلق؛ یعنی حرکت به سوی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مطلق به سوی کمال مطلق؛ یعنی حرکتی ابدی، یعنی تو، یک‌شدن ابدی‌ای، یک حرکت لایتناهی‌ای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سرمنزل تو نیست، مقصد تو است؛ مقصدی که همواره مقصد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آخرین نقطه خط</w:t>
      </w:r>
    </w:p>
    <w:p>
      <w:pPr>
        <w:pStyle w:val="BookText"/>
        <w:rPr/>
      </w:pPr>
      <w:r>
        <w:rPr>
          <w:rFonts w:ascii="IRNazanin" w:hAnsi="IRNazanin" w:eastAsia="IRNazanin"/>
          <w:color w:val="111111"/>
          <w:sz w:val="28"/>
          <w:sz w:val="28"/>
          <w:szCs w:val="28"/>
          <w:rtl w:val="true"/>
          <w:lang w:bidi="fa-IR"/>
        </w:rPr>
        <w:t>سیر سفر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تو، هجرت ابدی تو، به روی جاده‌ای است، صراطی است که نقطه آخرین ندارد؛ راهی است که هرگز ختم نمی‌شود؛ رفتن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حرکت تو در هستی جهان و در هستی خویش و صیرورت و هجرت ابدی، نشان‌دهنده جهت است، نه منزل</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حج خانه خود را بر شما واجب گردانید و آن را قبله مسلمانان قرار داد</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حج‌گزاران برای درک ثواب، مانندتشنگان آب حیات، به سوی کعبه می‌شتابند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برای فروتنی مردم در مقابل عظمتش، این خانه را علامت و نشانه قرار داد تا بدین وسیله، مردم به سوی او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فرمان داد تا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برای طواف آن خانه بخواند و از این بازرگانی، سود بسیار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خدا یک آزمایشگاه است؛ از اولین نفر یعنی حضرت آدم تا آخرین نفر از جهانیان آزمایش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از سنگ‌های سیاه، بی‌آلایش، بی‌زیور و بدون هیچ نقش و نگاری بنا شده، تا بدین وسیله مردمی را بیازمایند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خدا در دامنه کوه‌ها، سراشیب دره‌ها، بیابان داغ و گرم، بدون آب و علف و در میان سنگستان‌ها بنا شده که خود، یکی از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 خانه را از زمرّد سبز، یاقوت درخشان، لؤلؤ و مرجان، بسازند؛ اما چنین ساختمانی، در سینه‌ها زد و خورد شیطان را کم می‌کرد و کوشش و تلاش او را از دل‌ها برطرف می‌ساخت، در صورتی که بندگان باید به سختی‌ها آزمایش</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به حریم قرب خدا کسی زره ریا ننهاده پا</w:t>
      </w:r>
    </w:p>
    <w:p>
      <w:pPr>
        <w:pStyle w:val="BookText"/>
        <w:rPr/>
      </w:pPr>
      <w:r>
        <w:rPr>
          <w:rFonts w:ascii="IRNazanin" w:hAnsi="IRNazanin" w:eastAsia="IRNazanin"/>
          <w:color w:val="111111"/>
          <w:sz w:val="28"/>
          <w:sz w:val="28"/>
          <w:szCs w:val="28"/>
          <w:rtl w:val="true"/>
          <w:lang w:bidi="fa-IR"/>
        </w:rPr>
        <w:t>نرسی به قرب خدا اگر، نشود بری دلت از ریا</w:t>
      </w:r>
    </w:p>
    <w:p>
      <w:pPr>
        <w:pStyle w:val="BookText"/>
        <w:rPr/>
      </w:pPr>
      <w:r>
        <w:rPr>
          <w:rFonts w:ascii="IRNazanin" w:hAnsi="IRNazanin" w:eastAsia="IRNazanin"/>
          <w:color w:val="111111"/>
          <w:sz w:val="28"/>
          <w:sz w:val="28"/>
          <w:szCs w:val="28"/>
          <w:rtl w:val="true"/>
          <w:lang w:bidi="fa-IR"/>
        </w:rPr>
        <w:t>تو که مستی از می خودسری، تو که گشته‌ای ز خدا بری</w:t>
      </w:r>
    </w:p>
    <w:p>
      <w:pPr>
        <w:pStyle w:val="BookText"/>
        <w:rPr/>
      </w:pPr>
      <w:r>
        <w:rPr>
          <w:rFonts w:ascii="IRNazanin" w:hAnsi="IRNazanin" w:eastAsia="IRNazanin"/>
          <w:color w:val="111111"/>
          <w:sz w:val="28"/>
          <w:sz w:val="28"/>
          <w:szCs w:val="28"/>
          <w:rtl w:val="true"/>
          <w:lang w:bidi="fa-IR"/>
        </w:rPr>
        <w:t>ز چه نام قرب خدا بری، تو کجا و قرب خدا کجا</w:t>
      </w:r>
    </w:p>
    <w:p>
      <w:pPr>
        <w:pStyle w:val="BookText"/>
        <w:rPr/>
      </w:pPr>
      <w:r>
        <w:rPr>
          <w:rFonts w:ascii="IRNazanin" w:hAnsi="IRNazanin" w:eastAsia="IRNazanin"/>
          <w:color w:val="111111"/>
          <w:sz w:val="28"/>
          <w:sz w:val="28"/>
          <w:szCs w:val="28"/>
          <w:rtl w:val="true"/>
          <w:lang w:bidi="fa-IR"/>
        </w:rPr>
        <w:t>پی مال و مکنت و سیم زر، مکن از طریق خطا گذر</w:t>
      </w:r>
    </w:p>
    <w:p>
      <w:pPr>
        <w:pStyle w:val="BookText"/>
        <w:rPr/>
      </w:pPr>
      <w:r>
        <w:rPr>
          <w:rFonts w:ascii="IRNazanin" w:hAnsi="IRNazanin" w:eastAsia="IRNazanin"/>
          <w:color w:val="111111"/>
          <w:sz w:val="28"/>
          <w:sz w:val="28"/>
          <w:szCs w:val="28"/>
          <w:rtl w:val="true"/>
          <w:lang w:bidi="fa-IR"/>
        </w:rPr>
        <w:t>مفکن به غیر خدا نظر، که نیفتی از نظر خدا</w:t>
      </w:r>
    </w:p>
    <w:p>
      <w:pPr>
        <w:pStyle w:val="BookText"/>
        <w:rPr/>
      </w:pPr>
      <w:r>
        <w:rPr>
          <w:rFonts w:ascii="IRNazanin" w:hAnsi="IRNazanin" w:eastAsia="IRNazanin"/>
          <w:color w:val="111111"/>
          <w:sz w:val="28"/>
          <w:sz w:val="28"/>
          <w:szCs w:val="28"/>
          <w:rtl w:val="true"/>
          <w:lang w:bidi="fa-IR"/>
        </w:rPr>
        <w:t>تو نمک چشیده آن شهی، ز قبول و ردّ وی آگهی</w:t>
      </w:r>
    </w:p>
    <w:p>
      <w:pPr>
        <w:pStyle w:val="BookText"/>
        <w:rPr/>
      </w:pPr>
      <w:r>
        <w:rPr>
          <w:rFonts w:ascii="IRNazanin" w:hAnsi="IRNazanin" w:eastAsia="IRNazanin"/>
          <w:color w:val="111111"/>
          <w:sz w:val="28"/>
          <w:sz w:val="28"/>
          <w:szCs w:val="28"/>
          <w:rtl w:val="true"/>
          <w:lang w:bidi="fa-IR"/>
        </w:rPr>
        <w:t>چو بداختری که رضا دهی، به هرآنچه او ندهد رضا</w:t>
      </w:r>
    </w:p>
    <w:p>
      <w:pPr>
        <w:pStyle w:val="BookText"/>
        <w:rPr/>
      </w:pPr>
      <w:r>
        <w:rPr>
          <w:rFonts w:ascii="IRNazanin" w:hAnsi="IRNazanin" w:eastAsia="IRNazanin"/>
          <w:color w:val="111111"/>
          <w:sz w:val="28"/>
          <w:sz w:val="28"/>
          <w:szCs w:val="28"/>
          <w:rtl w:val="true"/>
          <w:lang w:bidi="fa-IR"/>
        </w:rPr>
        <w:t>به تو آنچه گفته مجو، مجو، ز چرا و چون سخنی مگو</w:t>
      </w:r>
    </w:p>
    <w:p>
      <w:pPr>
        <w:pStyle w:val="BookText"/>
        <w:rPr/>
      </w:pPr>
      <w:r>
        <w:rPr>
          <w:rFonts w:ascii="IRNazanin" w:hAnsi="IRNazanin" w:eastAsia="IRNazanin"/>
          <w:color w:val="111111"/>
          <w:sz w:val="28"/>
          <w:sz w:val="28"/>
          <w:szCs w:val="28"/>
          <w:rtl w:val="true"/>
          <w:lang w:bidi="fa-IR"/>
        </w:rPr>
        <w:t>همه نیکویی چه رسد از او، دگر از تو چون و چرا، چرا</w:t>
      </w:r>
    </w:p>
    <w:p>
      <w:pPr>
        <w:pStyle w:val="BookText"/>
        <w:rPr/>
      </w:pPr>
      <w:r>
        <w:rPr>
          <w:rFonts w:ascii="IRNazanin" w:hAnsi="IRNazanin" w:eastAsia="IRNazanin"/>
          <w:color w:val="111111"/>
          <w:sz w:val="28"/>
          <w:sz w:val="28"/>
          <w:szCs w:val="28"/>
          <w:rtl w:val="true"/>
          <w:lang w:bidi="fa-IR"/>
        </w:rPr>
        <w:t>ز گنه رسیده دوصد تعب، به دلت ز تاب و تنت ز تب</w:t>
      </w:r>
    </w:p>
    <w:p>
      <w:pPr>
        <w:pStyle w:val="BookText"/>
        <w:rPr/>
      </w:pPr>
      <w:r>
        <w:rPr>
          <w:rFonts w:ascii="IRNazanin" w:hAnsi="IRNazanin" w:eastAsia="IRNazanin"/>
          <w:color w:val="111111"/>
          <w:sz w:val="28"/>
          <w:sz w:val="28"/>
          <w:szCs w:val="28"/>
          <w:rtl w:val="true"/>
          <w:lang w:bidi="fa-IR"/>
        </w:rPr>
        <w:t>مدد از طبیب خرد طلب که دهد مریض تو را شفا</w:t>
      </w:r>
    </w:p>
    <w:p>
      <w:pPr>
        <w:pStyle w:val="BookText"/>
        <w:rPr/>
      </w:pPr>
      <w:r>
        <w:rPr>
          <w:rFonts w:ascii="IRNazanin" w:hAnsi="IRNazanin" w:eastAsia="IRNazanin"/>
          <w:color w:val="111111"/>
          <w:sz w:val="28"/>
          <w:sz w:val="28"/>
          <w:szCs w:val="28"/>
          <w:rtl w:val="true"/>
          <w:lang w:bidi="fa-IR"/>
        </w:rPr>
        <w:t>ز چه دل شکسته شدی بسی، که شکسته عهد تو را کسی</w:t>
      </w:r>
    </w:p>
    <w:p>
      <w:pPr>
        <w:pStyle w:val="BookText"/>
        <w:rPr/>
      </w:pPr>
      <w:r>
        <w:rPr>
          <w:rFonts w:ascii="IRNazanin" w:hAnsi="IRNazanin" w:eastAsia="IRNazanin"/>
          <w:color w:val="111111"/>
          <w:sz w:val="28"/>
          <w:sz w:val="28"/>
          <w:szCs w:val="28"/>
          <w:rtl w:val="true"/>
          <w:lang w:bidi="fa-IR"/>
        </w:rPr>
        <w:t>چه غم از جدایی هر خسی، چو تو از خدا نشوی جدا</w:t>
      </w:r>
    </w:p>
    <w:p>
      <w:pPr>
        <w:pStyle w:val="BookText"/>
        <w:rPr/>
      </w:pPr>
      <w:r>
        <w:rPr>
          <w:rFonts w:ascii="IRNazanin" w:hAnsi="IRNazanin" w:eastAsia="IRNazanin"/>
          <w:color w:val="111111"/>
          <w:sz w:val="28"/>
          <w:sz w:val="28"/>
          <w:szCs w:val="28"/>
          <w:rtl w:val="true"/>
          <w:lang w:bidi="fa-IR"/>
        </w:rPr>
        <w:t>نزنی به شهد صفا لبی، نرسی به لذت یا ربی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مدد ارطلب نکنی شبی، ز رخ نیاز و لب به دعا</w:t>
      </w:r>
      <w:r>
        <w:rPr>
          <w:rStyle w:val="FootnoteAnchor"/>
          <w:rtl w:val="true"/>
        </w:rPr>
        <w:footnoteReference w:id="161"/>
      </w:r>
      <w:bookmarkStart w:id="265" w:name="pg4329_27405"/>
    </w:p>
    <w:p>
      <w:pPr>
        <w:pStyle w:val="Heading3"/>
        <w:numPr>
          <w:ilvl w:val="2"/>
          <w:numId w:val="1"/>
        </w:numPr>
        <w:rPr/>
      </w:pPr>
      <w:bookmarkStart w:id="266" w:name="__RefHeading___Toc982492_1479056682"/>
      <w:bookmarkStart w:id="267" w:name="_Toc102"/>
      <w:bookmarkEnd w:id="265"/>
      <w:bookmarkEnd w:id="266"/>
      <w:r>
        <w:rPr>
          <w:rtl w:val="true"/>
        </w:rPr>
        <w:t>فصل دوم</w:t>
      </w:r>
      <w:r>
        <w:rPr>
          <w:rtl w:val="true"/>
        </w:rPr>
        <w:t xml:space="preserve">: </w:t>
      </w:r>
      <w:r>
        <w:rPr>
          <w:rtl w:val="true"/>
        </w:rPr>
        <w:t>مفهوم‌شناسی مکه</w:t>
      </w:r>
      <w:bookmarkEnd w:id="267"/>
    </w:p>
    <w:p>
      <w:pPr>
        <w:pStyle w:val="Heading4"/>
        <w:numPr>
          <w:ilvl w:val="3"/>
          <w:numId w:val="1"/>
        </w:numPr>
        <w:rPr/>
      </w:pPr>
      <w:bookmarkStart w:id="268" w:name="__RefHeading___Toc982494_1479056682"/>
      <w:bookmarkStart w:id="269" w:name="_Toc103"/>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مفهوم‌شناسی مکه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شهرمکه و میقات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کعبه و مسجدالحرام</w:t>
      </w:r>
    </w:p>
    <w:p>
      <w:pPr>
        <w:pStyle w:val="Heading4"/>
        <w:numPr>
          <w:ilvl w:val="3"/>
          <w:numId w:val="1"/>
        </w:numPr>
        <w:rPr/>
      </w:pPr>
      <w:bookmarkStart w:id="270" w:name="__RefHeading___Toc982496_1479056682"/>
      <w:bookmarkStart w:id="271" w:name="_Toc104"/>
      <w:bookmarkEnd w:id="270"/>
      <w:r>
        <w:rPr/>
        <w:t>1</w:t>
      </w:r>
      <w:r>
        <w:rPr>
          <w:rtl w:val="true"/>
        </w:rPr>
        <w:t xml:space="preserve">. </w:t>
      </w:r>
      <w:r>
        <w:rPr>
          <w:rtl w:val="true"/>
        </w:rPr>
        <w:t>شهرمکه و میقات</w:t>
      </w:r>
      <w:bookmarkEnd w:id="2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شهرمکه و میقات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قرآنی مکه در آیات</w:t>
      </w:r>
    </w:p>
    <w:p>
      <w:pPr>
        <w:pStyle w:val="BookText"/>
        <w:rPr/>
      </w:pPr>
      <w:r>
        <w:rPr>
          <w:rFonts w:ascii="IRNazanin" w:hAnsi="IRNazanin" w:eastAsia="IRNazanin"/>
          <w:color w:val="111111"/>
          <w:sz w:val="28"/>
          <w:sz w:val="28"/>
          <w:szCs w:val="28"/>
          <w:rtl w:val="true"/>
          <w:lang w:bidi="fa-IR"/>
        </w:rPr>
        <w:t>قرآن، نام مبارک مکه را به صورت بکّه آورده است که به برخی از آیات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آل عمران</w:t>
      </w:r>
    </w:p>
    <w:p>
      <w:pPr>
        <w:pStyle w:val="BookText"/>
        <w:rPr/>
      </w:pPr>
      <w:r>
        <w:rPr>
          <w:rFonts w:ascii="Amiri" w:hAnsi="Amiri" w:eastAsia="Amiri" w:cs="Amiri"/>
          <w:color w:val="111111"/>
          <w:sz w:val="28"/>
          <w:sz w:val="28"/>
          <w:szCs w:val="28"/>
          <w:rtl w:val="true"/>
          <w:lang w:bidi="ar-SA"/>
        </w:rPr>
        <w:t>إِنَّ أَوَّلَ بَیْتٍ وُضِعَ لِلنَّاسِ لَلَّذِی بِبَکَّةَ مُبَارَکًا وَهُدًی لِّلْعَالَمِینَ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اولین خانه‌ای که برای مردم بنا گردید، همان است در بکّه قرار دارد و آن خانه، فرخنده و مبارک و مایه هدایت همه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لغت بکّه، در تفسیر نمونه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کعبه 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فک، به معنای ازدحام و اجتماع آمده است و اینکه به خانه کعبه یا زمینی که کعبه در آن ساخته شده است، بکّه گفته‌اند، به خاطر ازدحام و اجتماع در آنجاست و بعید نیست که این اسم از آغاز روی آن نبوده و پس از رسمیت یافتن</w:t>
      </w:r>
    </w:p>
    <w:p>
      <w:pPr>
        <w:pStyle w:val="BookText"/>
        <w:rPr/>
      </w:pPr>
      <w:r>
        <w:rPr>
          <w:rFonts w:ascii="IRNazanin" w:hAnsi="IRNazanin" w:eastAsia="IRNazanin"/>
          <w:color w:val="111111"/>
          <w:sz w:val="28"/>
          <w:sz w:val="28"/>
          <w:szCs w:val="28"/>
          <w:rtl w:val="true"/>
          <w:lang w:bidi="fa-IR"/>
        </w:rPr>
        <w:t>برای عبادت، روی آن گذاشته شده 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افزون بر مطالب بالا، در کتاب تاریخ عرب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مکه ازآنرو بکه نامیده شده است که به سبب ازدحامِ مقابل خانه خدا، مردم پا روی پای یکدیگر می‌گذاشتند</w:t>
      </w:r>
      <w:r>
        <w:rPr>
          <w:rFonts w:eastAsia="IRNazanin" w:cs="IRNazanin"/>
          <w:color w:val="111111"/>
          <w:sz w:val="28"/>
          <w:szCs w:val="28"/>
          <w:rtl w:val="true"/>
          <w:lang w:bidi="fa-IR"/>
        </w:rPr>
        <w:t>».</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آیه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فتح</w:t>
      </w:r>
    </w:p>
    <w:p>
      <w:pPr>
        <w:pStyle w:val="BookText"/>
        <w:rPr/>
      </w:pPr>
      <w:r>
        <w:rPr>
          <w:rFonts w:ascii="Amiri" w:hAnsi="Amiri" w:eastAsia="Amiri" w:cs="Amiri"/>
          <w:color w:val="111111"/>
          <w:sz w:val="28"/>
          <w:sz w:val="28"/>
          <w:szCs w:val="28"/>
          <w:rtl w:val="true"/>
          <w:lang w:bidi="ar-SA"/>
        </w:rPr>
        <w:t>وَ هُوَ الَّذی کَفَّ اَیدیهُم عَنکُم وَ اَیدیکُم عَنهُم بِبَطنِ مَکّةَ مِن بَعدِ اَن اَظفَرَکُم عَلَیهِم وَ کانَ اللهُ بِما تَعلَمونَ بَصیراً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کسی است که دستِ آنها را از شما و دست شما را از آنان در دل مکه کوتاه کرد، بعد از آنکه شما را بر آنها پیروز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که پیروزی لشکریان توحید و موحدان را بیان می‌دارد، مکه را کانون امن نیز برمی‌شمرد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انعقاد صلح‌نامه حدیبیه آمده و ذلت کفار را به نمایش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کلمه مکه نیز به طور کامل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عربستان جنوبی یا اعراب جنوب، حرف میم مکه را به حرف باء تبدیل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بکه همان مکه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همچنین در قرآن نامهای دیگری برای مکه آمده است که به آنها اشاره می‌شود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 xml:space="preserve">از مکه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اُمَّالقری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یاد شده است</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لِتُنذِرَ اُمَّالقُری وَ مَن حَولَها؛ تا امالقری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را که در پیرامون آن</w:t>
      </w:r>
    </w:p>
    <w:p>
      <w:pPr>
        <w:pStyle w:val="BookText"/>
        <w:rPr/>
      </w:pPr>
      <w:r>
        <w:rPr>
          <w:rFonts w:ascii="IRNazanin" w:hAnsi="IRNazanin" w:eastAsia="IRNazanin"/>
          <w:color w:val="111111"/>
          <w:sz w:val="28"/>
          <w:sz w:val="28"/>
          <w:szCs w:val="28"/>
          <w:rtl w:val="true"/>
          <w:lang w:bidi="fa-IR"/>
        </w:rPr>
        <w:t>هستند، انذار دهی</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زیرا این شهر از سلطه ستمگران و ظلم ظالمان و قدرت قداره‌بندان همواره آزاد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نام‌های مکه است،آنجا که در سوره تین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وَالتینِ وَالزَّیتونِ وَ طورِ سینینَ وَ هَذَا البَلَدِ الاَمینِ</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جای دیگر باز مکه به عنوان بلد یا شهری با اعتبار فرهنگی بالا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اُقسِمُ بَهذَا البَلَدِ وَ اَنتَ حِلُّ بِهذَا البَلَدِ؛ سوگند نمی‌خورم به این شهر و تویی جای‌گزین در این شهر</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همچنین در قرآن کریم در سوره ابراهیم درباره معنای مکه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عِندَ بَیتِکَ اَلمُحَرَّمِ؛ پروردگارا من خاندانم را در دره بی‌کشت و زرعی در کنار بیت محرم ساکن گردانیدم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اشاره دارد به اینکه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خاندان خود را در کنار کعبهاسکان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شهر، محلی مقدس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بعید نیست که مکه در ابتدا به نام مکرّب یعنی مقدس شناخته شده و سپس به مکه تغییر نام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لغوی و مکانی مکه</w:t>
      </w:r>
    </w:p>
    <w:p>
      <w:pPr>
        <w:pStyle w:val="BookText"/>
        <w:rPr/>
      </w:pPr>
      <w:r>
        <w:rPr>
          <w:rFonts w:ascii="IRNazanin" w:hAnsi="IRNazanin" w:eastAsia="IRNazanin"/>
          <w:color w:val="111111"/>
          <w:sz w:val="28"/>
          <w:sz w:val="28"/>
          <w:szCs w:val="28"/>
          <w:rtl w:val="true"/>
          <w:lang w:bidi="fa-IR"/>
        </w:rPr>
        <w:t>در مورد معنای لغت مکه و تشریح این واژه مقدس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مکه، از مکورابا، از کلمه مکرابای سبئی به معنای معبد قدس است</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به نظر می‌رسد میان این کلمه و بیتالعتیق که در دوره جاهلیت</w:t>
      </w:r>
    </w:p>
    <w:p>
      <w:pPr>
        <w:pStyle w:val="BookText"/>
        <w:rPr/>
      </w:pPr>
      <w:r>
        <w:rPr>
          <w:rFonts w:ascii="IRNazanin" w:hAnsi="IRNazanin" w:eastAsia="IRNazanin"/>
          <w:color w:val="111111"/>
          <w:sz w:val="28"/>
          <w:sz w:val="28"/>
          <w:szCs w:val="28"/>
          <w:rtl w:val="true"/>
          <w:lang w:bidi="fa-IR"/>
        </w:rPr>
        <w:t>به عنوان مرکز دینی شهرت داشته است، پیوند و ارتباطی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پیش از آنکه به عنوان لقب پادشاهان درآمده باشد، لقب کاهنان سباء بوده است، به احتمال قوی،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زیرا که شهر مقدس به شمار می‌آمده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ازآنروی به این شهر، مکه گفته شده است که نخوت و غرور قدرتمندان را نابود می‌کرد</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مکه از این جهت مکه نامیده شده است که این شهر میان دو کوه بلند و مشرف و در زمین پست و همواری شبیه به 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17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نام شهری است که پیغمبر اکرم صلی الله علیه و آله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متولد و از جانب حق به نبوت و ولایت مبعوث شدند و قبله مسلمانان کعبه آنجاست</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معانی زیر نیز برای مکه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 و حاطمه، حاطمه یعنی اهانت‌کنندگان به آن شهر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صلا، بلدالامین، عرش و قادس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آنجا را قادس می‌نامند که گناهان در آنجا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نام‌های مکه که در معجم البلدان آمده، مقدسه، ناسه، باسه و کوثی</w:t>
      </w:r>
      <w:r>
        <w:rPr>
          <w:rStyle w:val="FootnoteAnchor"/>
          <w:rtl w:val="true"/>
        </w:rPr>
        <w:footnoteReference w:id="17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74"/>
      </w:r>
      <w:bookmarkStart w:id="272" w:name="pg4329_27409"/>
    </w:p>
    <w:p>
      <w:pPr>
        <w:pStyle w:val="BookText"/>
        <w:rPr/>
      </w:pPr>
      <w:bookmarkEnd w:id="2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مکه، سرزمین خشک و لم یزرع و محاصر شده در بین دو رشته کوه ابوقبیس و قعیقعان است و هوایی بسیار گرم و سوزان و محروم از نزولات آسمانی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دانستیم که در گذشته خانه خدا و خانه‌های مردم را سیل‌های مخرب تهدید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برایآشنایی با واژه‌های بطحا، مسغله، معلاة و بیتالعتیق به شرح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منطقه‌ای از سطح زمین مکه در پستی قرار دارد و آن را بطحا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منطقه بی‌آب و علف و خشک که صحرایی بدون محصول و تفتیده است، طایفه بنی‌قصی زندگی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مسغله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منطقه‌ای می‌گویند که از سطح زمین حرم پایین‌تر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معلاة برعکس مسغله است،یعنی به منطقه‌ای گفته می‌شود که از سطح زمین حرم بالاتر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جغرافیای طبیعی، منطقه‌ای که بین خانه‌های اشراف مکه در بطحا و حرم واقع شده است، محوطه تنگی را دربرمی‌گیرد که بیت‌العتیق در آنجا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اصطلاحی لغت بیت‌العتیق، خانه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آنچه گذشت، به این نتیجه می‌رسیم که مکه نه تنها مکانی خوش آب و هوا نیست که بتواند انسان‌ها را به خود جذب کند، برعکس منطقه‌ای بسیار بد آب و هواست</w:t>
      </w:r>
      <w:r>
        <w:rPr>
          <w:rFonts w:eastAsia="IRNazanin" w:cs="IRNazanin"/>
          <w:color w:val="111111"/>
          <w:sz w:val="28"/>
          <w:szCs w:val="28"/>
          <w:rtl w:val="true"/>
          <w:lang w:bidi="fa-IR"/>
        </w:rPr>
        <w:t>».</w:t>
      </w:r>
      <w:r>
        <w:rPr>
          <w:rStyle w:val="FootnoteAnchor"/>
          <w:rtl w:val="true"/>
        </w:rPr>
        <w:footnoteReference w:id="175"/>
      </w:r>
    </w:p>
    <w:p>
      <w:pPr>
        <w:pStyle w:val="Heading4"/>
        <w:numPr>
          <w:ilvl w:val="3"/>
          <w:numId w:val="1"/>
        </w:numPr>
        <w:rPr/>
      </w:pPr>
      <w:bookmarkStart w:id="273" w:name="__RefHeading___Toc982498_1479056682"/>
      <w:bookmarkStart w:id="274" w:name="_Toc105"/>
      <w:bookmarkEnd w:id="273"/>
      <w:r>
        <w:rPr/>
        <w:t>2</w:t>
      </w:r>
      <w:r>
        <w:rPr>
          <w:rtl w:val="true"/>
        </w:rPr>
        <w:t xml:space="preserve">. </w:t>
      </w:r>
      <w:r>
        <w:rPr>
          <w:rtl w:val="true"/>
        </w:rPr>
        <w:t>مفهوم‌شناسی کعبه و مسجدالحرا</w:t>
      </w:r>
      <w:bookmarkEnd w:id="274"/>
    </w:p>
    <w:p>
      <w:pPr>
        <w:pStyle w:val="Heading5"/>
        <w:numPr>
          <w:ilvl w:val="4"/>
          <w:numId w:val="1"/>
        </w:numPr>
        <w:rPr/>
      </w:pPr>
      <w:bookmarkStart w:id="275" w:name="__RefHeading___Toc982500_1479056682"/>
      <w:bookmarkStart w:id="276" w:name="_Toc106"/>
      <w:bookmarkEnd w:id="275"/>
      <w:r>
        <w:rPr>
          <w:rtl w:val="true"/>
        </w:rPr>
        <w:t>اشاره</w:t>
      </w:r>
      <w:bookmarkEnd w:id="276"/>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مفهوم‌شناسی کعبه و مسجدالحرام</w:t>
      </w:r>
      <w:bookmarkStart w:id="277" w:name="pg4329_27410"/>
    </w:p>
    <w:p>
      <w:pPr>
        <w:pStyle w:val="BookText"/>
        <w:rPr/>
      </w:pPr>
      <w:bookmarkEnd w:id="277"/>
      <w:r>
        <w:rPr>
          <w:rFonts w:ascii="IRNazanin" w:hAnsi="IRNazanin" w:eastAsia="IRNazanin"/>
          <w:color w:val="111111"/>
          <w:sz w:val="28"/>
          <w:sz w:val="28"/>
          <w:szCs w:val="28"/>
          <w:rtl w:val="true"/>
          <w:lang w:bidi="fa-IR"/>
        </w:rPr>
        <w:t xml:space="preserve">در روایات اسلامی آمده که در روز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ذی‌القعده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اولین منطقه‌ای که همان مکان کعبه است، گسترش و وسعت یافت</w:t>
      </w:r>
      <w:r>
        <w:rPr>
          <w:rStyle w:val="FootnoteAnchor"/>
          <w:rtl w:val="true"/>
        </w:rPr>
        <w:footnoteReference w:id="176"/>
      </w:r>
      <w:r>
        <w:rPr>
          <w:rFonts w:ascii="IRNazanin" w:hAnsi="IRNazanin" w:eastAsia="IRNazanin"/>
          <w:color w:val="111111"/>
          <w:sz w:val="28"/>
          <w:sz w:val="28"/>
          <w:szCs w:val="28"/>
          <w:rtl w:val="true"/>
          <w:lang w:bidi="fa-IR"/>
        </w:rPr>
        <w:t>و شاید به همین جهت در وصف کعبه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بَیْتٍ وُضِعَ لِلنَّاسِ لَلَّذِی بِبَکَّةَ مُبَارَکًا؛ بی‌گمان، نخستین خانه‌ای که برای مردم بنیان نهاده شده، همان است که به مبارکی در بکّه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کشف الاسرار میبدی، در تفسیر آیات مربوط به حج، از سوره بقره حدیثی با این مضمون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بزرگوار کردگار نامبردار، به آدم صفی وحی فرستاد که ای آدم، منم خداوند جهان و جهانیان، آفریدگار همگان منم، خداوند 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نشینندگان در آن، همسایگان منند و زوّار آن وَفد منند و میهمانان منند و در پناه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اهل آسمان و زمین، این بقعه را آبادان دارم و بزرگ گردانم تا از هر سویی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تکبیرگویان و لبیکزنان، روی بدان صحرای مبارک بنهند و به خون قربان آن رنگین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 که این خانه را زیارت کند و در آن مخلِص بوَد، وی میهمان من و از کسان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سزای جلال من آن است که وی را گرامی کنم و با تحفه رحمت و عطای مغفرت بازگردانم</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278" w:name="__RefHeading___Toc982502_1479056682"/>
      <w:bookmarkStart w:id="279" w:name="_Toc107"/>
      <w:bookmarkEnd w:id="278"/>
      <w:r>
        <w:rPr>
          <w:rtl w:val="true"/>
        </w:rPr>
        <w:t>الف</w:t>
      </w:r>
      <w:r>
        <w:rPr>
          <w:rtl w:val="true"/>
        </w:rPr>
        <w:t xml:space="preserve">) </w:t>
      </w:r>
      <w:r>
        <w:rPr>
          <w:rtl w:val="true"/>
        </w:rPr>
        <w:t>مراحل تجدید بنای کعبه</w:t>
      </w:r>
      <w:r>
        <w:rPr/>
        <w:t>1</w:t>
      </w:r>
      <w:bookmarkEnd w:id="279"/>
    </w:p>
    <w:p>
      <w:pPr>
        <w:pStyle w:val="Heading6"/>
        <w:numPr>
          <w:ilvl w:val="5"/>
          <w:numId w:val="1"/>
        </w:numPr>
        <w:rPr/>
      </w:pPr>
      <w:bookmarkStart w:id="280" w:name="__RefHeading___Toc982504_1479056682"/>
      <w:bookmarkStart w:id="281" w:name="_Toc108"/>
      <w:bookmarkEnd w:id="280"/>
      <w:r>
        <w:rPr>
          <w:rtl w:val="true"/>
        </w:rPr>
        <w:t>اشاره</w:t>
      </w:r>
      <w:bookmarkEnd w:id="2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تجدید بنای کعبه</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مرحله اول</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کعبه در توفان نوح ویران شد و به زیر گل و لای فرو رفت</w:t>
      </w:r>
      <w:r>
        <w:rPr>
          <w:rFonts w:eastAsia="IRNazanin" w:cs="IRNazanin"/>
          <w:color w:val="111111"/>
          <w:sz w:val="28"/>
          <w:szCs w:val="28"/>
          <w:rtl w:val="true"/>
          <w:lang w:bidi="fa-IR"/>
        </w:rPr>
        <w:t>.</w:t>
      </w:r>
      <w:bookmarkStart w:id="282" w:name="pg4329_27411"/>
    </w:p>
    <w:p>
      <w:pPr>
        <w:pStyle w:val="BookText"/>
        <w:rPr/>
      </w:pPr>
      <w:bookmarkEnd w:id="282"/>
      <w:r>
        <w:rPr>
          <w:rFonts w:ascii="IRNazanin" w:hAnsi="IRNazanin" w:eastAsia="IRNazanin"/>
          <w:color w:val="111111"/>
          <w:sz w:val="28"/>
          <w:sz w:val="28"/>
          <w:szCs w:val="28"/>
          <w:rtl w:val="true"/>
          <w:lang w:bidi="fa-IR"/>
        </w:rPr>
        <w:t>گرچه این مکان تا زمان ابراهیم تجدید بنا نشد، اما بسیاری از پیامبران بر گرد آن در این محدوده زمانی به طواف پرداخته‌اند</w:t>
      </w:r>
      <w:r>
        <w:rPr>
          <w:rFonts w:eastAsia="IRNazanin" w:cs="IRNazanin"/>
          <w:color w:val="111111"/>
          <w:sz w:val="28"/>
          <w:szCs w:val="28"/>
          <w:rtl w:val="true"/>
          <w:lang w:bidi="fa-IR"/>
        </w:rPr>
        <w:t>.</w:t>
      </w:r>
      <w:r>
        <w:rPr>
          <w:rStyle w:val="FootnoteAnchor"/>
          <w:rtl w:val="true"/>
        </w:rPr>
        <w:footnoteReference w:id="179"/>
      </w:r>
    </w:p>
    <w:p>
      <w:pPr>
        <w:pStyle w:val="Heading6"/>
        <w:numPr>
          <w:ilvl w:val="5"/>
          <w:numId w:val="1"/>
        </w:numPr>
        <w:rPr/>
      </w:pPr>
      <w:bookmarkStart w:id="283" w:name="__RefHeading___Toc982506_1479056682"/>
      <w:bookmarkStart w:id="284" w:name="_Toc109"/>
      <w:bookmarkEnd w:id="283"/>
      <w:r>
        <w:rPr>
          <w:rtl w:val="true"/>
        </w:rPr>
        <w:t>مرحله دوم</w:t>
      </w:r>
      <w:bookmarkEnd w:id="284"/>
    </w:p>
    <w:p>
      <w:pPr>
        <w:pStyle w:val="BookText"/>
        <w:rPr/>
      </w:pPr>
      <w:r>
        <w:rPr>
          <w:rFonts w:ascii="IRNazanin" w:hAnsi="IRNazanin" w:eastAsia="IRNazanin"/>
          <w:color w:val="111111"/>
          <w:sz w:val="28"/>
          <w:sz w:val="28"/>
          <w:szCs w:val="28"/>
          <w:rtl w:val="true"/>
          <w:lang w:bidi="fa-IR"/>
        </w:rPr>
        <w:t>مرحله دوم</w:t>
      </w:r>
    </w:p>
    <w:p>
      <w:pPr>
        <w:pStyle w:val="BookText"/>
        <w:rPr/>
      </w:pPr>
      <w:r>
        <w:rPr>
          <w:rFonts w:ascii="IRNazanin" w:hAnsi="IRNazanin" w:eastAsia="IRNazanin"/>
          <w:color w:val="111111"/>
          <w:sz w:val="28"/>
          <w:sz w:val="28"/>
          <w:szCs w:val="28"/>
          <w:rtl w:val="true"/>
          <w:lang w:bidi="fa-IR"/>
        </w:rPr>
        <w:t>در زمان حضرت ابراهیم، خداوند مکان کعبه را به وی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آمده است که روزی توفانی وزید، خاک‌ها را به عقب راند و پایه‌های خانه آشکار شد یا قطعه ابری آمد و در آنجا سایه افکند یا به هر وسیله دیگر، خداوند محل اصلی خانه را برای ابراهیم خلیل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قرآن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بوَّأنا لابراهیم مکانَ البیت</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بواء در اصل به معنای مساوات اجزای یک مکان و مسطح بودن آن است، چنان‌که در آیه دیگری، از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هنگام رسیدن به مکه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اِنّی اسکنتُ مِن ذُریتی بِوادٍ غَیرِ ذی زرعٍ عندَ بیتِکَ المحرَّم؛ خدایا، من خانواده خود را در بیابان خشک و لم یزرع در کنار خانه مقدس تو اسکان دادم</w:t>
      </w:r>
      <w:r>
        <w:rPr>
          <w:rFonts w:eastAsia="IRNazanin" w:cs="IRNazanin"/>
          <w:color w:val="111111"/>
          <w:sz w:val="28"/>
          <w:szCs w:val="28"/>
          <w:rtl w:val="true"/>
          <w:lang w:bidi="fa-IR"/>
        </w:rPr>
        <w:t>».</w:t>
      </w:r>
      <w:r>
        <w:rPr>
          <w:rStyle w:val="FootnoteAnchor"/>
          <w:rtl w:val="true"/>
        </w:rPr>
        <w:footnoteReference w:id="181"/>
      </w:r>
    </w:p>
    <w:p>
      <w:pPr>
        <w:pStyle w:val="Heading6"/>
        <w:numPr>
          <w:ilvl w:val="5"/>
          <w:numId w:val="1"/>
        </w:numPr>
        <w:rPr/>
      </w:pPr>
      <w:bookmarkStart w:id="285" w:name="__RefHeading___Toc982508_1479056682"/>
      <w:bookmarkStart w:id="286" w:name="_Toc110"/>
      <w:bookmarkEnd w:id="285"/>
      <w:r>
        <w:rPr>
          <w:rtl w:val="true"/>
        </w:rPr>
        <w:t>مرحله سوم</w:t>
      </w:r>
      <w:bookmarkEnd w:id="286"/>
    </w:p>
    <w:p>
      <w:pPr>
        <w:pStyle w:val="BookText"/>
        <w:rPr/>
      </w:pPr>
      <w:r>
        <w:rPr>
          <w:rFonts w:ascii="IRNazanin" w:hAnsi="IRNazanin" w:eastAsia="IRNazanin"/>
          <w:color w:val="111111"/>
          <w:sz w:val="28"/>
          <w:sz w:val="28"/>
          <w:szCs w:val="28"/>
          <w:rtl w:val="true"/>
          <w:lang w:bidi="fa-IR"/>
        </w:rPr>
        <w:t>مرحله سوم</w:t>
      </w:r>
    </w:p>
    <w:p>
      <w:pPr>
        <w:pStyle w:val="BookText"/>
        <w:rPr/>
      </w:pPr>
      <w:r>
        <w:rPr>
          <w:rFonts w:ascii="IRNazanin" w:hAnsi="IRNazanin" w:eastAsia="IRNazanin"/>
          <w:color w:val="111111"/>
          <w:sz w:val="28"/>
          <w:sz w:val="28"/>
          <w:szCs w:val="28"/>
          <w:rtl w:val="true"/>
          <w:lang w:bidi="fa-IR"/>
        </w:rPr>
        <w:t>ساختمان خانه خدا به همان شکل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 تا مدت زمانی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جد پنجم پیامبر اسلام؛ یعنی قصی بن کلاب آن را تجدید بنا کرد</w:t>
      </w:r>
      <w:r>
        <w:rPr>
          <w:rFonts w:eastAsia="IRNazanin" w:cs="IRNazanin"/>
          <w:color w:val="111111"/>
          <w:sz w:val="28"/>
          <w:szCs w:val="28"/>
          <w:rtl w:val="true"/>
          <w:lang w:bidi="fa-IR"/>
        </w:rPr>
        <w:t>.</w:t>
      </w:r>
      <w:r>
        <w:rPr>
          <w:rStyle w:val="FootnoteAnchor"/>
          <w:rtl w:val="true"/>
        </w:rPr>
        <w:footnoteReference w:id="182"/>
      </w:r>
    </w:p>
    <w:p>
      <w:pPr>
        <w:pStyle w:val="Heading6"/>
        <w:numPr>
          <w:ilvl w:val="5"/>
          <w:numId w:val="1"/>
        </w:numPr>
        <w:rPr/>
      </w:pPr>
      <w:bookmarkStart w:id="287" w:name="__RefHeading___Toc982510_1479056682"/>
      <w:bookmarkStart w:id="288" w:name="_Toc111"/>
      <w:bookmarkEnd w:id="287"/>
      <w:r>
        <w:rPr>
          <w:rtl w:val="true"/>
        </w:rPr>
        <w:t>مرحله چهارم</w:t>
      </w:r>
      <w:bookmarkEnd w:id="2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چهارم</w:t>
      </w:r>
      <w:bookmarkStart w:id="289" w:name="pg4329_27412"/>
    </w:p>
    <w:p>
      <w:pPr>
        <w:pStyle w:val="BookText"/>
        <w:rPr/>
      </w:pPr>
      <w:bookmarkEnd w:id="289"/>
      <w:r>
        <w:rPr>
          <w:rFonts w:ascii="IRNazanin" w:hAnsi="IRNazanin" w:eastAsia="IRNazanin"/>
          <w:color w:val="111111"/>
          <w:sz w:val="28"/>
          <w:sz w:val="28"/>
          <w:szCs w:val="28"/>
          <w:rtl w:val="true"/>
          <w:lang w:bidi="fa-IR"/>
        </w:rPr>
        <w:t>پنج سال پیش از بعثت پیامبر اکرم صلی الله علیه و آله سیل عظیمی مکه را محاصره کرد، به گونه‌ای که دیوارهای خانه را فراگرفت و ویرانی‌هایی نیز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قریش آن را تجدید بنا کردند که هنگام نصب حجرالاسود، میان آنها اختلاف ایجاد شد و به داوری محمد امین صلی الله علیه و آله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به اذن خداوند، با دست مبارک خود، حجرالاسود را در مکان معیّن نصب کرد</w:t>
      </w:r>
      <w:r>
        <w:rPr>
          <w:rFonts w:eastAsia="IRNazanin" w:cs="IRNazanin"/>
          <w:color w:val="111111"/>
          <w:sz w:val="28"/>
          <w:szCs w:val="28"/>
          <w:rtl w:val="true"/>
          <w:lang w:bidi="fa-IR"/>
        </w:rPr>
        <w:t>.</w:t>
      </w:r>
    </w:p>
    <w:p>
      <w:pPr>
        <w:pStyle w:val="Heading6"/>
        <w:numPr>
          <w:ilvl w:val="5"/>
          <w:numId w:val="1"/>
        </w:numPr>
        <w:rPr/>
      </w:pPr>
      <w:bookmarkStart w:id="290" w:name="__RefHeading___Toc982512_1479056682"/>
      <w:bookmarkStart w:id="291" w:name="_Toc112"/>
      <w:bookmarkEnd w:id="290"/>
      <w:r>
        <w:rPr>
          <w:rtl w:val="true"/>
        </w:rPr>
        <w:t>مرحله پنجم</w:t>
      </w:r>
      <w:bookmarkEnd w:id="291"/>
    </w:p>
    <w:p>
      <w:pPr>
        <w:pStyle w:val="BookText"/>
        <w:rPr/>
      </w:pPr>
      <w:r>
        <w:rPr>
          <w:rFonts w:ascii="IRNazanin" w:hAnsi="IRNazanin" w:eastAsia="IRNazanin"/>
          <w:color w:val="111111"/>
          <w:sz w:val="28"/>
          <w:sz w:val="28"/>
          <w:szCs w:val="28"/>
          <w:rtl w:val="true"/>
          <w:lang w:bidi="fa-IR"/>
        </w:rPr>
        <w:t>مرحله پنجم</w:t>
      </w:r>
    </w:p>
    <w:p>
      <w:pPr>
        <w:pStyle w:val="BookText"/>
        <w:rPr/>
      </w:pPr>
      <w:r>
        <w:rPr>
          <w:rFonts w:ascii="IRNazanin" w:hAnsi="IRNazanin" w:eastAsia="IRNazanin"/>
          <w:color w:val="111111"/>
          <w:sz w:val="28"/>
          <w:sz w:val="28"/>
          <w:szCs w:val="28"/>
          <w:rtl w:val="true"/>
          <w:lang w:bidi="fa-IR"/>
        </w:rPr>
        <w:t>در اواخر حکومت یزید بنا بر دستور او، خانه کعبه را از بالای کوه ابوقبیس سنگباران کردند که ده هزار سنگ به خانه خدا اصابت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حمله یزید علیه ابن زبیر، ابن زبیر به تجدید بنای مکه به همان شکل پیشین خود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یزید در همان سال با آنکه عمر چندانی نداشت، مرد</w:t>
      </w:r>
      <w:r>
        <w:rPr>
          <w:rFonts w:eastAsia="IRNazanin" w:cs="IRNazanin"/>
          <w:color w:val="111111"/>
          <w:sz w:val="28"/>
          <w:szCs w:val="28"/>
          <w:rtl w:val="true"/>
          <w:lang w:bidi="fa-IR"/>
        </w:rPr>
        <w:t>.</w:t>
      </w:r>
    </w:p>
    <w:p>
      <w:pPr>
        <w:pStyle w:val="Heading6"/>
        <w:numPr>
          <w:ilvl w:val="5"/>
          <w:numId w:val="1"/>
        </w:numPr>
        <w:rPr/>
      </w:pPr>
      <w:bookmarkStart w:id="292" w:name="__RefHeading___Toc982514_1479056682"/>
      <w:bookmarkStart w:id="293" w:name="_Toc113"/>
      <w:bookmarkEnd w:id="292"/>
      <w:r>
        <w:rPr>
          <w:rtl w:val="true"/>
        </w:rPr>
        <w:t>مرحله ششم</w:t>
      </w:r>
      <w:bookmarkEnd w:id="293"/>
    </w:p>
    <w:p>
      <w:pPr>
        <w:pStyle w:val="BookText"/>
        <w:rPr/>
      </w:pPr>
      <w:r>
        <w:rPr>
          <w:rFonts w:ascii="IRNazanin" w:hAnsi="IRNazanin" w:eastAsia="IRNazanin"/>
          <w:color w:val="111111"/>
          <w:sz w:val="28"/>
          <w:sz w:val="28"/>
          <w:szCs w:val="28"/>
          <w:rtl w:val="true"/>
          <w:lang w:bidi="fa-IR"/>
        </w:rPr>
        <w:t>مرحله ششم</w:t>
      </w:r>
    </w:p>
    <w:p>
      <w:pPr>
        <w:pStyle w:val="BookText"/>
        <w:rPr/>
      </w:pPr>
      <w:r>
        <w:rPr>
          <w:rFonts w:ascii="IRNazanin" w:hAnsi="IRNazanin" w:eastAsia="IRNazanin"/>
          <w:color w:val="111111"/>
          <w:sz w:val="28"/>
          <w:sz w:val="28"/>
          <w:szCs w:val="28"/>
          <w:rtl w:val="true"/>
          <w:lang w:bidi="fa-IR"/>
        </w:rPr>
        <w:t>در زمان عبدالملک مروان و به دستور وی، حجاج بن یوسف ثقفی برای دسترسی به ابن زیبر، کعبه را دوباره سنگ‌باران و مقداری از آن را تخریب کرد تا توانست ابن زبیر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خود حجاج آن را دوباره ساخت</w:t>
      </w:r>
      <w:r>
        <w:rPr>
          <w:rFonts w:eastAsia="IRNazanin" w:cs="IRNazanin"/>
          <w:color w:val="111111"/>
          <w:sz w:val="28"/>
          <w:szCs w:val="28"/>
          <w:rtl w:val="true"/>
          <w:lang w:bidi="fa-IR"/>
        </w:rPr>
        <w:t>.</w:t>
      </w:r>
    </w:p>
    <w:p>
      <w:pPr>
        <w:pStyle w:val="Heading6"/>
        <w:numPr>
          <w:ilvl w:val="5"/>
          <w:numId w:val="1"/>
        </w:numPr>
        <w:rPr/>
      </w:pPr>
      <w:bookmarkStart w:id="294" w:name="__RefHeading___Toc982516_1479056682"/>
      <w:bookmarkStart w:id="295" w:name="_Toc114"/>
      <w:bookmarkEnd w:id="294"/>
      <w:r>
        <w:rPr>
          <w:rtl w:val="true"/>
        </w:rPr>
        <w:t>مرحله هفتم</w:t>
      </w:r>
      <w:bookmarkEnd w:id="295"/>
    </w:p>
    <w:p>
      <w:pPr>
        <w:pStyle w:val="BookText"/>
        <w:rPr/>
      </w:pPr>
      <w:r>
        <w:rPr>
          <w:rFonts w:ascii="IRNazanin" w:hAnsi="IRNazanin" w:eastAsia="IRNazanin"/>
          <w:color w:val="111111"/>
          <w:sz w:val="28"/>
          <w:sz w:val="28"/>
          <w:szCs w:val="28"/>
          <w:rtl w:val="true"/>
          <w:lang w:bidi="fa-IR"/>
        </w:rPr>
        <w:t>مرحله هفتم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 کعبه تا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همان شکل باقی بود تا آنکه باران شدیدی با دانه‌های درشت بارید و به دیوارهای خانه خدا آسیب فراوانی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مسلمانان جهان از دورترین نقاط گیتی برای تعمیر خانه خدا همراه شدند و خانه امن را به شکل کنونی‌اش</w:t>
      </w:r>
      <w:bookmarkStart w:id="296" w:name="pg4329_27413"/>
    </w:p>
    <w:p>
      <w:pPr>
        <w:pStyle w:val="BookText"/>
        <w:rPr/>
      </w:pPr>
      <w:bookmarkEnd w:id="296"/>
      <w:r>
        <w:rPr>
          <w:rFonts w:ascii="IRNazanin" w:hAnsi="IRNazanin" w:eastAsia="IRNazanin"/>
          <w:color w:val="111111"/>
          <w:sz w:val="28"/>
          <w:sz w:val="28"/>
          <w:szCs w:val="28"/>
          <w:rtl w:val="true"/>
          <w:lang w:bidi="fa-IR"/>
        </w:rPr>
        <w:t>تعمیر کردند</w:t>
      </w:r>
      <w:r>
        <w:rPr>
          <w:rFonts w:eastAsia="IRNazanin" w:cs="IRNazanin"/>
          <w:color w:val="111111"/>
          <w:sz w:val="28"/>
          <w:szCs w:val="28"/>
          <w:rtl w:val="true"/>
          <w:lang w:bidi="fa-IR"/>
        </w:rPr>
        <w:t>.</w:t>
      </w:r>
    </w:p>
    <w:p>
      <w:pPr>
        <w:pStyle w:val="Heading5"/>
        <w:numPr>
          <w:ilvl w:val="4"/>
          <w:numId w:val="1"/>
        </w:numPr>
        <w:rPr/>
      </w:pPr>
      <w:bookmarkStart w:id="297" w:name="__RefHeading___Toc982518_1479056682"/>
      <w:bookmarkStart w:id="298" w:name="_Toc115"/>
      <w:bookmarkEnd w:id="297"/>
      <w:r>
        <w:rPr>
          <w:rtl w:val="true"/>
        </w:rPr>
        <w:t>ب</w:t>
      </w:r>
      <w:r>
        <w:rPr>
          <w:rtl w:val="true"/>
        </w:rPr>
        <w:t xml:space="preserve">) </w:t>
      </w:r>
      <w:r>
        <w:rPr>
          <w:rtl w:val="true"/>
        </w:rPr>
        <w:t>علل تهلیل و تسبیح</w:t>
      </w:r>
      <w:bookmarkEnd w:id="29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تهلیل و تسبیح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والحمدالله، ولا اله الا الله، والله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چهار جمله، رمزهای توحید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تسبیح، تحمید، تهلیل و تکبیر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این چهار ضلع عرش الهی نیز به شکل بسیط و بدون هیچ‌گونه کثرتی، در وجود الهی دارای وحدت حقیقی است</w:t>
      </w:r>
      <w:r>
        <w:rPr>
          <w:rFonts w:eastAsia="IRNazanin" w:cs="IRNazanin"/>
          <w:color w:val="111111"/>
          <w:sz w:val="28"/>
          <w:szCs w:val="28"/>
          <w:rtl w:val="true"/>
          <w:lang w:bidi="fa-IR"/>
        </w:rPr>
        <w:t>.</w:t>
      </w:r>
    </w:p>
    <w:p>
      <w:pPr>
        <w:pStyle w:val="Heading5"/>
        <w:numPr>
          <w:ilvl w:val="4"/>
          <w:numId w:val="1"/>
        </w:numPr>
        <w:rPr/>
      </w:pPr>
      <w:bookmarkStart w:id="299" w:name="__RefHeading___Toc982520_1479056682"/>
      <w:bookmarkStart w:id="300" w:name="_Toc116"/>
      <w:bookmarkEnd w:id="299"/>
      <w:r>
        <w:rPr>
          <w:rtl w:val="true"/>
        </w:rPr>
        <w:t>ج</w:t>
      </w:r>
      <w:r>
        <w:rPr>
          <w:rtl w:val="true"/>
        </w:rPr>
        <w:t xml:space="preserve">) </w:t>
      </w:r>
      <w:r>
        <w:rPr>
          <w:rtl w:val="true"/>
        </w:rPr>
        <w:t>آیات الهی در مسجدالحرام</w:t>
      </w:r>
      <w:r>
        <w:rPr/>
        <w:t>1</w:t>
      </w:r>
      <w:bookmarkEnd w:id="300"/>
    </w:p>
    <w:p>
      <w:pPr>
        <w:pStyle w:val="Heading6"/>
        <w:numPr>
          <w:ilvl w:val="5"/>
          <w:numId w:val="1"/>
        </w:numPr>
        <w:rPr/>
      </w:pPr>
      <w:bookmarkStart w:id="301" w:name="__RefHeading___Toc982522_1479056682"/>
      <w:bookmarkStart w:id="302" w:name="_Toc117"/>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الهی در مسجدالحرام</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قرآن مجید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مسجدالحرام نشانه‌های آشکاری وجود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 آیَاتٌ 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نَاتٌ مَّقَامُ إِبْرَاهِیمَ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که برخی از آیات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حجرالاسود؛ چاه زمزم؛ حجر اسماعیل؛ صفا؛ مروه</w:t>
      </w:r>
      <w:r>
        <w:rPr>
          <w:rFonts w:eastAsia="IRNazanin" w:cs="IRNazanin"/>
          <w:color w:val="111111"/>
          <w:sz w:val="28"/>
          <w:szCs w:val="28"/>
          <w:rtl w:val="true"/>
          <w:lang w:bidi="fa-IR"/>
        </w:rPr>
        <w:t>.</w:t>
      </w:r>
    </w:p>
    <w:p>
      <w:pPr>
        <w:pStyle w:val="Heading6"/>
        <w:numPr>
          <w:ilvl w:val="5"/>
          <w:numId w:val="1"/>
        </w:numPr>
        <w:rPr/>
      </w:pPr>
      <w:bookmarkStart w:id="303" w:name="__RefHeading___Toc982524_1479056682"/>
      <w:bookmarkStart w:id="304" w:name="_Toc118"/>
      <w:bookmarkEnd w:id="303"/>
      <w:r>
        <w:rPr>
          <w:rtl w:val="true"/>
        </w:rPr>
        <w:t>مقام ابراهیم</w:t>
      </w:r>
      <w:r>
        <w:rPr/>
        <w:t>1</w:t>
      </w:r>
      <w:bookmarkEnd w:id="304"/>
    </w:p>
    <w:p>
      <w:pPr>
        <w:pStyle w:val="BookText"/>
        <w:rPr/>
      </w:pPr>
      <w:r>
        <w:rPr>
          <w:rFonts w:ascii="IRNazanin" w:hAnsi="IRNazanin" w:eastAsia="IRNazanin"/>
          <w:color w:val="111111"/>
          <w:sz w:val="28"/>
          <w:sz w:val="28"/>
          <w:szCs w:val="28"/>
          <w:rtl w:val="true"/>
          <w:lang w:bidi="fa-IR"/>
        </w:rPr>
        <w:t>مقام ابراهیم</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فِیهِ آیَاتٌ بَیِّنَاتٌ مَّقَامُ إِبْرَاهِیمَ وَمَن دَخَلَهُ کَانَ آمِنًا وَلِلّهِ عَلَی النَّاسِ حِجُّ الْبَیْتِ مَنِ اسْتَطَاعَ إِلَیْهِ سَبِیلاً وَمَن کَفَرَ فَإِنَّ الله غَنِیٌّ عَنِ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نشانه‌هایی روشن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است و هر که در آن درآید، در امان است و برای مردم واجب است که به خاطر خدا حج آن خانه را به جا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بتواند به سوی آن راه یابد و هر که کفر ورزد، به یقین، خداوند از جهانیان بی‌نیاز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آیَاتٌ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 مَّقَامُ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آنجا نشانه‌های آشکاری وجود دارد که البته مقصودش، مقام ابراهیم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ابراهیم، خود، به تنهایی امت واحد است، مقام او نیز به تنهایی آیات بینات است</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دیگران نیز بر این باورند که تأکید بر مقام ابراهیم، نشانه اهمیت این مقام است؛ همان اثر و رد پای مبارک حضرت ابراهیم که در سنگ بر جای مانده است</w:t>
      </w:r>
      <w:r>
        <w:rPr>
          <w:rFonts w:eastAsia="IRNazanin" w:cs="IRNazanin"/>
          <w:color w:val="111111"/>
          <w:sz w:val="28"/>
          <w:szCs w:val="28"/>
          <w:rtl w:val="true"/>
          <w:lang w:bidi="fa-IR"/>
        </w:rPr>
        <w:t>.</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بزرگ‌تر از جای پای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شکل‌گیری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نقل‌های آن اشاره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ساختن کعبه، آن‌گاه که ارتفاع دیوار آن بیشتر از قامت ابراهیم شد و نیاز به وسیله‌ای بود که ابراهیم بر آن بایستد و کار ساختمان را ادامه دهد، ابراهیم بر روی این سنگ ایستاد و پس از آنکه ارتفاع کعبه از آن حد نیز فراتر رفت، به امر خداوند متعال این سنگ به طور خودکار از زمین برمی‌خاست و به میزان ارتفاعی که ابراهیم بتواند کار ساختن کعبه را ادامه دهد، به پرواز درمی‌آمد و برای آنکه جای پای ابراهیم محکم باشد تا مانع لغزش پای او گردد، به امر خداوند دو فرورفتگی مزبور در سنگ پدید آمد تا ابراهیم بتواند به طور طبیعی به کار خود ادامه دهد</w:t>
      </w:r>
      <w:r>
        <w:rPr>
          <w:rFonts w:eastAsia="IRNazanin" w:cs="IRNazanin"/>
          <w:color w:val="111111"/>
          <w:sz w:val="28"/>
          <w:szCs w:val="28"/>
          <w:rtl w:val="true"/>
          <w:lang w:bidi="fa-IR"/>
        </w:rPr>
        <w:t>».</w:t>
      </w:r>
      <w:r>
        <w:rPr>
          <w:rStyle w:val="FootnoteAnchor"/>
          <w:rtl w:val="true"/>
        </w:rPr>
        <w:footnoteReference w:id="1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مقام ابراهیم را خداوند آیه و نشانه خود قرار داده است، پس باید برای همه زمان‌ها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حوادث طبیعی همچون سیل و توفان</w:t>
      </w:r>
    </w:p>
    <w:p>
      <w:pPr>
        <w:pStyle w:val="BookText"/>
        <w:rPr/>
      </w:pPr>
      <w:r>
        <w:rPr>
          <w:rFonts w:ascii="IRNazanin" w:hAnsi="IRNazanin" w:eastAsia="IRNazanin"/>
          <w:color w:val="111111"/>
          <w:sz w:val="28"/>
          <w:sz w:val="28"/>
          <w:szCs w:val="28"/>
          <w:rtl w:val="true"/>
          <w:lang w:bidi="fa-IR"/>
        </w:rPr>
        <w:t>هرگز نتوانسته است آن را به کلی نابود و ویران سازد و خداوند که خیرالحافظین است، پاسداری از آن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یاد دارم که در خدمت آن حضرت در کنار کعبه بودم و مردم درباره مقام ابراهیم سخن‌ها و نظرهای گوناگون داشتند و در این میان، برخی می‌گفتند مقام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می‌ترسند که سیل مقام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را آیت و علامت خود قرار داده و هرگز آن را از بین نمی‌برد، آرام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آرام گرفتند</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این ویژگی، مختص مقام ابراهیم نیست، بلکه تمام آیات بینات در حرم الهی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نیز مشمول همین معناست و در تمام رخ‌دادهای خطرخیز، این اعجاز الهی ظهور کرده و این آیات را از گزند حوادث مصون داشته است، همچنان که خداوند پاسداری از خود کعبه را بر عهده دارد و ابابیل را به نابودی سپاهیان ابرهه، مأموریت داد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موجود را هم خداوند پاسداری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است که بر قاب نقره‌ای رنگ روی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حسن انتخاب، این آیات شریفه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یَؤُدُهُ حِفْظُهُما؛ خداوند از حفظ آن دو هرگز</w:t>
      </w:r>
      <w:bookmarkStart w:id="305" w:name="pg4329_27416"/>
    </w:p>
    <w:p>
      <w:pPr>
        <w:pStyle w:val="BookText"/>
        <w:rPr/>
      </w:pPr>
      <w:bookmarkEnd w:id="305"/>
      <w:r>
        <w:rPr>
          <w:rFonts w:ascii="IRNazanin" w:hAnsi="IRNazanin" w:eastAsia="IRNazanin"/>
          <w:color w:val="111111"/>
          <w:sz w:val="28"/>
          <w:sz w:val="28"/>
          <w:szCs w:val="28"/>
          <w:rtl w:val="true"/>
          <w:lang w:bidi="fa-IR"/>
        </w:rPr>
        <w:t>غافل نخواهد بود</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306" w:name="__RefHeading___Toc982526_1479056682"/>
      <w:bookmarkStart w:id="307" w:name="_Toc119"/>
      <w:bookmarkEnd w:id="306"/>
      <w:r>
        <w:rPr>
          <w:rtl w:val="true"/>
        </w:rPr>
        <w:t>د</w:t>
      </w:r>
      <w:r>
        <w:rPr>
          <w:rtl w:val="true"/>
        </w:rPr>
        <w:t xml:space="preserve">) </w:t>
      </w:r>
      <w:r>
        <w:rPr>
          <w:rtl w:val="true"/>
        </w:rPr>
        <w:t>هندسه معنوی کعبه</w:t>
      </w:r>
      <w:r>
        <w:rPr/>
        <w:t>1</w:t>
      </w:r>
      <w:bookmarkEnd w:id="307"/>
    </w:p>
    <w:p>
      <w:pPr>
        <w:pStyle w:val="Heading6"/>
        <w:numPr>
          <w:ilvl w:val="5"/>
          <w:numId w:val="1"/>
        </w:numPr>
        <w:rPr/>
      </w:pPr>
      <w:bookmarkStart w:id="308" w:name="__RefHeading___Toc982528_1479056682"/>
      <w:bookmarkStart w:id="309" w:name="_Toc120"/>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هندسه معنوی کعبه</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هر اثری جلوه و آیینه مؤثر خویش است و هر مؤثری نیز در اثر خود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باب تمثیل نیز سخن هر انسانی نمایانگر شخصیت او،</w:t>
      </w:r>
      <w:r>
        <w:rPr>
          <w:rStyle w:val="FootnoteAnchor"/>
          <w:rtl w:val="true"/>
        </w:rPr>
        <w:footnoteReference w:id="192"/>
      </w:r>
      <w:r>
        <w:rPr>
          <w:rFonts w:ascii="IRNazanin" w:hAnsi="IRNazanin" w:eastAsia="IRNazanin"/>
          <w:color w:val="111111"/>
          <w:sz w:val="28"/>
          <w:sz w:val="28"/>
          <w:szCs w:val="28"/>
          <w:rtl w:val="true"/>
          <w:lang w:bidi="fa-IR"/>
        </w:rPr>
        <w:t>نوشتار هر فردی معیار عقل او</w:t>
      </w:r>
      <w:r>
        <w:rPr>
          <w:rStyle w:val="FootnoteAnchor"/>
          <w:rtl w:val="true"/>
        </w:rPr>
        <w:footnoteReference w:id="193"/>
      </w:r>
      <w:r>
        <w:rPr>
          <w:rFonts w:ascii="IRNazanin" w:hAnsi="IRNazanin" w:eastAsia="IRNazanin"/>
          <w:color w:val="111111"/>
          <w:sz w:val="28"/>
          <w:sz w:val="28"/>
          <w:szCs w:val="28"/>
          <w:rtl w:val="true"/>
          <w:lang w:bidi="fa-IR"/>
        </w:rPr>
        <w:t>و فرستاده هر شخصی ملاک و میزان فراست و کیاست اوست</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در یک سخن هر اثری مزایای مؤثر خود را دارد و مؤثر نیز در اثر خود تجلی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ابراهیم و اسماعیل، مهندسان کعبه هستند، پس تمام ویژگی‌های آن دو را می‌توان در چهره معنوی کعبه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چهره باطنی کعبه مستند به اوصاف آن دو بزرگوار است و قرآن، حضرت ابراهیم را این‌گونه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تنهایی، یک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خدا و از صالحان، نیکان، قانتان و صابران شمرده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مهمان‌نواز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توکلی بی‌نظیر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حتی از جبریل نیز درخواست کمک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خویش از مشرکان را با منطق قوی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پایه‌گذار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است، نه یهود و نه نصرانی</w:t>
      </w:r>
      <w:r>
        <w:rPr>
          <w:rFonts w:eastAsia="IRNazanin" w:cs="IRNazanin"/>
          <w:color w:val="111111"/>
          <w:sz w:val="28"/>
          <w:szCs w:val="28"/>
          <w:rtl w:val="true"/>
          <w:lang w:bidi="fa-IR"/>
        </w:rPr>
        <w:t>.</w:t>
      </w:r>
      <w:r>
        <w:rPr>
          <w:rStyle w:val="FootnoteAnchor"/>
          <w:rtl w:val="true"/>
        </w:rPr>
        <w:footnoteReference w:id="195"/>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هندسه معنوی کعبه را برآمده از توحید و انقیاد و اعتدال</w:t>
      </w:r>
    </w:p>
    <w:p>
      <w:pPr>
        <w:pStyle w:val="BookText"/>
        <w:rPr/>
      </w:pP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که به ابراهیم نزدیک‌تر باشد؛ یعنی در توحید و انقیاد و اعتدال در مسیر حق از دیگران گوی سبقت ربوده و به پاسداری و پرده‌داری ظاهری و معنوی کعبه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به کعبه عبادت است، اما در جوامع روایی می‌خوانیم که خداوند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را برای کسانی که در مسجدالحرام حضور دارند، تقسیم کرده است؛ شصت حسنه برای طوافکنندگان، چهل حسنه برای نمازگزاران و بیست حسنه برای کسانی که به کعبه نگاه می‌کنند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همان‌گونه که بنا بر فرمایش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ولایت می‌تواند دژ نجات باشد، نگاه عارفانه به کعبه نیز 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باشد، مایه بخشش گناهان و رسیدن به مقامات معنوی و رهایی از اندوه دنیا و آخرت 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نَظَرَ اِلَی الکَعبهِ بِمَعرفةٍ فَعَرف مِن حَقَّنا وَ حُرمتِنا مِثلَ الَّذی عَرفَ مِن حقَّه او حُرمَتِها غَفرَاللهُ ذنُوبَه وَ کَفاهُ هَمّ الدُّنیا وَالاخرهِ</w:t>
      </w:r>
      <w:r>
        <w:rPr>
          <w:rFonts w:eastAsia="Amiri" w:cs="Amiri" w:ascii="Amiri" w:hAnsi="Amiri"/>
          <w:color w:val="111111"/>
          <w:sz w:val="28"/>
          <w:szCs w:val="28"/>
          <w:rtl w:val="true"/>
          <w:lang w:bidi="ar-SA"/>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هرگاه کسی با معرفت به کعبه نگاه کند وحق ما و حرمت ما را شناسد مانند کسی که حق و حرمت کعبه را می شناسد، خداوند گناهان او را بیامرزد و غم‌های دنیا و آخرت او را کفایت میکند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خاک و سنگ و کوه مکه، محل نزول قرآن و مهبط وحی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قرآن با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شود و سرزمین وحی هماهنگ با معرفت اهل بیت باشد، پس هیچ سرزمینی بر روی کره زمین</w:t>
      </w:r>
      <w:bookmarkStart w:id="310" w:name="pg4329_27418"/>
    </w:p>
    <w:p>
      <w:pPr>
        <w:pStyle w:val="BookText"/>
        <w:rPr/>
      </w:pPr>
      <w:bookmarkEnd w:id="310"/>
      <w:r>
        <w:rPr>
          <w:rFonts w:ascii="IRNazanin" w:hAnsi="IRNazanin" w:eastAsia="IRNazanin"/>
          <w:color w:val="111111"/>
          <w:sz w:val="28"/>
          <w:sz w:val="28"/>
          <w:szCs w:val="28"/>
          <w:rtl w:val="true"/>
          <w:lang w:bidi="fa-IR"/>
        </w:rPr>
        <w:t>محبوب‌تر و ارزشمندتر از آن دیار نخواهد بود</w:t>
      </w:r>
      <w:r>
        <w:rPr>
          <w:rFonts w:eastAsia="IRNazanin" w:cs="IRNazanin"/>
          <w:color w:val="111111"/>
          <w:sz w:val="28"/>
          <w:szCs w:val="28"/>
          <w:rtl w:val="true"/>
          <w:lang w:bidi="fa-IR"/>
        </w:rPr>
        <w:t>.</w:t>
      </w:r>
    </w:p>
    <w:p>
      <w:pPr>
        <w:pStyle w:val="Heading6"/>
        <w:numPr>
          <w:ilvl w:val="5"/>
          <w:numId w:val="1"/>
        </w:numPr>
        <w:rPr/>
      </w:pPr>
      <w:bookmarkStart w:id="311" w:name="__RefHeading___Toc982530_1479056682"/>
      <w:bookmarkStart w:id="312" w:name="_Toc121"/>
      <w:bookmarkEnd w:id="311"/>
      <w:r>
        <w:rPr>
          <w:rtl w:val="true"/>
        </w:rPr>
        <w:t xml:space="preserve">یک </w:t>
      </w:r>
      <w:r>
        <w:rPr>
          <w:rtl w:val="true"/>
        </w:rPr>
        <w:t xml:space="preserve">- </w:t>
      </w:r>
      <w:r>
        <w:rPr>
          <w:rtl w:val="true"/>
        </w:rPr>
        <w:t>پیشینه حجرالاسود</w:t>
      </w:r>
      <w:r>
        <w:rPr/>
        <w:t>1</w:t>
      </w:r>
      <w:bookmarkEnd w:id="312"/>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حجرالاسود</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حجرالاسود، دست خدا در زمین</w:t>
      </w:r>
    </w:p>
    <w:p>
      <w:pPr>
        <w:pStyle w:val="BookText"/>
        <w:rPr/>
      </w:pPr>
      <w:r>
        <w:rPr>
          <w:rFonts w:ascii="IRNazanin" w:hAnsi="IRNazanin" w:eastAsia="IRNazanin"/>
          <w:color w:val="111111"/>
          <w:sz w:val="28"/>
          <w:sz w:val="28"/>
          <w:szCs w:val="28"/>
          <w:rtl w:val="true"/>
          <w:lang w:bidi="fa-IR"/>
        </w:rPr>
        <w:t>حجرالاسود را یمین الله، یعنی دست راست خداوند در دنیا لقب داده‌اند، چنان‌که مقام ابراهیم در طرف مقابل آن و به منزله چپ است، گرچه خداوند متعال، مجرد محض است و منزه از آنکه جسم بوده و دست داشته باشد؛ اما از جهت تشبیه معقول به محسوس، این‌گونه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اینکه در عالم طبیعت و حس یک نشانه داشته باشد، کعبه‌ای ساخته و در رکن آن سنگ خاصی به دستور او قرار گرفته است به عنوان دست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دست زدن به حجرالاسود و استلام آن، جزو مناسک استحبابی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جان شود محرم، به تن اِحرام گیری</w:t>
      </w:r>
    </w:p>
    <w:p>
      <w:pPr>
        <w:pStyle w:val="BookText"/>
        <w:rPr/>
      </w:pPr>
      <w:r>
        <w:rPr>
          <w:rFonts w:ascii="IRNazanin" w:hAnsi="IRNazanin" w:eastAsia="IRNazanin"/>
          <w:color w:val="111111"/>
          <w:sz w:val="28"/>
          <w:sz w:val="28"/>
          <w:szCs w:val="28"/>
          <w:rtl w:val="true"/>
          <w:lang w:bidi="fa-IR"/>
        </w:rPr>
        <w:t>کز وعده دیدار جانان کام گیری</w:t>
      </w:r>
    </w:p>
    <w:p>
      <w:pPr>
        <w:pStyle w:val="BookText"/>
        <w:rPr/>
      </w:pPr>
      <w:r>
        <w:rPr>
          <w:rFonts w:ascii="IRNazanin" w:hAnsi="IRNazanin" w:eastAsia="IRNazanin"/>
          <w:color w:val="111111"/>
          <w:sz w:val="28"/>
          <w:sz w:val="28"/>
          <w:szCs w:val="28"/>
          <w:rtl w:val="true"/>
          <w:lang w:bidi="fa-IR"/>
        </w:rPr>
        <w:t>وز زمزم چاه زنخدان جام گیری</w:t>
      </w:r>
    </w:p>
    <w:p>
      <w:pPr>
        <w:pStyle w:val="BookText"/>
        <w:rPr/>
      </w:pPr>
      <w:r>
        <w:rPr>
          <w:rFonts w:ascii="IRNazanin" w:hAnsi="IRNazanin" w:eastAsia="IRNazanin"/>
          <w:color w:val="111111"/>
          <w:sz w:val="28"/>
          <w:sz w:val="28"/>
          <w:szCs w:val="28"/>
          <w:rtl w:val="true"/>
          <w:lang w:bidi="fa-IR"/>
        </w:rPr>
        <w:t>بوسی حَجَر خالِ لب لعل‌نگاران</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در حدیث معروف شبلی هنگامی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حجرالاسود و استلام</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رسید، صیحه‌ای زد که نزدیک بود مدهوش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شبلی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می‌دانی حجرالاسود چیست؟ دست خداست، یمین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وقتی حجرالاسود را استلام</w:t>
      </w:r>
      <w:bookmarkStart w:id="313" w:name="pg4329_27419"/>
    </w:p>
    <w:p>
      <w:pPr>
        <w:pStyle w:val="BookText"/>
        <w:rPr/>
      </w:pPr>
      <w:bookmarkEnd w:id="313"/>
      <w:r>
        <w:rPr>
          <w:rFonts w:ascii="IRNazanin" w:hAnsi="IRNazanin" w:eastAsia="IRNazanin"/>
          <w:color w:val="111111"/>
          <w:sz w:val="28"/>
          <w:sz w:val="28"/>
          <w:szCs w:val="28"/>
          <w:rtl w:val="true"/>
          <w:lang w:bidi="fa-IR"/>
        </w:rPr>
        <w:t>کرد، در حقیقت با دست خدا تماس گرفته است</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 xml:space="preserve">حجرالاسود در سمت چپ و مقام ابراهیم در سمت راست زائری است که در برابر درِ کعبه می‌ایستد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مقام ابراهیم اکنون در پشت زائر مفروض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نسبت به خود کعبه اگر دیواری را که درِ کعبه در آن واقع شده، چهره کعبه فرض کنیم که رو به مردم است، حجرالاسود در سمت راست خانه خدا و مقام ابراهیم در سمت چپ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قیامت برای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 مقامی ویژه است و مقام حضرت محمد صلی الله علیه و آله در سمت راست عرش و مقام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چپ عرش پروردگار واقع است</w:t>
      </w:r>
      <w:r>
        <w:rPr>
          <w:rFonts w:eastAsia="IRNazanin" w:cs="IRNazanin"/>
          <w:color w:val="111111"/>
          <w:sz w:val="28"/>
          <w:szCs w:val="28"/>
          <w:rtl w:val="true"/>
          <w:lang w:bidi="fa-IR"/>
        </w:rPr>
        <w:t>.</w:t>
      </w:r>
      <w:r>
        <w:rPr>
          <w:rStyle w:val="FootnoteAnchor"/>
          <w:rtl w:val="true"/>
        </w:rPr>
        <w:footnoteReference w:id="201"/>
      </w:r>
    </w:p>
    <w:p>
      <w:pPr>
        <w:pStyle w:val="Heading6"/>
        <w:numPr>
          <w:ilvl w:val="5"/>
          <w:numId w:val="1"/>
        </w:numPr>
        <w:rPr/>
      </w:pPr>
      <w:bookmarkStart w:id="314" w:name="__RefHeading___Toc982532_1479056682"/>
      <w:bookmarkStart w:id="315" w:name="_Toc122"/>
      <w:bookmarkEnd w:id="314"/>
      <w:r>
        <w:rPr>
          <w:rtl w:val="true"/>
        </w:rPr>
        <w:t xml:space="preserve">دو </w:t>
      </w:r>
      <w:r>
        <w:rPr>
          <w:rtl w:val="true"/>
        </w:rPr>
        <w:t xml:space="preserve">- </w:t>
      </w:r>
      <w:r>
        <w:rPr>
          <w:rtl w:val="true"/>
        </w:rPr>
        <w:t>ویژگی‌های حجرالاسود</w:t>
      </w:r>
      <w:r>
        <w:rPr/>
        <w:t>1</w:t>
      </w:r>
      <w:bookmarkEnd w:id="315"/>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حجرالاسود</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یکی از نشانه‌های خداوند، حجرالاسود است و هرگز از بین نخواهد رفت، همان‌گونه که انواع رویدادهای تاریخ نتوانسته آن را نابود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 است سیاه که چون نگینی در درون حلقه‌ای نقره‌ای و به فاصله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سانتی‌متری از سطح زمین و در رکن شرقی کعبه قرار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روایات نقل شده، این سنگ را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 آورده است و به نقل از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حجرالاسود، یاقوتی از یاقوت‌های بهشت بوده و خداوند آن را به سبب گناهکاران دگرگون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نیز هیچ سنگ دیگری بر روی کره زمین صفات و ویژگی‌های آن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وزن این سنگ برخلاف آنچه حجمش نشان می‌دهد، بیش از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کیلوگرم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در آتش نخواهد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چندین بار از کعبه جدا شده و اولیای بزرگواری همچون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صلی الله علیه و آله ،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زمان عج الله تعالی فرجه الشریف آن را در جای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ویژگی حجرالاسود این است که یکی از جمله شاهدان روز قیامت خواهد بود و به سود عده‌ای شهادت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تفسیری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مشهودٍ</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خواندنی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احتمال‌های فراوانی داده شده است که شاهد کیست؟ و مشهود چیست؟ یک احتمال آن است که شاهد، حجرالاسود و مشهود، حاجیان هستند</w:t>
      </w:r>
      <w:r>
        <w:rPr>
          <w:rFonts w:eastAsia="IRNazanin" w:cs="IRNazanin"/>
          <w:color w:val="111111"/>
          <w:sz w:val="28"/>
          <w:szCs w:val="28"/>
          <w:rtl w:val="true"/>
          <w:lang w:bidi="fa-IR"/>
        </w:rPr>
        <w:t>.</w:t>
      </w:r>
      <w:r>
        <w:rPr>
          <w:rStyle w:val="FootnoteAnchor"/>
          <w:rtl w:val="true"/>
        </w:rPr>
        <w:footnoteReference w:id="205"/>
      </w:r>
      <w:r>
        <w:rPr>
          <w:rFonts w:ascii="IRNazanin" w:hAnsi="IRNazanin" w:eastAsia="IRNazanin"/>
          <w:color w:val="111111"/>
          <w:sz w:val="28"/>
          <w:sz w:val="28"/>
          <w:szCs w:val="28"/>
          <w:rtl w:val="true"/>
          <w:lang w:bidi="fa-IR"/>
        </w:rPr>
        <w:t>بدین معنا که حجرالاسود، گواه بر کسانی است که آنجا طواف و سپس آن را استلام می‌کنند و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واقعیت و صورت ملکوتی حاجیان را در همین دنیا می‌نگرد، آن‌گونه که در آن دنیا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عرفات نیز صورت برزخی کسانی را که در آنجا وقوف کرده‌اند،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 حجرالاسود و هم عرفات و هم منا در قیامت شهادت و گواهی خواهند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می‌شود که این تفسیر از شاهد و مشهود، از باب بیان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دیگر تفاسیر که در آنها شاهد، پیامبر و مشهود، روز قیامت است، تنافی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قرامطه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فرقه‌های منسوب به اسماعیلیان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حجرالاسود را ربودند و در پی کشتار بی‌رحمانه حجاج، آن را با خود به احسا و بحرین بردند، پس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عید قربان سال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 آن را به مکه بازگرداندند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شیخ بزرگوار جعفر بن محمد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 و محدثان صاحب نام شیعه و استادِ شیخ 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در سالی که حجرالاسود را قرامطه به مکه بازگرداندند، رهسپار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عقیده علمای شیعه نیز حجرالاسود را کسی جز ولیّ معصوم خدا در جای خود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ابن قولویه برای دیدن حضرت ولی‌عصر عج الله تعالی فرجه الشریف که حجرالاسود را به جای خود خواهد نهاد، تدارک این سفر را دید، ولی متأسفانه چون در بین راه مریض شد، در بغداد ماند و نتوانست به مسافرت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دوستان مورد اعتمادش را که معروف به ابن هشام بود، نایب گرفت و نامه‌ای به او داد و سفارش کرد این نامه را به کسی بده که حجرالاسود را در دیوار کعبه نصب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به مکه رفت و هنگام نصب حجرالاسود، در آن مکان حاضر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می‌دیدم هر کس حجرالاسود را در جای خود می‌گذارد، می‌افتد تا اینکه جوان خوش‌صورت و گندم‌گونی پیدا شد و حجرالاسود را از دست آنها گرفت و در محل خود نصب کرد و حجر در آنجا ماند و مردم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از مسجد بیرون آمد و من او را دنبال کردم تا بالاخره نامه ابن قولویه را به او دادم و او بدون آنکه نامه را</w:t>
      </w:r>
      <w:bookmarkStart w:id="316" w:name="pg4329_27422"/>
    </w:p>
    <w:p>
      <w:pPr>
        <w:pStyle w:val="BookText"/>
        <w:rPr/>
      </w:pPr>
      <w:bookmarkEnd w:id="316"/>
      <w:r>
        <w:rPr>
          <w:rFonts w:ascii="IRNazanin" w:hAnsi="IRNazanin" w:eastAsia="IRNazanin"/>
          <w:color w:val="111111"/>
          <w:sz w:val="28"/>
          <w:sz w:val="28"/>
          <w:szCs w:val="28"/>
          <w:rtl w:val="true"/>
          <w:lang w:bidi="fa-IR"/>
        </w:rPr>
        <w:t>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خوفی بر تو نیست و سی سال دیگر زنده خواهی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بگفت و درحالیکه من بهت زده بودم، از نظرم ناپدید شد</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317" w:name="__RefHeading___Toc982534_1479056682"/>
      <w:bookmarkStart w:id="318" w:name="_Toc123"/>
      <w:bookmarkEnd w:id="317"/>
      <w:r>
        <w:rPr>
          <w:rtl w:val="true"/>
        </w:rPr>
        <w:t>فصل سوم</w:t>
      </w:r>
      <w:r>
        <w:rPr>
          <w:rtl w:val="true"/>
        </w:rPr>
        <w:t xml:space="preserve">: </w:t>
      </w:r>
      <w:r>
        <w:rPr>
          <w:rtl w:val="true"/>
        </w:rPr>
        <w:t>میقات</w:t>
      </w:r>
      <w:bookmarkEnd w:id="318"/>
    </w:p>
    <w:p>
      <w:pPr>
        <w:pStyle w:val="Heading4"/>
        <w:numPr>
          <w:ilvl w:val="3"/>
          <w:numId w:val="1"/>
        </w:numPr>
        <w:rPr/>
      </w:pPr>
      <w:bookmarkStart w:id="319" w:name="__RefHeading___Toc982536_1479056682"/>
      <w:bookmarkStart w:id="320" w:name="_Toc124"/>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میقات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میقات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 مکه</w:t>
      </w:r>
    </w:p>
    <w:p>
      <w:pPr>
        <w:pStyle w:val="Heading4"/>
        <w:numPr>
          <w:ilvl w:val="3"/>
          <w:numId w:val="1"/>
        </w:numPr>
        <w:rPr/>
      </w:pPr>
      <w:bookmarkStart w:id="321" w:name="__RefHeading___Toc982538_1479056682"/>
      <w:bookmarkStart w:id="322" w:name="_Toc125"/>
      <w:bookmarkEnd w:id="321"/>
      <w:r>
        <w:rPr/>
        <w:t>1</w:t>
      </w:r>
      <w:r>
        <w:rPr>
          <w:rtl w:val="true"/>
        </w:rPr>
        <w:t xml:space="preserve">. </w:t>
      </w:r>
      <w:r>
        <w:rPr>
          <w:rtl w:val="true"/>
        </w:rPr>
        <w:t>احرام در میقات</w:t>
      </w:r>
      <w:r>
        <w:rPr/>
        <w:t>1</w:t>
      </w:r>
      <w:bookmarkEnd w:id="322"/>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3" w:name="__RefHeading___Toc982540_1479056682"/>
      <w:bookmarkStart w:id="324" w:name="_Toc126"/>
      <w:bookmarkEnd w:id="323"/>
      <w:r>
        <w:rPr>
          <w:rtl w:val="true"/>
        </w:rPr>
        <w:t>اشاره</w:t>
      </w:r>
      <w:bookmarkEnd w:id="3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 در میقات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دیدار نزدیک است، به میعاد برو، به 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بازخوانده خداوند، لحظه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است، میقات است، با خدا دیدار کن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میقات؛ لحظه شروع نمایش، پشت صحنه نمایش، و تو که آهنگ خدا کرده‌ای و اکنون به میقات آمده‌ای، باید لباس عوض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تو را، توی آدم بودن را، در خود پیچیده، پوشیده؛ که لباس، آدم را می‌پوشد و چه دروغ بزرگی که آدم لباس را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بودنِ آدم مخفی می‌شود، در جامه گرگ و روباه، موش یا میش خودنمایی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یک فریب است، یک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پوشیدن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معناداری هم دارد که در باب افتعال، آن را می‌توان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التباس؛ یعنی اشتباه، عوضی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نشانه است، حجاب است، نمود است، رمز است، درجه است، عنوان است و امتیاز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طرح و جنس آن، همه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تشخص و بنابراین، تبعیض یعنی مرز و بنابراین 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 نژاد است، قوم است، طبقه است، گروه است، خانواده است، درجه است، موقعیت است، ارزش است، فرد است 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 در کشور انسان بی‌شمارند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تیغ جلادان سه‌گانه تاریخ، بنی‌قابیل، در میانه بنی‌آدم افتاده و توحید بشری را قطعه قطعه کرده است؛ ارباب و نوکر، حاکم و محکوم، سیر و گرسنه، غنی و فقیر، خواجه و بنده، ظالم و مظلوم، استعمارگر و استعمار شده، استحمارگر و استحمارشده، زورمند و ضعیف، زرمند و کارمند، فریبکار و فریبخورده، شریف و وضیع، روحانی و جسمانی، خواص و عوام، مالک و مملوک، کارفرما و کارگر، سعید و شقی، سفید و سیاه، شرقی و غربی، متمدن و عقب‌مانده، عرب و عجم،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انسانیت، تقسیم شده به نژادها، و نژادها به ملت‌ها، و ملت‌ها به طبقات، و طبقات به قشرها و گروه‌ها و خانواده‌ها و درون هر یک، باز عنوان‌ها و حیثیت‌ها و درجه‌ها و لقب‌ها و ریزه ریزه تا یک فرد،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در لباس، نمایشگر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میقات بریز، کفن بپوش و رنگ‌ها را همه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 بپوش، سپید کن، به رنگ همه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ماری که پوست بیندازد،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خویش به در آی، مردم شو</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ذره‌ای شو، درآمیز با ذره‌ها، قطره‌ای گم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کسی باش که به</w:t>
      </w:r>
      <w:bookmarkStart w:id="325" w:name="pg4329_27425"/>
    </w:p>
    <w:p>
      <w:pPr>
        <w:pStyle w:val="BookText"/>
        <w:rPr/>
      </w:pPr>
      <w:bookmarkEnd w:id="325"/>
      <w:r>
        <w:rPr>
          <w:rFonts w:ascii="IRNazanin" w:hAnsi="IRNazanin" w:eastAsia="IRNazanin"/>
          <w:color w:val="111111"/>
          <w:sz w:val="28"/>
          <w:sz w:val="28"/>
          <w:szCs w:val="28"/>
          <w:rtl w:val="true"/>
          <w:lang w:bidi="fa-IR"/>
        </w:rPr>
        <w:t>میعاد آمده‌ای، خسی شو که به میقات آمده‌ای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وجودی شو که عدم خویش را احساس می‌کند و یا عدمی که وجود خویش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بمیر، پیش از آنکه بمیری و جامه زندگی‌ات را به در آر، جامه مرگ بر تن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جامه بپوش، دو 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تکه‌ای بر دوش و تکه‌ای بر کمر؛ یک رنگ، سپید؛ بی‌دوخت؛ بی‌طرح؛ بی‌رنگ؛ بی‌هیچ نشانی، بی‌هیچ اشاره‌ای به اینکه تویی، به اینکه دیگری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جامه‌ای را که همه می‌پوشند، جامه‌ای را که با جامه همة همآهنگانت در میقات، به سادگی اشتباه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جامه‌ای را که در آغاز سفرت به سوی خدا می‌پوشی، اینک در آغاز سفرت به سوی خانه خدا بپوش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میقات است</w:t>
      </w:r>
      <w:r>
        <w:rPr>
          <w:rFonts w:eastAsia="IRNazanin" w:cs="IRNazanin"/>
          <w:color w:val="111111"/>
          <w:sz w:val="28"/>
          <w:szCs w:val="28"/>
          <w:rtl w:val="true"/>
          <w:lang w:bidi="fa-IR"/>
        </w:rPr>
        <w:t>!</w:t>
      </w:r>
    </w:p>
    <w:p>
      <w:pPr>
        <w:pStyle w:val="Heading5"/>
        <w:numPr>
          <w:ilvl w:val="4"/>
          <w:numId w:val="1"/>
        </w:numPr>
        <w:rPr/>
      </w:pPr>
      <w:bookmarkStart w:id="326" w:name="__RefHeading___Toc982542_1479056682"/>
      <w:bookmarkStart w:id="327" w:name="_Toc127"/>
      <w:bookmarkEnd w:id="326"/>
      <w:r>
        <w:rPr>
          <w:rtl w:val="true"/>
        </w:rPr>
        <w:t>الف</w:t>
      </w:r>
      <w:r>
        <w:rPr>
          <w:rtl w:val="true"/>
        </w:rPr>
        <w:t xml:space="preserve">) </w:t>
      </w:r>
      <w:r>
        <w:rPr>
          <w:rtl w:val="true"/>
        </w:rPr>
        <w:t>قصد تحول</w:t>
      </w:r>
      <w:r>
        <w:rPr/>
        <w:t>1</w:t>
      </w:r>
      <w:bookmarkEnd w:id="3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تحول</w:t>
      </w:r>
      <w:r>
        <w:rPr>
          <w:rStyle w:val="FootnoteAnchor"/>
          <w:rtl w:val="true"/>
        </w:rPr>
        <w:footnoteReference w:id="20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انسان در میقات می‌ایستد، گذشته سیاه خود را در نظر می‌گیرد و دعا و استغفار بر لب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هنگام تحول است و زمانه آن است که حاجی، انسانی دگر شود؛ لحظه تحقق تحولی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انسان نقطه‌های عطفی دارد که می‌تواند تلنگری به وجود</w:t>
      </w:r>
      <w:bookmarkStart w:id="328" w:name="pg4329_27426"/>
    </w:p>
    <w:p>
      <w:pPr>
        <w:pStyle w:val="BookText"/>
        <w:rPr/>
      </w:pPr>
      <w:bookmarkEnd w:id="328"/>
      <w:r>
        <w:rPr>
          <w:rFonts w:ascii="IRNazanin" w:hAnsi="IRNazanin" w:eastAsia="IRNazanin"/>
          <w:color w:val="111111"/>
          <w:sz w:val="28"/>
          <w:sz w:val="28"/>
          <w:szCs w:val="28"/>
          <w:rtl w:val="true"/>
          <w:lang w:bidi="fa-IR"/>
        </w:rPr>
        <w:t>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این نقطه های عطف بهره برده و راه خود را یافته‌اند و برده‌اند و فوز و فلاح برای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گاه قصد احرام در مسجد شجره، اضطرابی عجیب وجود انسان را دربرمی‌گیرد، زبان انسان قفل می‌شود، شعله‌های بی‌قراری از نگاه انسان زبانه می‌کشد و شراره‌های عشق، بن‌مایه وجود آدمی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انتظار پایان یافته است و حاجی خود را رو به روی خدا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دلدادگی است، میقات حسرت است و امید؛ حسرت برگذشته و 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درآنجا باید قصد دگرگونی داشت؛ انسانی متحول شد؛ از خود، انسانی جدید ساخت؛ از غفلت‌ها و نسیان‌ها کاست و بر عشق‌ها، خلوص‌ها و حضورها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نیتی که انسان در محل میقات، همراه با احرام می‌بندد، پیمان تحول بستن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بهتر، عهد و پیمانی را که حج‌گزار با پروردگار عالَم در عالَم الست بسته است، تجدید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احرام، عقد با خدا و بریدن از ماسِواست</w:t>
      </w:r>
      <w:r>
        <w:rPr>
          <w:rFonts w:eastAsia="IRNazanin" w:cs="IRNazanin"/>
          <w:color w:val="111111"/>
          <w:sz w:val="28"/>
          <w:szCs w:val="28"/>
          <w:rtl w:val="true"/>
          <w:lang w:bidi="fa-IR"/>
        </w:rPr>
        <w:t>«.</w:t>
      </w:r>
    </w:p>
    <w:p>
      <w:pPr>
        <w:pStyle w:val="Heading5"/>
        <w:numPr>
          <w:ilvl w:val="4"/>
          <w:numId w:val="1"/>
        </w:numPr>
        <w:rPr/>
      </w:pPr>
      <w:bookmarkStart w:id="329" w:name="__RefHeading___Toc982544_1479056682"/>
      <w:bookmarkStart w:id="330" w:name="_Toc128"/>
      <w:bookmarkEnd w:id="329"/>
      <w:r>
        <w:rPr>
          <w:rtl w:val="true"/>
        </w:rPr>
        <w:t>ب</w:t>
      </w:r>
      <w:r>
        <w:rPr>
          <w:rtl w:val="true"/>
        </w:rPr>
        <w:t xml:space="preserve">) </w:t>
      </w:r>
      <w:r>
        <w:rPr>
          <w:rtl w:val="true"/>
        </w:rPr>
        <w:t xml:space="preserve">احرام </w:t>
      </w:r>
      <w:r>
        <w:rPr>
          <w:rtl w:val="true"/>
        </w:rPr>
        <w:t>(</w:t>
      </w:r>
      <w:r>
        <w:rPr>
          <w:rtl w:val="true"/>
        </w:rPr>
        <w:t>مسجد ذوحلیفه</w:t>
      </w:r>
      <w:r>
        <w:rPr>
          <w:rtl w:val="true"/>
        </w:rPr>
        <w:t>)</w:t>
      </w:r>
      <w:r>
        <w:rPr/>
        <w:t>1</w:t>
      </w:r>
      <w:bookmarkEnd w:id="3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ذوحلیفه</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میقات ایرانیان در بیشتر مواقع از منطقه آبار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مسجد شجره یا ذوحلیفه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میقات از این منطقه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بخش مدینه، وصف این مسجد به عنوان مسجد شجره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محلی را که در آن لباس‌ها عوض شده و همه، جامه یک‌رنگ می‌پوشند،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میقات، مُحرم می‌شوند، دو رکعت نماز می‌گزارند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نیت می‌کنند تلبیه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محلی است که حضرت پیامبر در سه سفر عمره و یک سفر حج تمتع، در این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صلح حدیبیه که موفق به انجام عمره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ناشَدَه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هفتم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هجری</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تمام مردان حق، از اول آفرینش تاکنون، درآنجا مُحرم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آرایش‌ها، پیرایه‌ها، تشخص‌ها نیست؛ درجه‌ها، مقام‌ها، کبرونازها، همه یکسره در کناری ریخته می‌شود و به جای آن، دوقطعه پارچه سفید، یکی بر دوش و یکی بر تن پیچیده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یک‌رنگ، یک هدف، یک سو، یک جهت؛ تمام به سوی یک خانه و آن، خانه خدا و خانه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 و دیوار میقات، نور توحید می‌بارد، صدای توحید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ساکت، همه آرام، یک آهنگ شنیده می‌شود و آن، پاسخ به ندای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کجا آمدید؟</w:t>
      </w:r>
    </w:p>
    <w:p>
      <w:pPr>
        <w:pStyle w:val="BookText"/>
        <w:rPr/>
      </w:pPr>
      <w:r>
        <w:rPr>
          <w:rFonts w:ascii="IRNazanin" w:hAnsi="IRNazanin" w:eastAsia="IRNazanin"/>
          <w:color w:val="111111"/>
          <w:sz w:val="28"/>
          <w:sz w:val="28"/>
          <w:szCs w:val="28"/>
          <w:rtl w:val="true"/>
          <w:lang w:bidi="fa-IR"/>
        </w:rPr>
        <w:t>به خانه دوست؛ زیرا قبلاً دعوت شده‌ایم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چه می‌روید؟</w:t>
      </w:r>
      <w:bookmarkStart w:id="331" w:name="pg4329_27428"/>
    </w:p>
    <w:p>
      <w:pPr>
        <w:pStyle w:val="BookText"/>
        <w:rPr/>
      </w:pPr>
      <w:bookmarkEnd w:id="331"/>
      <w:r>
        <w:rPr>
          <w:rFonts w:ascii="IRNazanin" w:hAnsi="IRNazanin" w:eastAsia="IRNazanin"/>
          <w:color w:val="111111"/>
          <w:sz w:val="28"/>
          <w:sz w:val="28"/>
          <w:szCs w:val="28"/>
          <w:rtl w:val="true"/>
          <w:lang w:bidi="fa-IR"/>
        </w:rPr>
        <w:t>برای آزمایش، برای تزکیه، برای سپردن تعهد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شخص مطرح نیست؛ مقام و جلال نیست؛ یک چیز وجود دارد و آن هماهنگی، وحدت، بی‌آلایش، بی‌زیوری و بی‌مقامی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میقات، از نور خدا روشن است؛ یک جایی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محمد صلی الله علیه و آله ، گوشه‌ای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کناری اسماعیل و هاجر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میقات خیلی باصفاست؛ خیلی باروح است؛ وصف‌ناپذیر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سفید کفن بر تن زده، رو به خدا می‌ایستد و، نماز می‌گزارد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در این لباس سفید آخرت، با خدا، با زبان سخن می‌گویی؛ فردا نیز با همین کفن، اما قدرت سخن گفتن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می‌خواهی، اکنون بخواه، توبه کن، لابه کن، التماس نما، پشیمان شو، وقت را غنیمت دان؛ زیرا با لباس آخرت در مقابل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لحظه‌ای بگذرد و دیگر قدرت تکلم و توبه و پوزش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شتاب کن و چنین عرضه دارکه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جامه‌ای هستم که فردا به دیدارت با آن از خاک برمی‌خیزم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تو را با این جامه ستایش می‌کنم و برای آن روز طلب آمرزش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در حالت احرام، امواج موهبت و انوار خداوندی را احساس می‌کند و نسیم بخشش و عطا را بر بدن خود لمس می‌نماید</w:t>
      </w:r>
      <w:r>
        <w:rPr>
          <w:rFonts w:eastAsia="IRNazanin" w:cs="IRNazanin"/>
          <w:color w:val="111111"/>
          <w:sz w:val="28"/>
          <w:szCs w:val="28"/>
          <w:rtl w:val="true"/>
          <w:lang w:bidi="fa-IR"/>
        </w:rPr>
        <w:t>.</w:t>
      </w:r>
    </w:p>
    <w:p>
      <w:pPr>
        <w:pStyle w:val="Heading4"/>
        <w:numPr>
          <w:ilvl w:val="3"/>
          <w:numId w:val="1"/>
        </w:numPr>
        <w:rPr/>
      </w:pPr>
      <w:bookmarkStart w:id="332" w:name="__RefHeading___Toc982546_1479056682"/>
      <w:bookmarkStart w:id="333" w:name="_Toc129"/>
      <w:bookmarkEnd w:id="332"/>
      <w:r>
        <w:rPr/>
        <w:t>2</w:t>
      </w:r>
      <w:r>
        <w:rPr>
          <w:rtl w:val="true"/>
        </w:rPr>
        <w:t xml:space="preserve">. </w:t>
      </w:r>
      <w:r>
        <w:rPr>
          <w:rtl w:val="true"/>
        </w:rPr>
        <w:t>ورود به مکه</w:t>
      </w:r>
      <w:bookmarkEnd w:id="33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مکه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مکه</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ورود</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کم‌کم به شهری داخل می‌شوی که عطر خوش بهشت از آن می‌تراود؛ عطر ملکوت الهی، همان هدیه آسمانی که برای همیشه در مشام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از جنس نور، نوری که نه تنها در سینه آدم بود، که نوح و ابراهیم و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را مدام استشمام می‌کردند؛ نور محمد مصطفی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شهری داخل می‌شوی که آکنده از خاطرات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 طلوع آفتاب یقین، نور مشرقین، حضرت حبیب‌الله، خاتم پیامبران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نه تنها شهر امن خدا، شهر عبادت، شهر سلوک و منزلگاه اعتکاف پیامبران است، بلکه شهر دو مولود بی‌بدیل و بی‌نظیر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مولودی که یکی پیامبر است و دیگری امام و هر یک به شکلی موجب جلوه‌گری این شهر شده‌اند؛ یکی مولود مکه است و دیگری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همچون تن در ساحت قدس است و دیگری همچو دل در احاطه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شهر خداست، شهر پیامبر، شهر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مولود بی‌نظیر و بی بدیل کعبه که شگفتی‌ساز عرش و فرش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مولودی که نه تنها دیوار کعبه به احترامش کنار می‌رود، که ملکوت الهی با شنیدن نامش، تواضع‌کنان به تحسینش برمی‌خیزند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شهر، محل خاطرات تلخ و شیرین پیامبر و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هوایش، با وجود غبارهای امروزی‌اش، آکنده از تبسم پیامبر و مهر علی ا‌ست و آکنده</w:t>
      </w:r>
    </w:p>
    <w:p>
      <w:pPr>
        <w:pStyle w:val="BookText"/>
        <w:rPr/>
      </w:pPr>
      <w:r>
        <w:rPr>
          <w:rFonts w:ascii="IRNazanin" w:hAnsi="IRNazanin" w:eastAsia="IRNazanin"/>
          <w:color w:val="111111"/>
          <w:sz w:val="28"/>
          <w:sz w:val="28"/>
          <w:szCs w:val="28"/>
          <w:rtl w:val="true"/>
          <w:lang w:bidi="fa-IR"/>
        </w:rPr>
        <w:t>از عبور نور در کوچه‌های ایمان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کوچه‌هایی که بعضی با صداقت ایمان شکل گرفته، برخی با تیرگی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خاطرات دل‌انگیز حضرت حمزه رحمه الله است و یاد ناراستی‌های بوجهل و 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کانون شادی‌ها و غم‌های حضرت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عبدالمطلب و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 حضرت آمنه و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خاطرات</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اینک دیوارهای شهر پیداست؛ شهری در گودی، نه در بلندی، شهری در میان صخره‌ها با کوچه‌های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پیامبر و شهر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شهری با دیوارهای پر راز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از مناره‌های بلند آن صدای بلال می‌آید و از سنگ‌فرش‌های داغ آن، ضجه بردگان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پرواز مرغان بر فراز آسمانش انقلاب سجیل و هجوم ابابیل را 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دنائت ابوجهل و شرارت ابولهب و خرافهپرستی و ولع و شکمبارگی و ستمروایی ابوسفیان را به خاطر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 که صلابت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مهربانی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رشادت حمزه را می‌نمایاند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شهری که جانفشانی‌های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لیلة‌المبیت را در خاطر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شهر اعجاز، شهر وفاداری، شهر سختکوشی و ایثار، اینک دیوارهایش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و همه سرودخوانان توحید، اکنون وارد حریم حرم شده‌اید و سرود ستایش را که در تمام مسیر از میقات تا میعاد سر می‌دادید، اینجا باید سکوت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در برابر این شهر که تاریخ گویا و</w:t>
      </w:r>
    </w:p>
    <w:p>
      <w:pPr>
        <w:pStyle w:val="BookText"/>
        <w:rPr/>
      </w:pPr>
      <w:r>
        <w:rPr>
          <w:rFonts w:ascii="IRNazanin" w:hAnsi="IRNazanin" w:eastAsia="IRNazanin"/>
          <w:color w:val="111111"/>
          <w:sz w:val="28"/>
          <w:sz w:val="28"/>
          <w:szCs w:val="28"/>
          <w:rtl w:val="true"/>
          <w:lang w:bidi="fa-IR"/>
        </w:rPr>
        <w:t>زنده است و با تو سخن می‌گوید، هیچ نگویی و زبان در کام قفل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ورود به شهر، با خواندن سرود یکتایی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لبیک، لبیک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دعوت را می‌دادی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دعوتت را شنیدم و به سوی تو در حرکتم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اینک که به شهر وارد شده‌ای و حضورت در شهر تحقق یافته است، دیگر باید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اینکه وقتی در خانه‌ای، یعنی در شهری، یعنی هستی و حضور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حضور داری، نمی‌گویی آری خواهم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اینک آمده‌ای و آیا میهمان وقتی به منزل میزبان وارد می‌شود و در منزل میزبان نشسته است و حضور دارد، می‌گوید آری خواهم آمد؟ آنکه تو را دعوت کرده و تو را خوانده است، اینک به شهر و دیار او آمده‌ای و حال دیگر گفتن اینکه دعوتت را شنیدم و جایگاهی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سپیدپوشان همه در سکوتند و تو نیز باید به محض ورود به شهر سکوت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میقات تا دروازه‌های میعاد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صاحب حرم صحبت می‌کردی، اینک تو سکوت کن، بگذار مکه با تو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سکوت کن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مکه است و عمری به درازای خورشید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توفان نوح را دیدهام و من خود میدیدم که از زمین و آسمان آب می‌جوشید و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طغیانگر نوح را دیده‌ام که چه‌سان به ندای نجات‌دهنده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به نیستی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خداوندگاران زر و سیم را به یاد دارم؛ خداوندگاران قدرت و اربابان زر و سیم را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شهری که تو اینک آمده‌ای، بیدادگران، بر بردگان شلاق می‌نواختند و نای آنان را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مستبدان بر اریکه قدرت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شاهدم که در همین شهر در بین همین</w:t>
      </w:r>
    </w:p>
    <w:p>
      <w:pPr>
        <w:pStyle w:val="BookText"/>
        <w:rPr/>
      </w:pPr>
      <w:r>
        <w:rPr>
          <w:rFonts w:ascii="IRNazanin" w:hAnsi="IRNazanin" w:eastAsia="IRNazanin"/>
          <w:color w:val="111111"/>
          <w:sz w:val="28"/>
          <w:sz w:val="28"/>
          <w:szCs w:val="28"/>
          <w:rtl w:val="true"/>
          <w:lang w:bidi="fa-IR"/>
        </w:rPr>
        <w:t>صخره‌ها و کوه‌ها، در همین شهر تفتیده، ابراهیم، آن مرد کافر به بتان، آمد و خانه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دلبندش را به قربانگاه برد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هم در همین سرزمین که تو آمده‌ای، کوشید و صبوری کرد تا آبی برای طفلش بیابد و بین دو کوه صفا و مروه می‌دوید تا نای تشنه اسماعیل را از عطش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خاطرات و دیده‌های فراوانی را به یاد دارم، اما خوب به خاطر می‌آورم فاطمه بنت اسد که حامله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وقتی موعد مقرر فرا رسید، به حرم دعوت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بیت، دیوار کعبه را به حرمت او و مولود در راهش شکافت، تا نازنینِ هستی گام بر زمین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خوب به یاد دارم که دعای ابراهیم، پس از پایان بنای کعبه مستجاب شد 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امنیت بر آن حاکم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از یادم نمی‌رود که عبدالمطلب چگونه بر سوگند خویش وفادار بود و تصمیم داشت که عبدالله را، کوچک‌ترین فرزندش را قربانی کند، اما صاحب همین شهر نخواست و نگذاشت تا اینکه صد شتر فدای عبدالله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دارم که عبدالمطلب از دژخیمی به نام ابرهه، فقط شتران خود را مطالبه کرد و سرنوشت خانه را به صاحب‌خانه واگذاشت و من خود دیدم که ابابیل و پرندگان کوچک چگونه پیل‌سواران را از پای درآوردند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نامم مکه است و من تاریخ زنده و گویای قرونم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افتخاراتم این است که بر پشت من گام محمد صلی الله علیه و آله نقش بسته و همه شرفم به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محمدم و میلادگاه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قبله مسلمانانم و میعادگاه عاشقان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شهر که تو اینک آمده‌ای، دختران معصوم زنده به 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بود که ابولهب و همسرش بوته‌های خار بر سر محمد صلی الله علیه و آله می‌ریختند و در نزدیکی همین شهر، در روستای طائف بر او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اینها را خوب به خاطر دارم و تو نیز اینها را به خاطر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شهر بود که بلال را زیر سنگ‌های داغ می‌سوزاندند تا از محمد صلی الله علیه و آله دست بردارد و به دستور اربابان و خرافه‌پرستان، سمیه و یاسر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شهر بود که جانش را در طبق اخلاص نهاد و به جای محمد صلی الله علیه و آله در بستر او خوابید تا پیامبر هجرت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حمایت ابوطالب از محمد صلی الله علیه و آله را، ایمان و شجاعت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وفاداری خدیجه و مظلومیت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عشق ابوذر و تسلیم سلمان را، صدای بلال را، فتح مکه و فروریزی بتان را، عفو پیامبر را و نیز دنائت ابوسفیان و جهل ابوجهل و پستی ابولهب را فراموش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تو به اینجا آمده‌ای، با گوش جان بشنو که این شهر، نه یک شهر ییلاقی است و نه یک شهر سوداگری دنیا، بلکه این شهر خود یک تاریخ زنده است که در آن از فراز و فرود انسان‌ها با تو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ابی‌طالب</w:t>
      </w:r>
    </w:p>
    <w:p>
      <w:pPr>
        <w:pStyle w:val="BookText"/>
        <w:rPr/>
      </w:pPr>
      <w:r>
        <w:rPr>
          <w:rFonts w:ascii="IRNazanin" w:hAnsi="IRNazanin" w:eastAsia="IRNazanin"/>
          <w:color w:val="111111"/>
          <w:sz w:val="28"/>
          <w:sz w:val="28"/>
          <w:szCs w:val="28"/>
          <w:rtl w:val="true"/>
          <w:lang w:bidi="fa-IR"/>
        </w:rPr>
        <w:t>محل تولد حضرت پیامبر اکرم صلی الله علیه و آله</w:t>
      </w:r>
    </w:p>
    <w:p>
      <w:pPr>
        <w:pStyle w:val="BookText"/>
        <w:rPr/>
      </w:pPr>
      <w:r>
        <w:rPr>
          <w:rFonts w:ascii="IRNazanin" w:hAnsi="IRNazanin" w:eastAsia="IRNazanin"/>
          <w:color w:val="111111"/>
          <w:sz w:val="28"/>
          <w:sz w:val="28"/>
          <w:szCs w:val="28"/>
          <w:rtl w:val="true"/>
          <w:lang w:bidi="fa-IR"/>
        </w:rPr>
        <w:t>اینجا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خانه تولد توست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شعب ابی‌طالب است، جایی که درباره آن می‌نویسند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مکه در یک منطقه کوهستانی قرار گرفته است؛ دره‌هایی که از سیل</w:t>
      </w:r>
    </w:p>
    <w:p>
      <w:pPr>
        <w:pStyle w:val="BookText"/>
        <w:rPr/>
      </w:pPr>
      <w:r>
        <w:rPr>
          <w:rFonts w:ascii="IRNazanin" w:hAnsi="IRNazanin" w:eastAsia="IRNazanin"/>
          <w:color w:val="111111"/>
          <w:sz w:val="28"/>
          <w:sz w:val="28"/>
          <w:szCs w:val="28"/>
          <w:rtl w:val="true"/>
          <w:lang w:bidi="fa-IR"/>
        </w:rPr>
        <w:t>مصون بوده، به صورت حصار طبیعی، خانه‌ها را در درون خویش جای داده و محل زندگی قبایل مختلف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مسجدالحرام سه شعب نزدیک به هم وجود دارد که نام‌های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ابی‌طالب؛ شعب بنی‌هاشم و شعب بنی‌عامر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و بستگان پیامبر معمولاً در این سه شعب 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ابی‌طالب در دوره‌های مختلف به نام‌های شعب علی بن ابی‌طالب و شعب ابی‌یوسف نیز 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شعب فضای وسیعی را در برمی‌گیرد که پس از مسعی قرار گرفته و اکنون سنگ‌فرش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زمانی که زائر از مسجدالحرام خارج می‌شود و از باب‌العباس یا باب‌السلام بیرون می‌آید، از مسعی هم می‌گذرد، به فضایی باز می‌رسد که در پایین کوه ابوقبیس سنگ‌فرش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مسیر، بعد از اندکی شعب ابی‌طالب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تنها بخشی از خانه‌های شعب ابی‌طالب باقی مانده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سوق اللیل شامل خانه‌هایی است که بر روی کوهِ مقابل مسعی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خانه‌هایی که در شعب بوده، در این سوی مسعی قرار داشته و به دلیل توسعه مسجد در چندین سال از میان رفته و در مسجد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 یا دره دارد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 ابی‌طالب، یادآور حادثه عظیمی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پیامبر اکرم صلی الله علیه و آله ، بنی‌هاشم و بنی‌عبدالمطلب را کفار به محاصره اقتصادی در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ماه محرّم سال هفتم بعثت، به مدت سه سال این محاصره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ولادت حضرت رسول گرامی اسلام در محوطه همین شعب قرار داشته و به همین علت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محل تولد پیامبر را دولت سعودی تخریب و کتاب‌خانه‌ای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مکة المکرمه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بنا کرده است که ساختمان سفیدرنگ دو طبقه‌ای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وفادار رسول خدا صلی الله علیه و آله ، در نزدیکی مولِد پیامبر در محلی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القشاشیة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از مکان‌های مقدس مکه خوانده می‌شود، حوادث و رویدادهای گوناگونی را به خود دیده است که بعضی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رسول خدا صلی الله علیه و آله با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صدیقه کبری، مظلومه عالم،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اتفاق حادثه المبیت در همین منزل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متأسفانه این محل را نیز که در شعب ابی‌طالب قرار داشت، دولت سعودی تخریب کرد و در حال حاضر اثری از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منزل‌گاه نور</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اینجا خانه تولد توست یارسول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شعب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امروز، همانند آن روز؛ روزی که آسمان تو را به خویش خواند،</w:t>
      </w:r>
    </w:p>
    <w:p>
      <w:pPr>
        <w:pStyle w:val="BookText"/>
        <w:rPr/>
      </w:pPr>
      <w:r>
        <w:rPr>
          <w:rFonts w:ascii="IRNazanin" w:hAnsi="IRNazanin" w:eastAsia="IRNazanin"/>
          <w:color w:val="111111"/>
          <w:sz w:val="28"/>
          <w:sz w:val="28"/>
          <w:szCs w:val="28"/>
          <w:rtl w:val="true"/>
          <w:lang w:bidi="fa-IR"/>
        </w:rPr>
        <w:t>می‌خوانمت به نام تمام زیبایی‌ها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به نام سپیده، به نام طلوع، به نام والفجر، والشمس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به نام غزل‌های عاشقانه، به نام تمام چکامه‌های سبز</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 جان، ای ذات تمام زیبایی‌ها، به نام خداوندگار کایناتی که پای‌بست</w:t>
      </w:r>
    </w:p>
    <w:p>
      <w:pPr>
        <w:pStyle w:val="BookText"/>
        <w:rPr/>
      </w:pPr>
      <w:r>
        <w:rPr>
          <w:rFonts w:ascii="IRNazanin" w:hAnsi="IRNazanin" w:eastAsia="IRNazanin"/>
          <w:color w:val="111111"/>
          <w:sz w:val="28"/>
          <w:sz w:val="28"/>
          <w:szCs w:val="28"/>
          <w:rtl w:val="true"/>
          <w:lang w:bidi="fa-IR"/>
        </w:rPr>
        <w:t>عشق توست، آغاز کرده‌ایم از آغازین لحظات حیات و از ثانیه‌های نخستین ازل، فدای خاک پای توگشتن را؛ عاشق شدن را، عاشق تو، عاشق آن خصال نیکو وتبسم سبز شکفتن را؛ از تو گفتن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همچون آن سحرگاهان شکوهمند، همنوا با فرشتگان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دیدگان حقیر ما نهادهاید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طَلَعَ البَدرُ عَلَینا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خداوند نیز پرده‌های زمان و مکان را کنار زد و تجلی جمال خویش را در آیینه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تماشا نشست؛ به تماشای خورشیدی که حرارت عاشقانه کاینات را به پرتو جمال بی‌مثال او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سرودن از ستاره و ماه نبود؛ که خورشید مانده بود و پرتو جمال لایزال محمد صلی الله علیه و آله که چتر نو بر تیرگی‌ها گسترده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آسمان، مبارک بادت این روز و همه روزهای زیبا، که چه هدیه‌ای آورده‌ای خاک‌نشینان مفلوک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عطر حضور کیست که عرش و فرش را به هیجان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بود و آغوش پرندین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مولود زیبای آمنه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گلگشت و تفرج آسمان‌ها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به کام، ای میوه درخت نبوت، طوبای صداقت، شاخه‌هایت پر بار که چنین شکوفه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زیباترین مولودْ هستی؛ مولود حرم آسمان، مولود آستانه عفت و ایمان، شریف‌ترین انسان در کل کهکشان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می‌خوانمت به نام تمام زیبایی‌ها که تمام زیبایی‌ها به خاطر تو آفریده شده‌اند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خداوند بر تو باد، آن‌گاه که پیشانی ارادت بر خاک نهادی تا شکوه</w:t>
      </w:r>
    </w:p>
    <w:p>
      <w:pPr>
        <w:pStyle w:val="BookText"/>
        <w:rPr/>
      </w:pPr>
      <w:r>
        <w:rPr>
          <w:rFonts w:ascii="IRNazanin" w:hAnsi="IRNazanin" w:eastAsia="IRNazanin"/>
          <w:color w:val="111111"/>
          <w:sz w:val="28"/>
          <w:sz w:val="28"/>
          <w:szCs w:val="28"/>
          <w:rtl w:val="true"/>
          <w:lang w:bidi="fa-IR"/>
        </w:rPr>
        <w:t>بندگی را به جای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آن‌گاه که مادر را سلام گفتی و فرشتگان به تحسین جمال بی‌مثالت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آن‌گاه که زمین از نعمت حضورت در میان کاینات، برخوردار شد و آسمان به میزبانی زمین غبطه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آن‌گاه که خانه دوست، آکنده از عطر عاشقانگی‌ها شد و نجوای نمازت، دل از آسمان ربود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آن‌گاه که زبان به حمد و یگانگی خداوند گشودی و عطر توحید، کوچه‌های مکه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آن‌گاه که زخم بی‌شمارت، عشق را به تماشا فراخواند و عاشقانگی، از افسانه به حقیقت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تولد، بعثت، حضور، شهادت و جاودانگی‌ات باد که چلچراغ معرفت را در تاریک نای زمین برافروختی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تو باد، مادامی که حیات در کاینات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میلادت مبارک یا رسول الله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که شما را سرمایه وحدت و ذخیره عظمت مسلمانان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 در سایه آموزه‌های شما، مجالی برای خودنمایی جهل نمانده است چنانکه اندیشمندترین ساکنان زمین، دل‌سپردگان به عشق شمایند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 را با هم گره می‌زنیم و دل‌ها را به میقات وحدت می‌بریم تا در</w:t>
      </w:r>
    </w:p>
    <w:p>
      <w:pPr>
        <w:pStyle w:val="BookText"/>
        <w:rPr/>
      </w:pPr>
      <w:r>
        <w:rPr>
          <w:rFonts w:ascii="IRNazanin" w:hAnsi="IRNazanin" w:eastAsia="IRNazanin"/>
          <w:color w:val="111111"/>
          <w:sz w:val="28"/>
          <w:sz w:val="28"/>
          <w:szCs w:val="28"/>
          <w:rtl w:val="true"/>
          <w:lang w:bidi="fa-IR"/>
        </w:rPr>
        <w:t>طواف نام مبارکت، به سدرة المنتهای توحید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صلی الله علیه و آله ، آیینه‌ای که جمال بی‌مثال شما در آن دمیده شد، چگونه می‌تواند اسیر غبار روزگاران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دشمن، امید به بازار مکاره خویش داشته باشد؛ جایی که طنین فریاد آزادی‌بخش شما هنوز گوش جان‌ها را می‌نوازد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دست در دست هم فشرده، دل‌ها به هم متمایل، در میقات وحدت، سرود همراهی سر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در این بهارانه دلپسند، مجال سرودن از همگرایی فرا رسیده است؛ سرودن از یک دلی و وحدت؛ وحدتی که در سایه نام مبارک خاتم پیامبران صلی الله علیه و آله ، جهان را به سمت سعادت ابدی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ذات شگفت کایناتی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 خلقت الافلاک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جوهر آنچه عقل خوانده است در منطق محکمات، محکم</w:t>
      </w:r>
    </w:p>
    <w:p>
      <w:pPr>
        <w:pStyle w:val="BookText"/>
        <w:rPr/>
      </w:pPr>
      <w:r>
        <w:rPr>
          <w:rFonts w:ascii="IRNazanin" w:hAnsi="IRNazanin" w:eastAsia="IRNazanin"/>
          <w:color w:val="111111"/>
          <w:sz w:val="28"/>
          <w:sz w:val="28"/>
          <w:szCs w:val="28"/>
          <w:rtl w:val="true"/>
          <w:lang w:bidi="fa-IR"/>
        </w:rPr>
        <w:t xml:space="preserve">رخسار تو آیه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هم مردمکان به 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تأویل نجابتی مکرّم</w:t>
      </w:r>
    </w:p>
    <w:p>
      <w:pPr>
        <w:pStyle w:val="BookText"/>
        <w:rPr/>
      </w:pPr>
      <w:r>
        <w:rPr>
          <w:rFonts w:ascii="IRNazanin" w:hAnsi="IRNazanin" w:eastAsia="IRNazanin"/>
          <w:color w:val="111111"/>
          <w:sz w:val="28"/>
          <w:sz w:val="28"/>
          <w:szCs w:val="28"/>
          <w:rtl w:val="true"/>
          <w:lang w:bidi="fa-IR"/>
        </w:rPr>
        <w:t>اشراق شگرف گیسوانت، آیات بلند و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محراب قشنگ ابروانت، در مد نگاه عرشیان خم</w:t>
      </w:r>
    </w:p>
    <w:p>
      <w:pPr>
        <w:pStyle w:val="BookText"/>
        <w:rPr/>
      </w:pPr>
      <w:r>
        <w:rPr>
          <w:rFonts w:ascii="IRNazanin" w:hAnsi="IRNazanin" w:eastAsia="IRNazanin"/>
          <w:color w:val="111111"/>
          <w:sz w:val="28"/>
          <w:sz w:val="28"/>
          <w:szCs w:val="28"/>
          <w:rtl w:val="true"/>
          <w:lang w:bidi="fa-IR"/>
        </w:rPr>
        <w:t>مخلوق تبسم نگاهت، نوروز پرند آفرینش</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مستور تجسم پگاهت، گل‌های بهشت همچو شبنم</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کجایند افلاکیان تا پای‌کوبی خاکیان را به تماشا بنشینند؟</w:t>
      </w:r>
    </w:p>
    <w:p>
      <w:pPr>
        <w:pStyle w:val="BookText"/>
        <w:rPr/>
      </w:pPr>
      <w:r>
        <w:rPr>
          <w:rFonts w:ascii="IRNazanin" w:hAnsi="IRNazanin" w:eastAsia="IRNazanin"/>
          <w:color w:val="111111"/>
          <w:sz w:val="28"/>
          <w:sz w:val="28"/>
          <w:szCs w:val="28"/>
          <w:rtl w:val="true"/>
          <w:lang w:bidi="fa-IR"/>
        </w:rPr>
        <w:t>کجایند عرشیان پرده‌نشین تا سرور فرشیان وحدت‌آفرین را ببینند؟</w:t>
      </w:r>
    </w:p>
    <w:p>
      <w:pPr>
        <w:pStyle w:val="BookText"/>
        <w:rPr/>
      </w:pPr>
      <w:r>
        <w:rPr>
          <w:rFonts w:ascii="IRNazanin" w:hAnsi="IRNazanin" w:eastAsia="IRNazanin"/>
          <w:color w:val="111111"/>
          <w:sz w:val="28"/>
          <w:sz w:val="28"/>
          <w:szCs w:val="28"/>
          <w:rtl w:val="true"/>
          <w:lang w:bidi="fa-IR"/>
        </w:rPr>
        <w:t>کجایند اغیار تا محرمان خلوت انس را در کنار هم ببینند؟ این روزها که عظمت و شکوه اسلام را کران تا کران، جار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آنان که دل‌هاشان را به سردی سنگ‌ها سپرده‌اند تا ببینند که آفتاب ایمان از کدامین افق طلوع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حیرتی زد جوش، زان نقش قدم، در طبع خاک</w:t>
      </w:r>
    </w:p>
    <w:p>
      <w:pPr>
        <w:pStyle w:val="BookText"/>
        <w:rPr/>
      </w:pPr>
      <w:r>
        <w:rPr>
          <w:rFonts w:ascii="IRNazanin" w:hAnsi="IRNazanin" w:eastAsia="IRNazanin"/>
          <w:color w:val="111111"/>
          <w:sz w:val="28"/>
          <w:sz w:val="28"/>
          <w:szCs w:val="28"/>
          <w:rtl w:val="true"/>
          <w:lang w:bidi="fa-IR"/>
        </w:rPr>
        <w:t>تا نظر واکرد، بر فرقش گلستان ریختند</w:t>
      </w:r>
    </w:p>
    <w:p>
      <w:pPr>
        <w:pStyle w:val="BookText"/>
        <w:rPr/>
      </w:pPr>
      <w:r>
        <w:rPr>
          <w:rFonts w:ascii="IRNazanin" w:hAnsi="IRNazanin" w:eastAsia="IRNazanin"/>
          <w:color w:val="111111"/>
          <w:sz w:val="28"/>
          <w:sz w:val="28"/>
          <w:szCs w:val="28"/>
          <w:rtl w:val="true"/>
          <w:lang w:bidi="fa-IR"/>
        </w:rPr>
        <w:t>نام او بردند، اسمای قدم آمد به حرف</w:t>
      </w:r>
    </w:p>
    <w:p>
      <w:pPr>
        <w:pStyle w:val="BookText"/>
        <w:rPr/>
      </w:pPr>
      <w:r>
        <w:rPr>
          <w:rFonts w:ascii="IRNazanin" w:hAnsi="IRNazanin" w:eastAsia="IRNazanin"/>
          <w:color w:val="111111"/>
          <w:sz w:val="28"/>
          <w:sz w:val="28"/>
          <w:szCs w:val="28"/>
          <w:rtl w:val="true"/>
          <w:lang w:bidi="fa-IR"/>
        </w:rPr>
        <w:t>از لب او دم زدند، آیات قرآن ریختند</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 نور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آن روز که آسمان به ساکنانش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بشارتتان باد، اینک از راه می‌رسد آیینه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از راه می‌رسد آنکه عرش از شنیدن نامش، تواضع‌کنان برمی‌خیزد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دختر نور، همسر نور و مادر نور تا خورشید و ماه و ستاره از پرتو گل‌های چادر نمازش آیینه شوند، آیینه نور</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 همان شهر است که ندا از سروش آسمانی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یا</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سرود نور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جمال چهره جان است که از پرده خلقت سر بر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گوهری که خداوند، امانت وجودش را سفارش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آن زلال حقیقت که از خاک پایش،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آن حقیقت محض که آسمان و زمین را محو جمال و کمال خویش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خوشآمد گفت آسمان و زمین، تولد عصاره تمام خوبی‌ها، کوثر طاها، زهره زهرا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لحظه که چشم به جهان گشودی، جهان به عصمت نگاهت سلام گفت و آسمان به فرشتگانش اجازه داد تا به پای بوسی‌ات بیایند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همان لحظه که خداوند اراده فرمود عطر تولدت مشام آسمان را بنوازد، دیگر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نبود؛ خدیجه بود و انبوه فرشتگان الهی؛ خدیجه بود و خدمتکارانی از جنس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مریم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نادان بودند زنان قریش که خود را از دیدارت محروم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جاهل بودند زنانی که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می‌گرفتند و چه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روزی زیباتر از اینکه هم، آسمان به شادی بنشیند و هم،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گرفت خاک و به دریا سلام کرد</w:t>
      </w:r>
    </w:p>
    <w:p>
      <w:pPr>
        <w:pStyle w:val="BookText"/>
        <w:rPr/>
      </w:pPr>
      <w:r>
        <w:rPr>
          <w:rFonts w:ascii="IRNazanin" w:hAnsi="IRNazanin" w:eastAsia="IRNazanin"/>
          <w:color w:val="111111"/>
          <w:sz w:val="28"/>
          <w:sz w:val="28"/>
          <w:szCs w:val="28"/>
          <w:rtl w:val="true"/>
          <w:lang w:bidi="fa-IR"/>
        </w:rPr>
        <w:t>باید که با عطش به مسیحا سلام کرد</w:t>
      </w:r>
    </w:p>
    <w:p>
      <w:pPr>
        <w:pStyle w:val="BookText"/>
        <w:rPr/>
      </w:pPr>
      <w:r>
        <w:rPr>
          <w:rFonts w:ascii="IRNazanin" w:hAnsi="IRNazanin" w:eastAsia="IRNazanin"/>
          <w:color w:val="111111"/>
          <w:sz w:val="28"/>
          <w:sz w:val="28"/>
          <w:szCs w:val="28"/>
          <w:rtl w:val="true"/>
          <w:lang w:bidi="fa-IR"/>
        </w:rPr>
        <w:t>اندیشه داشت از نفس تیره‌گون، زمین</w:t>
      </w:r>
    </w:p>
    <w:p>
      <w:pPr>
        <w:pStyle w:val="BookText"/>
        <w:rPr/>
      </w:pPr>
      <w:r>
        <w:rPr>
          <w:rFonts w:ascii="IRNazanin" w:hAnsi="IRNazanin" w:eastAsia="IRNazanin"/>
          <w:color w:val="111111"/>
          <w:sz w:val="28"/>
          <w:sz w:val="28"/>
          <w:szCs w:val="28"/>
          <w:rtl w:val="true"/>
          <w:lang w:bidi="fa-IR"/>
        </w:rPr>
        <w:t>کوثر شکفت و آب به زهرا سلام کرد</w:t>
      </w:r>
    </w:p>
    <w:p>
      <w:pPr>
        <w:pStyle w:val="BookText"/>
        <w:rPr/>
      </w:pPr>
      <w:r>
        <w:rPr>
          <w:rFonts w:ascii="IRNazanin" w:hAnsi="IRNazanin" w:eastAsia="IRNazanin"/>
          <w:color w:val="111111"/>
          <w:sz w:val="28"/>
          <w:sz w:val="28"/>
          <w:szCs w:val="28"/>
          <w:rtl w:val="true"/>
          <w:lang w:bidi="fa-IR"/>
        </w:rPr>
        <w:t>یک فرق داشت با همگان، کوثر خدا</w:t>
      </w:r>
    </w:p>
    <w:p>
      <w:pPr>
        <w:pStyle w:val="BookText"/>
        <w:rPr/>
      </w:pPr>
      <w:r>
        <w:rPr>
          <w:rFonts w:ascii="IRNazanin" w:hAnsi="IRNazanin" w:eastAsia="IRNazanin"/>
          <w:color w:val="111111"/>
          <w:sz w:val="28"/>
          <w:sz w:val="28"/>
          <w:szCs w:val="28"/>
          <w:rtl w:val="true"/>
          <w:lang w:bidi="fa-IR"/>
        </w:rPr>
        <w:t>حتی پدر به ام ابیها سلام کرد</w:t>
      </w:r>
    </w:p>
    <w:p>
      <w:pPr>
        <w:pStyle w:val="BookText"/>
        <w:rPr/>
      </w:pPr>
      <w:r>
        <w:rPr>
          <w:rFonts w:ascii="IRNazanin" w:hAnsi="IRNazanin" w:eastAsia="IRNazanin"/>
          <w:color w:val="111111"/>
          <w:sz w:val="28"/>
          <w:sz w:val="28"/>
          <w:szCs w:val="28"/>
          <w:rtl w:val="true"/>
          <w:lang w:bidi="fa-IR"/>
        </w:rPr>
        <w:t>پردیس روی دست خدیجه شکفته بود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 زد به غنچه زیبا سلام کرد</w:t>
      </w:r>
    </w:p>
    <w:p>
      <w:pPr>
        <w:pStyle w:val="BookText"/>
        <w:rPr/>
      </w:pPr>
      <w:r>
        <w:rPr>
          <w:rFonts w:ascii="IRNazanin" w:hAnsi="IRNazanin" w:eastAsia="IRNazanin"/>
          <w:color w:val="111111"/>
          <w:sz w:val="28"/>
          <w:sz w:val="28"/>
          <w:szCs w:val="28"/>
          <w:rtl w:val="true"/>
          <w:lang w:bidi="fa-IR"/>
        </w:rPr>
        <w:t>مادر، اسیر نرگس آیینه‌گسترش</w:t>
      </w:r>
    </w:p>
    <w:p>
      <w:pPr>
        <w:pStyle w:val="BookText"/>
        <w:rPr/>
      </w:pPr>
      <w:r>
        <w:rPr>
          <w:rFonts w:ascii="IRNazanin" w:hAnsi="IRNazanin" w:eastAsia="IRNazanin"/>
          <w:color w:val="111111"/>
          <w:sz w:val="28"/>
          <w:sz w:val="28"/>
          <w:szCs w:val="28"/>
          <w:rtl w:val="true"/>
          <w:lang w:bidi="fa-IR"/>
        </w:rPr>
        <w:t>دختر ولی به اوج تماشا سلام کرد</w:t>
      </w:r>
    </w:p>
    <w:p>
      <w:pPr>
        <w:pStyle w:val="BookText"/>
        <w:rPr/>
      </w:pPr>
      <w:r>
        <w:rPr>
          <w:rFonts w:ascii="IRNazanin" w:hAnsi="IRNazanin" w:eastAsia="IRNazanin"/>
          <w:color w:val="111111"/>
          <w:sz w:val="28"/>
          <w:sz w:val="28"/>
          <w:szCs w:val="28"/>
          <w:rtl w:val="true"/>
          <w:lang w:bidi="fa-IR"/>
        </w:rPr>
        <w:t>بانوی با‌وقار مدینه، تو کیستی؟</w:t>
      </w:r>
    </w:p>
    <w:p>
      <w:pPr>
        <w:pStyle w:val="BookText"/>
        <w:rPr/>
      </w:pPr>
      <w:r>
        <w:rPr>
          <w:rFonts w:ascii="IRNazanin" w:hAnsi="IRNazanin" w:eastAsia="IRNazanin"/>
          <w:color w:val="111111"/>
          <w:sz w:val="28"/>
          <w:sz w:val="28"/>
          <w:szCs w:val="28"/>
          <w:rtl w:val="true"/>
          <w:lang w:bidi="fa-IR"/>
        </w:rPr>
        <w:t>حتی به شأن نام تو مولا سلام کرد</w:t>
      </w:r>
    </w:p>
    <w:p>
      <w:pPr>
        <w:pStyle w:val="BookText"/>
        <w:rPr/>
      </w:pPr>
      <w:r>
        <w:rPr>
          <w:rFonts w:ascii="IRNazanin" w:hAnsi="IRNazanin" w:eastAsia="IRNazanin"/>
          <w:color w:val="111111"/>
          <w:sz w:val="28"/>
          <w:sz w:val="28"/>
          <w:szCs w:val="28"/>
          <w:rtl w:val="true"/>
          <w:lang w:bidi="fa-IR"/>
        </w:rPr>
        <w:t>دریا بگویم از تو سخن گفته‌ام، ولی</w:t>
      </w:r>
    </w:p>
    <w:p>
      <w:pPr>
        <w:pStyle w:val="BookText"/>
        <w:rPr/>
      </w:pPr>
      <w:r>
        <w:rPr>
          <w:rFonts w:ascii="IRNazanin" w:hAnsi="IRNazanin" w:eastAsia="IRNazanin"/>
          <w:color w:val="111111"/>
          <w:sz w:val="28"/>
          <w:sz w:val="28"/>
          <w:szCs w:val="28"/>
          <w:rtl w:val="true"/>
          <w:lang w:bidi="fa-IR"/>
        </w:rPr>
        <w:t>بر وسعت نگاه تو دریا سلام کرد</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سلام بر تو که تنها بانوی شایسته تعلیم اسرار آسمان بودی و خانه نبوت و امامت از نور عصمتت عطرآگین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همانند مادر برای پدر بودی که لب می‌گشود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فَداها اَبوُها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اقیانوس‌ها به پاکی مرامت اقتدا می‌کنند و کهکشان‌ها به تبلور نامت دخیل می‌بندند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خاکیان و افلاکیان در وصف مرام و نامت ناتوان از توصیفند؛ ناتوان از هر تفسیر و 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فرزند برترین پیامبر الهی هستی و به مقام خاکی و افلاکی‌ات همگان رشک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که همسر شگفتانگیزترین مرد تاریخی؛ همسر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حیدر 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تو که مادر فرزندانی از جنس نوری؛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عظمت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تفسیر طاها و یاسین و کوثر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عظمتی بی‌کرانه در قالب خلقت که عشق و مهر و عطوفت از یک‌سو و ایمان و عصمت و نجابت از دیگر سو، ریزه‌خوار سفره عارفانه</w:t>
      </w:r>
    </w:p>
    <w:p>
      <w:pPr>
        <w:pStyle w:val="BookText"/>
        <w:rPr/>
      </w:pPr>
      <w:r>
        <w:rPr>
          <w:rFonts w:ascii="IRNazanin" w:hAnsi="IRNazanin" w:eastAsia="IRNazanin"/>
          <w:color w:val="111111"/>
          <w:sz w:val="28"/>
          <w:sz w:val="28"/>
          <w:szCs w:val="28"/>
          <w:rtl w:val="true"/>
          <w:lang w:bidi="fa-IR"/>
        </w:rPr>
        <w:t>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هیچ‌گاه سبقت از احساس تو نخواهد گرفت و احساست هیچ‌گاه مجال معرفت به بلندای عشقت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آموخت، وامدار شکوه توست؛ تو که صفات بی‌شمار نامت، تنها آینهگردان سایه‌ای از ذات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حاشا که حروف بتوانند بیانگر عظمت تو در القاب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نامت بشکوه که با التجا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تمام آرزوها برآوردنی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مادر خوبی‌ها</w:t>
      </w:r>
    </w:p>
    <w:p>
      <w:pPr>
        <w:pStyle w:val="BookText"/>
        <w:rPr/>
      </w:pPr>
      <w:r>
        <w:rPr>
          <w:rFonts w:ascii="IRNazanin" w:hAnsi="IRNazanin" w:eastAsia="IRNazanin"/>
          <w:color w:val="111111"/>
          <w:sz w:val="28"/>
          <w:sz w:val="28"/>
          <w:szCs w:val="28"/>
          <w:rtl w:val="true"/>
          <w:lang w:bidi="fa-IR"/>
        </w:rPr>
        <w:t>اسرار ازل دارد در پرده چه غوغایی</w:t>
      </w:r>
    </w:p>
    <w:p>
      <w:pPr>
        <w:pStyle w:val="BookText"/>
        <w:rPr/>
      </w:pPr>
      <w:r>
        <w:rPr>
          <w:rFonts w:ascii="IRNazanin" w:hAnsi="IRNazanin" w:eastAsia="IRNazanin"/>
          <w:color w:val="111111"/>
          <w:sz w:val="28"/>
          <w:sz w:val="28"/>
          <w:szCs w:val="28"/>
          <w:rtl w:val="true"/>
          <w:lang w:bidi="fa-IR"/>
        </w:rPr>
        <w:t>سرلوحه خلقت را تو اُم ابیهایی</w:t>
      </w:r>
    </w:p>
    <w:p>
      <w:pPr>
        <w:pStyle w:val="BookText"/>
        <w:rPr/>
      </w:pPr>
      <w:r>
        <w:rPr>
          <w:rFonts w:ascii="IRNazanin" w:hAnsi="IRNazanin" w:eastAsia="IRNazanin"/>
          <w:color w:val="111111"/>
          <w:sz w:val="28"/>
          <w:sz w:val="28"/>
          <w:szCs w:val="28"/>
          <w:rtl w:val="true"/>
          <w:lang w:bidi="fa-IR"/>
        </w:rPr>
        <w:t>هر کس به گمان خود، از آیینه می‌گوید</w:t>
      </w:r>
    </w:p>
    <w:p>
      <w:pPr>
        <w:pStyle w:val="BookText"/>
        <w:rPr/>
      </w:pPr>
      <w:r>
        <w:rPr>
          <w:rFonts w:ascii="IRNazanin" w:hAnsi="IRNazanin" w:eastAsia="IRNazanin"/>
          <w:color w:val="111111"/>
          <w:sz w:val="28"/>
          <w:sz w:val="28"/>
          <w:szCs w:val="28"/>
          <w:rtl w:val="true"/>
          <w:lang w:bidi="fa-IR"/>
        </w:rPr>
        <w:t>تو پرتو خورشیدی، فارغ ز تماشایی</w:t>
      </w:r>
    </w:p>
    <w:p>
      <w:pPr>
        <w:pStyle w:val="BookText"/>
        <w:rPr/>
      </w:pPr>
      <w:r>
        <w:rPr>
          <w:rFonts w:ascii="IRNazanin" w:hAnsi="IRNazanin" w:eastAsia="IRNazanin"/>
          <w:color w:val="111111"/>
          <w:sz w:val="28"/>
          <w:sz w:val="28"/>
          <w:szCs w:val="28"/>
          <w:rtl w:val="true"/>
          <w:lang w:bidi="fa-IR"/>
        </w:rPr>
        <w:t>با خاک چه می‌گویند جانمایه افلاکی</w:t>
      </w:r>
    </w:p>
    <w:p>
      <w:pPr>
        <w:pStyle w:val="BookText"/>
        <w:rPr/>
      </w:pPr>
      <w:r>
        <w:rPr>
          <w:rFonts w:ascii="IRNazanin" w:hAnsi="IRNazanin" w:eastAsia="IRNazanin"/>
          <w:color w:val="111111"/>
          <w:sz w:val="28"/>
          <w:sz w:val="28"/>
          <w:szCs w:val="28"/>
          <w:rtl w:val="true"/>
          <w:lang w:bidi="fa-IR"/>
        </w:rPr>
        <w:t xml:space="preserve">لولاک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 معنایی</w:t>
      </w:r>
    </w:p>
    <w:p>
      <w:pPr>
        <w:pStyle w:val="BookText"/>
        <w:rPr/>
      </w:pPr>
      <w:r>
        <w:rPr>
          <w:rFonts w:ascii="IRNazanin" w:hAnsi="IRNazanin" w:eastAsia="IRNazanin"/>
          <w:color w:val="111111"/>
          <w:sz w:val="28"/>
          <w:sz w:val="28"/>
          <w:szCs w:val="28"/>
          <w:rtl w:val="true"/>
          <w:lang w:bidi="fa-IR"/>
        </w:rPr>
        <w:t>درمان چو پذیرد درد، با گفتن یا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چه کسی دارد، حاجت به تمنایی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مادر خوبی‌ها، دل با تو چه آرام است</w:t>
      </w:r>
    </w:p>
    <w:p>
      <w:pPr>
        <w:pStyle w:val="BookText"/>
        <w:rPr/>
      </w:pPr>
      <w:r>
        <w:rPr>
          <w:rFonts w:ascii="IRNazanin" w:hAnsi="IRNazanin" w:eastAsia="IRNazanin"/>
          <w:color w:val="111111"/>
          <w:sz w:val="28"/>
          <w:sz w:val="28"/>
          <w:szCs w:val="28"/>
          <w:rtl w:val="true"/>
          <w:lang w:bidi="fa-IR"/>
        </w:rPr>
        <w:t>در ذهن قنوت من، آیینه دریایی</w:t>
      </w:r>
    </w:p>
    <w:p>
      <w:pPr>
        <w:pStyle w:val="BookText"/>
        <w:rPr/>
      </w:pPr>
      <w:r>
        <w:rPr>
          <w:rFonts w:ascii="IRNazanin" w:hAnsi="IRNazanin" w:eastAsia="IRNazanin"/>
          <w:color w:val="111111"/>
          <w:sz w:val="28"/>
          <w:sz w:val="28"/>
          <w:szCs w:val="28"/>
          <w:rtl w:val="true"/>
          <w:lang w:bidi="fa-IR"/>
        </w:rPr>
        <w:t>محراب نگاهم را احساس نیایش نیست</w:t>
      </w:r>
    </w:p>
    <w:p>
      <w:pPr>
        <w:pStyle w:val="BookText"/>
        <w:rPr/>
      </w:pPr>
      <w:r>
        <w:rPr>
          <w:rFonts w:ascii="IRNazanin" w:hAnsi="IRNazanin" w:eastAsia="IRNazanin"/>
          <w:color w:val="111111"/>
          <w:sz w:val="28"/>
          <w:sz w:val="28"/>
          <w:szCs w:val="28"/>
          <w:rtl w:val="true"/>
          <w:lang w:bidi="fa-IR"/>
        </w:rPr>
        <w:t>وقتی که به یاد من، آن روز نمی‌آیی</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بعثت پیامبر</w:t>
      </w:r>
      <w:r>
        <w:rPr>
          <w:rStyle w:val="FootnoteAnchor"/>
          <w:rtl w:val="true"/>
        </w:rPr>
        <w:footnoteReference w:id="220"/>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حرا معروف‌ترین کوه مکه است که در شرق مکه به سوی شمال قرار دارد؛ کوهی است سر برافراشته، نوک‌تیز و لغزنده، در مقابل ثبیرالابره از شمال میان آن دو وادی اقلعیه قرار داد که از مکه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کوه، تاریخی</w:t>
      </w:r>
    </w:p>
    <w:p>
      <w:pPr>
        <w:pStyle w:val="BookText"/>
        <w:rPr/>
      </w:pPr>
      <w:r>
        <w:rPr>
          <w:rFonts w:ascii="IRNazanin" w:hAnsi="IRNazanin" w:eastAsia="IRNazanin"/>
          <w:color w:val="111111"/>
          <w:sz w:val="28"/>
          <w:sz w:val="28"/>
          <w:szCs w:val="28"/>
          <w:rtl w:val="true"/>
          <w:lang w:bidi="fa-IR"/>
        </w:rPr>
        <w:t>طولانی دارد که شاعران کهن نیز درباره‌اش شعر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کوه،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ثبیر 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می‌شد و اینک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جلیل از آن به سمت غرب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ساختمان‌های مکه تا دامنه غربی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 کوهی است که پیامبر در دل آن به جان، عبادت و نیایش خدا را می‌کرد و نخستین آیات قرآن نیز در همین کوه بر پیامبر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سه تا پانزده سال پیش از بعثت رسول خدا صلی الله علیه و آله محل اعتکاف، عبادت، شب زندهداری و تهجد پیامبر گرامی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اسلام تمام مدت ماه مبارک رمضان را در این غار به اعتکاف و عبادت می‌گذراند و چندین شبانه روز از دیگر ماه‌ها را نیز در آن به تفکر و خودسازی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اعتکاف، بانوی نمونه اسلام،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آب و غذا می‌برد تا جایی که روزی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خواست سلام خداوند را به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شاهدان اعتکاف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حرا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دستان رسول خدا صلی الله علیه و آله به دامنه این کوه می‌رفت و از تعلیم و تربیت الهی رسول خدا صلی الله علیه و آله بهره‌مند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جبل‌النور، جبل‌القرآن و جبل‌الاسلام برخی از نام‌های کوه حراست، ولی در میان مردمِ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معروف‌ترین نام این کوه است</w:t>
      </w:r>
    </w:p>
    <w:p>
      <w:pPr>
        <w:pStyle w:val="BookText"/>
        <w:rPr/>
      </w:pPr>
      <w:r>
        <w:rPr>
          <w:rFonts w:ascii="IRNazanin" w:hAnsi="IRNazanin" w:eastAsia="IRNazanin"/>
          <w:color w:val="111111"/>
          <w:sz w:val="28"/>
          <w:sz w:val="28"/>
          <w:szCs w:val="28"/>
          <w:rtl w:val="true"/>
          <w:lang w:bidi="fa-IR"/>
        </w:rPr>
        <w:t>مبعث حضرت رسول</w:t>
      </w:r>
      <w:r>
        <w:rPr>
          <w:rStyle w:val="FootnoteAnchor"/>
          <w:rtl w:val="true"/>
        </w:rPr>
        <w:footnoteReference w:id="22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از نگارنده 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تیرگی، گسترده و چشم‌ها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 بی‌ذوق و دل‌ها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به آسمان می‌نگریست، نه آسمان سرِ شوق کسی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شبح‌های زشت؛ شبح‌هایی از جنس چوب و سنگ و استخوان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مردگانی که عده‌ای زنده، مثل ارواح خبیثه به دورش حلقه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نه انگار که خانه، خانه خداست، تنها خانه خداوند بر روی زمین؛ هر کژاندیشی، با تکه استخوانی بر گردن، درونش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زمانه‌ای بس تیره بود؛ مثل جهالت، تیره مثل سنگدلی، تیره مثل 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حرمتی برای پیران بود، نه کودکان، نه عصمت دخترکان به چشم می‌آمد و نه شرافت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تعفن متکبران، سراسر حجاز را آلوده بود و هر که اندک مال و مقامی داشت، به دیگران فخر می‌فروخت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خداوند، نگران شرافت بندگان خویش است؛ نگران آن همه کژی و ناراستی و جهل؛ امان از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تلنگری می‌بایست این قوم را، تا به خود آیند و به گوهر وجودی خود دست یابند؛گوهری که سال‌ها در معرض افکار افرادی چون ابوجهل و ابوسفیان، زنگار خرافه‌پرستی بسته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نوبت رسالت بهترین مخلوق خداوند، برگزیده خلقت و گلچین‌شده گلستان انبیاست که باید این رسالت را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و امین‌ترین مردمان برای هدایتِ نااهل‌ترین مردمان انتخاب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نامش، جانمایه رحمت است، جان‌مایه ادب و احترام؛ محمد صلی الله علیه و آله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محمد صلی الله علیه و آله باید به تزکیه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جایی نزدیک‌تر به خدا از</w:t>
      </w:r>
    </w:p>
    <w:p>
      <w:pPr>
        <w:pStyle w:val="BookText"/>
        <w:rPr/>
      </w:pP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خلوتگاهی که می‌شود با معشوق ازلی خویش به خلوت و گفت‌وگو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این بار خود معشوق زبان به گفت‌وگو گشوده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آنکه خلوت‌نشین دل پرآشوب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به نام آنکه تو را حبیب خویش خوانده است و محبوب تمام کاینات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به نام خداوند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خواندن، سرآغاز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که کژاندیشان برای رهایی از جهل، باید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پیش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ارتباط آسمان و زمین برقرار شد و وجدان عرب و عجم از چوب و سنگ‌پرستی، به خداپرستی گرایید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نوح کشتیبان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خویش را از توفان بلا خواهد رهانید و به دیار آرامش و صلاح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خویش را از چنگال آتش نمرودی خواهد رهانید و به زمزم رستگاری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بار موسی کلیم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خویش را از ذلت دریوزگی خواهد رهانید و به عزت سرافرازی خواهد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عیسای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قوم خود را از امراض خودپرستی خواهد رهانید و به عشق خداپرستی خواهد رسانید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آسمان و زمین دست در دست همدیگر برای رهایی انسان از</w:t>
      </w:r>
    </w:p>
    <w:p>
      <w:pPr>
        <w:pStyle w:val="BookText"/>
        <w:rPr/>
      </w:pPr>
      <w:r>
        <w:rPr>
          <w:rFonts w:ascii="IRNazanin" w:hAnsi="IRNazanin" w:eastAsia="IRNazanin"/>
          <w:color w:val="111111"/>
          <w:sz w:val="28"/>
          <w:sz w:val="28"/>
          <w:szCs w:val="28"/>
          <w:rtl w:val="true"/>
          <w:lang w:bidi="fa-IR"/>
        </w:rPr>
        <w:t>ذلت، لبیک‌گویان، نوای محمد صلی الله علیه و آله را همراه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بود و خاک و شعور زمانه</w:t>
      </w:r>
    </w:p>
    <w:p>
      <w:pPr>
        <w:pStyle w:val="BookText"/>
        <w:rPr/>
      </w:pPr>
      <w:r>
        <w:rPr>
          <w:rFonts w:ascii="IRNazanin" w:hAnsi="IRNazanin" w:eastAsia="IRNazanin"/>
          <w:color w:val="111111"/>
          <w:sz w:val="28"/>
          <w:sz w:val="28"/>
          <w:szCs w:val="28"/>
          <w:rtl w:val="true"/>
          <w:lang w:bidi="fa-IR"/>
        </w:rPr>
        <w:t>و سنگی که هر گاه می‌شد بهانه</w:t>
      </w:r>
    </w:p>
    <w:p>
      <w:pPr>
        <w:pStyle w:val="BookText"/>
        <w:rPr/>
      </w:pPr>
      <w:r>
        <w:rPr>
          <w:rFonts w:ascii="IRNazanin" w:hAnsi="IRNazanin" w:eastAsia="IRNazanin"/>
          <w:color w:val="111111"/>
          <w:sz w:val="28"/>
          <w:sz w:val="28"/>
          <w:szCs w:val="28"/>
          <w:rtl w:val="true"/>
          <w:lang w:bidi="fa-IR"/>
        </w:rPr>
        <w:t>زمین بود و شلاق و آیین بیداد</w:t>
      </w:r>
    </w:p>
    <w:p>
      <w:pPr>
        <w:pStyle w:val="BookText"/>
        <w:rPr/>
      </w:pPr>
      <w:r>
        <w:rPr>
          <w:rFonts w:ascii="IRNazanin" w:hAnsi="IRNazanin" w:eastAsia="IRNazanin"/>
          <w:color w:val="111111"/>
          <w:sz w:val="28"/>
          <w:sz w:val="28"/>
          <w:szCs w:val="28"/>
          <w:rtl w:val="true"/>
          <w:lang w:bidi="fa-IR"/>
        </w:rPr>
        <w:t>و گم‌گشته در ناله‌ها، نقش فریاد</w:t>
      </w:r>
    </w:p>
    <w:p>
      <w:pPr>
        <w:pStyle w:val="BookText"/>
        <w:rPr/>
      </w:pPr>
      <w:r>
        <w:rPr>
          <w:rFonts w:ascii="IRNazanin" w:hAnsi="IRNazanin" w:eastAsia="IRNazanin"/>
          <w:color w:val="111111"/>
          <w:sz w:val="28"/>
          <w:sz w:val="28"/>
          <w:szCs w:val="28"/>
          <w:rtl w:val="true"/>
          <w:lang w:bidi="fa-IR"/>
        </w:rPr>
        <w:t>زمین بود و خاکستر و خون و آتش</w:t>
      </w:r>
    </w:p>
    <w:p>
      <w:pPr>
        <w:pStyle w:val="BookText"/>
        <w:rPr/>
      </w:pPr>
      <w:r>
        <w:rPr>
          <w:rFonts w:ascii="IRNazanin" w:hAnsi="IRNazanin" w:eastAsia="IRNazanin"/>
          <w:color w:val="111111"/>
          <w:sz w:val="28"/>
          <w:sz w:val="28"/>
          <w:szCs w:val="28"/>
          <w:rtl w:val="true"/>
          <w:lang w:bidi="fa-IR"/>
        </w:rPr>
        <w:t>و شهری پر از زخم افسون و آتش</w:t>
      </w:r>
    </w:p>
    <w:p>
      <w:pPr>
        <w:pStyle w:val="BookText"/>
        <w:rPr/>
      </w:pPr>
      <w:r>
        <w:rPr>
          <w:rFonts w:ascii="IRNazanin" w:hAnsi="IRNazanin" w:eastAsia="IRNazanin"/>
          <w:color w:val="111111"/>
          <w:sz w:val="28"/>
          <w:sz w:val="28"/>
          <w:szCs w:val="28"/>
          <w:rtl w:val="true"/>
          <w:lang w:bidi="fa-IR"/>
        </w:rPr>
        <w:t>پر از هزل و بیهودگی، چامه‌ها بود</w:t>
      </w:r>
    </w:p>
    <w:p>
      <w:pPr>
        <w:pStyle w:val="BookText"/>
        <w:rPr/>
      </w:pPr>
      <w:r>
        <w:rPr>
          <w:rFonts w:ascii="IRNazanin" w:hAnsi="IRNazanin" w:eastAsia="IRNazanin"/>
          <w:color w:val="111111"/>
          <w:sz w:val="28"/>
          <w:sz w:val="28"/>
          <w:szCs w:val="28"/>
          <w:rtl w:val="true"/>
          <w:lang w:bidi="fa-IR"/>
        </w:rPr>
        <w:t>برای دل هند و حمامه‌ها بود</w:t>
      </w:r>
    </w:p>
    <w:p>
      <w:pPr>
        <w:pStyle w:val="BookText"/>
        <w:rPr/>
      </w:pPr>
      <w:r>
        <w:rPr>
          <w:rFonts w:ascii="IRNazanin" w:hAnsi="IRNazanin" w:eastAsia="IRNazanin"/>
          <w:color w:val="111111"/>
          <w:sz w:val="28"/>
          <w:sz w:val="28"/>
          <w:szCs w:val="28"/>
          <w:rtl w:val="true"/>
          <w:lang w:bidi="fa-IR"/>
        </w:rPr>
        <w:t>در آنجا نه فضلی، نه فخری، نه حکمت</w:t>
      </w:r>
    </w:p>
    <w:p>
      <w:pPr>
        <w:pStyle w:val="BookText"/>
        <w:rPr/>
      </w:pPr>
      <w:r>
        <w:rPr>
          <w:rFonts w:ascii="IRNazanin" w:hAnsi="IRNazanin" w:eastAsia="IRNazanin"/>
          <w:color w:val="111111"/>
          <w:sz w:val="28"/>
          <w:sz w:val="28"/>
          <w:szCs w:val="28"/>
          <w:rtl w:val="true"/>
          <w:lang w:bidi="fa-IR"/>
        </w:rPr>
        <w:t>به جا مانده تنها، تقلای شهوت</w:t>
      </w:r>
    </w:p>
    <w:p>
      <w:pPr>
        <w:pStyle w:val="BookText"/>
        <w:rPr/>
      </w:pPr>
      <w:r>
        <w:rPr>
          <w:rFonts w:ascii="IRNazanin" w:hAnsi="IRNazanin" w:eastAsia="IRNazanin"/>
          <w:color w:val="111111"/>
          <w:sz w:val="28"/>
          <w:sz w:val="28"/>
          <w:szCs w:val="28"/>
          <w:rtl w:val="true"/>
          <w:lang w:bidi="fa-IR"/>
        </w:rPr>
        <w:t>اگر عده‌ای چشم خود وا نمی‌کرد</w:t>
      </w:r>
    </w:p>
    <w:p>
      <w:pPr>
        <w:pStyle w:val="BookText"/>
        <w:rPr/>
      </w:pPr>
      <w:r>
        <w:rPr>
          <w:rFonts w:ascii="IRNazanin" w:hAnsi="IRNazanin" w:eastAsia="IRNazanin"/>
          <w:color w:val="111111"/>
          <w:sz w:val="28"/>
          <w:sz w:val="28"/>
          <w:szCs w:val="28"/>
          <w:rtl w:val="true"/>
          <w:lang w:bidi="fa-IR"/>
        </w:rPr>
        <w:t>کسی آسمان را تماشا نمی‌کرد</w:t>
      </w:r>
    </w:p>
    <w:p>
      <w:pPr>
        <w:pStyle w:val="BookText"/>
        <w:rPr/>
      </w:pPr>
      <w:r>
        <w:rPr>
          <w:rFonts w:ascii="IRNazanin" w:hAnsi="IRNazanin" w:eastAsia="IRNazanin"/>
          <w:color w:val="111111"/>
          <w:sz w:val="28"/>
          <w:sz w:val="28"/>
          <w:szCs w:val="28"/>
          <w:rtl w:val="true"/>
          <w:lang w:bidi="fa-IR"/>
        </w:rPr>
        <w:t>درخشید یکباره نوری ز خاور</w:t>
      </w:r>
    </w:p>
    <w:p>
      <w:pPr>
        <w:pStyle w:val="BookText"/>
        <w:rPr/>
      </w:pPr>
      <w:r>
        <w:rPr>
          <w:rFonts w:ascii="IRNazanin" w:hAnsi="IRNazanin" w:eastAsia="IRNazanin"/>
          <w:color w:val="111111"/>
          <w:sz w:val="28"/>
          <w:sz w:val="28"/>
          <w:szCs w:val="28"/>
          <w:rtl w:val="true"/>
          <w:lang w:bidi="fa-IR"/>
        </w:rPr>
        <w:t>که شد آسمان از وجودش معطر</w:t>
      </w:r>
    </w:p>
    <w:p>
      <w:pPr>
        <w:pStyle w:val="BookText"/>
        <w:rPr/>
      </w:pPr>
      <w:r>
        <w:rPr>
          <w:rFonts w:ascii="IRNazanin" w:hAnsi="IRNazanin" w:eastAsia="IRNazanin"/>
          <w:color w:val="111111"/>
          <w:sz w:val="28"/>
          <w:sz w:val="28"/>
          <w:szCs w:val="28"/>
          <w:rtl w:val="true"/>
          <w:lang w:bidi="fa-IR"/>
        </w:rPr>
        <w:t>چنان آشنا، نام دلجوی او</w:t>
      </w:r>
    </w:p>
    <w:p>
      <w:pPr>
        <w:pStyle w:val="BookText"/>
        <w:rPr/>
      </w:pPr>
      <w:r>
        <w:rPr>
          <w:rFonts w:ascii="IRNazanin" w:hAnsi="IRNazanin" w:eastAsia="IRNazanin"/>
          <w:color w:val="111111"/>
          <w:sz w:val="28"/>
          <w:sz w:val="28"/>
          <w:szCs w:val="28"/>
          <w:rtl w:val="true"/>
          <w:lang w:bidi="fa-IR"/>
        </w:rPr>
        <w:t>که آکنده دل عطر گیسوی او</w:t>
      </w:r>
    </w:p>
    <w:p>
      <w:pPr>
        <w:pStyle w:val="BookText"/>
        <w:rPr/>
      </w:pPr>
      <w:r>
        <w:rPr>
          <w:rFonts w:ascii="IRNazanin" w:hAnsi="IRNazanin" w:eastAsia="IRNazanin"/>
          <w:color w:val="111111"/>
          <w:sz w:val="28"/>
          <w:sz w:val="28"/>
          <w:szCs w:val="28"/>
          <w:rtl w:val="true"/>
          <w:lang w:bidi="fa-IR"/>
        </w:rPr>
        <w:t>بلند آسمانش چو خاک زمین</w:t>
      </w:r>
    </w:p>
    <w:p>
      <w:pPr>
        <w:pStyle w:val="BookText"/>
        <w:rPr/>
      </w:pPr>
      <w:r>
        <w:rPr>
          <w:rFonts w:ascii="IRNazanin" w:hAnsi="IRNazanin" w:eastAsia="IRNazanin"/>
          <w:color w:val="111111"/>
          <w:sz w:val="28"/>
          <w:sz w:val="28"/>
          <w:szCs w:val="28"/>
          <w:rtl w:val="true"/>
          <w:lang w:bidi="fa-IR"/>
        </w:rPr>
        <w:t>ابوالقاسم، احمد، محمد امین صلی الله علیه و آله</w:t>
      </w:r>
    </w:p>
    <w:p>
      <w:pPr>
        <w:pStyle w:val="BookText"/>
        <w:rPr/>
      </w:pPr>
      <w:r>
        <w:rPr>
          <w:rFonts w:ascii="IRNazanin" w:hAnsi="IRNazanin" w:eastAsia="IRNazanin"/>
          <w:color w:val="111111"/>
          <w:sz w:val="28"/>
          <w:sz w:val="28"/>
          <w:szCs w:val="28"/>
          <w:rtl w:val="true"/>
          <w:lang w:bidi="fa-IR"/>
        </w:rPr>
        <w:t>ز چشم جهان، رَخوت خواب‌ها رفت</w:t>
      </w:r>
    </w:p>
    <w:p>
      <w:pPr>
        <w:pStyle w:val="BookText"/>
        <w:rPr/>
      </w:pPr>
      <w:r>
        <w:rPr>
          <w:rFonts w:ascii="IRNazanin" w:hAnsi="IRNazanin" w:eastAsia="IRNazanin"/>
          <w:color w:val="111111"/>
          <w:sz w:val="28"/>
          <w:sz w:val="28"/>
          <w:szCs w:val="28"/>
          <w:rtl w:val="true"/>
          <w:lang w:bidi="fa-IR"/>
        </w:rPr>
        <w:t>ز تن‌ها، تن‌آسانی تاب‌ها رفت</w:t>
      </w:r>
    </w:p>
    <w:p>
      <w:pPr>
        <w:pStyle w:val="BookText"/>
        <w:rPr/>
      </w:pPr>
      <w:r>
        <w:rPr>
          <w:rFonts w:ascii="IRNazanin" w:hAnsi="IRNazanin" w:eastAsia="IRNazanin"/>
          <w:color w:val="111111"/>
          <w:sz w:val="28"/>
          <w:sz w:val="28"/>
          <w:szCs w:val="28"/>
          <w:rtl w:val="true"/>
          <w:lang w:bidi="fa-IR"/>
        </w:rPr>
        <w:t>زمینی که در خود ندیده صفایی</w:t>
      </w:r>
    </w:p>
    <w:p>
      <w:pPr>
        <w:pStyle w:val="BookText"/>
        <w:rPr/>
      </w:pPr>
      <w:r>
        <w:rPr>
          <w:rFonts w:ascii="IRNazanin" w:hAnsi="IRNazanin" w:eastAsia="IRNazanin"/>
          <w:color w:val="111111"/>
          <w:sz w:val="28"/>
          <w:sz w:val="28"/>
          <w:szCs w:val="28"/>
          <w:rtl w:val="true"/>
          <w:lang w:bidi="fa-IR"/>
        </w:rPr>
        <w:t>ندیده نکوصورت آشنایی</w:t>
      </w:r>
    </w:p>
    <w:p>
      <w:pPr>
        <w:pStyle w:val="BookText"/>
        <w:rPr/>
      </w:pPr>
      <w:r>
        <w:rPr>
          <w:rFonts w:ascii="IRNazanin" w:hAnsi="IRNazanin" w:eastAsia="IRNazanin"/>
          <w:color w:val="111111"/>
          <w:sz w:val="28"/>
          <w:sz w:val="28"/>
          <w:szCs w:val="28"/>
          <w:rtl w:val="true"/>
          <w:lang w:bidi="fa-IR"/>
        </w:rPr>
        <w:t>چنان شور و وجدی در او شد نمایان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شد از رقص ایوان</w:t>
      </w:r>
    </w:p>
    <w:p>
      <w:pPr>
        <w:pStyle w:val="BookText"/>
        <w:rPr/>
      </w:pPr>
      <w:r>
        <w:rPr>
          <w:rFonts w:ascii="IRNazanin" w:hAnsi="IRNazanin" w:eastAsia="IRNazanin"/>
          <w:color w:val="111111"/>
          <w:sz w:val="28"/>
          <w:sz w:val="28"/>
          <w:szCs w:val="28"/>
          <w:rtl w:val="true"/>
          <w:lang w:bidi="fa-IR"/>
        </w:rPr>
        <w:t>فقط بدر و خندق نشد جلوه‌گاهش</w:t>
      </w:r>
    </w:p>
    <w:p>
      <w:pPr>
        <w:pStyle w:val="BookText"/>
        <w:rPr/>
      </w:pPr>
      <w:r>
        <w:rPr>
          <w:rFonts w:ascii="IRNazanin" w:hAnsi="IRNazanin" w:eastAsia="IRNazanin"/>
          <w:color w:val="111111"/>
          <w:sz w:val="28"/>
          <w:sz w:val="28"/>
          <w:szCs w:val="28"/>
          <w:rtl w:val="true"/>
          <w:lang w:bidi="fa-IR"/>
        </w:rPr>
        <w:t>که شق‌القمر کرد، مهرِ نگاهش</w:t>
      </w:r>
    </w:p>
    <w:p>
      <w:pPr>
        <w:pStyle w:val="BookText"/>
        <w:rPr/>
      </w:pPr>
      <w:r>
        <w:rPr>
          <w:rFonts w:ascii="IRNazanin" w:hAnsi="IRNazanin" w:eastAsia="IRNazanin"/>
          <w:color w:val="111111"/>
          <w:sz w:val="28"/>
          <w:sz w:val="28"/>
          <w:szCs w:val="28"/>
          <w:rtl w:val="true"/>
          <w:lang w:bidi="fa-IR"/>
        </w:rPr>
        <w:t>ز حلمش، بشر جلوه برتری یافت</w:t>
      </w:r>
    </w:p>
    <w:p>
      <w:pPr>
        <w:pStyle w:val="BookText"/>
        <w:rPr/>
      </w:pPr>
      <w:r>
        <w:rPr>
          <w:rFonts w:ascii="IRNazanin" w:hAnsi="IRNazanin" w:eastAsia="IRNazanin"/>
          <w:color w:val="111111"/>
          <w:sz w:val="28"/>
          <w:sz w:val="28"/>
          <w:szCs w:val="28"/>
          <w:rtl w:val="true"/>
          <w:lang w:bidi="fa-IR"/>
        </w:rPr>
        <w:t>ز علمش، همی در جهان سروری یافت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مکه</w:t>
      </w:r>
    </w:p>
    <w:p>
      <w:pPr>
        <w:pStyle w:val="BookText"/>
        <w:rPr/>
      </w:pPr>
      <w:r>
        <w:rPr>
          <w:rFonts w:ascii="IRNazanin" w:hAnsi="IRNazanin" w:eastAsia="IRNazanin"/>
          <w:color w:val="111111"/>
          <w:sz w:val="28"/>
          <w:sz w:val="28"/>
          <w:szCs w:val="28"/>
          <w:rtl w:val="true"/>
          <w:lang w:bidi="fa-IR"/>
        </w:rPr>
        <w:t xml:space="preserve">مسجدالاجابه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دل‌های آرزومند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1</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به سمت مدینه می‌رفت، با تمامی اندوه خود، شهر را می‌نگریست و نجواکنان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ُیعْلَمُ اَننِیِّ اُحِبُّکَ و لَولا اَنَّ اَهْلَکِ اَخْرَجونی عَنْکِ لَمَا آثَرْتُ عَلَیکِ بَلَدَا و لاَ ابْتَغَیتُ بِکِ بَدَلاً و اِنّی لَمُغْتَمٌ عَلی مُفارِقَتِکَ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میداند که من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تو بیرون نمیکردند، هیچگاه سرزمین دیگری را بر تو ترجیح نمی‌دادم و بدلی را به جای تو می‌جستم و به درستی که من از دوری تو غمگین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 روز، روز بیستم ماه مبارک رمضان در سال هشتم هجرت، برای حضرت محمد صلی الله علیه و آله حس دیگری داشت؛ احساسی که پیامبر را به سجده شکر وادار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نعمتی که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آن را آرزو داشت و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مکه، سرشار از خیل نعمت‌های فراوان شده بود؛ خیل رستگارانی که تا دوردست‌ها مثل منظومه‌های کهکشانی به دورش حلقه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از شهر، نجوای مخالفی برنمی‌خاست، تا چه رسد به حرمت‌شکنی‌های ناجوان‌مردانه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 آسمانی، هر لحظه گلبانگ فتح و پیروزی را جار می‌زد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جهالت‌پیشگان، برخیزید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آن مرام بوجهلی و بولهبی‌تان؟ کو آن تازیانه‌های آتشینتان که مست از باده خودخواهی بود، کو؟ آی نامردمان سِفله که حتی به خویشانِ خویش نیز ترحم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شکنجه‌های وحشیانه شما؟ کجاست آن غرور تجمل‌های دروغینتان؟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بنگرید، این همان وعده الهی به پیامبر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w:t>
      </w:r>
    </w:p>
    <w:p>
      <w:pPr>
        <w:pStyle w:val="BookText"/>
        <w:rPr/>
      </w:pPr>
      <w:r>
        <w:rPr>
          <w:rFonts w:ascii="IRNazanin" w:hAnsi="IRNazanin" w:eastAsia="IRNazanin"/>
          <w:color w:val="111111"/>
          <w:sz w:val="28"/>
          <w:sz w:val="28"/>
          <w:szCs w:val="28"/>
          <w:rtl w:val="true"/>
          <w:lang w:bidi="fa-IR"/>
        </w:rPr>
        <w:t>وعده پیروزی حق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زمانِ میقات مردانِ راه رفته در کوی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زمان، زمان پرتوافشانی خورشید 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زمان برآورده شدن آرزوهای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زمان، زمان تسبیح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سَیف اِلاّ 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کبریایی‌اش، آتش به جان بت‌ها انداخت و از آسمان نگاهش، عشق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ذره‌ای در آفاق نمانده که جذب خورشیدِ پیشانی‌اش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بُرد و عصای قهر بر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عالم، همراه ملکوت آسمان‌ها به سماع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نوای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جَآءَ الْحَّقُ وَ زَهَقَ الْباطِلُ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باران ترنم و تبسم، فضا را عطرآگین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کَانَ زَهُوقا؛ باطل همیشه رفتنی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ابر را توانایی انکار خورشید است؟ کدامین شب توانسته است حکومت ابدی داشته باشد؟ اینجاست که دیگر نوبت حیدر کرار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که به اوج برسد عظمت مولود کعبه تا هم‌دوش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 را از خَس و خاشاک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افتخاری برای اسلام بالاتر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عظمتی والاتر برای حرم و چه شکوهی ماندگارتر برای این فتحُ الفُتوح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جَآءَ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تصویر جاودانه حضرت پیامبر و تفسیر عارفانه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قیام قیامت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 بخوان، حضرت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بلندتر</w:t>
      </w:r>
      <w:r>
        <w:rPr>
          <w:rFonts w:eastAsia="IRNazanin" w:cs="IRNazanin"/>
          <w:color w:val="111111"/>
          <w:sz w:val="28"/>
          <w:szCs w:val="28"/>
          <w:rtl w:val="true"/>
          <w:lang w:bidi="fa-IR"/>
        </w:rPr>
        <w:t>!</w:t>
      </w:r>
      <w:bookmarkStart w:id="334" w:name="pg4329_27453"/>
    </w:p>
    <w:p>
      <w:pPr>
        <w:pStyle w:val="BookText"/>
        <w:rPr/>
      </w:pPr>
      <w:bookmarkEnd w:id="33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جَآءَ نَصْرُ اللّه ِ وَ الفَتْحُ، وَ رَأَیتَ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آری، جای شگفتی نیست؛ او پیامبر رحمت است، عفو می‌کند و در کمال قدرت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کانون مهر خداوندی است و بهای یک تبسمش، جانِ جمیع کاینات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اِذْهبُوا فَاَنْتُمُ الطُّلَقآءُ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درس بزرگی به خودباوران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میبخشد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تَثْرِیبَ عَلیکُمُ الْیومَ، یغفِرُ اللّه لَکُم و هُوَ اَرْحَمُ الرَّاحِمینَ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تاریخ نوع‌دوستی، قصه حضرت یوسف تکرار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تا مفهوم صله ارحام، برای همه آشکار باشد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از نگارنده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از نگارنده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از نگارنده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شعر از نگارنده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حریم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کعبه نگین زمین،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صص</w:t>
      </w: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Heading3"/>
        <w:numPr>
          <w:ilvl w:val="2"/>
          <w:numId w:val="1"/>
        </w:numPr>
        <w:rPr/>
      </w:pPr>
      <w:bookmarkStart w:id="335" w:name="__RefHeading___Toc982548_1479056682"/>
      <w:bookmarkStart w:id="336" w:name="_Toc130"/>
      <w:bookmarkEnd w:id="335"/>
      <w:r>
        <w:rPr>
          <w:rtl w:val="true"/>
        </w:rPr>
        <w:t>فصل چهارم</w:t>
      </w:r>
      <w:r>
        <w:rPr>
          <w:rtl w:val="true"/>
        </w:rPr>
        <w:t xml:space="preserve">: </w:t>
      </w:r>
      <w:r>
        <w:rPr>
          <w:rtl w:val="true"/>
        </w:rPr>
        <w:t>مسجدالحرام</w:t>
      </w:r>
      <w:bookmarkEnd w:id="3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7" w:name="__RefHeading___Toc982550_1479056682"/>
      <w:bookmarkStart w:id="338" w:name="_Toc131"/>
      <w:bookmarkEnd w:id="337"/>
      <w:r>
        <w:rPr>
          <w:rtl w:val="true"/>
        </w:rPr>
        <w:t>اشاره</w:t>
      </w:r>
      <w:bookmarkStart w:id="339" w:name="pg4329_27455"/>
      <w:bookmarkEnd w:id="338"/>
    </w:p>
    <w:p>
      <w:pPr>
        <w:pStyle w:val="BookText"/>
        <w:rPr/>
      </w:pPr>
      <w:bookmarkEnd w:id="339"/>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مسجدالحرام</w:t>
      </w:r>
    </w:p>
    <w:p>
      <w:pPr>
        <w:pStyle w:val="BookText"/>
        <w:rPr/>
      </w:pPr>
      <w:r>
        <w:rPr>
          <w:rFonts w:ascii="IRNazanin" w:hAnsi="IRNazanin" w:eastAsia="IRNazanin"/>
          <w:color w:val="111111"/>
          <w:sz w:val="28"/>
          <w:sz w:val="28"/>
          <w:szCs w:val="28"/>
          <w:rtl w:val="true"/>
          <w:lang w:bidi="fa-IR"/>
        </w:rPr>
        <w:t xml:space="preserve">جویبارهای عشق به اقیانوس می‌پیوندند؛ نه یک جویبار که یک رود؛ نه یک رود، بلکه رودهایی از انسان‌های سپیدپوش، نه از یک نقطه، بلکه از چشمه‌های مختلف، از چشمه شجره، از چشمه جحفه، از چشمه قرن المنازل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نقاط مختلف سرچشمه گرفته و راهی اقیانوس شده‌اند و همه به یک اقیانوس می‌ریزند</w:t>
      </w:r>
      <w:r>
        <w:rPr>
          <w:rFonts w:eastAsia="IRNazanin" w:cs="IRNazanin"/>
          <w:color w:val="111111"/>
          <w:sz w:val="28"/>
          <w:szCs w:val="28"/>
          <w:rtl w:val="true"/>
          <w:lang w:bidi="fa-IR"/>
        </w:rPr>
        <w:t>.</w:t>
      </w:r>
    </w:p>
    <w:p>
      <w:pPr>
        <w:pStyle w:val="Heading4"/>
        <w:numPr>
          <w:ilvl w:val="3"/>
          <w:numId w:val="1"/>
        </w:numPr>
        <w:rPr/>
      </w:pPr>
      <w:bookmarkStart w:id="340" w:name="__RefHeading___Toc982552_1479056682"/>
      <w:bookmarkStart w:id="341" w:name="_Toc132"/>
      <w:bookmarkEnd w:id="340"/>
      <w:r>
        <w:rPr>
          <w:rtl w:val="true"/>
        </w:rPr>
        <w:t>شکوه مسجدالحرام</w:t>
      </w:r>
      <w:r>
        <w:rPr/>
        <w:t>1</w:t>
      </w:r>
      <w:bookmarkEnd w:id="341"/>
    </w:p>
    <w:p>
      <w:pPr>
        <w:pStyle w:val="Heading5"/>
        <w:numPr>
          <w:ilvl w:val="4"/>
          <w:numId w:val="1"/>
        </w:numPr>
        <w:rPr/>
      </w:pPr>
      <w:bookmarkStart w:id="342" w:name="__RefHeading___Toc982554_1479056682"/>
      <w:bookmarkStart w:id="343" w:name="_Toc133"/>
      <w:bookmarkEnd w:id="342"/>
      <w:r>
        <w:rPr>
          <w:rtl w:val="true"/>
        </w:rPr>
        <w:t>اشاره</w:t>
      </w:r>
      <w:bookmarkEnd w:id="343"/>
    </w:p>
    <w:p>
      <w:pPr>
        <w:pStyle w:val="BookText"/>
        <w:rPr/>
      </w:pPr>
      <w:r>
        <w:rPr>
          <w:rFonts w:ascii="IRNazanin" w:hAnsi="IRNazanin" w:eastAsia="IRNazanin"/>
          <w:color w:val="111111"/>
          <w:sz w:val="28"/>
          <w:sz w:val="28"/>
          <w:szCs w:val="28"/>
          <w:rtl w:val="true"/>
          <w:lang w:bidi="fa-IR"/>
        </w:rPr>
        <w:t>شکوه مسجدالحرام</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من برترین و شکوهمندترین و پرخاطره‌ترین مسجد دنیایم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خاطرات تلخ و شیرین و رخدادهای به یاد ماندنی و جاودانه فراوانی را در خود جای داده‌ام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آغاز که نخستین سنگ کعبه را بر پشتم نهادند و بار بنا را به دوش گرفتم، توفان نوح بر سینه‌ام وزید و سیل امانم نداد و تخریبم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بعدها مردی از تبار ملکوتیان و عاصی بر بتان، بنای کعبه را ساخت و قرن‌هاست که با مباهات، او را بر پشت خویش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مسجدالحرامم و شاهدم که اسماعیل چگونه تسلیم پدر و هر دو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گواهم که عبدالمطلب چگونه سِقایت حاجیان را به عهده گرفت و با آنان مهربانی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شاهدم که پیل‌سواران چه‌سان بر پشت من گام نهادند و چگونه بر خاک مذلت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چشم خود دیدم که پیامبران الهی گام در این سرزمین گذاردند و اینک قرن‌هاست که پیکرهای مطهر آنان را به عنوان امانت در درون خود جای داده‌ام و نگهداری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خاطرات تلخ من این است که می‌دیدم محمد صلی الله علیه و آله ، آن چهره رئوف و مهربان را اعراب جاهل چه‌سان تمسخر می‌کردند و از خاطرات وجدآور من اینکه خود به چشم دیدم دیوار کعبه شکافته شد و معجزه خلقت تحقق یافت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نگین انگشتری گیتی، بر زمینیان منت نهاد و در میانشان قدم گذاشت و من این مباهات را به همه هستی نمی‌فروشم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بر من نور می‌بارد و از زمین آن خیر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به این جهت مسجدالحرام است که هرچه بدی و ناهنجاری، در آن حرام است و هر کس قدم به این صحن و صحرا بگذارد، در امن و امان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در من، چندین برابر نمازهای یومیه ارزش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آلوده‌اندیشان و ناپاکان و مشرکان، حق ورود به ساحت مرا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من وارد شود، از آزار در امان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عمرم همیشه میزبان نجات اقوام و ملت‌های گوناگون بوده‌ام و هستم و اینجا کانون کبرستیزی و فضای برادری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خاطرات به یادماندنی من، معراج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دردانه هستی و آن نازنین گیتی، به من شرف و مباهات داد و گام بر پشتم نهاد و به فرمان صاحب من به اوج آسمان‌ها عروج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و اسماعیل در خانه من جای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به ساحت من بی‌طهارت جسم و پاکیزگی روح از شرک، ممکن نیست و آلودگان، به صحن و سرای من راهی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شاهدم که عبدالمطلب با چه سختی و رنجی به حفر زمزم کوشید تا نای تشنه حاجیان را از عطش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عمرم که به درازای خورشید است، بدون مهمان نبوده‌ام و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ظفرمندی سپاه محمد صلی الله علیه و آله در جریان فتح مکه را دیده‌ام و خود، خذلان ابوسفیان را نظاره می‌کردم و نیز شاهد شکوهمند‌ترین و زیباترین صحنه عفو عاصیان و طاغیان مکی از سوی پیامبر بوده‌ام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گواهم که دستان کوچک و لطیف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 رسول خدا صلی الله علیه و آله ، چه‌سان غبار از چهره پدر می‌زدود و او را چون مادری دلسوز دلداری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شاهدم که شرورمردان چگونه رسول نازنین را می‌آزردند و نیز دیده‌ام که غمخواری چون ابوطالب، بر آنها یورش می‌برد تا محمد صلی الله علیه و آله آزار نبیند و رنج نکشد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اینک ای میهمان میعاد که گام بر پشتم نهاده‌ای، خوب بیندیش که کجا آمده‌ای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فقط یک مسجد نیست، که اینجا یک تاریخ است و یک جهان پرآموزه و پر راز و 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که تو گام نهاده‌ای و در درون من، هر قطعه‌اش و هر سنگش تاریخ زنده است که خواندن آن تو را با راز و رمزها</w:t>
      </w:r>
      <w:bookmarkStart w:id="344" w:name="pg4329_27461"/>
    </w:p>
    <w:p>
      <w:pPr>
        <w:pStyle w:val="BookText"/>
        <w:rPr/>
      </w:pPr>
      <w:bookmarkEnd w:id="344"/>
      <w:r>
        <w:rPr>
          <w:rFonts w:ascii="IRNazanin" w:hAnsi="IRNazanin" w:eastAsia="IRNazanin"/>
          <w:color w:val="111111"/>
          <w:sz w:val="28"/>
          <w:sz w:val="28"/>
          <w:szCs w:val="28"/>
          <w:rtl w:val="true"/>
          <w:lang w:bidi="fa-IR"/>
        </w:rPr>
        <w:t>آشنا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میهمان میعاد، شتاب مکن و گذری مگذر و خوب بیندیش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همه این مسجد با تو سخن‌ها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فرسنگ‌ها راه به اینجا آمده‌ای، مبادا که غفلت بر تو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چرا آمدی و با چه هدفی حرکت را آغاز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ابراهیم در درون من است، آن را بشناس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و حجر اسماعیل را که از آغاز با من بوده‌اند و تا فرجام جهان خواهند بود، بشناس و به آنها دقت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حطیم و ملتزم را درک کن و تاریخ پرده کعبه را، ناودان را و هرچه را هست، خوب بنگر</w:t>
      </w:r>
      <w:r>
        <w:rPr>
          <w:rFonts w:eastAsia="IRNazanin" w:cs="IRNazanin"/>
          <w:color w:val="111111"/>
          <w:sz w:val="28"/>
          <w:szCs w:val="28"/>
          <w:rtl w:val="true"/>
          <w:lang w:bidi="fa-IR"/>
        </w:rPr>
        <w:t>!</w:t>
      </w:r>
    </w:p>
    <w:p>
      <w:pPr>
        <w:pStyle w:val="Heading5"/>
        <w:numPr>
          <w:ilvl w:val="4"/>
          <w:numId w:val="1"/>
        </w:numPr>
        <w:rPr/>
      </w:pPr>
      <w:bookmarkStart w:id="345" w:name="__RefHeading___Toc982556_1479056682"/>
      <w:bookmarkStart w:id="346" w:name="_Toc134"/>
      <w:bookmarkEnd w:id="345"/>
      <w:r>
        <w:rPr/>
        <w:t>1</w:t>
      </w:r>
      <w:r>
        <w:rPr>
          <w:rtl w:val="true"/>
        </w:rPr>
        <w:t xml:space="preserve">. </w:t>
      </w:r>
      <w:r>
        <w:rPr>
          <w:rtl w:val="true"/>
        </w:rPr>
        <w:t>باب النبی</w:t>
      </w:r>
      <w:bookmarkEnd w:id="346"/>
    </w:p>
    <w:p>
      <w:pPr>
        <w:pStyle w:val="Heading6"/>
        <w:numPr>
          <w:ilvl w:val="5"/>
          <w:numId w:val="1"/>
        </w:numPr>
        <w:rPr/>
      </w:pPr>
      <w:bookmarkStart w:id="347" w:name="__RefHeading___Toc982558_1479056682"/>
      <w:bookmarkStart w:id="348" w:name="_Toc135"/>
      <w:bookmarkEnd w:id="347"/>
      <w:r>
        <w:rPr>
          <w:rtl w:val="true"/>
        </w:rPr>
        <w:t>اشاره</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النبی</w:t>
      </w:r>
    </w:p>
    <w:p>
      <w:pPr>
        <w:pStyle w:val="BookText"/>
        <w:rPr/>
      </w:pPr>
      <w:r>
        <w:rPr>
          <w:rFonts w:ascii="IRNazanin" w:hAnsi="IRNazanin" w:eastAsia="IRNazanin"/>
          <w:color w:val="111111"/>
          <w:sz w:val="28"/>
          <w:sz w:val="28"/>
          <w:szCs w:val="28"/>
          <w:rtl w:val="true"/>
          <w:lang w:bidi="fa-IR"/>
        </w:rPr>
        <w:t>میهمان در میعاد</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شور و عشق دیدار یار، بر جانت می‌زند و گام‌هایت سریع‌تر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سپیدپوشت همچنان به حرم نزدیک می‌شوند و تو چون کبوتر سپیدبال در میان فوج فوج کبوتر عاشق به نزدیک حرم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تندتر می‌زند؛ تندتر از گام‌هایت و سینه‌ات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زمان لحظه و دیدار یار، روحت را به پرواز 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به یکی از درهای حرم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زمزمه حاجیان و طواف‌کنندگان، گوش‌هایت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زمین و زمان، عرش و فرش و فرشته، مُلک و مَلَک و مردم همه در حال تسبیحند و حیرت، وجودت را فراگرفته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گام دیگر به میعاد مانده و تو همچنان غرق اقیانوس عشقی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w:t>
      </w:r>
    </w:p>
    <w:p>
      <w:pPr>
        <w:pStyle w:val="BookText"/>
        <w:rPr/>
      </w:pPr>
      <w:r>
        <w:rPr>
          <w:rFonts w:ascii="IRNazanin" w:hAnsi="IRNazanin" w:eastAsia="IRNazanin"/>
          <w:color w:val="111111"/>
          <w:sz w:val="28"/>
          <w:sz w:val="28"/>
          <w:szCs w:val="28"/>
          <w:rtl w:val="true"/>
          <w:lang w:bidi="fa-IR"/>
        </w:rPr>
        <w:t>نمی‌فهمی و نمی‌دانی تو را می‌برند یا خود می‌روی؟ باز هم نزدیک‌تر می‌شوی که مسئول و روحانی کاروانت ندا می‌دهند که کفش‌هایت را بیرون آر، اینجا وادی مقدس است و فرشتگان بال خود را فرش راهت کرده‌اند، نعلین از خود دور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فاخلع نعلیک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بِالوادِ مقدس طُوی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کفش‌هایت را بیرون می‌آوری و رها می‌کنی، و پرشتاب گام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گام دیگر مانده که جلوتر می‌روی و ناگهان به خاک می‌افتی و جبین بر سنگ‌ها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حتی خودت را، خود خاکی‌ات را از یاد برده‌ای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در سرزمین او کار کرده‌ای و گوهر جان را از یاد برده‌ای و خود خاکی‌ات را فروخته‌ای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اینجا که آمده‌ای، خود واقعی و خود ملکوتی را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خودت آمده‌ای و هیچ کس با تو بیگانه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در برابر خانه ایستاده‌ای و هرچه دلت می‌خواهد و از اندیشه‌ات می‌گذرد، با او که از رگ گردن به تو نزدیک‌تر 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زبانت باز می‌شود و قفل کلام می‌گشایی و واژه‌های نیاز بر زبانت جاری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سپاس می‌گویی و سبک‌بال و آرام و باوقار به نزدیک کعبه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 رمز خود با او می‌گویی و بی‌درنگ خود را برای انجام اعمال آماده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کعبه چون نگینی در میان امواج آدمیان، باصلابت ایستاده است و فرشتگان از آسمان آمده‌اند و گرداگرد او طواف می‌کنند و سپیدپوشان بی‌تشخص و بی‌تکبر و بی‌نشانه، از همه نژادها، رنگ‌ها و ملیت‌ها گرد او به طواف می‌چرخند و تو آماده طواف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طواف هم به هر سو که می‌نگری، کعبه با ابهت و شکوه تمام، با زبان راز با تو سخن می‌گوید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همچنان که تو با صاحب حرم و مالک خانه و دوست خود سخن</w:t>
      </w:r>
      <w:bookmarkStart w:id="349" w:name="pg4329_27465"/>
    </w:p>
    <w:p>
      <w:pPr>
        <w:pStyle w:val="BookText"/>
        <w:rPr/>
      </w:pPr>
      <w:bookmarkEnd w:id="349"/>
      <w:r>
        <w:rPr>
          <w:rFonts w:ascii="IRNazanin" w:hAnsi="IRNazanin" w:eastAsia="IRNazanin"/>
          <w:color w:val="111111"/>
          <w:sz w:val="28"/>
          <w:sz w:val="28"/>
          <w:szCs w:val="28"/>
          <w:rtl w:val="true"/>
          <w:lang w:bidi="fa-IR"/>
        </w:rPr>
        <w:t>می‌گویی، او نیز خود را می‌نمایاند و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 زبان راز، از رازها که در آن خانه و در آن صحن و سراست، تو را آگاه می‌کند و تو قدم به خانه دوست می‌گذاری</w:t>
      </w:r>
      <w:r>
        <w:rPr>
          <w:rFonts w:eastAsia="IRNazanin" w:cs="IRNazanin"/>
          <w:color w:val="111111"/>
          <w:sz w:val="28"/>
          <w:szCs w:val="28"/>
          <w:rtl w:val="true"/>
          <w:lang w:bidi="fa-IR"/>
        </w:rPr>
        <w:t>!</w:t>
      </w:r>
    </w:p>
    <w:p>
      <w:pPr>
        <w:pStyle w:val="Heading6"/>
        <w:numPr>
          <w:ilvl w:val="5"/>
          <w:numId w:val="1"/>
        </w:numPr>
        <w:rPr/>
      </w:pPr>
      <w:bookmarkStart w:id="350" w:name="__RefHeading___Toc982560_1479056682"/>
      <w:bookmarkStart w:id="351" w:name="_Toc136"/>
      <w:bookmarkEnd w:id="350"/>
      <w:r>
        <w:rPr>
          <w:rtl w:val="true"/>
        </w:rPr>
        <w:t>خانه دوست کجاست؟</w:t>
      </w:r>
      <w:r>
        <w:rPr/>
        <w:t>1</w:t>
      </w:r>
      <w:bookmarkEnd w:id="351"/>
    </w:p>
    <w:p>
      <w:pPr>
        <w:pStyle w:val="BookText"/>
        <w:rPr/>
      </w:pPr>
      <w:r>
        <w:rPr>
          <w:rFonts w:ascii="IRNazanin" w:hAnsi="IRNazanin" w:eastAsia="IRNazanin"/>
          <w:color w:val="111111"/>
          <w:sz w:val="28"/>
          <w:sz w:val="28"/>
          <w:szCs w:val="28"/>
          <w:rtl w:val="true"/>
          <w:lang w:bidi="fa-IR"/>
        </w:rPr>
        <w:t>خانه دوست کجاست؟</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قدم مانده به گُل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کعبه می‌رسی؛ دریا می‌شوی، می‌سوزی؛ پروانه می‌شوی، می‌چرخی؛ آسمان می‌شوی، گسترده می‌گردی؛ ابر می‌شوی، می‌باری؛ درخت می‌شوی، بالا می‌روی؛ پرنده می‌شوی، پر می‌گشایی؛ ابراهیم می‌شوی؛ هاجر می‌شوی؛ اذان می‌گویی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کوه اگر باشی، حرکت این موج‌ها تو را ذوب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اگر باشی، نگاه این موج‌ها تو را ذره ذره می‌خشکاند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اگر باشی، تلاطم این حرکات تو را مچاله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هستی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دل این صحاری لم یزرع، این سرزمین بی‌گیاه، در دل این برهوت، هزار آسمان بهشت فرود آمده است؛ هزار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هزار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جبل‌الرحمه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کسی را غریبه نمی‌بینی؛ همه انگار همدیگر را جایی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 می‌ایستند، کنار هم دعا می‌خوانند، کنار هم گریه می‌کنند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 می‌پوشند، مثل هم راه می‌روند، مثل هم نماز می‌خوانند، مثل هم دریا می‌شوند، مثل هم ذره می‌شوند، مثل هم دلتنگ می‌گردند، مثل هم</w:t>
      </w:r>
    </w:p>
    <w:p>
      <w:pPr>
        <w:pStyle w:val="BookText"/>
        <w:rPr/>
      </w:pPr>
      <w:r>
        <w:rPr>
          <w:rFonts w:ascii="IRNazanin" w:hAnsi="IRNazanin" w:eastAsia="IRNazanin"/>
          <w:color w:val="111111"/>
          <w:sz w:val="28"/>
          <w:sz w:val="28"/>
          <w:szCs w:val="28"/>
          <w:rtl w:val="true"/>
          <w:lang w:bidi="fa-IR"/>
        </w:rPr>
        <w:t xml:space="preserve">لبیک می‌گویند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صدای پاها، مثل صدای شُرشُر باران، مثل حرکت آب روی آینه‌های بلور است و چقدر شبیه بال بال زدن پرنده‌ها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چیز جور دیگری است؛ حتی گم شدن‌ها و پیدا شدن‌ها؛ حتی آسمان گل‌دسته‌ها؛ حتی حرکت زلال پروانه‌ها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می‌کنی در طواف، صف به صف فرشتگان، از صفای زمزمه‌های آسمان، بال و پر بگیری؛ در هفت دور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می‌کنی هم‌گام با هاجر، پای تشنگی زمزم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می‌کنی خودت باشی و خدای خودت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می‌کنی بدی‌ها را رها کنی و دلت را بسپاری به اقیانوس بی‌کران عشقی لایزالی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آنچه را ندیده بودی و در جست‌وجویش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آنچه را دیده بودی و باور نکرده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آنچه را در آرزوهایت سراغ می‌گرفتی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 می‌کنی، آنچه را چنین حس نکرده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 می‌کنی، آنچه را حس کرده ولی نیافته بودی؛ یافتن آنچه در جست‌وجویش، دیرسالی بال بال می‌زدی و نمی‌یافتی؛ می‌یافتی و حس نمی‌کردی؛ حس می‌کردی و باور نمی‌کردی؛ باور می‌کردی و نمی‌رسیدی؛ می‌رسیدی و می‌ماندی؛ می‌ماندی و حیرت‌زده می‌شدی؛ حیران می‌شدی و </w:t>
      </w:r>
      <w:r>
        <w:rPr>
          <w:rFonts w:eastAsia="IRNazanin" w:cs="IRNazanin"/>
          <w:color w:val="111111"/>
          <w:sz w:val="28"/>
          <w:szCs w:val="28"/>
          <w:rtl w:val="true"/>
          <w:lang w:bidi="fa-IR"/>
        </w:rPr>
        <w:t>...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چقدر نزدیک بود و در دسترس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انگشت نشان داد سپیداری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خانه دوست اینجاست</w:t>
      </w:r>
      <w:r>
        <w:rPr>
          <w:rFonts w:eastAsia="IRNazanin" w:cs="IRNazanin"/>
          <w:color w:val="111111"/>
          <w:sz w:val="28"/>
          <w:szCs w:val="28"/>
          <w:rtl w:val="true"/>
          <w:lang w:bidi="fa-IR"/>
        </w:rPr>
        <w:t>!</w:t>
      </w:r>
      <w:bookmarkStart w:id="352" w:name="pg4329_27469"/>
    </w:p>
    <w:p>
      <w:pPr>
        <w:pStyle w:val="BookText"/>
        <w:rPr/>
      </w:pPr>
      <w:bookmarkEnd w:id="352"/>
      <w:r>
        <w:rPr>
          <w:rFonts w:ascii="IRNazanin" w:hAnsi="IRNazanin" w:eastAsia="IRNazanin"/>
          <w:color w:val="111111"/>
          <w:sz w:val="28"/>
          <w:sz w:val="28"/>
          <w:szCs w:val="28"/>
          <w:rtl w:val="true"/>
          <w:lang w:bidi="fa-IR"/>
        </w:rPr>
        <w:t xml:space="preserve">و چقدر وسیع و شگرف و چقدر آکنده از گل‌های محمدی، و چقدر آکنده از نور سلام و صلوات </w:t>
      </w:r>
      <w:r>
        <w:rPr>
          <w:rFonts w:eastAsia="IRNazanin" w:cs="IRNazanin"/>
          <w:color w:val="111111"/>
          <w:sz w:val="28"/>
          <w:szCs w:val="28"/>
          <w:rtl w:val="true"/>
          <w:lang w:bidi="fa-IR"/>
        </w:rPr>
        <w:t>...!</w:t>
      </w:r>
    </w:p>
    <w:p>
      <w:pPr>
        <w:pStyle w:val="Heading6"/>
        <w:numPr>
          <w:ilvl w:val="5"/>
          <w:numId w:val="1"/>
        </w:numPr>
        <w:rPr/>
      </w:pPr>
      <w:bookmarkStart w:id="353" w:name="__RefHeading___Toc982562_1479056682"/>
      <w:bookmarkStart w:id="354" w:name="_Toc137"/>
      <w:bookmarkEnd w:id="353"/>
      <w:r>
        <w:rPr>
          <w:rtl w:val="true"/>
        </w:rPr>
        <w:t>این خانه که می‌بینی، خانه توست</w:t>
      </w:r>
      <w:r>
        <w:rPr/>
        <w:t>1</w:t>
      </w:r>
      <w:bookmarkEnd w:id="354"/>
    </w:p>
    <w:p>
      <w:pPr>
        <w:pStyle w:val="BookText"/>
        <w:rPr/>
      </w:pPr>
      <w:r>
        <w:rPr>
          <w:rFonts w:ascii="IRNazanin" w:hAnsi="IRNazanin" w:eastAsia="IRNazanin"/>
          <w:color w:val="111111"/>
          <w:sz w:val="28"/>
          <w:sz w:val="28"/>
          <w:szCs w:val="28"/>
          <w:rtl w:val="true"/>
          <w:lang w:bidi="fa-IR"/>
        </w:rPr>
        <w:t>این خانه که می‌بینی، خانه توست</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میهمان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توست، قبله تو اینجاست، از هر سو که نماز بگزاری، همان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آمده‌ای، قانون مسافر بر تو جاری نیست؛ زیرا به خانه خود آمده‌ای، پس نماز را شکسته مخوان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مطاف ملایکه است، از سپیده‌دم تاریخ تا فرجام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بنا استوار و ثابت ایستاده است و از میعاد آدم تا حضور خاتم صلی الله علیه و آله و تا طلیعه رستاخیز، همه آدمیان و همه خداباوران و همه موحدان، بی‌توقف و دایم و استمراری گرد این خانه می‌چرخند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که تو می‌بینی، همه انبیای الهی گرد آن طواف کرده‌اند و از آغاز تاکنون و از کنون تا پایان جهان، فرشتگان، شبان و روزان، این خانه را طواف می‌کنند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خانه، نازنینِ خلقت و یار محمد،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 زمین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خانه، چهار زن ملکوتی آمدند و 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تولد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همین خانه، بلال به عنوان اولین سخنگوی دولت محمد صلی الله علیه و آله آوای رهایی سر داد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 دیوار همین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که تو اینک به آن می‌نگری، آدم بنایش را نهاد و ابراهیم آن را تعمیر کرد؛ ابراهیم معمار این خانه است و اسماعیل، کمککار او شد</w:t>
      </w:r>
      <w:r>
        <w:rPr>
          <w:rFonts w:eastAsia="IRNazanin" w:cs="IRNazanin"/>
          <w:color w:val="111111"/>
          <w:sz w:val="28"/>
          <w:szCs w:val="28"/>
          <w:rtl w:val="true"/>
          <w:lang w:bidi="fa-IR"/>
        </w:rPr>
        <w:t>.</w:t>
      </w:r>
      <w:bookmarkStart w:id="355" w:name="pg4329_27470"/>
    </w:p>
    <w:p>
      <w:pPr>
        <w:pStyle w:val="BookText"/>
        <w:rPr/>
      </w:pPr>
      <w:bookmarkEnd w:id="355"/>
      <w:r>
        <w:rPr>
          <w:rFonts w:ascii="IRNazanin" w:hAnsi="IRNazanin" w:eastAsia="IRNazanin"/>
          <w:color w:val="111111"/>
          <w:sz w:val="28"/>
          <w:sz w:val="28"/>
          <w:szCs w:val="28"/>
          <w:rtl w:val="true"/>
          <w:lang w:bidi="fa-IR"/>
        </w:rPr>
        <w:t xml:space="preserve">در همین خانه بود که موریانه، مفادنامه آویخته شده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همین خانه، طواف‌کنندگان جاهلی زشتی می‌آفریدند و پای همین خانه، زیبارویانی از جنس انسان را قربانی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خانه بود که عبدالمطلب در برابر ابرهه دفاع نکرد تا صاحبش با دفاعش، خود را به کفار بشناساند و فرجام بداندیشان را به همگان بنمایاند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همین خانه است که کنیزی چون هاجر دفن شد و جاودانه گردید و در کنار همین خانه، اولین نماز جماعت به امامت پیامبر برپا شد که از سلسله مردان موحد،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زنان پاکسیرت و توحیدباور،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مأمومان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 همین خانه است که مردان سخت‌کوش آسمانی و انبیای الهی آرمیده‌اند و از همین خانه و از کنار همین دیوار، آخرین ذخیره الهی، آخرین حکومت الهی را اعلام می‌کند و از کنار همین خانه بانگ برمی‌آوَرَد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بقیة الله خیرٌ لکم اِن کُنتُم مُؤمِنینِ</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تو کم‌کم به سوی او گام برمی‌داری و به او نزدیک می‌شوی و موج جمعیت، خانه را چون نگین در برگرفته‌اند و گردش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توقف ندارند؛ که این یک حرکت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آن بپیوندی و اعمال را به جای آوری، همچنان که عازم اجرای اعمالی، مسجدالحرام با تو سخن می‌گوید و خود را می‌شناساند و نیز با زبان راز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مسجدالحرامم</w:t>
      </w:r>
      <w:r>
        <w:rPr>
          <w:rFonts w:eastAsia="IRNazanin" w:cs="IRNazanin"/>
          <w:color w:val="111111"/>
          <w:sz w:val="28"/>
          <w:szCs w:val="28"/>
          <w:rtl w:val="true"/>
          <w:lang w:bidi="fa-IR"/>
        </w:rPr>
        <w:t>!</w:t>
      </w:r>
    </w:p>
    <w:p>
      <w:pPr>
        <w:pStyle w:val="Heading6"/>
        <w:numPr>
          <w:ilvl w:val="5"/>
          <w:numId w:val="1"/>
        </w:numPr>
        <w:rPr/>
      </w:pPr>
      <w:bookmarkStart w:id="356" w:name="__RefHeading___Toc982564_1479056682"/>
      <w:bookmarkStart w:id="357" w:name="_Toc138"/>
      <w:bookmarkEnd w:id="356"/>
      <w:r>
        <w:rPr>
          <w:rtl w:val="true"/>
        </w:rPr>
        <w:t>لبیک</w:t>
      </w:r>
      <w:r>
        <w:rPr/>
        <w:t>1</w:t>
      </w:r>
      <w:bookmarkEnd w:id="35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لبیک</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از میقات تا حرم؛</w:t>
      </w:r>
    </w:p>
    <w:p>
      <w:pPr>
        <w:pStyle w:val="BookText"/>
        <w:rPr/>
      </w:pPr>
      <w:r>
        <w:rPr>
          <w:rFonts w:ascii="IRNazanin" w:hAnsi="IRNazanin" w:eastAsia="IRNazanin"/>
          <w:color w:val="111111"/>
          <w:sz w:val="28"/>
          <w:sz w:val="28"/>
          <w:szCs w:val="28"/>
          <w:rtl w:val="true"/>
          <w:lang w:bidi="fa-IR"/>
        </w:rPr>
        <w:t>از حرم تا کعبه؛</w:t>
      </w:r>
    </w:p>
    <w:p>
      <w:pPr>
        <w:pStyle w:val="BookText"/>
        <w:rPr/>
      </w:pPr>
      <w:r>
        <w:rPr>
          <w:rFonts w:ascii="IRNazanin" w:hAnsi="IRNazanin" w:eastAsia="IRNazanin"/>
          <w:color w:val="111111"/>
          <w:sz w:val="28"/>
          <w:sz w:val="28"/>
          <w:szCs w:val="28"/>
          <w:rtl w:val="true"/>
          <w:lang w:bidi="fa-IR"/>
        </w:rPr>
        <w:t>از کعبه تا عرفات و مشعر و منا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دست شسته‌ام از شهر و دیار و آرزوها و خواستن‌ها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گم می‌کنم از مادیات و پیوند می‌خورم با معنویات خواستنی و ناب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جایی است که سرخ و سیاه و سفید و زرد،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میزان دارایی و پُست و مقام، جایگاهی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حضور دل شرط است و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مکان دل است؛</w:t>
      </w:r>
    </w:p>
    <w:p>
      <w:pPr>
        <w:pStyle w:val="BookText"/>
        <w:rPr/>
      </w:pPr>
      <w:r>
        <w:rPr>
          <w:rFonts w:ascii="IRNazanin" w:hAnsi="IRNazanin" w:eastAsia="IRNazanin"/>
          <w:color w:val="111111"/>
          <w:sz w:val="28"/>
          <w:sz w:val="28"/>
          <w:szCs w:val="28"/>
          <w:rtl w:val="true"/>
          <w:lang w:bidi="fa-IR"/>
        </w:rPr>
        <w:t>باید دل آورد تا دل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خویش برید تا با او پیوند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آن‌قدر سبکبال بود تا ساده به ملاقات محبوب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باید تن را به دست بادهای سوزان و گرمای کویر داد و با بدنی سوخته و با سر و صورتی گرد و غبار گرفته، در آزمایش بزرگ الهی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حرف از عطر و گلاب و عنبر گذشته است و با نفحه بهشتی باید حضور خود را عطرآگین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کفش‌های وابستگی را از پا درآورد و با پای برهنه وصال، هفت بار چرخید و چرخید و 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طواف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طواف کرد و به نماز ایستاد؛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نمازی در معیت ملایکه الهی؛</w:t>
      </w:r>
      <w:bookmarkStart w:id="358" w:name="pg4329_27472"/>
    </w:p>
    <w:p>
      <w:pPr>
        <w:pStyle w:val="BookText"/>
        <w:rPr/>
      </w:pPr>
      <w:bookmarkEnd w:id="358"/>
      <w:r>
        <w:rPr>
          <w:rFonts w:ascii="IRNazanin" w:hAnsi="IRNazanin" w:eastAsia="IRNazanin"/>
          <w:color w:val="111111"/>
          <w:sz w:val="28"/>
          <w:sz w:val="28"/>
          <w:szCs w:val="28"/>
          <w:rtl w:val="true"/>
          <w:lang w:bidi="fa-IR"/>
        </w:rPr>
        <w:t>نمازی به شیرینی تمام لحظه‌های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می‌خوانی و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سو به آن سو می‌روی، آرام و استوار، با دلی مالامال از رسیدن و در جوار امن پروردگار بودن، با قدم‌های سبک و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سبکبالی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آن را داری که بنده مخلِص خدا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همانی شده‌ای که او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اینجا محل رسیدن به قرب الهی و پیوستن به دریای خروشان سپیدپوشان است، برای آسمانی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زیباست ذکر تکبیر، هم‌صدا با حضرت موعود عج الله تعالی فرجه الشریف ، وقتی که صدایمان با نفحه روح‌فزای او قرین شود و زمزمه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 اِنّ الحمد و النعمة لک والملک، لا شریک لک لبیک</w:t>
      </w:r>
      <w:r>
        <w:rPr>
          <w:rFonts w:eastAsia="IRNazanin" w:cs="IRNazanin"/>
          <w:color w:val="111111"/>
          <w:sz w:val="28"/>
          <w:szCs w:val="28"/>
          <w:rtl w:val="true"/>
          <w:lang w:bidi="fa-IR"/>
        </w:rPr>
        <w:t>».</w:t>
      </w:r>
    </w:p>
    <w:p>
      <w:pPr>
        <w:pStyle w:val="Heading6"/>
        <w:numPr>
          <w:ilvl w:val="5"/>
          <w:numId w:val="1"/>
        </w:numPr>
        <w:rPr/>
      </w:pPr>
      <w:bookmarkStart w:id="359" w:name="__RefHeading___Toc982566_1479056682"/>
      <w:bookmarkStart w:id="360" w:name="_Toc139"/>
      <w:bookmarkEnd w:id="359"/>
      <w:r>
        <w:rPr>
          <w:rtl w:val="true"/>
        </w:rPr>
        <w:t>حج؛ از زیارت تا عبادت</w:t>
      </w:r>
      <w:r>
        <w:rPr/>
        <w:t>1</w:t>
      </w:r>
      <w:bookmarkEnd w:id="360"/>
    </w:p>
    <w:p>
      <w:pPr>
        <w:pStyle w:val="BookText"/>
        <w:rPr/>
      </w:pPr>
      <w:r>
        <w:rPr>
          <w:rFonts w:ascii="IRNazanin" w:hAnsi="IRNazanin" w:eastAsia="IRNazanin"/>
          <w:color w:val="111111"/>
          <w:sz w:val="28"/>
          <w:sz w:val="28"/>
          <w:szCs w:val="28"/>
          <w:rtl w:val="true"/>
          <w:lang w:bidi="fa-IR"/>
        </w:rPr>
        <w:t>حج؛ از زیارت تا عبادت</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مسجدالحرامی و اینک کعبه در برابرت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صحن وسیع و در وسط، یک مکعب خالی و دگر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 خود می‌لرزی، حیرت، شگفتی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چیزی برای تماشا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اتاق خالی،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احساست روی پلی قرار می‌گیرد از مو باریک‌تر و از لبه شمشیر بُرنده‌تر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ایمان ما، عشق ما، نماز ما، حیات ما و مرگ ما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سنگ‌های سیاه و خشن و تیره‌رنگی روی هم چیده و جرزش را با گچ، ناهموار و ناشیانه بندکشی کرده‌اند و دگر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تردیدِ یک سقوط در جانت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کجا است؟ به کجا آمده‌ایم؟ قصر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یک معماری 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معبد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قدسی و سکوت روحانی در زیر سقف‌های بلند و پر جلال و سراپا زیبایی و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یک شخصیت بزرگ، یک قهرمان نابغه، پیامبر، 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میدانی سر باز، یک اتاق 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معماری، نه هنر، نه زیبایی، نه کتیبه، نه کاشی، نه گچبری،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ضریح پیامبری، امامی، مرقد مطهری، مدفن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زیارت کنم، که به سراغ او آمده باشم، که احساسم به نقطه‌ای، چهره‌ای، واقعیتی، عینیتی، بالاخره کسی، چیزی، جایی تعلق گیرد، بنشیند، پیوند گیرد؛ اینجا هیچ چیز نیست، هیچ کس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می‌فهمی که چه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که هیچ کس نیست، هیچ چیز نیست، هیچ پدیده‌ای احساست را به خود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می‌کنی که کعبه یک بام است، بام پرواز، احساست به یکباره کعبه را رها می‌کند و در فضا پر می‌گشاید و آن‌گاه مطلق را حس می‌کنی، ابدیت را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هرگز در زندگی تکه تکه‌ات، در جهان نسبی‌ات نمی‌توانی پیدا کنی، نمی‌توانی احساس کنی، فقط می‌توانی فلسفه ببافی، اینجاست که می‌توانی ببینی، مطلق را، ابدیت را، بی‌سویی را، او را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خوب که در اینجا هیچ کس نیست و چه خوب که کعبه خالی</w:t>
      </w:r>
      <w:bookmarkStart w:id="361" w:name="pg4329_27474"/>
    </w:p>
    <w:p>
      <w:pPr>
        <w:pStyle w:val="BookText"/>
        <w:rPr/>
      </w:pPr>
      <w:bookmarkEnd w:id="36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کم‌کم می‌فهمی که تو به زیارت نیامده‌ای، تو حج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سرمنزل تو نیست، کعبه آن سنگ نشانی است که ره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یک علامت بود، یک فلش که فقط به تو جهت را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حج کرده‌ای، آهنگ کرده‌ای، آهنگ مطلق، حرکت به سوی ابدیت، حرکت ابدی، رو به او، نه تا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آخر راه نیست، آغاز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حرم اوست، درون حریم او، خانه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 مردم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اوَّلَ بَیتٍ وُضِعَ لِلنّاسِ، لَلَّذی بِبَکَّةَ مُبارَکاً وَ هُدی لِلعالَمین</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راه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عتیق است؛ عتیق، از عَتَقَ، آزاد کردن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از مالکیت شخصی، از سلطنت جباران و حکّام آزاد است، کسی را بر آن دستی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خانه، خداست؛ اهل خانه، مردم</w:t>
      </w:r>
      <w:r>
        <w:rPr>
          <w:rFonts w:eastAsia="IRNazanin" w:cs="IRNazanin"/>
          <w:color w:val="111111"/>
          <w:sz w:val="28"/>
          <w:szCs w:val="28"/>
          <w:rtl w:val="true"/>
          <w:lang w:bidi="fa-IR"/>
        </w:rPr>
        <w:t>!</w:t>
      </w:r>
    </w:p>
    <w:p>
      <w:pPr>
        <w:pStyle w:val="Heading5"/>
        <w:numPr>
          <w:ilvl w:val="4"/>
          <w:numId w:val="1"/>
        </w:numPr>
        <w:rPr/>
      </w:pPr>
      <w:bookmarkStart w:id="362" w:name="__RefHeading___Toc982568_1479056682"/>
      <w:bookmarkStart w:id="363" w:name="_Toc140"/>
      <w:bookmarkEnd w:id="362"/>
      <w:r>
        <w:rPr/>
        <w:t>2</w:t>
      </w:r>
      <w:r>
        <w:rPr>
          <w:rtl w:val="true"/>
        </w:rPr>
        <w:t xml:space="preserve">. </w:t>
      </w:r>
      <w:r>
        <w:rPr>
          <w:rtl w:val="true"/>
        </w:rPr>
        <w:t>مقام ابراهیم</w:t>
      </w:r>
      <w:r>
        <w:rPr/>
        <w:t>1</w:t>
      </w:r>
      <w:bookmarkEnd w:id="363"/>
    </w:p>
    <w:p>
      <w:pPr>
        <w:pStyle w:val="Heading6"/>
        <w:numPr>
          <w:ilvl w:val="5"/>
          <w:numId w:val="1"/>
        </w:numPr>
        <w:rPr/>
      </w:pPr>
      <w:bookmarkStart w:id="364" w:name="__RefHeading___Toc982570_1479056682"/>
      <w:bookmarkStart w:id="365" w:name="_Toc141"/>
      <w:bookmarkEnd w:id="364"/>
      <w:r>
        <w:rPr>
          <w:rtl w:val="true"/>
        </w:rPr>
        <w:t>اشاره</w:t>
      </w:r>
      <w:bookmarkEnd w:id="36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ابراهیم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اینجا کجاست؟ مقام ابراهیم؛ قطعه سنگی با دو رد پا، رد پای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روی این سنگ ایستاده و حجرالاسود، سنگ بنای کعبه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سنگ ایستاده و کعبه را بنا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تکان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w:t>
      </w:r>
    </w:p>
    <w:p>
      <w:pPr>
        <w:pStyle w:val="BookText"/>
        <w:rPr/>
      </w:pPr>
      <w:r>
        <w:rPr>
          <w:rFonts w:ascii="IRNazanin" w:hAnsi="IRNazanin" w:eastAsia="IRNazanin"/>
          <w:color w:val="111111"/>
          <w:sz w:val="28"/>
          <w:sz w:val="28"/>
          <w:szCs w:val="28"/>
          <w:rtl w:val="true"/>
          <w:lang w:bidi="fa-IR"/>
        </w:rPr>
        <w:t>یعنی که پا جایِ پای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 که این توحید با آدمی چه‌ها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هیچت می‌کند و گاه همه چیزت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 تحمل نمی‌کند، به لجنت</w:t>
      </w:r>
    </w:p>
    <w:p>
      <w:pPr>
        <w:pStyle w:val="BookText"/>
        <w:rPr/>
      </w:pPr>
      <w:r>
        <w:rPr>
          <w:rFonts w:ascii="IRNazanin" w:hAnsi="IRNazanin" w:eastAsia="IRNazanin"/>
          <w:color w:val="111111"/>
          <w:sz w:val="28"/>
          <w:sz w:val="28"/>
          <w:szCs w:val="28"/>
          <w:rtl w:val="true"/>
          <w:lang w:bidi="fa-IR"/>
        </w:rPr>
        <w:t>می‌کشد، گاه تا ذروه بلند ملکوتت برمی‌کشد و زانو به زانوی خدایت می‌نشاند، به حرم خلوت خدایت می‌برد، خویشاوند خدایت می‌نامد و بر گونه خدایت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می‌زندت، می‌کوبدت، نفیات می‌کند، حَلّت می‌کند، نیستت می‌کند، تحقیرت می‌کند، سرت را به بند بندگی می‌آورد، پیشانی‌ات را به خاک سجود می‌نهد و آن‌گاه می‌خواندت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دوست، ای رفیق، همدم تنهایی من، مَحرم مُحرمم، اسرارم، حامل امانت من، مخاطب من، مقصد خلقت من، مونس خلوت من؛جاری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آن خود اهورایی‌ات، روح خدا که در تو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لجنی تو بود، از گرداب سر برمی‌آورد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از همان گوشه که سر فرو بردی، از زیر دست خدا، دست راست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خود شده‌ای، با مرگ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دروغینت، به آن من راستینت رسیده‌ای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جامه پاک و سپید احرام، در حرم خداوند، در نقش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ابراهیم می‌ایستی، پا جای پای ابراهیم می‌نهی، رویاروی خدا قرار می‌گیری و او را نماز می‌بری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میانه آتش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جور، جهل تا خلق را از آتش برهانی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جور،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آتشی که در سرنوشت هر انسان مسئولی هست؛ مسئول نور و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توحید، آتش نمرودیان را بر ابراهیمیان گل سرخ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نمی‌سوزی، خاکستر نمی‌شوی، مقصود این بود که تو در راه جهاد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روی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راه نجات خلق از آتش، به آتش سپردن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دردناک‌ترین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اسماعیلت را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دست خویش، کارد بر حلقش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کارد را از حلقوم خلق برداری؛ خلقی که هماره در پای قصرهای قدرت، بر سر گنجینه‌های غارت و در آستانه معبدهای ضرار و ذلت، ذبح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بر حلقوم اسماعیل خویش بنه تا توان آن را بیابی که تیغ را از دست جلاد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ابراهیم، خود، فدیه اسماعیل‌ها را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نمی‌کشی، اسماعیلیت را از دست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راه ایمان، تا اسماعیل خویش را به دوست خویش ذبح کردن، پیش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دردناک‌تر از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 که از طواف عشق می‌آیی، در مقام ابراهیم ایستاده‌ای؛ به مقام ابراهیم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ابراهیم به اینجا رسیده بود؛ از تمامی هفت خوان زندگی پرکشاکشش گذشته بود، از بتشکنی، نمرودشکنی، منجنیق عذاب و خرمن آتش، نبرد با ابلیس، ذبح اسماعیل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هجرت‌ها و آوارگی‌ها و تنهایی‌ها و شکنجه‌ها و گذر از نبوت تا امامت، از فردیت تا جمعیت و از فرزند خانه آزر بتتراش تا بانی خانه 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اینجا ایستاده است، برف پیری بر سرش نشسته، در پایان عمری که به یک تاریخ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بنای خانه، نصب حجرالاسود، خانه خدا، دست خدا و هم‌دستش اسماعیل که سنگ می‌کشد و به دست پدر می‌دهد و پدر، بر این سنگ ایستاده، پایه‌های خانه را بر می‌کشد، خانه را می‌سازد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ابراهیم، دستاندرکاران بنیاد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ابراهیم؛</w:t>
      </w:r>
    </w:p>
    <w:p>
      <w:pPr>
        <w:pStyle w:val="BookText"/>
        <w:rPr/>
      </w:pPr>
      <w:r>
        <w:rPr>
          <w:rFonts w:ascii="IRNazanin" w:hAnsi="IRNazanin" w:eastAsia="IRNazanin"/>
          <w:color w:val="111111"/>
          <w:sz w:val="28"/>
          <w:sz w:val="28"/>
          <w:szCs w:val="28"/>
          <w:rtl w:val="true"/>
          <w:lang w:bidi="fa-IR"/>
        </w:rPr>
        <w:t>این از آتش گذشته و او از قربانگاه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هر دو مأمور خداوند، مسئول خلق، معمار کهن‌ترین معبد توحید در زمین، نخستین خانه مردم و در تاریخ، خانه آزاد، آزادی، کعبه عشق، پرستش،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رمزی از سراپرده ستر و عفاف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اینک در مقام ابراهیم، پا جای پای ابراهیم، در آخرین پله نردبان صعود ابراهیم، در بلندترین نقطه اوج ابراهیم در معراج، در نزدیک‌ترین فاصله ابراهیم در تقرب؛ مقام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بانی کعبه، معمار خانه آزادی، بنیان‌گذار توحید، مسئول، عاشق، آگاه، بت شکن، رائد قبیله، درگیر با جور نمرود، در نبرد با جهل شرک، در جهاد با وسوسه ابلیس، با خناس که در درون خلق وسوسه می‌افکند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تحمل آوارگی، رنج، خطر، آتش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اسماعیلت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نه دیگر خانه‌ای برای خود و نه پایگاهی برای اسماعیل خود، که خانه‌ای برای مردم، سقفی برای پناه‌ها، بستی برای تعقیب شده‌ها، فراری‌ها، صیدهای مجروح و بی‌پناهی که بر سراسر زمین، هراسان و خونین می‌گریزند و کُنامی نمی‌یابند؛ که همه جا نمرود در تعقیب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که در نقش ابراهیم ظاهر شده‌ای و بر پای ابراهیم به پا خاسته‌ای و به دست خدای ابراهیم، دست بیعت داده‌ای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ابراهیموار زندگی کن و در عصر خویش، معمار کعبه ایمان باش، قوم خویش را از مرداب زندگی راکد و حیات مرده و آرامِ خواب و ذلت جور و ظلمت جهل به حرکت آر، جهت بخش، به حج خوان، به طواف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همپیمان با خدا، ای همگام با ابراهیم، ای که از طواف می‌آیی و از فنای خویش در خلق طائف، در هیئت ابراهیم برون آمده‌ای و در جای معمار</w:t>
      </w:r>
      <w:bookmarkStart w:id="366" w:name="pg4329_27478"/>
    </w:p>
    <w:p>
      <w:pPr>
        <w:pStyle w:val="BookText"/>
        <w:rPr/>
      </w:pPr>
      <w:bookmarkEnd w:id="366"/>
      <w:r>
        <w:rPr>
          <w:rFonts w:ascii="IRNazanin" w:hAnsi="IRNazanin" w:eastAsia="IRNazanin"/>
          <w:color w:val="111111"/>
          <w:sz w:val="28"/>
          <w:sz w:val="28"/>
          <w:szCs w:val="28"/>
          <w:rtl w:val="true"/>
          <w:lang w:bidi="fa-IR"/>
        </w:rPr>
        <w:t xml:space="preserve">کعبه، بانی مدینه حرم، مسجدالحرام ایستاده‌ای و روی در روی هم‌پیمان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Heading6"/>
        <w:numPr>
          <w:ilvl w:val="5"/>
          <w:numId w:val="1"/>
        </w:numPr>
        <w:rPr/>
      </w:pPr>
      <w:bookmarkStart w:id="367" w:name="__RefHeading___Toc982572_1479056682"/>
      <w:bookmarkStart w:id="368" w:name="_Toc142"/>
      <w:bookmarkEnd w:id="367"/>
      <w:r>
        <w:rPr>
          <w:rtl w:val="true"/>
        </w:rPr>
        <w:t>یادمان ابراهیم</w:t>
      </w:r>
      <w:r>
        <w:rPr/>
        <w:t>1</w:t>
      </w:r>
      <w:bookmarkEnd w:id="368"/>
    </w:p>
    <w:p>
      <w:pPr>
        <w:pStyle w:val="BookText"/>
        <w:rPr/>
      </w:pPr>
      <w:r>
        <w:rPr>
          <w:rFonts w:ascii="IRNazanin" w:hAnsi="IRNazanin" w:eastAsia="IRNazanin"/>
          <w:color w:val="111111"/>
          <w:sz w:val="28"/>
          <w:sz w:val="28"/>
          <w:szCs w:val="28"/>
          <w:rtl w:val="true"/>
          <w:lang w:bidi="fa-IR"/>
        </w:rPr>
        <w:t>یادمان ابراهیم</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پیشِ روی مقام ابراهیم، امواج خروشان انسان گرداگرد کعبه موج می‌زند و بارش بارقه‌های نور بر جان حاجیان، بی‌امان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سپیدپوشانی از جنس انسان بر روی زمین و در صحن مسجدالحرام به طواف مشغولند و فرشتگان تسبیح‌گوی، فضای کعبه را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امواج انسان گسترش می‌یابد و در سر راه خود به سنگی سیاه که آثار گام‌های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آن نقش بسته است، برخورد می‌کند و این سنگ سیاه، مقام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جایگاهی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عصیان‌گر همیشه زنده تاریخ علیه بتان، شوریده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سنگ بود که ایستاد و انسان را به یکتاپرستی فراخواند و روی همین سنگ بود که ایستاد و بر شیطان‌پرستی یورش برد و آهنگ یکتایی سرود و سرود زیبای یکتاپرستی را با آهنگی خوش به گوش جهانیان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بر این سنگ ایستاد تا همه آفریده‌ها از نوع انسان را به تسلیم در برابر آفریننده خود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بر این کرسی سنگی ایستاد تا کرامت انسان را بشناساند و او را از دام‌های ابلیس برهاند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ابراهیم بر این کرسی سنگی استقرار یافت تا آوای توحید که شورانگیزترین نغمه‌های زندگی است، به گوش جان آدمیان برساند و چون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سنگ ایستاد، سنگ هم مقام یافت و از گامگذاری ابراهیم</w:t>
      </w:r>
      <w:bookmarkStart w:id="369" w:name="pg4329_27479"/>
    </w:p>
    <w:p>
      <w:pPr>
        <w:pStyle w:val="BookText"/>
        <w:rPr/>
      </w:pPr>
      <w:bookmarkEnd w:id="369"/>
      <w:r>
        <w:rPr>
          <w:rFonts w:ascii="IRNazanin" w:hAnsi="IRNazanin" w:eastAsia="IRNazanin"/>
          <w:color w:val="111111"/>
          <w:sz w:val="28"/>
          <w:sz w:val="28"/>
          <w:szCs w:val="28"/>
          <w:rtl w:val="true"/>
          <w:lang w:bidi="fa-IR"/>
        </w:rPr>
        <w:t>بر پشت خویش، شرف و منزلت ابدی را به خود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سنگ، زیر پای ابراهیم قرار گرفت تا بت‌شکن قهرمان، قامت کعبه را بالا بَرَد 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سنگ، هم در تکمیل بنای کعبه در خدمت ابراهیم بوده است و هم در ابلاغ دعوت انسان‌ها برای یکتاپرستی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سنگ که جسمی بی‌جان است، مقام یافت و توجه آدمیان موحد و اسلام‌باور را از سراسر جهان به خود معطوف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پدر انبیای ابراهیمی است، ندای بت‌شکنی خویش را برای زمان خود نگفت، بلکه قهر و غضب و فریاد خویش را از مرز زمان گذراند و علیه بتان در همه زمان‌ها شورید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اینک که با چشم دل به این سنگ می‌نگری، به پشت مقام برو و به حرمت او جلوتر از او نماز اقامه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نماز ایستادی، با زبان جان از او بخواه که تو را در راه ابراهیم و راه محمد صلی الله علیه و آله که همان صراط مستقیم است، رهنمون فرماید</w:t>
      </w:r>
      <w:r>
        <w:rPr>
          <w:rFonts w:eastAsia="IRNazanin" w:cs="IRNazanin"/>
          <w:color w:val="111111"/>
          <w:sz w:val="28"/>
          <w:szCs w:val="28"/>
          <w:rtl w:val="true"/>
          <w:lang w:bidi="fa-IR"/>
        </w:rPr>
        <w:t>.</w:t>
      </w:r>
    </w:p>
    <w:p>
      <w:pPr>
        <w:pStyle w:val="Heading5"/>
        <w:numPr>
          <w:ilvl w:val="4"/>
          <w:numId w:val="1"/>
        </w:numPr>
        <w:rPr/>
      </w:pPr>
      <w:bookmarkStart w:id="370" w:name="__RefHeading___Toc982574_1479056682"/>
      <w:bookmarkStart w:id="371" w:name="_Toc143"/>
      <w:bookmarkEnd w:id="370"/>
      <w:r>
        <w:rPr/>
        <w:t>3</w:t>
      </w:r>
      <w:r>
        <w:rPr>
          <w:rtl w:val="true"/>
        </w:rPr>
        <w:t xml:space="preserve">. </w:t>
      </w:r>
      <w:r>
        <w:rPr>
          <w:rtl w:val="true"/>
        </w:rPr>
        <w:t>حجر اسماعیل</w:t>
      </w:r>
      <w:r>
        <w:rPr/>
        <w:t>1</w:t>
      </w:r>
      <w:bookmarkEnd w:id="371"/>
    </w:p>
    <w:p>
      <w:pPr>
        <w:pStyle w:val="Heading6"/>
        <w:numPr>
          <w:ilvl w:val="5"/>
          <w:numId w:val="1"/>
        </w:numPr>
        <w:rPr/>
      </w:pPr>
      <w:bookmarkStart w:id="372" w:name="__RefHeading___Toc982576_1479056682"/>
      <w:bookmarkStart w:id="373" w:name="_Toc144"/>
      <w:bookmarkEnd w:id="372"/>
      <w:r>
        <w:rPr>
          <w:rtl w:val="true"/>
        </w:rPr>
        <w:t>اشاره</w:t>
      </w:r>
      <w:bookmarkEnd w:id="37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اسماعیل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نیم‌دایره‌ای است که در قسمت غرب خانه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خانه را به سوی مغرب جهت داده و در اینجا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چیست؟</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و این قسمت، خانه اوست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 که این زن، همسایه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باید به دور او هم بگردند و هر طوافی که تمام می‌شود، مقداری از آن، مربوط به هاجر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با این مقام، آیا چه کرده است که خدا او را چنین گرامی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مادر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بنده فداکار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باایمان و راضی از تقدیر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کوچک را با مادرش هاجر در قرن‌ها پیش، به فرمان خدا، در بیابان بی‌آب و علف، گرم، سوزان و خشک تنها گذارد، هاجر برای فرمان و رضای خدا تسلیم شد و خود و کودکش، ابراهیم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جز آفتاب سوزان و ریگ‌های داغ، چیز دیگری نداشتند؛ نه خانه‌ای که در آن سکونت کنند، نه آبی که بنوشند؛ نه غذایی که سدّ 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شرایط، این زن فداکار حاضر شد فرمان خدا را بَرَد و اطاعت او 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امتحان‌ها داد، آزمایش‌ها از او به عمل آمد تا سرانجام بنده شایسته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شاید کوچک‌ترین زن جهان آفرینش بود، اما اکنون باشکوه‌ترین زاییده آدم است، چنان‌که 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اکنون همسایه خانه خداست و همخانه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حج به واسطه هاجر به هم مربوط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خاندان ابراهیم چنان جلالی را کسب کرده‌اند که خود بنا و سازنده و مهماندار حج، و زنش، گرداننده و به هم پیونددهنده حج، و فرزندش، اسماعیل، فداکار و قربانی حج</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از نسل چنین خاندانی، محمد صلی الله علیه و آله برخاست و جهانی را به زیور اسلام بیاراست و توحید را به عالمیان معرفی کرد</w:t>
      </w:r>
      <w:r>
        <w:rPr>
          <w:rFonts w:eastAsia="IRNazanin" w:cs="IRNazanin"/>
          <w:color w:val="111111"/>
          <w:sz w:val="28"/>
          <w:szCs w:val="28"/>
          <w:rtl w:val="true"/>
          <w:lang w:bidi="fa-IR"/>
        </w:rPr>
        <w:t>.</w:t>
      </w:r>
      <w:bookmarkStart w:id="374" w:name="pg4329_27481"/>
    </w:p>
    <w:p>
      <w:pPr>
        <w:pStyle w:val="Heading6"/>
        <w:numPr>
          <w:ilvl w:val="5"/>
          <w:numId w:val="1"/>
        </w:numPr>
        <w:rPr/>
      </w:pPr>
      <w:bookmarkStart w:id="375" w:name="__RefHeading___Toc982578_1479056682"/>
      <w:bookmarkStart w:id="376" w:name="_Toc145"/>
      <w:bookmarkEnd w:id="374"/>
      <w:bookmarkEnd w:id="375"/>
      <w:r>
        <w:rPr>
          <w:rtl w:val="true"/>
        </w:rPr>
        <w:t>الف</w:t>
      </w:r>
      <w:r>
        <w:rPr>
          <w:rtl w:val="true"/>
        </w:rPr>
        <w:t xml:space="preserve">) </w:t>
      </w:r>
      <w:r>
        <w:rPr>
          <w:rtl w:val="true"/>
        </w:rPr>
        <w:t>چیستی حجر</w:t>
      </w:r>
      <w:r>
        <w:rPr/>
        <w:t>1</w:t>
      </w:r>
      <w:bookmarkEnd w:id="37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چیستی حجر</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کعبه در قسمت غرب، ضمیمه‌ای دارد که شکل آن را تغییر داده و بدان، جهت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چیست؟ دیواره کوتاهی، هلالی شکل و رو به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 حِجر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یعنی چه؟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به شکل یک دامن است، دامن پیراهن، پیراهن 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زن حبشی، یک کنیز، کنیزی سیاهپوست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خدا، رمز دامان پیرهن او را، به رمز وجود خویش پیوسته است این دامان پیرهن هاجر است؛ دامانی که اسماعیل را پرورده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هاجر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همین جا، نزدیک پایه سوم کعبه دفن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 هیچ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مسجد دفن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اینجا، خانه خدا، دیوار به دیوار خانه،یک کنیز؟و خانه خدا، مدفن یک مادر؟</w:t>
      </w:r>
    </w:p>
    <w:p>
      <w:pPr>
        <w:pStyle w:val="BookText"/>
        <w:rPr/>
      </w:pPr>
      <w:r>
        <w:rPr>
          <w:rFonts w:ascii="IRNazanin" w:hAnsi="IRNazanin" w:eastAsia="IRNazanin"/>
          <w:color w:val="111111"/>
          <w:sz w:val="28"/>
          <w:sz w:val="28"/>
          <w:szCs w:val="28"/>
          <w:rtl w:val="true"/>
          <w:lang w:bidi="fa-IR"/>
        </w:rPr>
        <w:t>و چه می‌گویم؟ بی‌جهتی خدا، تنها در دامن او جهت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به سوی او دامن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این هلالی، با خانه، امروز کمی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در چرخیدن بر گرد خانه، از این فاصله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بی‌دامن هاجر، چرخیدن بر گرد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نیست، طواف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است، فرمان خدا</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تمامی بشریت، همیشه روزگار، همه کسانی که به توحید ایمان دارند،</w:t>
      </w:r>
      <w:bookmarkStart w:id="377" w:name="pg4329_27482"/>
    </w:p>
    <w:p>
      <w:pPr>
        <w:pStyle w:val="BookText"/>
        <w:rPr/>
      </w:pPr>
      <w:bookmarkEnd w:id="377"/>
      <w:r>
        <w:rPr>
          <w:rFonts w:ascii="IRNazanin" w:hAnsi="IRNazanin" w:eastAsia="IRNazanin"/>
          <w:color w:val="111111"/>
          <w:sz w:val="28"/>
          <w:sz w:val="28"/>
          <w:szCs w:val="28"/>
          <w:rtl w:val="true"/>
          <w:lang w:bidi="fa-IR"/>
        </w:rPr>
        <w:t>همه کسانی که دعوت خداوند را لبیک می‌گویند، باید در طواف عشق بر گرد خدا، بر گرد کعبه، دامان پیرهن او را نیز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خانه او، مدفن او، دامن او نیز مطاف است؛ جزئی پیوسته از کعبه است</w:t>
      </w:r>
      <w:r>
        <w:rPr>
          <w:rFonts w:eastAsia="IRNazanin" w:cs="IRNazanin"/>
          <w:color w:val="111111"/>
          <w:sz w:val="28"/>
          <w:szCs w:val="28"/>
          <w:rtl w:val="true"/>
          <w:lang w:bidi="fa-IR"/>
        </w:rPr>
        <w:t>.</w:t>
      </w:r>
    </w:p>
    <w:p>
      <w:pPr>
        <w:pStyle w:val="Heading6"/>
        <w:numPr>
          <w:ilvl w:val="5"/>
          <w:numId w:val="1"/>
        </w:numPr>
        <w:rPr/>
      </w:pPr>
      <w:bookmarkStart w:id="378" w:name="__RefHeading___Toc982580_1479056682"/>
      <w:bookmarkStart w:id="379" w:name="_Toc146"/>
      <w:bookmarkEnd w:id="378"/>
      <w:r>
        <w:rPr>
          <w:rtl w:val="true"/>
        </w:rPr>
        <w:t>ب</w:t>
      </w:r>
      <w:r>
        <w:rPr>
          <w:rtl w:val="true"/>
        </w:rPr>
        <w:t xml:space="preserve">) </w:t>
      </w:r>
      <w:r>
        <w:rPr>
          <w:rtl w:val="true"/>
        </w:rPr>
        <w:t>فضای حجر</w:t>
      </w:r>
      <w:r>
        <w:rPr/>
        <w:t>1</w:t>
      </w:r>
      <w:bookmarkEnd w:id="37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حجر</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جلوتر که آمدی، بین دو رکن شمالی و غربی، یک دیوار نیم‌دایره‌ای شکل به ارتفاع یک متر 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خواهی دید که با سنگ سفید و صیقل‌یافته پوشانده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می‌گویی عجیب است، اینجا که خانه خداست، این دیوار چیست؟ چرا به شکل نیم‌دایره؟ رمزش را از صاحب بیت باید بپرسی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می‌دانم این نقطه که بر پشت من ساخته شده، جزو دایره طواف است؛ زیرا این دیوارِ نیمدایره‌ای که در همسایگی و مجاورت خانه خدا بنا شده، خیمه زنی شریف و مادری غمخوار به نام هاجر و طفلش اسماعیل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اینک که در ساحت و صحن من گام می‌گذاری، قدری تحمل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اینجا حجر اسماعیل است و مدفن زنی موحد که شوهرش ابراهیم، آن بتستیز نخستین و آن موحد قهرمان و نستوه نترس و فرزندش، اسماعیل، آن صابر در برابر فرمان آفریدگار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اسماعیل، خانه اولین خانواده دو نفره موحدین است که به دعای پدر خانواده یعنی ابراهیم، محیطی امن و بی‌گزند ماند و تا ابدیت تاریخ خواهد ماند و هاجر در همان خانه جاودانه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آغاز حیات ابدی تا فرجام جهان و در همه لحظات و بی‌توقف، سرود یکتایی همه آدمیان که بدان جا می‌آیند و نغمه‌های شورانگیزِ همه تسبیحگویان و آوای جانپرور یا</w:t>
      </w:r>
      <w:bookmarkStart w:id="380" w:name="pg4329_27483"/>
    </w:p>
    <w:p>
      <w:pPr>
        <w:pStyle w:val="BookText"/>
        <w:rPr/>
      </w:pPr>
      <w:bookmarkEnd w:id="380"/>
      <w:r>
        <w:rPr>
          <w:rFonts w:ascii="IRNazanin" w:hAnsi="IRNazanin" w:eastAsia="IRNazanin"/>
          <w:color w:val="111111"/>
          <w:sz w:val="28"/>
          <w:sz w:val="28"/>
          <w:szCs w:val="28"/>
          <w:rtl w:val="true"/>
          <w:lang w:bidi="fa-IR"/>
        </w:rPr>
        <w:t>سبوحٌ قدوسٌ ملایکه بلند است، تا روح پرفتوحش را بپرورد و شاد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آفریده ممتازِ ملکوتی که از میان قشری فقیر و در میان چشمان سطحی‌نگر مردم زمان خویش از منزلت و شأنی برخوردار نبود، و موحد و کنیز توحیدست؛ چون جانش از هرچه زشتی و بدی و شرک صیقل یافت و از هرچه غیر او بود،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آفریننده جهان و صاحب این بیت، او را به شرف همسایگی خویش برگزید و به همه موحدان و توحیدباوران و مسلمانان و همه لبیکگویان در همه روزگاران، فرمان داد تا به هنگام طواف، قبر او را جزو طواف بدانند و خانه او و قبر او همچنان در دایره طواف است</w:t>
      </w:r>
      <w:r>
        <w:rPr>
          <w:rFonts w:eastAsia="IRNazanin" w:cs="IRNazanin"/>
          <w:color w:val="111111"/>
          <w:sz w:val="28"/>
          <w:szCs w:val="28"/>
          <w:rtl w:val="true"/>
          <w:lang w:bidi="fa-IR"/>
        </w:rPr>
        <w:t>.</w:t>
      </w:r>
    </w:p>
    <w:p>
      <w:pPr>
        <w:pStyle w:val="Heading5"/>
        <w:numPr>
          <w:ilvl w:val="4"/>
          <w:numId w:val="1"/>
        </w:numPr>
        <w:rPr/>
      </w:pPr>
      <w:bookmarkStart w:id="381" w:name="__RefHeading___Toc982582_1479056682"/>
      <w:bookmarkStart w:id="382" w:name="_Toc147"/>
      <w:bookmarkEnd w:id="381"/>
      <w:r>
        <w:rPr/>
        <w:t>4</w:t>
      </w:r>
      <w:r>
        <w:rPr>
          <w:rtl w:val="true"/>
        </w:rPr>
        <w:t xml:space="preserve">. </w:t>
      </w:r>
      <w:r>
        <w:rPr>
          <w:rtl w:val="true"/>
        </w:rPr>
        <w:t>چاه زمزم</w:t>
      </w:r>
      <w:r>
        <w:rPr/>
        <w:t>1</w:t>
      </w:r>
      <w:bookmarkEnd w:id="382"/>
    </w:p>
    <w:p>
      <w:pPr>
        <w:pStyle w:val="Heading6"/>
        <w:numPr>
          <w:ilvl w:val="5"/>
          <w:numId w:val="1"/>
        </w:numPr>
        <w:rPr/>
      </w:pPr>
      <w:bookmarkStart w:id="383" w:name="__RefHeading___Toc982584_1479056682"/>
      <w:bookmarkStart w:id="384" w:name="_Toc148"/>
      <w:bookmarkEnd w:id="383"/>
      <w:r>
        <w:rPr>
          <w:rtl w:val="true"/>
        </w:rPr>
        <w:t>اشاره</w:t>
      </w:r>
      <w:bookmarkEnd w:id="38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آب؟ آری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نه، ماوراءالطبیعه نه، عشق نه، تفویض نه، تسلیم و طاعت نه، آب حیات نه، آب روح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معنی؟ اشراق؟ آسمان؟ نه، نه، نه، 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آبِ خوردن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آنچه از عرش می‌بارد، آنچه از زمین می‌جوشد؛ مادی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ماده سیالی که بر زمین جاری است و زندگی مادی تشنه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نیازمند آن است که در تن تو خون می‌شود، که در پستان مادر شیر می‌شود و در دهان طفل آب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سعی؛ در جست‌وجوی آب، مظهر زندگی مادی، زندگی زمینی، نیاز عینی، پیوند آدم و خاک و دنیا، بهشت این جهانی، مائده زمینی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کاری مادی، تلاش مادی، کوشیدن و دویدن برای آب، برای نان، برای آنکه تشنگی‌ات را سیراب کنی، برای آنکه گرسنگی طفلت را سیر کنی، برای اینکه خوب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تشنه‌ای منتظر است و تو مسئول که در این کویر سوخته، چشمه‌ای بیابی، آبی ارمغان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تلاش بر روی خاک، بر روی زمین، تا نیازت را از سینه طبیعت برآوری، تا از دل سنگ آب برگیری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مادیت مطلق، نیاز مادی، عمل مادی، هدف مادی، اقتصاد، طبیعت،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مادیت و انسان،</w:t>
      </w:r>
    </w:p>
    <w:p>
      <w:pPr>
        <w:pStyle w:val="BookText"/>
        <w:rPr/>
      </w:pPr>
      <w:r>
        <w:rPr>
          <w:rFonts w:ascii="IRNazanin" w:hAnsi="IRNazanin" w:eastAsia="IRNazanin"/>
          <w:color w:val="111111"/>
          <w:sz w:val="28"/>
          <w:sz w:val="28"/>
          <w:szCs w:val="28"/>
          <w:rtl w:val="true"/>
          <w:lang w:bidi="fa-IR"/>
        </w:rPr>
        <w:t>تعقل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از سعی تا طواف، چند گامی، چند لحظه‌ای، و این همه راه، این همه فاصله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دو ضد، دو نقیض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عشق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 عقل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همه او، و سعی؛ همه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جبر الهی و همین، و سعی؛ اختیار انسانی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پروانه‌ای بر گرد شمع می‌گردد و می‌گردد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می‌سوزد، خاکستر می‌شود و بر باد می‌رود، هیچ می‌شود، در عشق محو می‌شود، در نور می‌میرد، نفی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عقابی بر سر کوه‌های سخت و سیاه، به بال‌های همت بلند خویش پرواز می‌کند و طعمه می‌جوید و طعمه‌اش را از دل سنگ می‌رباید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مُسَخّر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رام پرواز اویند و افق‌های دور، مرز</w:t>
      </w:r>
      <w:bookmarkStart w:id="385" w:name="pg4329_27485"/>
    </w:p>
    <w:p>
      <w:pPr>
        <w:pStyle w:val="BookText"/>
        <w:rPr/>
      </w:pPr>
      <w:bookmarkEnd w:id="385"/>
      <w:r>
        <w:rPr>
          <w:rFonts w:ascii="IRNazanin" w:hAnsi="IRNazanin" w:eastAsia="IRNazanin"/>
          <w:color w:val="111111"/>
          <w:sz w:val="28"/>
          <w:sz w:val="28"/>
          <w:szCs w:val="28"/>
          <w:rtl w:val="true"/>
          <w:lang w:bidi="fa-IR"/>
        </w:rPr>
        <w:t>جولان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فضا جلوه‌گاه همت او و پهنه زمین زیر پر او و کوه‌های سخت و سنگ زمین، تحقیرشده و تسلیم دو نگاه تیز و مغرورش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انسان است، خودباخته حقیقت، و سعی؛ بشر است، خودساخته واقعیت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انسان متعال، و سعی؛ انسان مقتدر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عشق، پرستش، روح، زیبایی، ایثار، شهادت، اخلاق، خیر، ارزش، معنویت، ذهنیت، حقیقت، ایمان، تقوا، ریاضت، خشوع، بندگی، عرفان، اشراق، دل، تسلیم، تفویض، مشیت، ماوراء، آسمان، غیب، جبر، طاعت، توکل، دیگران، مردم، دین، آخرت، معاد و خدا</w:t>
      </w:r>
      <w:r>
        <w:rPr>
          <w:rFonts w:eastAsia="IRNazanin" w:cs="IRNazanin"/>
          <w:color w:val="111111"/>
          <w:sz w:val="28"/>
          <w:szCs w:val="28"/>
          <w:rtl w:val="true"/>
          <w:lang w:bidi="fa-IR"/>
        </w:rPr>
        <w:t>.</w:t>
      </w:r>
    </w:p>
    <w:p>
      <w:pPr>
        <w:pStyle w:val="Heading6"/>
        <w:numPr>
          <w:ilvl w:val="5"/>
          <w:numId w:val="1"/>
        </w:numPr>
        <w:rPr/>
      </w:pPr>
      <w:bookmarkStart w:id="386" w:name="__RefHeading___Toc982586_1479056682"/>
      <w:bookmarkStart w:id="387" w:name="_Toc149"/>
      <w:bookmarkEnd w:id="386"/>
      <w:r>
        <w:rPr>
          <w:rtl w:val="true"/>
        </w:rPr>
        <w:t>سعی</w:t>
      </w:r>
      <w:r>
        <w:rPr/>
        <w:t>1</w:t>
      </w:r>
      <w:bookmarkEnd w:id="387"/>
    </w:p>
    <w:p>
      <w:pPr>
        <w:pStyle w:val="BookText"/>
        <w:rPr/>
      </w:pPr>
      <w:r>
        <w:rPr>
          <w:rFonts w:ascii="IRNazanin" w:hAnsi="IRNazanin" w:eastAsia="IRNazanin"/>
          <w:color w:val="111111"/>
          <w:sz w:val="28"/>
          <w:sz w:val="28"/>
          <w:szCs w:val="28"/>
          <w:rtl w:val="true"/>
          <w:lang w:bidi="fa-IR"/>
        </w:rPr>
        <w:t>سعی</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طواف؛ خدا و بس، و سعی؛ بشر و 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روح و دگر هیچ، و سعی؛ جسم و دیگر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رنج بودن، دغدغه آسمان، و سعی؛ لذت زیستن، آرامش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جست‌وجوی عطش، و سعی؛ جست‌وجوی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پروانه، و سعی؛ عقاب</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خدای ابراهیم به تو می‌آموزد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آموزشی نه با فلسفه، با عرفان، با علم، با کلمات، بلکه با یک نمونه، یک انسان،و این انسان، چهره‌ای که فیلسوفان جهان، عارفان جهان و همه جویندگان ایمان و پویندگان حقیقت، باید درس بزرگ خدا را در او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چهره یک زن، یک زن سیاه، یک زن حبشی، یک کنیز، هاجر، یک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فرمان عشق، خود را تسلیم مطلق او می‌کند و کودکش را از شهر و دیار و زندگی، به این دره سوخته بی‌آب و آبادی و بی‌کس می‌آورد و در کف این دره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محض، نفی همه حساب‌ها و کتاب‌ها به قدرت ایمان، تکیه بر عشق به او و دگر هیچ،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همچون پارسایان و پرستندگان، در کنار کودک به انتظار معجزه‌ای نمینشیند، نمی‌ایستد، تا دستی از غیب برون آید و کاری بکند، مائده‌ای از آسمان فرود آید، نهری از بهشت جاری گردد و توکل، نیاز را تکافو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 را به عشق می‌سپارد و خود، بی‌درنگ به سعی بر می‌خیزد؛ دویدن، به دو پای اراده خویش، جست‌وجو به دو دست توان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کوهستان‌های خشک و بی‌کسِ پیرامون مکه، انسانی تنها، تشنه، مسئول، غریب، آواره و در جست‌وجوی بی‌ثمر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هاجر سخن می‌گویند؟ یا از انسان؟</w:t>
      </w:r>
    </w:p>
    <w:p>
      <w:pPr>
        <w:pStyle w:val="BookText"/>
        <w:rPr/>
      </w:pPr>
      <w:r>
        <w:rPr>
          <w:rFonts w:ascii="IRNazanin" w:hAnsi="IRNazanin" w:eastAsia="IRNazanin"/>
          <w:color w:val="111111"/>
          <w:sz w:val="28"/>
          <w:sz w:val="28"/>
          <w:szCs w:val="28"/>
          <w:rtl w:val="true"/>
          <w:lang w:bidi="fa-IR"/>
        </w:rPr>
        <w:t>و اما سعی هاجر به شکست پایان می‌گیرد، نومید باز می‌گردد به سوی کودک و می‌بیند که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سپرده به دامان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بی‌تابی‌های عطش خویش، به پا، شنزار زمین را گود کرده و در انتهای نومیدی، پایان تلاش‌های بی‌ثمر، در آن لحظه که پیشبینی نمی‌توان، از آنجا که انتظار نمی‌رفت، ناگهان، یک باره، معجزه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نیاز و رحمت مهر، زمزمه‌ای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آب،</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جوشش سرشار آبی خوشگوار و حیات‌بخش از عمق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 آب، به عشق، نه به سعی، اما پس از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وصالش، نه به کوشش دهند</w:t>
      </w:r>
    </w:p>
    <w:p>
      <w:pPr>
        <w:pStyle w:val="BookText"/>
        <w:rPr/>
      </w:pPr>
      <w:r>
        <w:rPr>
          <w:rFonts w:ascii="IRNazanin" w:hAnsi="IRNazanin" w:eastAsia="IRNazanin"/>
          <w:color w:val="111111"/>
          <w:sz w:val="28"/>
          <w:sz w:val="28"/>
          <w:szCs w:val="28"/>
          <w:rtl w:val="true"/>
          <w:lang w:bidi="fa-IR"/>
        </w:rPr>
        <w:t>آن‌قدر ای دل که توانی، 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کن ای تکیه کرده به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 ایمان محض، توکل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درست هماندازه طواف، اما نه در خطی دایرهوار، که تلاش دوری، سعی خراس است، دوری باطل، در انتها می‌رسی به ابتدا،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پوچی، دایره تو خالی، بی‌محتوا، بی‌هدف، مثل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کردن، برای خوردن؛ خوردن، برای کار کردن، و در نهایت؟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زیستن، نه برای زیستن، که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سعی، نه برای سعی، که برای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حرکت، بر خطی مستقیم، نه گردشگاه،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هجرت، از آغازی به انجامی، از مبدأیی، به مقصدی، از بدایت به نهایت، از صفا، به مروه، رفتن و بازگشتن، هفت بار، تکرار، اما طاق، نه جفت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سعی، در صفا پایان نگیرد، به همان جا نرسی که از آنجا حرکت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بار، یعنی همیشه، خستگیناپذیر، همه عمر،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 به مروه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از صفا؛ دوست داشتن پاک دیگران؟</w:t>
      </w:r>
    </w:p>
    <w:p>
      <w:pPr>
        <w:pStyle w:val="BookText"/>
        <w:rPr/>
      </w:pPr>
      <w:r>
        <w:rPr>
          <w:rFonts w:ascii="IRNazanin" w:hAnsi="IRNazanin" w:eastAsia="IRNazanin"/>
          <w:color w:val="111111"/>
          <w:sz w:val="28"/>
          <w:sz w:val="28"/>
          <w:szCs w:val="28"/>
          <w:rtl w:val="true"/>
          <w:lang w:bidi="fa-IR"/>
        </w:rPr>
        <w:t>و انجام، تا مروه؛ نهایت انسانیت، مروّت، بزرگوارانه گذشتن از ناهنجاری و نقص دیگران؟</w:t>
      </w:r>
    </w:p>
    <w:p>
      <w:pPr>
        <w:pStyle w:val="BookText"/>
        <w:rPr/>
      </w:pPr>
      <w:r>
        <w:rPr>
          <w:rFonts w:ascii="IRNazanin" w:hAnsi="IRNazanin" w:eastAsia="IRNazanin"/>
          <w:color w:val="111111"/>
          <w:sz w:val="28"/>
          <w:sz w:val="28"/>
          <w:szCs w:val="28"/>
          <w:rtl w:val="true"/>
          <w:lang w:bidi="fa-IR"/>
        </w:rPr>
        <w:t>کدام دیگران؟همگامان تو در سعی؟</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می‌دانم؟</w:t>
      </w:r>
      <w:bookmarkStart w:id="388" w:name="pg4329_27488"/>
    </w:p>
    <w:p>
      <w:pPr>
        <w:pStyle w:val="BookText"/>
        <w:rPr/>
      </w:pPr>
      <w:bookmarkEnd w:id="388"/>
      <w:r>
        <w:rPr>
          <w:rFonts w:ascii="IRNazanin" w:hAnsi="IRNazanin" w:eastAsia="IRNazanin"/>
          <w:color w:val="111111"/>
          <w:sz w:val="28"/>
          <w:sz w:val="28"/>
          <w:szCs w:val="28"/>
          <w:rtl w:val="true"/>
          <w:lang w:bidi="fa-IR"/>
        </w:rPr>
        <w:t>اما آنچه می‌دانم،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گرداب نیست انگاریِ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 پا جای پای ابراهیم بگذار و آن‌گاه هاجروار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تنها، غریب، آواره و تبعیدی در کویر زمین، ای انسان مسئول، تشنه و جست‌وجوگر آب، در سراب زندگی</w:t>
      </w:r>
      <w:r>
        <w:rPr>
          <w:rFonts w:eastAsia="IRNazanin" w:cs="IRNazanin"/>
          <w:color w:val="111111"/>
          <w:sz w:val="28"/>
          <w:szCs w:val="28"/>
          <w:rtl w:val="true"/>
          <w:lang w:bidi="fa-IR"/>
        </w:rPr>
        <w:t>!</w:t>
      </w:r>
    </w:p>
    <w:p>
      <w:pPr>
        <w:pStyle w:val="Heading3"/>
        <w:numPr>
          <w:ilvl w:val="2"/>
          <w:numId w:val="1"/>
        </w:numPr>
        <w:rPr/>
      </w:pPr>
      <w:bookmarkStart w:id="389" w:name="__RefHeading___Toc982588_1479056682"/>
      <w:bookmarkStart w:id="390" w:name="_Toc150"/>
      <w:bookmarkEnd w:id="389"/>
      <w:r>
        <w:rPr>
          <w:rtl w:val="true"/>
        </w:rPr>
        <w:t>فصل پنجم</w:t>
      </w:r>
      <w:r>
        <w:rPr>
          <w:rtl w:val="true"/>
        </w:rPr>
        <w:t xml:space="preserve">: </w:t>
      </w:r>
      <w:r>
        <w:rPr>
          <w:rtl w:val="true"/>
        </w:rPr>
        <w:t>کعبه</w:t>
      </w:r>
      <w:bookmarkEnd w:id="390"/>
    </w:p>
    <w:p>
      <w:pPr>
        <w:pStyle w:val="Heading4"/>
        <w:numPr>
          <w:ilvl w:val="3"/>
          <w:numId w:val="1"/>
        </w:numPr>
        <w:rPr/>
      </w:pPr>
      <w:bookmarkStart w:id="391" w:name="__RefHeading___Toc982590_1479056682"/>
      <w:bookmarkStart w:id="392" w:name="_Toc151"/>
      <w:bookmarkEnd w:id="391"/>
      <w:r>
        <w:rPr>
          <w:rtl w:val="true"/>
        </w:rPr>
        <w:t>اشاره</w:t>
      </w:r>
      <w:bookmarkEnd w:id="392"/>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کعبه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کعبه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کعبه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حجرالاسود؛ بیعت با خدا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ناودان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شاذروان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ملتزم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حطیم</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3" w:name="__RefHeading___Toc982592_1479056682"/>
      <w:bookmarkStart w:id="394" w:name="_Toc152"/>
      <w:bookmarkEnd w:id="393"/>
      <w:r>
        <w:rPr/>
        <w:t>1</w:t>
      </w:r>
      <w:r>
        <w:rPr>
          <w:rtl w:val="true"/>
        </w:rPr>
        <w:t xml:space="preserve">. </w:t>
      </w:r>
      <w:r>
        <w:rPr>
          <w:rtl w:val="true"/>
        </w:rPr>
        <w:t>عظمت کعبه</w:t>
      </w:r>
      <w:bookmarkEnd w:id="3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عظمت کعبه</w:t>
      </w:r>
    </w:p>
    <w:p>
      <w:pPr>
        <w:pStyle w:val="BookText"/>
        <w:rPr/>
      </w:pPr>
      <w:r>
        <w:rPr>
          <w:rFonts w:ascii="IRNazanin" w:hAnsi="IRNazanin" w:eastAsia="IRNazanin"/>
          <w:color w:val="111111"/>
          <w:sz w:val="28"/>
          <w:sz w:val="28"/>
          <w:szCs w:val="28"/>
          <w:rtl w:val="true"/>
          <w:lang w:bidi="fa-IR"/>
        </w:rPr>
        <w:t>در وصف و عظمت کعبه،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به حج رفتید، به خانه کعبه زیاد نگاه کنید؛ زیرا خدای تعالی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خانه خود داردکه شصت عدد آن برای طواف‌کنندگان، چهل عدد آن برای نمازگزارانِ در آن خانه و بیست عدد آن برای کسانی است که به آن خانه نگاه می‌کنند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در و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کنید و درباره آن دسته از گناهان که به یاد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که نویسندگانِ گنه بر ما ضبط کرده‌اند و ما فراموش کرده‌ایم، بیامرز</w:t>
      </w:r>
      <w:r>
        <w:rPr>
          <w:rFonts w:eastAsia="IRNazanin" w:cs="IRNazanin"/>
          <w:color w:val="111111"/>
          <w:sz w:val="28"/>
          <w:szCs w:val="28"/>
          <w:rtl w:val="true"/>
          <w:lang w:bidi="fa-IR"/>
        </w:rPr>
        <w:t>!</w:t>
      </w:r>
      <w:r>
        <w:rPr>
          <w:rStyle w:val="FootnoteAnchor"/>
          <w:rtl w:val="true"/>
        </w:rPr>
        <w:footnoteReference w:id="235"/>
      </w:r>
      <w:bookmarkStart w:id="395" w:name="pg4329_27490"/>
    </w:p>
    <w:p>
      <w:pPr>
        <w:pStyle w:val="Heading4"/>
        <w:numPr>
          <w:ilvl w:val="3"/>
          <w:numId w:val="1"/>
        </w:numPr>
        <w:rPr/>
      </w:pPr>
      <w:bookmarkStart w:id="396" w:name="__RefHeading___Toc982594_1479056682"/>
      <w:bookmarkStart w:id="397" w:name="_Toc153"/>
      <w:bookmarkEnd w:id="395"/>
      <w:bookmarkEnd w:id="396"/>
      <w:r>
        <w:rPr/>
        <w:t>2</w:t>
      </w:r>
      <w:r>
        <w:rPr>
          <w:rtl w:val="true"/>
        </w:rPr>
        <w:t xml:space="preserve">. </w:t>
      </w:r>
      <w:r>
        <w:rPr>
          <w:rtl w:val="true"/>
        </w:rPr>
        <w:t>پوشش کعبه</w:t>
      </w:r>
      <w:r>
        <w:rPr/>
        <w:t>1</w:t>
      </w:r>
      <w:bookmarkEnd w:id="3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پوشش کعبه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اولین مرتبه، حضرت آدم، خانه را پوشانید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سلیمان، بعد حضرت ابراهیم و پس از او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به وسیله‌ای و آنچه داشته‌اند، از پارچه یا پشم یا مو و غیره خانه خدا را می‌پوشاندند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وسائل الشیعه نیز چنین برمی‌آید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از عراق، پوششی برای خانه کعبه می‌فرستاد</w:t>
      </w:r>
      <w:r>
        <w:rPr>
          <w:rFonts w:eastAsia="IRNazanin" w:cs="IRNazanin"/>
          <w:color w:val="111111"/>
          <w:sz w:val="28"/>
          <w:szCs w:val="28"/>
          <w:rtl w:val="true"/>
          <w:lang w:bidi="fa-IR"/>
        </w:rPr>
        <w:t>.</w:t>
      </w:r>
    </w:p>
    <w:p>
      <w:pPr>
        <w:pStyle w:val="Heading4"/>
        <w:numPr>
          <w:ilvl w:val="3"/>
          <w:numId w:val="1"/>
        </w:numPr>
        <w:rPr/>
      </w:pPr>
      <w:bookmarkStart w:id="398" w:name="__RefHeading___Toc982596_1479056682"/>
      <w:bookmarkStart w:id="399" w:name="_Toc154"/>
      <w:bookmarkEnd w:id="398"/>
      <w:r>
        <w:rPr/>
        <w:t>3</w:t>
      </w:r>
      <w:r>
        <w:rPr>
          <w:rtl w:val="true"/>
        </w:rPr>
        <w:t xml:space="preserve">. </w:t>
      </w:r>
      <w:r>
        <w:rPr>
          <w:rtl w:val="true"/>
        </w:rPr>
        <w:t>احترام کعبه</w:t>
      </w:r>
      <w:r>
        <w:rPr/>
        <w:t>1</w:t>
      </w:r>
      <w:bookmarkEnd w:id="399"/>
    </w:p>
    <w:p>
      <w:pPr>
        <w:pStyle w:val="Heading5"/>
        <w:numPr>
          <w:ilvl w:val="4"/>
          <w:numId w:val="1"/>
        </w:numPr>
        <w:rPr/>
      </w:pPr>
      <w:bookmarkStart w:id="400" w:name="__RefHeading___Toc982598_1479056682"/>
      <w:bookmarkStart w:id="401" w:name="_Toc155"/>
      <w:bookmarkEnd w:id="400"/>
      <w:r>
        <w:rPr>
          <w:rtl w:val="true"/>
        </w:rPr>
        <w:t>اشاره</w:t>
      </w:r>
      <w:bookmarkEnd w:id="40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کعبه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کعبه معظمه، خانه خدای یکتا، محل ستایش بندگان، خانه مردم و میعادگاه بنی‌آدم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مکان مقدس، از سالیان دراز یعنی از بدو خلقت بشر تاکنون، پرستش شده و افراد و قبایل به انگیزه‌های مختلف در آن نیایش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درست و سندی صحیح در دست نیست که طرز ستایش و نیایش افراد بشر گذشته را به طور دقیق نشان دهد، اما چون این خانه به منظور ستایش ساخته شده است، بدون تردید افرادی از تمام نقاط جهان به جانب آن می‌شتافته‌اند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 سی قرن پیش از اسلام، اعراب به این خانه احترام می‌گذاشتند و به نیت حج، از نقاط دوردستی به آنجا می‌آمدند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ایرانیان، پیش از اسلام، خانه کعبه را محترم می‌شمرده‌اند و معتقد بودند که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اهورامزدا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حلول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بدان توجه</w:t>
      </w:r>
      <w:bookmarkStart w:id="402" w:name="pg4329_27491"/>
    </w:p>
    <w:p>
      <w:pPr>
        <w:pStyle w:val="BookText"/>
        <w:rPr/>
      </w:pPr>
      <w:bookmarkEnd w:id="402"/>
      <w:r>
        <w:rPr>
          <w:rFonts w:ascii="IRNazanin" w:hAnsi="IRNazanin" w:eastAsia="IRNazanin"/>
          <w:color w:val="111111"/>
          <w:sz w:val="28"/>
          <w:sz w:val="28"/>
          <w:szCs w:val="28"/>
          <w:rtl w:val="true"/>
          <w:lang w:bidi="fa-IR"/>
        </w:rPr>
        <w:t>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هندوها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کعبه رفته و در آن هنگام، روحش در حجرالاسود حلول کرده است، بدین جهت آنها نیز کعبه را محترم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ستاره‌پرستان هم اعتقاد داشته‌اند که کعبه، محل یا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علت آن را می‌پرستیدند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عقاید گذشتگان و علت پرستش آنان، این بود که گذشت، اما با ظهور اسلام، تمام شرک‌ها، بت‌پرستی‌ها و خرافات رخت بربست و همگان این خانه را خانه خدا دانستند و به پرستش خدای یگانه در آنجا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کعبه، خانه وحدت، خانه توحید، خانه حقیقت و خانه‌ای است که آدمی را به سوی خدا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جایگاهی است که قلب اسلام را به حرکت درمی‌آورد و خود، مرکز عالم اسلام و منبع نورانی جهان و راهنمای افراد بشر به سوی یکتاپرستی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حرمت و شکوه این خانه، همین بس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ابوالبشر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معمار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بنّای آن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خانه را به نام پروردگار افتتاح کردند و محل نیایش بندگان قرار دادند</w:t>
      </w:r>
      <w:r>
        <w:rPr>
          <w:rFonts w:eastAsia="IRNazanin" w:cs="IRNazanin"/>
          <w:color w:val="111111"/>
          <w:sz w:val="28"/>
          <w:szCs w:val="28"/>
          <w:rtl w:val="true"/>
          <w:lang w:bidi="fa-IR"/>
        </w:rPr>
        <w:t>.</w:t>
      </w:r>
    </w:p>
    <w:p>
      <w:pPr>
        <w:pStyle w:val="Heading5"/>
        <w:numPr>
          <w:ilvl w:val="4"/>
          <w:numId w:val="1"/>
        </w:numPr>
        <w:rPr/>
      </w:pPr>
      <w:bookmarkStart w:id="403" w:name="__RefHeading___Toc982600_1479056682"/>
      <w:bookmarkStart w:id="404" w:name="_Toc156"/>
      <w:bookmarkEnd w:id="403"/>
      <w:r>
        <w:rPr>
          <w:rtl w:val="true"/>
        </w:rPr>
        <w:t>چرا مکعب؟</w:t>
      </w:r>
      <w:r>
        <w:rPr/>
        <w:t>1</w:t>
      </w:r>
      <w:bookmarkEnd w:id="404"/>
    </w:p>
    <w:p>
      <w:pPr>
        <w:pStyle w:val="BookText"/>
        <w:rPr/>
      </w:pPr>
      <w:r>
        <w:rPr>
          <w:rFonts w:ascii="IRNazanin" w:hAnsi="IRNazanin" w:eastAsia="IRNazanin"/>
          <w:color w:val="111111"/>
          <w:sz w:val="28"/>
          <w:sz w:val="28"/>
          <w:szCs w:val="28"/>
          <w:rtl w:val="true"/>
          <w:lang w:bidi="fa-IR"/>
        </w:rPr>
        <w:t>چرا مکعب؟</w:t>
      </w:r>
      <w:r>
        <w:rPr>
          <w:rStyle w:val="FootnoteAnchor"/>
          <w:rtl w:val="true"/>
        </w:rPr>
        <w:footnoteReference w:id="236"/>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یک مکعب،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مکعب؟ و چرا چنین ساده، بی‌هیچ تشخص</w:t>
      </w:r>
    </w:p>
    <w:p>
      <w:pPr>
        <w:pStyle w:val="BookText"/>
        <w:rPr/>
      </w:pPr>
      <w:r>
        <w:rPr>
          <w:rFonts w:ascii="IRNazanin" w:hAnsi="IRNazanin" w:eastAsia="IRNazanin"/>
          <w:color w:val="111111"/>
          <w:sz w:val="28"/>
          <w:sz w:val="28"/>
          <w:szCs w:val="28"/>
          <w:rtl w:val="true"/>
          <w:lang w:bidi="fa-IR"/>
        </w:rPr>
        <w:t>تزیینی؟</w:t>
      </w:r>
    </w:p>
    <w:p>
      <w:pPr>
        <w:pStyle w:val="BookText"/>
        <w:rPr/>
      </w:pPr>
      <w:r>
        <w:rPr>
          <w:rFonts w:ascii="IRNazanin" w:hAnsi="IRNazanin" w:eastAsia="IRNazanin"/>
          <w:color w:val="111111"/>
          <w:sz w:val="28"/>
          <w:sz w:val="28"/>
          <w:szCs w:val="28"/>
          <w:rtl w:val="true"/>
          <w:lang w:bidi="fa-IR"/>
        </w:rPr>
        <w:t>خدا بی‌شکل است، بی‌رنگ است، بی‌شبیه است و هر طرحی و هر وضعی که آدمی برگزیند، ببیند و تصور کند،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مطلق است، بی‌جهت است، این تویی که در برابر او جهت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در جهت کعبه‌ای و کعبه خود،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اندیشه آدمی، بی‌جهتی را نمی‌تواند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هرچه را رمزی از وجود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بی‌سویی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 ناچار جهتی می‌گیرد و رمز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بی‌جهتی را در زمین نشان داد؟</w:t>
      </w:r>
    </w:p>
    <w:p>
      <w:pPr>
        <w:pStyle w:val="BookText"/>
        <w:rPr/>
      </w:pPr>
      <w:r>
        <w:rPr>
          <w:rFonts w:ascii="IRNazanin" w:hAnsi="IRNazanin" w:eastAsia="IRNazanin"/>
          <w:color w:val="111111"/>
          <w:sz w:val="28"/>
          <w:sz w:val="28"/>
          <w:szCs w:val="28"/>
          <w:rtl w:val="true"/>
          <w:lang w:bidi="fa-IR"/>
        </w:rPr>
        <w:t>تنها بدین‌گونه که تمامی جهاتِ متناقض را با هم جمع کرد تا هر جهتی، جهت نقیض خود را نفی کند و آن‌گاه ذهن، از آن به بی‌جهتی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جهات چند تا است؟ شش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شکلی که این هر شش جهت را در خود جمع دارد، چیست؟</w:t>
      </w:r>
    </w:p>
    <w:p>
      <w:pPr>
        <w:pStyle w:val="BookText"/>
        <w:rPr/>
      </w:pPr>
      <w:r>
        <w:rPr>
          <w:rFonts w:ascii="IRNazanin" w:hAnsi="IRNazanin" w:eastAsia="IRNazanin"/>
          <w:color w:val="111111"/>
          <w:sz w:val="28"/>
          <w:sz w:val="28"/>
          <w:szCs w:val="28"/>
          <w:rtl w:val="true"/>
          <w:lang w:bidi="fa-IR"/>
        </w:rPr>
        <w:t>مکعب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مکعب، یعنی همه جهات، و همه جهات، یعنی بی‌جهتی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رمز عینی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به هر سو که رو کنی، اینک روی او، سوی او</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که در درون کعبه، به هر جهتی نماز بَری، رو به او نماز برده‌ای و در بیرون کعبه، به هر سمتی رو کنی، رو به او داری؛ که هر شکلی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 به شمال است یا رو به جنوب یا به سوی شرق کشیده است یا رو به غرب یا به زمین مایل است و یا به آسمان</w:t>
      </w:r>
      <w:r>
        <w:rPr>
          <w:rFonts w:eastAsia="IRNazanin" w:cs="IRNazanin"/>
          <w:color w:val="111111"/>
          <w:sz w:val="28"/>
          <w:szCs w:val="28"/>
          <w:rtl w:val="true"/>
          <w:lang w:bidi="fa-IR"/>
        </w:rPr>
        <w:t>.</w:t>
      </w:r>
      <w:bookmarkStart w:id="405" w:name="pg4329_27495"/>
    </w:p>
    <w:p>
      <w:pPr>
        <w:pStyle w:val="BookText"/>
        <w:rPr/>
      </w:pPr>
      <w:bookmarkEnd w:id="405"/>
      <w:r>
        <w:rPr>
          <w:rFonts w:ascii="IRNazanin" w:hAnsi="IRNazanin" w:eastAsia="IRNazanin"/>
          <w:color w:val="111111"/>
          <w:sz w:val="28"/>
          <w:sz w:val="28"/>
          <w:szCs w:val="28"/>
          <w:rtl w:val="true"/>
          <w:lang w:bidi="fa-IR"/>
        </w:rPr>
        <w:t>و کعبه، رو به همه، رو به هیچ، همه جا و هیچ 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سویی یا بی‌سویی، خدا؛ رمز آن، کعبه</w:t>
      </w:r>
      <w:r>
        <w:rPr>
          <w:rFonts w:eastAsia="IRNazanin" w:cs="IRNazanin"/>
          <w:color w:val="111111"/>
          <w:sz w:val="28"/>
          <w:szCs w:val="28"/>
          <w:rtl w:val="true"/>
          <w:lang w:bidi="fa-IR"/>
        </w:rPr>
        <w:t>!</w:t>
      </w:r>
    </w:p>
    <w:p>
      <w:pPr>
        <w:pStyle w:val="Heading5"/>
        <w:numPr>
          <w:ilvl w:val="4"/>
          <w:numId w:val="1"/>
        </w:numPr>
        <w:rPr/>
      </w:pPr>
      <w:bookmarkStart w:id="406" w:name="__RefHeading___Toc982602_1479056682"/>
      <w:bookmarkStart w:id="407" w:name="_Toc157"/>
      <w:bookmarkEnd w:id="406"/>
      <w:r>
        <w:rPr>
          <w:rtl w:val="true"/>
        </w:rPr>
        <w:t>کعبه، قبله‌گاه دل‌ها</w:t>
      </w:r>
      <w:r>
        <w:rPr/>
        <w:t>1</w:t>
      </w:r>
      <w:bookmarkEnd w:id="407"/>
    </w:p>
    <w:p>
      <w:pPr>
        <w:pStyle w:val="BookText"/>
        <w:rPr/>
      </w:pPr>
      <w:r>
        <w:rPr>
          <w:rFonts w:ascii="IRNazanin" w:hAnsi="IRNazanin" w:eastAsia="IRNazanin"/>
          <w:color w:val="111111"/>
          <w:sz w:val="28"/>
          <w:sz w:val="28"/>
          <w:szCs w:val="28"/>
          <w:rtl w:val="true"/>
          <w:lang w:bidi="fa-IR"/>
        </w:rPr>
        <w:t>کعبه، قبله‌گاه دل‌ها</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اینک قدم در خانه‌ای گذاشته‌ایم که چهره دل و جان انبوه مسلمانان در سراسر جهان متوجه این کانون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مرکزیتی برای وحدت، بهتر از قبله و چه خانه‌ای برای مردم، جز کعبه؟</w:t>
      </w:r>
    </w:p>
    <w:p>
      <w:pPr>
        <w:pStyle w:val="BookText"/>
        <w:rPr/>
      </w:pPr>
      <w:r>
        <w:rPr>
          <w:rFonts w:ascii="IRNazanin" w:hAnsi="IRNazanin" w:eastAsia="IRNazanin"/>
          <w:color w:val="111111"/>
          <w:sz w:val="28"/>
          <w:sz w:val="28"/>
          <w:szCs w:val="28"/>
          <w:rtl w:val="true"/>
          <w:lang w:bidi="fa-IR"/>
        </w:rPr>
        <w:t>بگذار کمی با این مغناطیس دل و جان و عشق و ایمان بیشتر آشنا شویم و کعبه و تکبیر و توحید را در یک بامداد نیایش به تماشا بنشینیم و خطاب به کعبه مقدس چنین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قبله، ای رمز محبت‌ها و الفت‌ها و وحدت‌ها</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اندیشه توحید</w:t>
      </w:r>
    </w:p>
    <w:p>
      <w:pPr>
        <w:pStyle w:val="BookText"/>
        <w:rPr/>
      </w:pPr>
      <w:r>
        <w:rPr>
          <w:rFonts w:ascii="IRNazanin" w:hAnsi="IRNazanin" w:eastAsia="IRNazanin"/>
          <w:color w:val="111111"/>
          <w:sz w:val="28"/>
          <w:sz w:val="28"/>
          <w:szCs w:val="28"/>
          <w:rtl w:val="true"/>
          <w:lang w:bidi="fa-IR"/>
        </w:rPr>
        <w:t>نشان جاودانِ اتحاد روح ملت‌ها</w:t>
      </w:r>
    </w:p>
    <w:p>
      <w:pPr>
        <w:pStyle w:val="BookText"/>
        <w:rPr/>
      </w:pPr>
      <w:r>
        <w:rPr>
          <w:rFonts w:ascii="IRNazanin" w:hAnsi="IRNazanin" w:eastAsia="IRNazanin"/>
          <w:color w:val="111111"/>
          <w:sz w:val="28"/>
          <w:sz w:val="28"/>
          <w:szCs w:val="28"/>
          <w:rtl w:val="true"/>
          <w:lang w:bidi="fa-IR"/>
        </w:rPr>
        <w:t>تجلی‌گاه شورانگیزِ فکر امتی آگاه</w:t>
      </w:r>
    </w:p>
    <w:p>
      <w:pPr>
        <w:pStyle w:val="BookText"/>
        <w:rPr/>
      </w:pPr>
      <w:r>
        <w:rPr>
          <w:rFonts w:ascii="IRNazanin" w:hAnsi="IRNazanin" w:eastAsia="IRNazanin"/>
          <w:color w:val="111111"/>
          <w:sz w:val="28"/>
          <w:sz w:val="28"/>
          <w:szCs w:val="28"/>
          <w:rtl w:val="true"/>
          <w:lang w:bidi="fa-IR"/>
        </w:rPr>
        <w:t>تو کانون همایشگاه میلیون‌ها دل‌شوریده و روییده از خونی</w:t>
      </w:r>
    </w:p>
    <w:p>
      <w:pPr>
        <w:pStyle w:val="BookText"/>
        <w:rPr/>
      </w:pPr>
      <w:r>
        <w:rPr>
          <w:rFonts w:ascii="IRNazanin" w:hAnsi="IRNazanin" w:eastAsia="IRNazanin"/>
          <w:color w:val="111111"/>
          <w:sz w:val="28"/>
          <w:sz w:val="28"/>
          <w:szCs w:val="28"/>
          <w:rtl w:val="true"/>
          <w:lang w:bidi="fa-IR"/>
        </w:rPr>
        <w:t>تو مغناطیس دل‌هایی</w:t>
      </w:r>
    </w:p>
    <w:p>
      <w:pPr>
        <w:pStyle w:val="BookText"/>
        <w:rPr/>
      </w:pPr>
      <w:r>
        <w:rPr>
          <w:rFonts w:ascii="IRNazanin" w:hAnsi="IRNazanin" w:eastAsia="IRNazanin"/>
          <w:color w:val="111111"/>
          <w:sz w:val="28"/>
          <w:sz w:val="28"/>
          <w:szCs w:val="28"/>
          <w:rtl w:val="true"/>
          <w:lang w:bidi="fa-IR"/>
        </w:rPr>
        <w:t>و ما با روح آتشناک و پاکی، کهربای کعبه را چون کاه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پاک است و روح‌افزا</w:t>
      </w:r>
    </w:p>
    <w:p>
      <w:pPr>
        <w:pStyle w:val="BookText"/>
        <w:rPr/>
      </w:pPr>
      <w:r>
        <w:rPr>
          <w:rFonts w:ascii="IRNazanin" w:hAnsi="IRNazanin" w:eastAsia="IRNazanin"/>
          <w:color w:val="111111"/>
          <w:sz w:val="28"/>
          <w:sz w:val="28"/>
          <w:szCs w:val="28"/>
          <w:rtl w:val="true"/>
          <w:lang w:bidi="fa-IR"/>
        </w:rPr>
        <w:t>دل ما در پی کانون پاکی‌هاست</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روی آوردن به این سرمایه‌های شور و الهام است</w:t>
      </w:r>
    </w:p>
    <w:p>
      <w:pPr>
        <w:pStyle w:val="BookText"/>
        <w:rPr/>
      </w:pPr>
      <w:r>
        <w:rPr>
          <w:rFonts w:ascii="IRNazanin" w:hAnsi="IRNazanin" w:eastAsia="IRNazanin"/>
          <w:color w:val="111111"/>
          <w:sz w:val="28"/>
          <w:sz w:val="28"/>
          <w:szCs w:val="28"/>
          <w:rtl w:val="true"/>
          <w:lang w:bidi="fa-IR"/>
        </w:rPr>
        <w:t>و می‌بینیم و می‌دانیم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پیچ کوچه‌های مکه بوی پیرهن در آستین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شفای چشم نابینای این ملت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شهر مکه جام جم را در نگین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صفای عصمت آیینه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قلب خون‌پالای مام میهن اسلام</w:t>
      </w:r>
    </w:p>
    <w:p>
      <w:pPr>
        <w:pStyle w:val="BookText"/>
        <w:rPr/>
      </w:pPr>
      <w:r>
        <w:rPr>
          <w:rFonts w:ascii="IRNazanin" w:hAnsi="IRNazanin" w:eastAsia="IRNazanin"/>
          <w:color w:val="111111"/>
          <w:sz w:val="28"/>
          <w:sz w:val="28"/>
          <w:szCs w:val="28"/>
          <w:rtl w:val="true"/>
          <w:lang w:bidi="fa-IR"/>
        </w:rPr>
        <w:t>و ما چون قطره‌ای خون، ره‌نوردی سوی این کانون</w:t>
      </w:r>
    </w:p>
    <w:p>
      <w:pPr>
        <w:pStyle w:val="BookText"/>
        <w:rPr/>
      </w:pPr>
      <w:r>
        <w:rPr>
          <w:rFonts w:ascii="IRNazanin" w:hAnsi="IRNazanin" w:eastAsia="IRNazanin"/>
          <w:color w:val="111111"/>
          <w:sz w:val="28"/>
          <w:sz w:val="28"/>
          <w:szCs w:val="28"/>
          <w:rtl w:val="true"/>
          <w:lang w:bidi="fa-IR"/>
        </w:rPr>
        <w:t>کشانِ کهکشان در دامن این آسمان، شب‌های تابستان</w:t>
      </w:r>
    </w:p>
    <w:p>
      <w:pPr>
        <w:pStyle w:val="BookText"/>
        <w:rPr/>
      </w:pPr>
      <w:r>
        <w:rPr>
          <w:rFonts w:ascii="IRNazanin" w:hAnsi="IRNazanin" w:eastAsia="IRNazanin"/>
          <w:color w:val="111111"/>
          <w:sz w:val="28"/>
          <w:sz w:val="28"/>
          <w:szCs w:val="28"/>
          <w:rtl w:val="true"/>
          <w:lang w:bidi="fa-IR"/>
        </w:rPr>
        <w:t>به سوی کعبه مقصود راهِ شیری تابان</w:t>
      </w:r>
    </w:p>
    <w:p>
      <w:pPr>
        <w:pStyle w:val="BookText"/>
        <w:rPr/>
      </w:pPr>
      <w:r>
        <w:rPr>
          <w:rFonts w:ascii="IRNazanin" w:hAnsi="IRNazanin" w:eastAsia="IRNazanin"/>
          <w:color w:val="111111"/>
          <w:sz w:val="28"/>
          <w:sz w:val="28"/>
          <w:szCs w:val="28"/>
          <w:rtl w:val="true"/>
          <w:lang w:bidi="fa-IR"/>
        </w:rPr>
        <w:t>و ما چون ذره‌ای در کهکشان افتان و خیزان، مست و سرگردان</w:t>
      </w:r>
    </w:p>
    <w:p>
      <w:pPr>
        <w:pStyle w:val="BookText"/>
        <w:rPr/>
      </w:pPr>
      <w:r>
        <w:rPr>
          <w:rFonts w:ascii="IRNazanin" w:hAnsi="IRNazanin" w:eastAsia="IRNazanin"/>
          <w:color w:val="111111"/>
          <w:sz w:val="28"/>
          <w:sz w:val="28"/>
          <w:szCs w:val="28"/>
          <w:rtl w:val="true"/>
          <w:lang w:bidi="fa-IR"/>
        </w:rPr>
        <w:t>و سنگ تیره، اما روشنایی‌بخش و در دیواره کعبه</w:t>
      </w:r>
    </w:p>
    <w:p>
      <w:pPr>
        <w:pStyle w:val="BookText"/>
        <w:rPr/>
      </w:pPr>
      <w:r>
        <w:rPr>
          <w:rFonts w:ascii="IRNazanin" w:hAnsi="IRNazanin" w:eastAsia="IRNazanin"/>
          <w:color w:val="111111"/>
          <w:sz w:val="28"/>
          <w:sz w:val="28"/>
          <w:szCs w:val="28"/>
          <w:rtl w:val="true"/>
          <w:lang w:bidi="fa-IR"/>
        </w:rPr>
        <w:t>نشان بیعت الله با انسان</w:t>
      </w:r>
    </w:p>
    <w:p>
      <w:pPr>
        <w:pStyle w:val="BookText"/>
        <w:rPr/>
      </w:pPr>
      <w:r>
        <w:rPr>
          <w:rFonts w:ascii="IRNazanin" w:hAnsi="IRNazanin" w:eastAsia="IRNazanin"/>
          <w:color w:val="111111"/>
          <w:sz w:val="28"/>
          <w:sz w:val="28"/>
          <w:szCs w:val="28"/>
          <w:rtl w:val="true"/>
          <w:lang w:bidi="fa-IR"/>
        </w:rPr>
        <w:t>و ما بیعت‌گَرانی با خدا، بنهاده بر کف، جان</w:t>
      </w:r>
    </w:p>
    <w:p>
      <w:pPr>
        <w:pStyle w:val="BookText"/>
        <w:rPr/>
      </w:pPr>
      <w:r>
        <w:rPr>
          <w:rFonts w:ascii="IRNazanin" w:hAnsi="IRNazanin" w:eastAsia="IRNazanin"/>
          <w:color w:val="111111"/>
          <w:sz w:val="28"/>
          <w:sz w:val="28"/>
          <w:szCs w:val="28"/>
          <w:rtl w:val="true"/>
          <w:lang w:bidi="fa-IR"/>
        </w:rPr>
        <w:t xml:space="preserve">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کعبه توحید، ای رمز شکوه و فرّ جاویدان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گرفته رایت خونین حق بر دوش</w:t>
      </w:r>
    </w:p>
    <w:p>
      <w:pPr>
        <w:pStyle w:val="BookText"/>
        <w:rPr/>
      </w:pPr>
      <w:r>
        <w:rPr>
          <w:rFonts w:ascii="IRNazanin" w:hAnsi="IRNazanin" w:eastAsia="IRNazanin"/>
          <w:color w:val="111111"/>
          <w:sz w:val="28"/>
          <w:sz w:val="28"/>
          <w:szCs w:val="28"/>
          <w:rtl w:val="true"/>
          <w:lang w:bidi="fa-IR"/>
        </w:rPr>
        <w:t>خطر در راه و توفان در خروش و دشمنِ حق در کمین</w:t>
      </w:r>
    </w:p>
    <w:p>
      <w:pPr>
        <w:pStyle w:val="BookText"/>
        <w:rPr/>
      </w:pPr>
      <w:r>
        <w:rPr>
          <w:rFonts w:ascii="IRNazanin" w:hAnsi="IRNazanin" w:eastAsia="IRNazanin"/>
          <w:color w:val="111111"/>
          <w:sz w:val="28"/>
          <w:sz w:val="28"/>
          <w:szCs w:val="28"/>
          <w:rtl w:val="true"/>
          <w:lang w:bidi="fa-IR"/>
        </w:rPr>
        <w:t>کین‌توز، بیش از پیش</w:t>
      </w:r>
    </w:p>
    <w:p>
      <w:pPr>
        <w:pStyle w:val="BookText"/>
        <w:rPr/>
      </w:pPr>
      <w:r>
        <w:rPr>
          <w:rFonts w:ascii="IRNazanin" w:hAnsi="IRNazanin" w:eastAsia="IRNazanin"/>
          <w:color w:val="111111"/>
          <w:sz w:val="28"/>
          <w:sz w:val="28"/>
          <w:szCs w:val="28"/>
          <w:rtl w:val="true"/>
          <w:lang w:bidi="fa-IR"/>
        </w:rPr>
        <w:t>و زخم ضربه، هم از جانب بیگانه، هم از خویش</w:t>
      </w:r>
    </w:p>
    <w:p>
      <w:pPr>
        <w:pStyle w:val="BookText"/>
        <w:rPr/>
      </w:pPr>
      <w:r>
        <w:rPr>
          <w:rFonts w:ascii="IRNazanin" w:hAnsi="IRNazanin" w:eastAsia="IRNazanin"/>
          <w:color w:val="111111"/>
          <w:sz w:val="28"/>
          <w:sz w:val="28"/>
          <w:szCs w:val="28"/>
          <w:rtl w:val="true"/>
          <w:lang w:bidi="fa-IR"/>
        </w:rPr>
        <w:t>همآورد تو تا دندان زره‌پوش است</w:t>
      </w:r>
    </w:p>
    <w:p>
      <w:pPr>
        <w:pStyle w:val="BookText"/>
        <w:rPr/>
      </w:pPr>
      <w:r>
        <w:rPr>
          <w:rFonts w:ascii="IRNazanin" w:hAnsi="IRNazanin" w:eastAsia="IRNazanin"/>
          <w:color w:val="111111"/>
          <w:sz w:val="28"/>
          <w:sz w:val="28"/>
          <w:szCs w:val="28"/>
          <w:rtl w:val="true"/>
          <w:lang w:bidi="fa-IR"/>
        </w:rPr>
        <w:t>چرا برپا نمی‌خیزی؟</w:t>
      </w:r>
    </w:p>
    <w:p>
      <w:pPr>
        <w:pStyle w:val="BookText"/>
        <w:rPr/>
      </w:pPr>
      <w:r>
        <w:rPr>
          <w:rFonts w:ascii="IRNazanin" w:hAnsi="IRNazanin" w:eastAsia="IRNazanin"/>
          <w:color w:val="111111"/>
          <w:sz w:val="28"/>
          <w:sz w:val="28"/>
          <w:szCs w:val="28"/>
          <w:rtl w:val="true"/>
          <w:lang w:bidi="fa-IR"/>
        </w:rPr>
        <w:t xml:space="preserve">نبردی سخت در پیش است </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کانون و مرکزیتی است که رسول خدا صلی الله علیه و آله پس از هجرت به مدینه، فرمان یافت روی به مسجدالحرام نهد و این خانه مقدس، قبله خداپسند و رسول‌پسند شد تا مسلمانان حتی در قبله نیز مستقل باشند و</w:t>
      </w:r>
      <w:bookmarkStart w:id="408" w:name="pg4329_27499"/>
    </w:p>
    <w:p>
      <w:pPr>
        <w:pStyle w:val="BookText"/>
        <w:rPr/>
      </w:pPr>
      <w:bookmarkEnd w:id="408"/>
      <w:r>
        <w:rPr>
          <w:rFonts w:ascii="IRNazanin" w:hAnsi="IRNazanin" w:eastAsia="IRNazanin"/>
          <w:color w:val="111111"/>
          <w:sz w:val="28"/>
          <w:sz w:val="28"/>
          <w:szCs w:val="28"/>
          <w:rtl w:val="true"/>
          <w:lang w:bidi="fa-IR"/>
        </w:rPr>
        <w:t>زخم بیگانگان را به خاطر عبادت به سوی بیت المقدس،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 و با ایجاد انواع توسعه و ساختمان‌سازی جدید، آثار کهن و محله‌های قدیمی از بین می‌روند و در نتیجه، از یاد هم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در این منطقه هیچ اثر و نشانی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محل تبلیغ رسول خدا صلی الله علیه و آله بود و نیز خانه‌ای که رسول الله صلی الله علیه و آله با حضرت خدیجه در آن می‌زیست و خانه ابوطالب و محل زندگی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زادگاه حمزه سیدالشهدا و پایگاه حلف الفضول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یک زمانی نشانی و اثری داشته است،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خانه خدا عظیم است؟ رواق‌های بزرگ و بخش‌های جدید آن یا همان کعبه مقدس که چون نگینی در صحن مسجد خود را نشان می‌دهد؟</w:t>
      </w:r>
    </w:p>
    <w:p>
      <w:pPr>
        <w:pStyle w:val="Heading5"/>
        <w:numPr>
          <w:ilvl w:val="4"/>
          <w:numId w:val="1"/>
        </w:numPr>
        <w:rPr/>
      </w:pPr>
      <w:bookmarkStart w:id="409" w:name="__RefHeading___Toc982604_1479056682"/>
      <w:bookmarkStart w:id="410" w:name="_Toc158"/>
      <w:bookmarkEnd w:id="409"/>
      <w:r>
        <w:rPr>
          <w:rtl w:val="true"/>
        </w:rPr>
        <w:t>کعبه، عظمت در سادگی</w:t>
      </w:r>
      <w:r>
        <w:rPr/>
        <w:t>1</w:t>
      </w:r>
      <w:bookmarkEnd w:id="410"/>
    </w:p>
    <w:p>
      <w:pPr>
        <w:pStyle w:val="BookText"/>
        <w:rPr/>
      </w:pPr>
      <w:r>
        <w:rPr>
          <w:rFonts w:ascii="IRNazanin" w:hAnsi="IRNazanin" w:eastAsia="IRNazanin"/>
          <w:color w:val="111111"/>
          <w:sz w:val="28"/>
          <w:sz w:val="28"/>
          <w:szCs w:val="28"/>
          <w:rtl w:val="true"/>
          <w:lang w:bidi="fa-IR"/>
        </w:rPr>
        <w:t>کعبه، عظمت در سادگی</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عظمت و شکوه کعبه در سادگی آن است و راز قداستش، به حجرالاسود و فرمان خدا و معماری جبریل و بنّایی ابراهیم و اسماعیل و میلاد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کعبه و مدفن هاجر و اسماعیل و اولیای بسیاری در حِجر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عظمتش در معنویت است، نه در سنگ‌های مرمر خارجی که در رخش‌های توسعه‌یافته اینجا و حرم نبوی به کار رفته است</w:t>
      </w:r>
      <w:r>
        <w:rPr>
          <w:rFonts w:eastAsia="IRNazanin" w:cs="IRNazanin"/>
          <w:color w:val="111111"/>
          <w:sz w:val="28"/>
          <w:szCs w:val="28"/>
          <w:rtl w:val="true"/>
          <w:lang w:bidi="fa-IR"/>
        </w:rPr>
        <w:t>.</w:t>
      </w:r>
    </w:p>
    <w:p>
      <w:pPr>
        <w:pStyle w:val="Heading5"/>
        <w:numPr>
          <w:ilvl w:val="4"/>
          <w:numId w:val="1"/>
        </w:numPr>
        <w:rPr/>
      </w:pPr>
      <w:bookmarkStart w:id="411" w:name="__RefHeading___Toc982606_1479056682"/>
      <w:bookmarkStart w:id="412" w:name="_Toc159"/>
      <w:bookmarkEnd w:id="411"/>
      <w:r>
        <w:rPr>
          <w:rtl w:val="true"/>
        </w:rPr>
        <w:t>کعبه و گلاب ایرانی</w:t>
      </w:r>
      <w:r>
        <w:rPr/>
        <w:t>1</w:t>
      </w:r>
      <w:bookmarkEnd w:id="412"/>
    </w:p>
    <w:p>
      <w:pPr>
        <w:pStyle w:val="BookText"/>
        <w:rPr/>
      </w:pPr>
      <w:r>
        <w:rPr>
          <w:rFonts w:ascii="IRNazanin" w:hAnsi="IRNazanin" w:eastAsia="IRNazanin"/>
          <w:color w:val="111111"/>
          <w:sz w:val="28"/>
          <w:sz w:val="28"/>
          <w:szCs w:val="28"/>
          <w:rtl w:val="true"/>
          <w:lang w:bidi="fa-IR"/>
        </w:rPr>
        <w:t>کعبه و گلاب ایرانی</w:t>
      </w:r>
      <w:r>
        <w:rPr>
          <w:rStyle w:val="FootnoteAnchor"/>
          <w:rtl w:val="true"/>
        </w:rPr>
        <w:footnoteReference w:id="24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کعبه‌ای که با گلاب ایرانی شسته و از عطر ناب گل‌های محمدی معطر</w:t>
      </w:r>
    </w:p>
    <w:p>
      <w:pPr>
        <w:pStyle w:val="BookText"/>
        <w:rPr/>
      </w:pPr>
      <w:r>
        <w:rPr>
          <w:rFonts w:ascii="IRNazanin" w:hAnsi="IRNazanin" w:eastAsia="IRNazanin"/>
          <w:color w:val="111111"/>
          <w:sz w:val="28"/>
          <w:sz w:val="28"/>
          <w:szCs w:val="28"/>
          <w:rtl w:val="true"/>
          <w:lang w:bidi="fa-IR"/>
        </w:rPr>
        <w:t>می‌شود؛ گل‌هایی که در دل شب‌های ایران‌زمین با عشق ولایت ساکنانش به محمد و آل محمد می‌گوید و گلاب‌گیرانش با ذکر صلوات بر لب و حبّ علی و آل او در دل، وضوی خویش را با گلاب قمصر عطرآگین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گلابی که در سفر روحانی خویش، از بهشت به دل ایران زمین آمد و از ایران به دیار حق و حقیقت، دیار پیامبر رحمت صلی الله علیه و آله میرود و در چرخه توحیدی خویش، به طواف می‌پردازد؛ از حرم گل‌ها به حرم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سنگ‌های سیاه و پرده سیاه تنها می‌تواند سفیدی را از نور دل‌ها و نورانیت زرینگی آیات به خود گیرد، اما چگونه می‌شود با نام پیامبر و خاندان گران‌قدر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گلاب ناب قمصر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زدن عطر ناب ایرانی جایز نیست، بگذار مشام کعبه با گلاب ناب ایرانی به تهلیل و تسبیح نام خداوند سبحان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ایرانیان به سمت 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مشرِف به درب خانه کعبه است، نماز می‌گزارند و سهم امت ایرانی از قبله، پیروی همیشگی از ادیان توحیدی؛ دین ابراهیم، اسماعیل و محمد مصطفی صلی الله علیه و آله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حضرت موعود عج الله تعالی فرجه الشریف در جمکران دل ایرانیان به امامت خویشتن نماز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و ایرانی میراثخوار مواهب خانه خداست، وارث معارف کعبه است، همان‌قدر که به ابراهیم بتشکن می‌بالد، به سید پرهیزکاران، امام عابدان،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می‌بالد که نسب ایرانی دارد و دختری از دختران این دیار، شرافت همسری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افتخار کاینات و تقدس مادری امام العابدین، سید الساجدین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نوه‌ای همچون</w:t>
      </w:r>
    </w:p>
    <w:p>
      <w:pPr>
        <w:pStyle w:val="BookText"/>
        <w:rPr/>
      </w:pPr>
      <w:r>
        <w:rPr>
          <w:rFonts w:ascii="IRNazanin" w:hAnsi="IRNazanin" w:eastAsia="IRNazanin"/>
          <w:color w:val="111111"/>
          <w:sz w:val="28"/>
          <w:sz w:val="28"/>
          <w:szCs w:val="28"/>
          <w:rtl w:val="true"/>
          <w:lang w:bidi="fa-IR"/>
        </w:rPr>
        <w:t xml:space="preserve">باقرالعلوم دارد و سلسله‌ای پرافتخار که نبض آرامش زمین و زمان به ادامه آن وابسته است؛ به حجج طاهرین و واپسین حجت آن، خاتم الاولیاء، صاحب الزمان، مهدی موعود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حج دیگران، تنها عبادت است، حج شیعیان، هم عبادت است، هم زیارت؛ زیارتی که به پاس عبادت به آن رسیده‌اند و عبادتی که به پاس زیارت، پاداش آن را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شیعیان تجدید بیعت با خداوند سبحان و پیامبر است؛ تجدید بیعت با توحید و نبوت و امامت که در روز میعاد، هنگام معاد، از کانون عدل الهی، مواهب و عطایای ولایت‌مداری و تولای خویش را دریافت خواهند کرد و مفهوم عدل، جز رحمت و رأفت نیست که آن را به صالحان و پیروان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آنهایی که امروز هتل‌ها و قصرهای چند ده طبقهشان سر به ابرها می‌ساید،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 تماشا خواهند کرد که ظهور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گردن‌فرازی را گردن بزند و کفار و مشرکان عصر حال و آینده به مفهوم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روزی با شکل و شمایل مسلمانان آمدند و مفاهیم خودساخته برای اسلام تراشیدند، روزی خواهند دید که بر گنبد تمام مساجد جز کلمه مقدس و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شکل و شمایلی نصب نخواهد شد و دروغ و ریاکاری آنان همچون اجداد بوجهلی و بوسفیانی‌شان آشکار خواهد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امت‌های ناآگاه و مظلومی که امروز با شکل‌ها و حیله‌ها گوناگونِ به اصطلاح مقدس روبه‌رو هستند، کسانی‌اند که تمدن و فرهنگ دیرین</w:t>
      </w:r>
      <w:bookmarkStart w:id="413" w:name="pg4329_27505"/>
    </w:p>
    <w:p>
      <w:pPr>
        <w:pStyle w:val="BookText"/>
        <w:rPr/>
      </w:pPr>
      <w:bookmarkEnd w:id="413"/>
      <w:r>
        <w:rPr>
          <w:rFonts w:ascii="IRNazanin" w:hAnsi="IRNazanin" w:eastAsia="IRNazanin"/>
          <w:color w:val="111111"/>
          <w:sz w:val="28"/>
          <w:sz w:val="28"/>
          <w:szCs w:val="28"/>
          <w:rtl w:val="true"/>
          <w:lang w:bidi="fa-IR"/>
        </w:rPr>
        <w:t>نداشته‌اند، ولی ما پیروان صدیق مولای متقیان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اطوار آنان را از زمان کشتن خلیفه سوم تا معرکه جمل و صفین، به خوبی می‌شناسیم؛ چراکه آنچه را در طی قرن‌ها و عصرها آنان گم کرده‌اند، نزد اولیای ما بوده و آن، چلچراغ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 عج الله تعالی فرجه الشریف تاکنون روشن مانده و هدایتگر راه ما به سوی سعادت است و خواه این راه در نهایت به شهادت ختم شود که بالاترین نقطه سعادت است و خواه به سلامت که خود، نعمتی از نعمت‌های گران‌سنگ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نوع آن هم، سلامت دین و ایمان و عقل است که امروز بسیاری از عاکفان کعبه به بهره از آنند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روح، حس و ادراک، همانند بتون‌ها، قصرها، هتل‌ها که هر یک از دیاری بیگانه پدید آمده‌اند؛ بدون هویت که همیشه همچون ساعت مکه خلاف جهت کعبه و طواف آن حرکت می‌کنند؛ ساعتی که شماره‌های بیگانه از دین و ساختار و ساختمانش بیگانه از اندیشه‌های اسلامی است</w:t>
      </w:r>
      <w:r>
        <w:rPr>
          <w:rFonts w:eastAsia="IRNazanin" w:cs="IRNazanin"/>
          <w:color w:val="111111"/>
          <w:sz w:val="28"/>
          <w:szCs w:val="28"/>
          <w:rtl w:val="true"/>
          <w:lang w:bidi="fa-IR"/>
        </w:rPr>
        <w:t>!</w:t>
      </w:r>
    </w:p>
    <w:p>
      <w:pPr>
        <w:pStyle w:val="Heading5"/>
        <w:numPr>
          <w:ilvl w:val="4"/>
          <w:numId w:val="1"/>
        </w:numPr>
        <w:rPr/>
      </w:pPr>
      <w:bookmarkStart w:id="414" w:name="__RefHeading___Toc982608_1479056682"/>
      <w:bookmarkStart w:id="415" w:name="_Toc160"/>
      <w:bookmarkEnd w:id="414"/>
      <w:r>
        <w:rPr>
          <w:rtl w:val="true"/>
        </w:rPr>
        <w:t>بیعت با کعبه؛ بیعت با ایمان</w:t>
      </w:r>
      <w:r>
        <w:rPr/>
        <w:t>1</w:t>
      </w:r>
      <w:bookmarkEnd w:id="415"/>
    </w:p>
    <w:p>
      <w:pPr>
        <w:pStyle w:val="BookText"/>
        <w:rPr/>
      </w:pPr>
      <w:r>
        <w:rPr>
          <w:rFonts w:ascii="IRNazanin" w:hAnsi="IRNazanin" w:eastAsia="IRNazanin"/>
          <w:color w:val="111111"/>
          <w:sz w:val="28"/>
          <w:sz w:val="28"/>
          <w:szCs w:val="28"/>
          <w:rtl w:val="true"/>
          <w:lang w:bidi="fa-IR"/>
        </w:rPr>
        <w:t>بیعت با کعبه؛ بیعت با ایمان</w:t>
      </w:r>
      <w:r>
        <w:rPr>
          <w:rStyle w:val="FootnoteAnchor"/>
          <w:rtl w:val="true"/>
        </w:rPr>
        <w:footnoteReference w:id="241"/>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کعبه بیعت می‌کنیم که پاسدار حرمت دین باشیم؛ به آرمان‌های پیامبر، وفادار بمانیم؛ در مسیر پاکی و تقوا گام برداریم؛ عزت و کرامت امت اسلام را نگهبان باشیم؛ بر شکوه و عظمت قبله بیفزاییم؛ ولایت را محور همه حرکت‌های اجتماعی و سیاسی خویش قرار دهیم؛ دین‌مدار و خدامحور باشیم و از دنیامداری و خودمحوری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سرزمین مقدس را وداع می‌کنیم، همراه با آرزوی پذیرفته شدن حج و قبولی طاعات و دعا برای توفیق زیارتی دیگر با معرفتی بیشتر و تعبدی ارزنده‌تر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بیعت با کعبه و حجرالاسود، بیعت با خداست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خدا یعنی میثاق با دین خدا؛ آن هم نه تنها در زبان و لفظ و نگارش، بلکه در متن عمل فردی و تعهد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فکر راز جاذبه کعبه می‌افتی و اکسیری که خدا در این بیت نهاده است و انسان را مجذوب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مغناطیسی باشد که دل‌ها را جذب کند، اگر مرکزیتی باشد که جهت‌گیری‌ها و حرکت‌ها را محور باشد، اگر نشانه‌ای برای وحدت‌ها و آشنایی‌ها، رمز و کلید باشد، همین کعبه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میلیون‌ها دلِ شوریده هر پگاه و شامگاه به این کانون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و مرگ، هنگام خواب و بیداری، در نیایش و نماز، همه جا و همیشه کعبه، مرکزیت این نگاه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جان‌های ما کاه باشد، کعبه کهرباست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دل‌های ما رمیده باشد، قبله عامل انس است؛ حرم ایمان است و صحن عبودیت و آستان بندگی و سقف یقین و پنجره‌ای رو به بهشت و روزنه‌ای گشوده رو به خدا و سکویی برای پرواز تا به ابدیت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راز و رمز قداست و جاذبه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اینهاست سرّ جذبه قبله</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مکه، کنعان اهل ایمان است و کعبه، یوسف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وطن</w:t>
      </w:r>
      <w:bookmarkStart w:id="416" w:name="pg4329_27509"/>
    </w:p>
    <w:p>
      <w:pPr>
        <w:pStyle w:val="BookText"/>
        <w:rPr/>
      </w:pPr>
      <w:bookmarkEnd w:id="416"/>
      <w:r>
        <w:rPr>
          <w:rFonts w:ascii="IRNazanin" w:hAnsi="IRNazanin" w:eastAsia="IRNazanin"/>
          <w:color w:val="111111"/>
          <w:sz w:val="28"/>
          <w:sz w:val="28"/>
          <w:szCs w:val="28"/>
          <w:rtl w:val="true"/>
          <w:lang w:bidi="fa-IR"/>
        </w:rPr>
        <w:t>معنوی و اعتقادی هر مسلمان است و مکه، حرا کعبه و صفا، زادگاه و خاستگاه باورهای مقدس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بوسه‌گاه هزاران مجنون است که در پی لیلای دیدار، رنج بادیه بر دوش کشیده و بار هجران را تحمل کرده‌اند تا به این مطاف و مَسعی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راهی است که گام‌های پوینده صفاجویان را به مقصد معرفت و به وطن عشق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عرش زمین است و فرش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نگین حلقه چشم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مهر صداقت‌آیین و سند اعتبار این مکتب است و حجرالاسود بر رکن این کعبه، نشان از بیعت خدا با انسان دارد و بوسیدن و استلام و اشاره ما تجدید بیعت با خدای فطرت‌آفرین و فطرتِ خداباور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دل و جان ماست، ایمان و باور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همه چیز ماست؛ تا هست، آیینمان پا برجاست و تا هستیم، زیارت کعبه، فرض الهی بر دوش ماست</w:t>
      </w:r>
      <w:r>
        <w:rPr>
          <w:rFonts w:eastAsia="IRNazanin" w:cs="IRNazanin"/>
          <w:color w:val="111111"/>
          <w:sz w:val="28"/>
          <w:szCs w:val="28"/>
          <w:rtl w:val="true"/>
          <w:lang w:bidi="fa-IR"/>
        </w:rPr>
        <w:t>.</w:t>
      </w:r>
    </w:p>
    <w:p>
      <w:pPr>
        <w:pStyle w:val="Heading5"/>
        <w:numPr>
          <w:ilvl w:val="4"/>
          <w:numId w:val="1"/>
        </w:numPr>
        <w:rPr/>
      </w:pPr>
      <w:bookmarkStart w:id="417" w:name="__RefHeading___Toc982610_1479056682"/>
      <w:bookmarkStart w:id="418" w:name="_Toc161"/>
      <w:bookmarkEnd w:id="417"/>
      <w:r>
        <w:rPr>
          <w:rtl w:val="true"/>
        </w:rPr>
        <w:t>کعبه، جلوه عرش خدا در زمین</w:t>
      </w:r>
      <w:r>
        <w:rPr/>
        <w:t>1</w:t>
      </w:r>
      <w:bookmarkEnd w:id="418"/>
    </w:p>
    <w:p>
      <w:pPr>
        <w:pStyle w:val="BookText"/>
        <w:rPr/>
      </w:pPr>
      <w:r>
        <w:rPr>
          <w:rFonts w:ascii="IRNazanin" w:hAnsi="IRNazanin" w:eastAsia="IRNazanin"/>
          <w:color w:val="111111"/>
          <w:sz w:val="28"/>
          <w:sz w:val="28"/>
          <w:szCs w:val="28"/>
          <w:rtl w:val="true"/>
          <w:lang w:bidi="fa-IR"/>
        </w:rPr>
        <w:t>کعبه، جلوه عرش خدا در زمین</w:t>
      </w:r>
      <w:r>
        <w:rPr>
          <w:rStyle w:val="FootnoteAnchor"/>
          <w:rtl w:val="true"/>
        </w:rPr>
        <w:footnoteReference w:id="242"/>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برای اینکه انسان را فرشته‌خو کند و آثار فرشتگان را در انسان ظاهر نماید، همان‌گونه که دستور روزه گرفتن می‌دهد تا از لذت‌های طبیعی پرهیز شود و انسان‌ها همانند فرشتگان از خوردن و نوشیدن و دیگر کارهای حیوانی به دور باشند، به انسان نیز دستور طواف حریم کعبه‌ای را می‌دهد که معادل بیت معمور در عرش خداوند است</w:t>
      </w:r>
      <w:r>
        <w:rPr>
          <w:rFonts w:eastAsia="IRNazanin" w:cs="IRNazanin"/>
          <w:color w:val="111111"/>
          <w:sz w:val="28"/>
          <w:szCs w:val="28"/>
          <w:rtl w:val="true"/>
          <w:lang w:bidi="fa-IR"/>
        </w:rPr>
        <w:t>.</w:t>
      </w:r>
      <w:bookmarkStart w:id="419" w:name="pg4329_27511"/>
    </w:p>
    <w:p>
      <w:pPr>
        <w:pStyle w:val="BookText"/>
        <w:rPr/>
      </w:pPr>
      <w:bookmarkEnd w:id="419"/>
      <w:r>
        <w:rPr>
          <w:rFonts w:ascii="IRNazanin" w:hAnsi="IRNazanin" w:eastAsia="IRNazanin"/>
          <w:color w:val="111111"/>
          <w:sz w:val="28"/>
          <w:sz w:val="28"/>
          <w:szCs w:val="28"/>
          <w:rtl w:val="true"/>
          <w:lang w:bidi="fa-IR"/>
        </w:rPr>
        <w:t>چون فرشتگانِ اطراف عرش اِله به یاد حق سرگرم طواف هستند و به نام حق تسبیح می‌کنند و برای دیگران از خداوند آمرزش می‌طلبند، برای انسان نیز در زمین، کعبه را بنا کرده است تا انسان وارسته دور آن طواف کند، به نام حق زمزمه کند و برای دیگران از خدا آمرزش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و حدود آن، حرم، مشاعرِ محدوده حرم و شعایر آن هر یک، نشانه‌ای است از نشانه‌های الهی که در تأمین این منظور والا نقش مؤثری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کعبه را تنزل عرش می‌دانند و محاذی بیت معمور و عرش خدا و طواف اطرافِ کعبه را همانند طواف فرشتگان در اطراف عرش اِله می‌دانند که آن عرش، به صورت بیت معمور تنزل کرده و بیت معمور هم به صورت کعبه، در عالم طبیعت 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آن‌گونه که شایسته طواف است، دور کعبه طواف کند، به صعود بیت معمور توفیق می‌یابد و اگر به آن حد صعود کرد و از عهده انجام وظایف آن مرحله برآمد، به مقام عرش اِله می‌رسد</w:t>
      </w:r>
      <w:r>
        <w:rPr>
          <w:rFonts w:eastAsia="IRNazanin" w:cs="IRNazanin"/>
          <w:color w:val="111111"/>
          <w:sz w:val="28"/>
          <w:szCs w:val="28"/>
          <w:rtl w:val="true"/>
          <w:lang w:bidi="fa-IR"/>
        </w:rPr>
        <w:t>.</w:t>
      </w:r>
    </w:p>
    <w:p>
      <w:pPr>
        <w:pStyle w:val="Heading5"/>
        <w:numPr>
          <w:ilvl w:val="4"/>
          <w:numId w:val="1"/>
        </w:numPr>
        <w:rPr/>
      </w:pPr>
      <w:bookmarkStart w:id="420" w:name="__RefHeading___Toc982612_1479056682"/>
      <w:bookmarkStart w:id="421" w:name="_Toc162"/>
      <w:bookmarkEnd w:id="420"/>
      <w:r>
        <w:rPr>
          <w:rtl w:val="true"/>
        </w:rPr>
        <w:t>طواف بر گرد کعبه</w:t>
      </w:r>
      <w:r>
        <w:rPr/>
        <w:t>1</w:t>
      </w:r>
      <w:bookmarkEnd w:id="421"/>
    </w:p>
    <w:p>
      <w:pPr>
        <w:pStyle w:val="BookText"/>
        <w:rPr/>
      </w:pPr>
      <w:r>
        <w:rPr>
          <w:rFonts w:ascii="IRNazanin" w:hAnsi="IRNazanin" w:eastAsia="IRNazanin"/>
          <w:color w:val="111111"/>
          <w:sz w:val="28"/>
          <w:sz w:val="28"/>
          <w:szCs w:val="28"/>
          <w:rtl w:val="true"/>
          <w:lang w:bidi="fa-IR"/>
        </w:rPr>
        <w:t>طواف بر گرد کعبه</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طواف برگِرد کعبه نیز عظمتی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خویش را در میانه گردابی خروشان احساس می‌کند و امواجِ حرکت و تکاپوی انسان‌ها را می‌بیند که به دور کعبه می‌گردند؛ موج خروشانِ در حال نیایش با خدا به گرد خانه، در طواف</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انسان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نمی‌کند، بلکه به خوبی می‌فهمد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جزیی از یک روح خروشان که پیوسته روح و زندگی می‌گیرد و از پوسیده شدن و گندیدن و رکود و پوچی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توقف نیست، بلکه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انسان درک می‌کند آن همه اندیشه‌های پوچی از مقام‌پرستی، مال‌دوستی، ثروت‌اندوزی، افتخار به خانواده و نژاد و طبقه، چقدر بی‌ارزش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انسان به رود پیوسته است تا جریان یابد و سپس به دریا برسد و این، ندادهنده آن است که در اسلام نجات فردی مفهوم ندارد و اگر حرکتی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حرکت جمعی است، نه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اینجاست که انسان به پوچی اندیشه‌های صوفیانه و زاهدگرایی فردی پی می‌برد؛ اندیشه‌های آنان که جامعه را رها می‌کنند و گوشه عزلت برمی‌گزینند تا با نیایش‌های خویش رهایی فردی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کعبه باید با نیت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به آن ختم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خانه، در مداری معیّن و حساب شده، بدون انحراف و کجروی باید انجام شود و این، نمایشگر آن است که گردیدن در مدار الهی، بدون حساب و دور از نظم و ترتیب نیست، بلکه مانند منظومه شمسی که با حساب معیّن و دقیق به گرد خورشید و مدار آن در گردشند، همگان باید در مدار مخصوصی طواف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در مسیر زندگی اگر از مدار جاذبه الهی خارج شود، آلت دست طاغوتیان می‌گردد و به گودال پستی و مذلت سقوط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از مدار حق، در واقع بیرون شدن از مدار توحید و سرانجامش نابودی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طواف، نماز در مقام ابراهیم آغاز می‌شود که خود، وارد شدن در جهانی است تازه و آن، نمازگزاردن در مقام ابراهیم است</w:t>
      </w:r>
      <w:r>
        <w:rPr>
          <w:rFonts w:eastAsia="IRNazanin" w:cs="IRNazanin"/>
          <w:color w:val="111111"/>
          <w:sz w:val="28"/>
          <w:szCs w:val="28"/>
          <w:rtl w:val="true"/>
          <w:lang w:bidi="fa-IR"/>
        </w:rPr>
        <w:t>.</w:t>
      </w:r>
      <w:bookmarkStart w:id="422" w:name="pg4329_27515"/>
    </w:p>
    <w:p>
      <w:pPr>
        <w:pStyle w:val="BookText"/>
        <w:rPr/>
      </w:pPr>
      <w:bookmarkEnd w:id="422"/>
      <w:r>
        <w:rPr>
          <w:rFonts w:ascii="IRNazanin" w:hAnsi="IRNazanin" w:eastAsia="IRNazanin"/>
          <w:color w:val="111111"/>
          <w:sz w:val="28"/>
          <w:sz w:val="28"/>
          <w:szCs w:val="28"/>
          <w:rtl w:val="true"/>
          <w:lang w:bidi="fa-IR"/>
        </w:rPr>
        <w:t xml:space="preserve">انسان خداپرستی شده که مدار الهی را به نیکوترین شکل پیموده است و اکنون اجازه دارد که پای خویش را در مقام ابراهیم مظهر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و نماز بخواند که نقطه اوج پرواز انسان توحیدی است</w:t>
      </w:r>
      <w:r>
        <w:rPr>
          <w:rFonts w:eastAsia="IRNazanin" w:cs="IRNazanin"/>
          <w:color w:val="111111"/>
          <w:sz w:val="28"/>
          <w:szCs w:val="28"/>
          <w:rtl w:val="true"/>
          <w:lang w:bidi="fa-IR"/>
        </w:rPr>
        <w:t>.</w:t>
      </w:r>
    </w:p>
    <w:p>
      <w:pPr>
        <w:pStyle w:val="Heading4"/>
        <w:numPr>
          <w:ilvl w:val="3"/>
          <w:numId w:val="1"/>
        </w:numPr>
        <w:rPr/>
      </w:pPr>
      <w:bookmarkStart w:id="423" w:name="__RefHeading___Toc982614_1479056682"/>
      <w:bookmarkStart w:id="424" w:name="_Toc163"/>
      <w:bookmarkEnd w:id="423"/>
      <w:r>
        <w:rPr/>
        <w:t>4</w:t>
      </w:r>
      <w:r>
        <w:rPr>
          <w:rtl w:val="true"/>
        </w:rPr>
        <w:t xml:space="preserve">. </w:t>
      </w:r>
      <w:r>
        <w:rPr>
          <w:rtl w:val="true"/>
        </w:rPr>
        <w:t>بیعت با حجرالاسود؛ بیعت با خدا</w:t>
      </w:r>
      <w:r>
        <w:rPr/>
        <w:t>1</w:t>
      </w:r>
      <w:bookmarkEnd w:id="424"/>
    </w:p>
    <w:p>
      <w:pPr>
        <w:pStyle w:val="Heading5"/>
        <w:numPr>
          <w:ilvl w:val="4"/>
          <w:numId w:val="1"/>
        </w:numPr>
        <w:rPr/>
      </w:pPr>
      <w:bookmarkStart w:id="425" w:name="__RefHeading___Toc982616_1479056682"/>
      <w:bookmarkStart w:id="426" w:name="_Toc164"/>
      <w:bookmarkEnd w:id="425"/>
      <w:r>
        <w:rPr>
          <w:rtl w:val="true"/>
        </w:rPr>
        <w:t>اشاره</w:t>
      </w:r>
      <w:bookmarkEnd w:id="42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 با حجرالاسود؛ بیعت با خدا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چند قدمی حجرالاسود نیت را شروع می‌کنیم تا به حجرالاسود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طواف شروع می‌شود و پس از هفت دور، به اینجا ختم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اینجاست که باید وارد منظومه شمسی جهان توحید گردید و در گرداب خلق،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می‌کوشی تا مدار خود را بیابی و در آن دایره، به گِرد هسته مرکزی توحید، به عشق خدا، می‌چرخی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 خدایی قرار می‌گیری، اما در مسیر خلق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و ابتدای شروع طواف، باید حجرالاسود را لمس و پس از آن شروع به طواف کنی؛ اما گرداب خروشان جمعیت اجازه لمس حجرالاسود را به کسی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محاذی آن استلام کن؛ یعنی با دست راست به آن اشاره نما و تکبیر بگو و به طواف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طواف که می‌کنی و هر دور که می‌زنی، حجرالاسود را استلام کن، به معنای اینکه با تو دست داده‌ام و با تو عهد بسته‌ام که پیمان نشکنم</w:t>
      </w:r>
      <w:r>
        <w:rPr>
          <w:rFonts w:eastAsia="IRNazanin" w:cs="IRNazanin"/>
          <w:color w:val="111111"/>
          <w:sz w:val="28"/>
          <w:szCs w:val="28"/>
          <w:rtl w:val="true"/>
          <w:lang w:bidi="fa-IR"/>
        </w:rPr>
        <w:t>.</w:t>
      </w:r>
      <w:r>
        <w:rPr>
          <w:rStyle w:val="FootnoteAnchor"/>
          <w:rtl w:val="true"/>
        </w:rPr>
        <w:footnoteReference w:id="244"/>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خود را ادا کردم و پیمانم را نگاه</w:t>
      </w:r>
      <w:bookmarkStart w:id="427" w:name="pg4329_27517"/>
    </w:p>
    <w:p>
      <w:pPr>
        <w:pStyle w:val="BookText"/>
        <w:rPr/>
      </w:pPr>
      <w:bookmarkEnd w:id="427"/>
      <w:r>
        <w:rPr>
          <w:rFonts w:ascii="IRNazanin" w:hAnsi="IRNazanin" w:eastAsia="IRNazanin"/>
          <w:color w:val="111111"/>
          <w:sz w:val="28"/>
          <w:sz w:val="28"/>
          <w:szCs w:val="28"/>
          <w:rtl w:val="true"/>
          <w:lang w:bidi="fa-IR"/>
        </w:rPr>
        <w:t>داشتم، تا حجرالاسود به وفای عهد من گواهی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حجرالاسود، دست خدا بر روی زمین است که به وسیله آن با بندگان مؤمن خود مصافحه می‌کند</w:t>
      </w:r>
      <w:r>
        <w:rPr>
          <w:rFonts w:eastAsia="IRNazanin" w:cs="IRNazanin"/>
          <w:color w:val="111111"/>
          <w:sz w:val="28"/>
          <w:szCs w:val="28"/>
          <w:rtl w:val="true"/>
          <w:lang w:bidi="fa-IR"/>
        </w:rPr>
        <w:t>.</w:t>
      </w:r>
    </w:p>
    <w:p>
      <w:pPr>
        <w:pStyle w:val="Heading5"/>
        <w:numPr>
          <w:ilvl w:val="4"/>
          <w:numId w:val="1"/>
        </w:numPr>
        <w:rPr/>
      </w:pPr>
      <w:bookmarkStart w:id="428" w:name="__RefHeading___Toc982618_1479056682"/>
      <w:bookmarkStart w:id="429" w:name="_Toc165"/>
      <w:bookmarkEnd w:id="428"/>
      <w:r>
        <w:rPr>
          <w:rtl w:val="true"/>
        </w:rPr>
        <w:t>حجرالاسود؛ قلب معنویت و رمز وحدت</w:t>
      </w:r>
      <w:r>
        <w:rPr/>
        <w:t>1</w:t>
      </w:r>
      <w:bookmarkEnd w:id="429"/>
    </w:p>
    <w:p>
      <w:pPr>
        <w:pStyle w:val="BookText"/>
        <w:rPr/>
      </w:pPr>
      <w:r>
        <w:rPr>
          <w:rFonts w:ascii="IRNazanin" w:hAnsi="IRNazanin" w:eastAsia="IRNazanin"/>
          <w:color w:val="111111"/>
          <w:sz w:val="28"/>
          <w:sz w:val="28"/>
          <w:szCs w:val="28"/>
          <w:rtl w:val="true"/>
          <w:lang w:bidi="fa-IR"/>
        </w:rPr>
        <w:t>حجرالاسود؛ قلب معنویت و رمز وحدت</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استلام حجرالاسود، در حقیقت، بیعت و پیمان وفاداری به حضرت حق است و در قیامت با چهره‌ای زنده در برابر بیعت‌کنندگان، در محضر حضرت محبوب به شهادت برمی‌خیزد و با بیانی رسا شهادت خود را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تصوری دیگر، قلب بیت است که گویی هرچه قدس و جلال و معنویت و جذبه شکوه است، از همین عنصر کوچک به سراسر بیت تزریق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نیز نسبت به مسجد، و مسجد به مکه، و مکه به حرم، و حرم به سراسر جهان، همین موقعیت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معنویت، در حجر می‌تپد و از آنجا به بیت جریان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خود، قلب تپیده مسجد می‌شود و مسجد، قلب شهر مقدس مکه است که خون معنویت و تقدس را به عروقش می‌رساند و شهر مکه محدوده حرم را سیراب می‌کند و از این مرکز مطهر و منور است که سراسر گیتی از شراب ناب توحید سرمست می‌گردد</w:t>
      </w:r>
      <w:r>
        <w:rPr>
          <w:rFonts w:eastAsia="IRNazanin" w:cs="IRNazanin"/>
          <w:color w:val="111111"/>
          <w:sz w:val="28"/>
          <w:szCs w:val="28"/>
          <w:rtl w:val="true"/>
          <w:lang w:bidi="fa-IR"/>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با دیدی دیگر، رمز وحدت همه بشریت است؛ گویی همه انسان‌های روی زمین، با استلام حجر، در بیعتی با حاکم مطلق هستی و پروردگار یکتای</w:t>
      </w:r>
      <w:bookmarkStart w:id="430" w:name="pg4329_27519"/>
    </w:p>
    <w:p>
      <w:pPr>
        <w:pStyle w:val="BookText"/>
        <w:rPr/>
      </w:pPr>
      <w:bookmarkEnd w:id="430"/>
      <w:r>
        <w:rPr>
          <w:rFonts w:ascii="IRNazanin" w:hAnsi="IRNazanin" w:eastAsia="IRNazanin"/>
          <w:color w:val="111111"/>
          <w:sz w:val="28"/>
          <w:sz w:val="28"/>
          <w:szCs w:val="28"/>
          <w:rtl w:val="true"/>
          <w:lang w:bidi="fa-IR"/>
        </w:rPr>
        <w:t>انسان، رنگ و نژاد و زبان و سرزمین خویش را از یاد می‌برند و به ولایت و حاکمیت واحدی تن می‌دهند که همه روح‌ها تسلیم اوست</w:t>
      </w:r>
      <w:r>
        <w:rPr>
          <w:rFonts w:eastAsia="IRNazanin" w:cs="IRNazanin"/>
          <w:color w:val="111111"/>
          <w:sz w:val="28"/>
          <w:szCs w:val="28"/>
          <w:rtl w:val="true"/>
          <w:lang w:bidi="fa-IR"/>
        </w:rPr>
        <w:t>.</w:t>
      </w:r>
    </w:p>
    <w:p>
      <w:pPr>
        <w:pStyle w:val="Heading5"/>
        <w:numPr>
          <w:ilvl w:val="4"/>
          <w:numId w:val="1"/>
        </w:numPr>
        <w:rPr/>
      </w:pPr>
      <w:bookmarkStart w:id="431" w:name="__RefHeading___Toc982620_1479056682"/>
      <w:bookmarkStart w:id="432" w:name="_Toc166"/>
      <w:bookmarkEnd w:id="431"/>
      <w:r>
        <w:rPr>
          <w:rtl w:val="true"/>
        </w:rPr>
        <w:t>حجرالاسود؛ راز جاری شدن در زلال عشق</w:t>
      </w:r>
      <w:r>
        <w:rPr/>
        <w:t>1</w:t>
      </w:r>
      <w:bookmarkEnd w:id="432"/>
    </w:p>
    <w:p>
      <w:pPr>
        <w:pStyle w:val="BookText"/>
        <w:rPr/>
      </w:pPr>
      <w:r>
        <w:rPr>
          <w:rFonts w:ascii="IRNazanin" w:hAnsi="IRNazanin" w:eastAsia="IRNazanin"/>
          <w:color w:val="111111"/>
          <w:sz w:val="28"/>
          <w:sz w:val="28"/>
          <w:szCs w:val="28"/>
          <w:rtl w:val="true"/>
          <w:lang w:bidi="fa-IR"/>
        </w:rPr>
        <w:t>حجرالاسود؛ راز جاری شدن در زلال عشق</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از رکن حجرالاسود باید داخل مطاف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وارد منظومه جهان می‌شوی؛ وارد مردم می‌شوی؛ در گرداب خلق، چون قطره‌ای محو می‌گردی و می‌مانی؛ فلک خویش را می‌یابی؛ حرکت خویش را آغاز می‌کنی، در مدار قرار می‌گیری؛ در مدار خداوند، اما در مسیر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باید حجرالاسود را لمس کنی؛ با دست راستت آن را لمس کنی و بی‌درنگ خود را به گرداب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رمزی از دست است،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کی؟ دست راست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در لحظه بزرگ انتخاب هستی؛ انتخاب راه، هدف و سرنوشت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حرکت، در آستانه ترک خویش و غرق در دیگران، پیوستن به مردم و هماهنگ شدن با جمع، باید با خدا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بیعت او قرار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هم پیمان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پیمان‌ها و پیوندهای پیشت را بگسل، باطل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از بیعت با زور، و تزویر، از پیمان با خداوندان زمین، رؤسای قبایل، اشراف قریش، صاحبان بیوت، همه رها کن، آزاد شو</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w:t>
      </w:r>
      <w:r>
        <w:rPr>
          <w:rStyle w:val="FootnoteAnchor"/>
          <w:rtl w:val="true"/>
        </w:rPr>
        <w:footnoteReference w:id="247"/>
      </w:r>
      <w:bookmarkStart w:id="433" w:name="pg4329_27522"/>
    </w:p>
    <w:p>
      <w:pPr>
        <w:pStyle w:val="Heading4"/>
        <w:numPr>
          <w:ilvl w:val="3"/>
          <w:numId w:val="1"/>
        </w:numPr>
        <w:rPr/>
      </w:pPr>
      <w:bookmarkStart w:id="434" w:name="__RefHeading___Toc982622_1479056682"/>
      <w:bookmarkStart w:id="435" w:name="_Toc167"/>
      <w:bookmarkEnd w:id="433"/>
      <w:bookmarkEnd w:id="434"/>
      <w:r>
        <w:rPr/>
        <w:t>5</w:t>
      </w:r>
      <w:r>
        <w:rPr>
          <w:rtl w:val="true"/>
        </w:rPr>
        <w:t xml:space="preserve">. </w:t>
      </w:r>
      <w:r>
        <w:rPr>
          <w:rtl w:val="true"/>
        </w:rPr>
        <w:t>ناودان</w:t>
      </w:r>
      <w:r>
        <w:rPr/>
        <w:t>1</w:t>
      </w:r>
      <w:bookmarkEnd w:id="435"/>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ناودان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همه شرف و افتخار من نامیده شدنم به مسجدالحرام است و همه برکت‌ها و همه خوبی‌ها در من جای گرفته اند نه این است که شبان و روزان نغمه‌های وحیانی، جانم را می‌پروراند، نه این ست که حجرالاسود را زمزم را و حِجر را بر پشت خود دارم و حَطیم و مقام ابراهیم را بر ساحت من استوار ساخته‌اند که همه اینها بسی مباهات است و نه این است که برترین مسجد هستم و نمازِ در من، بارش بی‌امان فیض رحمانی را همراه خواهد داشت، بلکه اوج افتخار و مباهات من این است که خودِ بیت را و چهار رکن را و مستجار را بر دوش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شرفم بر همه مساجد این است که بیت بر ساحت من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 بیت عتیق مرتبط باشد، برای من شرف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تاکنون برایت شرح دادم، دیدی که خود، یک تاریخ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اسماعیل، خود یک تاریخ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نیز تاریخی سترگ دارد و خاطراتش را برایت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که نوبت ناودان است، پس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ناودان که نام دیگرش میزاب است، بر فراز خانه هاجر بین دو رکن شمالی و غربی و بین دو رأس مربعی که سقف را تشکیل داده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نصب ناودان این است که بارش‌های آسمانی روی سقف جمع نشوند و به پایین سرازیر گردند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ناودان هر از چند گاهی برای شست‌وشوی غبار پای زائران و زدودن آثار گرد و خاک از آسمان می‌بارد و من از ناودانی برایت میگویم که با آن</w:t>
      </w:r>
      <w:bookmarkStart w:id="436" w:name="pg4329_27524"/>
    </w:p>
    <w:p>
      <w:pPr>
        <w:pStyle w:val="BookText"/>
        <w:rPr/>
      </w:pPr>
      <w:bookmarkEnd w:id="436"/>
      <w:r>
        <w:rPr>
          <w:rFonts w:ascii="IRNazanin" w:hAnsi="IRNazanin" w:eastAsia="IRNazanin"/>
          <w:color w:val="111111"/>
          <w:sz w:val="28"/>
          <w:sz w:val="28"/>
          <w:szCs w:val="28"/>
          <w:rtl w:val="true"/>
          <w:lang w:bidi="fa-IR"/>
        </w:rPr>
        <w:t>خانههای دلها تطهیر می‌گردد و من شاهدم که بارش بی‌امان تسبیح فرشتگان و ندای روحپرور راز و نیایش همه بندگان، پاداش آن زنی است که جز خدا ندید و جز به او امید نبست و جز او برای احدی کرنش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نیز ای زائر این دیر که در ساحت من گام نهاده‌ای، با تعمق بنگر که چه سان آفریننده آفریده را عزتی جاودانه بخشیده است</w:t>
      </w:r>
      <w:r>
        <w:rPr>
          <w:rFonts w:eastAsia="IRNazanin" w:cs="IRNazanin"/>
          <w:color w:val="111111"/>
          <w:sz w:val="28"/>
          <w:szCs w:val="28"/>
          <w:rtl w:val="true"/>
          <w:lang w:bidi="fa-IR"/>
        </w:rPr>
        <w:t>.</w:t>
      </w:r>
    </w:p>
    <w:p>
      <w:pPr>
        <w:pStyle w:val="Heading4"/>
        <w:numPr>
          <w:ilvl w:val="3"/>
          <w:numId w:val="1"/>
        </w:numPr>
        <w:rPr/>
      </w:pPr>
      <w:bookmarkStart w:id="437" w:name="__RefHeading___Toc982624_1479056682"/>
      <w:bookmarkStart w:id="438" w:name="_Toc168"/>
      <w:bookmarkEnd w:id="437"/>
      <w:r>
        <w:rPr/>
        <w:t>6</w:t>
      </w:r>
      <w:r>
        <w:rPr>
          <w:rtl w:val="true"/>
        </w:rPr>
        <w:t xml:space="preserve">. </w:t>
      </w:r>
      <w:r>
        <w:rPr>
          <w:rtl w:val="true"/>
        </w:rPr>
        <w:t>شاذروان</w:t>
      </w:r>
      <w:r>
        <w:rPr/>
        <w:t>1</w:t>
      </w:r>
      <w:bookmarkEnd w:id="438"/>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شاذروان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سطح شیب‌داری که زمین مسجدالحرام را به دیوار خانه متصل کرده و ارتفاع آن نزدیک به پنجاه سانتی‌متر است، شاذروان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شاذروان همان برآمدگی شیبداری است که دیوار کعبه را با زمین متصل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برخی فقها، هنگام طواف واجب نباید گام بر روی شاذروان گذاشت؛ زیرا شاذروان جزو داخل خانه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زمان طواف نباید دست به پرده خانه کشید و نیز نباید از داخل حجر اسماعیل طواف را ادامه داد؛ زیرا اگر طواف از داخل حجر اسماعیل انجام شود، طواف در خانه انجام شده است، نه دور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فرموده‌اند به هنگام طواف نباید پرده خانه را لمس کرد، شاید به این دلیل باشد که دست در خانه بردن است و باید از خانه فاصله گرفت تا طواف دور خانه انجام شود</w:t>
      </w:r>
      <w:r>
        <w:rPr>
          <w:rFonts w:eastAsia="IRNazanin" w:cs="IRNazanin"/>
          <w:color w:val="111111"/>
          <w:sz w:val="28"/>
          <w:szCs w:val="28"/>
          <w:rtl w:val="true"/>
          <w:lang w:bidi="fa-IR"/>
        </w:rPr>
        <w:t>.</w:t>
      </w:r>
    </w:p>
    <w:p>
      <w:pPr>
        <w:pStyle w:val="Heading4"/>
        <w:numPr>
          <w:ilvl w:val="3"/>
          <w:numId w:val="1"/>
        </w:numPr>
        <w:rPr/>
      </w:pPr>
      <w:bookmarkStart w:id="439" w:name="__RefHeading___Toc982626_1479056682"/>
      <w:bookmarkStart w:id="440" w:name="_Toc169"/>
      <w:bookmarkEnd w:id="439"/>
      <w:r>
        <w:rPr/>
        <w:t>7</w:t>
      </w:r>
      <w:r>
        <w:rPr>
          <w:rtl w:val="true"/>
        </w:rPr>
        <w:t xml:space="preserve">. </w:t>
      </w:r>
      <w:r>
        <w:rPr>
          <w:rtl w:val="true"/>
        </w:rPr>
        <w:t>ملتزم</w:t>
      </w:r>
      <w:r>
        <w:rPr/>
        <w:t>1</w:t>
      </w:r>
      <w:bookmarkEnd w:id="440"/>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ملتزم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چشمانت را از زمین کعبه که با شاذروان به دیوارها متصل است، بردار و</w:t>
      </w:r>
    </w:p>
    <w:p>
      <w:pPr>
        <w:pStyle w:val="BookText"/>
        <w:rPr/>
      </w:pPr>
      <w:r>
        <w:rPr>
          <w:rFonts w:ascii="IRNazanin" w:hAnsi="IRNazanin" w:eastAsia="IRNazanin"/>
          <w:color w:val="111111"/>
          <w:sz w:val="28"/>
          <w:sz w:val="28"/>
          <w:szCs w:val="28"/>
          <w:rtl w:val="true"/>
          <w:lang w:bidi="fa-IR"/>
        </w:rPr>
        <w:t>آهسته گام بردار، و کمی جلوتر بیا، سپیدپوشان از عرب و عجم را خواهی دید که در حد فاصل بین حجرالاسود و در کعبه ایستاده و خود را به دیوار چسبانده‌اند و راز و نیاز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فاصله که نزدیک به یک متر و نیم است، آن را ملتزم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سر می‌بینی که کبوتران سپیدبال از گوشه و کنار نقاط عالم به اینجا آمده و به خانه معشوق پناه آورده‌اند و از سودای دل با او سخن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چشم دل بنگر که پیامبر اکرم صلی الله علیه و آله و اصحاب در همین مکان ایستاده‌اند و حضرت برای امت خویش دعا می‌کند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قلب خویش، رسول نازنین ایستاده است و شِکوه غاصبان را با خدایش در میان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چشم دل را بگشایی، خواهی 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خداوندگار شجاعت است،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خداوندگار صبر و صبوری است و او که قهرمان آوردگاه‌ها و عرصه‌های خصم‌ستیز است، اشک امانش نمی‌دهد؛ زیرا که او دور را می‌نگرد و فاجعه را می‌بیند؛ غصب را لمس می‌کند و دنیاگرایی مدعیان خلافت و حکومت را می‌بیند؛ حرمت‌شکنی ناموس رسول الله صلی الله علیه و آله را با جانش می‌فهمد و درد، او را بی‌تاب می‌کند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همو اینک به خانه پناه آورده و سر به دیوار کعبه نهاده و دردش را و نیازش را با صاحب بیت در میان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به هر سویی که از کعبه می‌نگری، به آنچه با چشم سر می‌بینی، بسنده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 در همه جای مسجد و همه نقاط مسجدالحرام چشمِ دل بگشایی که اگر چنین کنی، آن پیر عصیانگر علیه بتان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خواهی دید که چه‌سان بر بتان</w:t>
      </w:r>
    </w:p>
    <w:p>
      <w:pPr>
        <w:pStyle w:val="BookText"/>
        <w:rPr/>
      </w:pPr>
      <w:r>
        <w:rPr>
          <w:rFonts w:ascii="IRNazanin" w:hAnsi="IRNazanin" w:eastAsia="IRNazanin"/>
          <w:color w:val="111111"/>
          <w:sz w:val="28"/>
          <w:sz w:val="28"/>
          <w:szCs w:val="28"/>
          <w:rtl w:val="true"/>
          <w:lang w:bidi="fa-IR"/>
        </w:rPr>
        <w:t>می‌توفد و تو نیز باید به تأسی از او بر هرچه غیر اوست که مدعی خدایی‌اند، بشوری و بشورانی و آرام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ملتزم و در آنجا قرار گرفتن، اگر فرهنگ ابراهیمی را در تو زنده نگرداند و تو را علیه زشتی عاصی نکند و فکر و اندیشه‌ات علیه غاصبان ولایت نینگزاند، می‌نمایاند که به حج نیامده‌ای؛ که همه حج، باور به ولایت آن مظلوم نخستین تاریخ انسان است؛</w:t>
      </w:r>
    </w:p>
    <w:p>
      <w:pPr>
        <w:pStyle w:val="BookText"/>
        <w:rPr/>
      </w:pPr>
      <w:r>
        <w:rPr>
          <w:rFonts w:ascii="IRNazanin" w:hAnsi="IRNazanin" w:eastAsia="IRNazanin"/>
          <w:color w:val="111111"/>
          <w:sz w:val="28"/>
          <w:sz w:val="28"/>
          <w:szCs w:val="28"/>
          <w:rtl w:val="true"/>
          <w:lang w:bidi="fa-IR"/>
        </w:rPr>
        <w:t>همه حج، درک درد و غم اوست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در چشم و استخوان در گلو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حج، یاری اوست که قرآن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چشم دل را بگشای و خوب بنگر و گامی پیش بگذار و دست بر دیوار خانه بنه و در منطقه ملتزم قرار گیر و با علی، هم‌زبان و هم‌راز و هم‌درد شو و از صاحب بیت بخواه که حلقه حقد و کینه را که غاصبان ولایت به گرد علی و یاران و شیعیان او زده‌اند، بشکند و بیت عتیق را عتیق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منطقه ملتزم رفتی، نخست آزادی خانه را طلب کن و از خویش یاد مکن؛ که اگر خانه آزاد شود، تو نیز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بیت بخواه که هیمنه شب‌پرستان را بشکند و مرهمی بر دردها و زخم‌های علی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آن خانه بخواه به نفس قدسی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تنفس در هوای مسموم گناه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آن خانه که قبله موحدان و یکتاباوران است، بخواه که همه قبله‌ها را در ما بمیراند و اندیشه و فکرمان را به سوی قبله حق رهنمون سازد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دیدار اول که به ملتزم می‌روی،خویشتن را بر مکتب و مراد یعنی بر اسلام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مده؛ که این نهایت جفاست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آن خانه</w:t>
      </w:r>
      <w:bookmarkStart w:id="441" w:name="pg4329_27530"/>
    </w:p>
    <w:p>
      <w:pPr>
        <w:pStyle w:val="BookText"/>
        <w:rPr/>
      </w:pPr>
      <w:bookmarkEnd w:id="441"/>
      <w:r>
        <w:rPr>
          <w:rFonts w:ascii="IRNazanin" w:hAnsi="IRNazanin" w:eastAsia="IRNazanin"/>
          <w:color w:val="111111"/>
          <w:sz w:val="28"/>
          <w:sz w:val="28"/>
          <w:szCs w:val="28"/>
          <w:rtl w:val="true"/>
          <w:lang w:bidi="fa-IR"/>
        </w:rPr>
        <w:t>بخواه که خورشید فروزنده دین را از مَحاق ابرهای دین‌ستیزی برهاند؛ که اگر این نور بر جان جامعه انسانی تابید و جاری شد، تو نیز به همه اهداف و خواسته‌هایت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ملتزم، نخست به مراد و مکتب بیندیش، آن‌گاه خویشتن را به یادآور که 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 همه حج، احیای مکتب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در و حجرالاسود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گناهان خود اعتراف کنید و درباره آن دسته از گناهان که به یاد ندارید،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گناهانی که نویسندگانِ گنه بر ما ضبط کرده‌اند و ما فراموش کرده‌ایم، بیامرز</w:t>
      </w:r>
      <w:r>
        <w:rPr>
          <w:rFonts w:eastAsia="IRNazanin" w:cs="IRNazanin"/>
          <w:color w:val="111111"/>
          <w:sz w:val="28"/>
          <w:szCs w:val="28"/>
          <w:rtl w:val="true"/>
          <w:lang w:bidi="fa-IR"/>
        </w:rPr>
        <w:t>!</w:t>
      </w:r>
      <w:r>
        <w:rPr>
          <w:rStyle w:val="FootnoteAnchor"/>
          <w:rtl w:val="true"/>
        </w:rPr>
        <w:footnoteReference w:id="248"/>
      </w:r>
    </w:p>
    <w:p>
      <w:pPr>
        <w:pStyle w:val="Heading4"/>
        <w:numPr>
          <w:ilvl w:val="3"/>
          <w:numId w:val="1"/>
        </w:numPr>
        <w:rPr/>
      </w:pPr>
      <w:bookmarkStart w:id="442" w:name="__RefHeading___Toc982628_1479056682"/>
      <w:bookmarkStart w:id="443" w:name="_Toc170"/>
      <w:bookmarkEnd w:id="442"/>
      <w:r>
        <w:rPr/>
        <w:t>8</w:t>
      </w:r>
      <w:r>
        <w:rPr>
          <w:rtl w:val="true"/>
        </w:rPr>
        <w:t xml:space="preserve">. </w:t>
      </w:r>
      <w:r>
        <w:rPr>
          <w:rtl w:val="true"/>
        </w:rPr>
        <w:t>حطیم</w:t>
      </w:r>
      <w:r>
        <w:rPr/>
        <w:t>1</w:t>
      </w:r>
      <w:bookmarkEnd w:id="443"/>
    </w:p>
    <w:p>
      <w:pPr>
        <w:pStyle w:val="Heading5"/>
        <w:numPr>
          <w:ilvl w:val="4"/>
          <w:numId w:val="1"/>
        </w:numPr>
        <w:rPr/>
      </w:pPr>
      <w:bookmarkStart w:id="444" w:name="__RefHeading___Toc982630_1479056682"/>
      <w:bookmarkStart w:id="445" w:name="_Toc171"/>
      <w:bookmarkEnd w:id="444"/>
      <w:r>
        <w:rPr>
          <w:rtl w:val="true"/>
        </w:rPr>
        <w:t>اشاره</w:t>
      </w:r>
      <w:bookmarkEnd w:id="445"/>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حطیم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که ملتزم را شناختی و نسبت به حِجر و حَجرالاسود آگاهی یافتی و با شاذروان و ارکان بیت آشنا شدی، اینک اگر مقابل درب خانه ایستاده‌ای و امواج خروشان سپیدپوشان، تو را لحظه‌ای آرام نمی‌گذارند و با خود می‌برند و همچون قطعه‌ای که دستخوش امواج اقیانوس مواج شده است، تو را نیز با خود می‌برد، قدری تأمل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اینک در حوزه حطیم قرار گرفته‌ای که آن منطقه، یعنی یک نیم‌دایره که از حجرالاسود شروع می‌شود و مقام ابراهیم را دربرمی‌گیرد و به رأس دیگر خانه می‌رسد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این مکان، شریف‌ترین و پاک‌ترین نقطه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حطیم از مکان‌های پربرکت و مقدس</w:t>
      </w:r>
    </w:p>
    <w:p>
      <w:pPr>
        <w:pStyle w:val="BookText"/>
        <w:rPr/>
      </w:pPr>
      <w:r>
        <w:rPr>
          <w:rFonts w:ascii="IRNazanin" w:hAnsi="IRNazanin" w:eastAsia="IRNazanin"/>
          <w:color w:val="111111"/>
          <w:sz w:val="28"/>
          <w:sz w:val="28"/>
          <w:szCs w:val="28"/>
          <w:rtl w:val="true"/>
          <w:lang w:bidi="fa-IR"/>
        </w:rPr>
        <w:t>است که بسیاری از چهره‌های ملکوتی و آسمانی همچون پیامبران، در این قسمت از مسجدالحرام آرمیده‌اند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باغی از باغ‌های بهشت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حال که در بهشت گام نهاده‌ای، موقعیت را غنیمت شمار و با خدای خود عهد کن که همواره در زندگی به‌سان بهشتیان زندگی کنی و چون بهشتیان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کعبه عهد کن که گرد گناه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حطیم نماز به جای آور و سجده سپاس و شکر به جا آور و با زبان جان و به حرمت مکان، از او بخواه که مانده عمرت را با شناخت و آگاهی عمل پایان بَرد که اگر خود را شناختی و خویشتن را یافتی، گوهر درخشنده ایمانت را به بهای اندک دنیا نخواهی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خویشتن را بشناسی و قدر و منزلت وجودت را بدانی و گوهر تابناک ایمانت را دریابی، هرگز در ظلمات زندگی گرفتار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دعایت مستجاب شود و خودشناختی و خودشناسی محقق شود، خواهی دانست تو آن صدف بی‌بدیل اقیانوس خلقتی که تا آن روز ناشناخته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می‌خواهی از گرداب مهیب ظلمت و تاریکی رهایی یابی، همچنان که در حطیم ایستاده‌ای، با صاحب بیت پیمان ببند و میثاق بندگی را که بریده‌ای، تجدید کن که اگر چنین نکنی و عهد نبندی و به فطرت خویش برنگردی، ابلیس که در کمین است، بر تو یورش آوَرَد و تو را مقهور خویش سازد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در حطیم، آن‌گاه اثربخش است و آن زمان تو را از باتلاق بدبختی</w:t>
      </w:r>
      <w:bookmarkStart w:id="446" w:name="pg4329_27534"/>
    </w:p>
    <w:p>
      <w:pPr>
        <w:pStyle w:val="BookText"/>
        <w:rPr/>
      </w:pPr>
      <w:bookmarkEnd w:id="446"/>
      <w:r>
        <w:rPr>
          <w:rFonts w:ascii="IRNazanin" w:hAnsi="IRNazanin" w:eastAsia="IRNazanin"/>
          <w:color w:val="111111"/>
          <w:sz w:val="28"/>
          <w:sz w:val="28"/>
          <w:szCs w:val="28"/>
          <w:rtl w:val="true"/>
          <w:lang w:bidi="fa-IR"/>
        </w:rPr>
        <w:t>نجات می‌دهد که با زبان جان و از سودای دل، از صاحب بیت بخواهی که تو را مدد رساند و از پس آن اراده کنی که بر سفره ابلیس ننشینی و از آبشخور آن ننوشی و از شبیخون شیطان نهراسی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حطیم اراده کنی که پس از پایان حج، با نغمه‌های دل‌انگیز قرآن جانت را بپرورانی و از آلوده‌اندیشان و آلوده‌گَران که روح و فکرت را مُلوَّث به گناه می‌کنند فاصله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آن‌گاه که در حطیم نماز می‌گزاری، اراده و تصمیمت آن باشد که پس از پایان مراسم، با نامحرمان حریم یار همراه و هم‌ساز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به چنین اراده‌هایی توفیق یابی، حطیم را درک کرده‌ای و پلیدی را از خود زدوده‌ای و در راه بهشتیان گام نهاده‌ای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حطیم با نماز خویش از او بخواه، تا تو را به خودت بشناساند و از کمند ابلیس نفس برهاند؛ که حطیم، هم قطعه‌ای از بهشت است و هم آرامگاه انبیا و رازگاه رهروان راستین آنان</w:t>
      </w:r>
      <w:r>
        <w:rPr>
          <w:rFonts w:eastAsia="IRNazanin" w:cs="IRNazanin"/>
          <w:color w:val="111111"/>
          <w:sz w:val="28"/>
          <w:szCs w:val="28"/>
          <w:rtl w:val="true"/>
          <w:lang w:bidi="fa-IR"/>
        </w:rPr>
        <w:t>.</w:t>
      </w:r>
    </w:p>
    <w:p>
      <w:pPr>
        <w:pStyle w:val="Heading5"/>
        <w:numPr>
          <w:ilvl w:val="4"/>
          <w:numId w:val="1"/>
        </w:numPr>
        <w:rPr/>
      </w:pPr>
      <w:bookmarkStart w:id="447" w:name="__RefHeading___Toc982632_1479056682"/>
      <w:bookmarkStart w:id="448" w:name="_Toc172"/>
      <w:bookmarkEnd w:id="447"/>
      <w:r>
        <w:rPr>
          <w:rtl w:val="true"/>
        </w:rPr>
        <w:t>الف</w:t>
      </w:r>
      <w:r>
        <w:rPr>
          <w:rtl w:val="true"/>
        </w:rPr>
        <w:t xml:space="preserve">) </w:t>
      </w:r>
      <w:r>
        <w:rPr>
          <w:rtl w:val="true"/>
        </w:rPr>
        <w:t>طواف عشق</w:t>
      </w:r>
      <w:r>
        <w:rPr/>
        <w:t>1</w:t>
      </w:r>
      <w:bookmarkEnd w:id="44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عشق</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همتراز سنگ مقدس می‌ایستی و سمت راستت، کشور توحیدیان تاریخ، ایران سرفراز قرار می‌گیرد؛ ایرانی که مردمانش از هر قوم و دین و مذهب، همواره دلی پاک و سیرتی آگاه داشته‌اند و دارند و در آینده‌ای نه چندان دور نیز ولیّ و حجت مطلق حق عج الله تعالی فرجه الشریف را در اهداف الهی‌اش یاری خواهند کرد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همتراز سنگ مقدس می‌ایستی و طواف خویش را به دور خانه خدا، خانه دل‌های مؤمن آغاز می‌کنی؛ آغاز می‌کنی با یاد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همیشه</w:t>
      </w:r>
    </w:p>
    <w:p>
      <w:pPr>
        <w:pStyle w:val="BookText"/>
        <w:rPr/>
      </w:pPr>
      <w:r>
        <w:rPr>
          <w:rFonts w:ascii="IRNazanin" w:hAnsi="IRNazanin" w:eastAsia="IRNazanin"/>
          <w:color w:val="111111"/>
          <w:sz w:val="28"/>
          <w:sz w:val="28"/>
          <w:szCs w:val="28"/>
          <w:rtl w:val="true"/>
          <w:lang w:bidi="fa-IR"/>
        </w:rPr>
        <w:t>همین نزدیکی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تهلیل‌گویان، مترنم به نجوای سبحان الله، لا اله الا اله قدم صدق در راهی می‌گذاری که پایانش بعد از هفت دور، گذشتن از هفت شهر عشق است؛ گذشتن از هفت آسمان عقل است؛ گذشتن از هفت محور خودشناسی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پیش از شروع، خود را شناخته باشی تا به خداشناسی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آغازی می‌گذاری که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حضرت ابراهیم و اسماعیل تا خاتم عشق، حضرت محمد مصطفی صلی الله علیه و آله از همان جا شروع به طواف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اول، گویی با پیامبر همراهی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شنبه سرآغاز هفت روز هفته است و زیارت حضرت در شنبه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تهلیل‌گویان، از درونت عشق رسول الله می‌جوشد و زبان و جان و دلت با دیدگان اشک‌بارت آکنده از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توحیدی که روزی از زبان معطر رسول حق تراویده است و شاهدان اسرار حق را هنوز عطر قدم‌های پیامبر از حوالی طواف به مشام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اهل معرفتند، می‌دانند که هنگام طواف باید آرامش و سکون داشت، همان‌گونه که هنگام حرکت پشت سر بزرگان، طمأنینه، شرط ادب است؛</w:t>
      </w:r>
    </w:p>
    <w:p>
      <w:pPr>
        <w:pStyle w:val="BookText"/>
        <w:rPr/>
      </w:pP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اینجا مرکز ادب در جهان است؛ محل حضور هزاران پیامبر همراه با هزاران فرشته الهی است که در عالم عشق و شهود به طواف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پیرو محمد مصطفی صلی الله علیه و آله بود و همچون مقتدای خود نمونه ادب بود،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مقتدای ما، پیامبر ما و رسول حق به سوی ما، خود معلم اخلاق است و خداوند منان برای ترویج و تکمیل اخلاق الهی، او را</w:t>
      </w:r>
    </w:p>
    <w:p>
      <w:pPr>
        <w:pStyle w:val="BookText"/>
        <w:rPr/>
      </w:pPr>
      <w:r>
        <w:rPr>
          <w:rFonts w:ascii="IRNazanin" w:hAnsi="IRNazanin" w:eastAsia="IRNazanin"/>
          <w:color w:val="111111"/>
          <w:sz w:val="28"/>
          <w:sz w:val="28"/>
          <w:szCs w:val="28"/>
          <w:rtl w:val="true"/>
          <w:lang w:bidi="fa-IR"/>
        </w:rPr>
        <w:t>برانگیخته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یاد پیامبر، عطر توحید سر تا پایت را فرامی‌گیرد و تو در مرحله پایان ارادت، به دور دوم که آکنده از یاد مولود باوقار کعبه، علی مرتضی و فاطمه‌زهرا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مهربانی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دوم، مثل دومین روز هفته، تو را با یاد 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به مکه و مدینه آمد و کنار خانه کعبه آکنده از یاد آنها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طواف کرد، بی‌یاد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کرار، کسی که به امر رسول اعظم، بت‌های کعبه را سرنگون کرد و شرک و آلودگی را از محیط کعبه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همان که به افتخار میلادش، حریم کعبه آکنده از نور شد و دیوار کعبه به احترام او از هم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مدینه علم پیامبر و فقیه معارف قرآن است که ذره ذره خاک و سنگ کعبه، به نامش احترام می‌گذارند و طواف بی‌حبّ علی و ولایت او، یعنی چرخیدن به گرد جهل، همان‌گونه که ابوجهل می‌چرخید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جان، ای مقتدای مهربان، ای جان جان جان، بدون یاد تو چگونه می‌توان زنده بود و زیست؟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جرعه‌نوش بزم تو بودم هزار سال</w:t>
      </w:r>
    </w:p>
    <w:p>
      <w:pPr>
        <w:pStyle w:val="BookText"/>
        <w:rPr/>
      </w:pPr>
      <w:r>
        <w:rPr>
          <w:rFonts w:ascii="IRNazanin" w:hAnsi="IRNazanin" w:eastAsia="IRNazanin"/>
          <w:color w:val="111111"/>
          <w:sz w:val="28"/>
          <w:sz w:val="28"/>
          <w:szCs w:val="28"/>
          <w:rtl w:val="true"/>
          <w:lang w:bidi="fa-IR"/>
        </w:rPr>
        <w:t>کِی ترک آبخورد کند طبع خوگرم</w:t>
      </w:r>
    </w:p>
    <w:p>
      <w:pPr>
        <w:pStyle w:val="BookText"/>
        <w:rPr/>
      </w:pPr>
      <w:r>
        <w:rPr>
          <w:rFonts w:ascii="IRNazanin" w:hAnsi="IRNazanin" w:eastAsia="IRNazanin"/>
          <w:color w:val="111111"/>
          <w:sz w:val="28"/>
          <w:sz w:val="28"/>
          <w:szCs w:val="28"/>
          <w:rtl w:val="true"/>
          <w:lang w:bidi="fa-IR"/>
        </w:rPr>
        <w:t>ور باورت نمی‌کند از بنده این حدیث</w:t>
      </w:r>
    </w:p>
    <w:p>
      <w:pPr>
        <w:pStyle w:val="BookText"/>
        <w:rPr/>
      </w:pPr>
      <w:r>
        <w:rPr>
          <w:rFonts w:ascii="IRNazanin" w:hAnsi="IRNazanin" w:eastAsia="IRNazanin"/>
          <w:color w:val="111111"/>
          <w:sz w:val="28"/>
          <w:sz w:val="28"/>
          <w:szCs w:val="28"/>
          <w:rtl w:val="true"/>
          <w:lang w:bidi="fa-IR"/>
        </w:rPr>
        <w:t xml:space="preserve">از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بیاورم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برکَنم دل از تو و بردارم از تو مهر</w:t>
      </w:r>
    </w:p>
    <w:p>
      <w:pPr>
        <w:pStyle w:val="BookText"/>
        <w:rPr/>
      </w:pPr>
      <w:r>
        <w:rPr>
          <w:rFonts w:ascii="IRNazanin" w:hAnsi="IRNazanin" w:eastAsia="IRNazanin"/>
          <w:color w:val="111111"/>
          <w:sz w:val="28"/>
          <w:sz w:val="28"/>
          <w:szCs w:val="28"/>
          <w:rtl w:val="true"/>
          <w:lang w:bidi="fa-IR"/>
        </w:rPr>
        <w:t>آن مهر برکه افکنم، آن دل کجا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نامم ز کارخانه عشاق، محو باد</w:t>
      </w:r>
    </w:p>
    <w:p>
      <w:pPr>
        <w:pStyle w:val="BookText"/>
        <w:rPr/>
      </w:pPr>
      <w:r>
        <w:rPr>
          <w:rFonts w:ascii="IRNazanin" w:hAnsi="IRNazanin" w:eastAsia="IRNazanin"/>
          <w:color w:val="111111"/>
          <w:sz w:val="28"/>
          <w:sz w:val="28"/>
          <w:szCs w:val="28"/>
          <w:rtl w:val="true"/>
          <w:lang w:bidi="fa-IR"/>
        </w:rPr>
        <w:t>گر جز محبت تو بوَد، شغل دیگرم</w:t>
      </w:r>
    </w:p>
    <w:p>
      <w:pPr>
        <w:pStyle w:val="BookText"/>
        <w:rPr/>
      </w:pPr>
      <w:r>
        <w:rPr>
          <w:rFonts w:ascii="IRNazanin" w:hAnsi="IRNazanin" w:eastAsia="IRNazanin"/>
          <w:color w:val="111111"/>
          <w:sz w:val="28"/>
          <w:sz w:val="28"/>
          <w:szCs w:val="28"/>
          <w:rtl w:val="true"/>
          <w:lang w:bidi="fa-IR"/>
        </w:rPr>
        <w:t>ای عاشقانِ روی تو از ذره بیشتر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کی رسم به وصل تو، کز ذره کمترم</w:t>
      </w:r>
    </w:p>
    <w:p>
      <w:pPr>
        <w:pStyle w:val="BookText"/>
        <w:rPr/>
      </w:pPr>
      <w:r>
        <w:rPr>
          <w:rFonts w:ascii="IRNazanin" w:hAnsi="IRNazanin" w:eastAsia="IRNazanin"/>
          <w:color w:val="111111"/>
          <w:sz w:val="28"/>
          <w:sz w:val="28"/>
          <w:szCs w:val="28"/>
          <w:rtl w:val="true"/>
          <w:lang w:bidi="fa-IR"/>
        </w:rPr>
        <w:t>بنما به من که منکر حسن رخ تو کیست</w:t>
      </w:r>
    </w:p>
    <w:p>
      <w:pPr>
        <w:pStyle w:val="BookText"/>
        <w:rPr/>
      </w:pPr>
      <w:r>
        <w:rPr>
          <w:rFonts w:ascii="IRNazanin" w:hAnsi="IRNazanin" w:eastAsia="IRNazanin"/>
          <w:color w:val="111111"/>
          <w:sz w:val="28"/>
          <w:sz w:val="28"/>
          <w:szCs w:val="28"/>
          <w:rtl w:val="true"/>
          <w:lang w:bidi="fa-IR"/>
        </w:rPr>
        <w:t>تا دیده‌اش به گزلک غیرت برآورم</w:t>
      </w:r>
    </w:p>
    <w:p>
      <w:pPr>
        <w:pStyle w:val="BookText"/>
        <w:rPr/>
      </w:pPr>
      <w:r>
        <w:rPr>
          <w:rFonts w:ascii="IRNazanin" w:hAnsi="IRNazanin" w:eastAsia="IRNazanin"/>
          <w:color w:val="111111"/>
          <w:sz w:val="28"/>
          <w:sz w:val="28"/>
          <w:szCs w:val="28"/>
          <w:rtl w:val="true"/>
          <w:lang w:bidi="fa-IR"/>
        </w:rPr>
        <w:t>برمن فتاد سایه خورشید حضرتت</w:t>
      </w:r>
    </w:p>
    <w:p>
      <w:pPr>
        <w:pStyle w:val="BookText"/>
        <w:rPr/>
      </w:pPr>
      <w:r>
        <w:rPr>
          <w:rFonts w:ascii="IRNazanin" w:hAnsi="IRNazanin" w:eastAsia="IRNazanin"/>
          <w:color w:val="111111"/>
          <w:sz w:val="28"/>
          <w:sz w:val="28"/>
          <w:szCs w:val="28"/>
          <w:rtl w:val="true"/>
          <w:lang w:bidi="fa-IR"/>
        </w:rPr>
        <w:t>واکنون فراغت است ز خورشید خاورم</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طواف، بی‌یاد زهرا دخت آسمانی پیامبر، چرخیدن به دور خویشتن است، نه خانه خدا؛ که حتی خانه خدا به پرده‌نشینی فاطمه رشک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زهرا کجا و عصمت آسمان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زهرا کجا و عفت مُلک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زهرای اطهر کجا و حجاب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سنگ مقدس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که بسیار کوچک‌تر از خانه کعبه است، به امامت حضرت سجاد،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گواهی می‌دهد، چگونه کعبه با تمام زوایای آشکار و پنهان نتواند به صداقت زهرای مرضیه، به عصمت و عفت، حق و حقانیت و شریعت و دیانت و ولایت او گواهی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زهرا کجا و طواف کلِ گذشتگان و آیندگان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عصمت خداوند، آن‌گاه که پوشیده به لباس احرام در حرم امن الهی قدم می‌نهاد، نه تنها کعبه، که تمام آسمان و زمین، قامت به احترام قیامش خم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که دستش بوسه‌گاه پیامبر باشد کجا و سنگ سیاه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به پیامبر می‌نازید، پیامبر به دخت خویش می‌نازید؛ دختری که بی‌نظیر و بی‌بدیل در کل جهان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زهرایی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و بدیلش را نه آفریده و نه خواهد آفرید وگرنه او را کوثر نمی‌نامید؛ کوثری که چشمه عشقش تا قیامت جوشان و دخت سبزتبار و اولادش، ماندگار روزگارند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بانویی که مهر او همچون نور خورشید، دل‌های مؤمنان را روشن نگه</w:t>
      </w:r>
    </w:p>
    <w:p>
      <w:pPr>
        <w:pStyle w:val="BookText"/>
        <w:rPr/>
      </w:pPr>
      <w:r>
        <w:rPr>
          <w:rFonts w:ascii="IRNazanin" w:hAnsi="IRNazanin" w:eastAsia="IRNazanin"/>
          <w:color w:val="111111"/>
          <w:sz w:val="28"/>
          <w:sz w:val="28"/>
          <w:szCs w:val="28"/>
          <w:rtl w:val="true"/>
          <w:lang w:bidi="fa-IR"/>
        </w:rPr>
        <w:t>می‌دارد و هر که به دیار حق و حقیقت سفر می‌کند، از مسجدالنبی تا مسجدالحرام و از مدینه تا مکه و از بقیع تا شعب ابی‌طالب، آکنده از یاد حضرت زهراست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بانوی شهیده مظلومه‌ای که مستکبران همیشه سعی در انکار فضایلش داشته و دارند؛ اما همیشه به لطف خداوند، کوثر نامش جاودانی و زمزم یادش پر زمزمه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آدمیان را خاموشی و فراموشی فراگیرد، آسمان و زمین، همچو قرآن مجید و متین به زبان اهل یقین، نام و یادش را فراموش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دور سوم که می‌رسی،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تکمیل می‌شود، همان‌گونه از دور اول دل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 و در دور دوم به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دوشنبه که دلت آکنده از یاد امام حسن و حسین علیهما السلام بود، این بار هم به یاد آنان می‌افتی، سیدان شباب اهل جنت؛ حاملان عرش الهی و امامان شریعت نبوی و ولایت علوی که بی‌عشق آنان و تولای ایشان، نه تنها کسی به توحید نمی‌رسد، که چرخیدنش به دور خانه حق، همانا چرخیدن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خرافات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عشق به خدا بدون محبت اولاد فاطمه و علی چه مفهومی دارد؟ خانه، خود همچون خدایش بهتر از همه می‌داند که امام حسن کیست و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بارها با پای پیاده به دیدار کعبه می‌شتافت و از کرامت حضورش صدها ریزه‌خوار آستان ولایت از سرریز و عطای مادی و معنوی‌اش برخوردار می‌گشتند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 اهل بیت، چنان در ایثار بی‌رقیب بود که از ذره ذره سنگ‌های مکه، اگر بپرسی، در سخاوت، نام ایشان بر زبان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مظلومی که</w:t>
      </w:r>
    </w:p>
    <w:p>
      <w:pPr>
        <w:pStyle w:val="BookText"/>
        <w:rPr/>
      </w:pPr>
      <w:r>
        <w:rPr>
          <w:rFonts w:ascii="IRNazanin" w:hAnsi="IRNazanin" w:eastAsia="IRNazanin"/>
          <w:color w:val="111111"/>
          <w:sz w:val="28"/>
          <w:sz w:val="28"/>
          <w:szCs w:val="28"/>
          <w:rtl w:val="true"/>
          <w:lang w:bidi="fa-IR"/>
        </w:rPr>
        <w:t>در بدترین شرایط تاریخ اسلام از کعبه و حرمت مسجدالحرام صیانت کرد و غریبانگی‌های زندگی را به بقیع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دیگر هرچه اشک داری، از دیدگان سرازیر می‌شود و نبض دل و جانت با حسین، حسین، هماهنگ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 حرمت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عصمت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غیرت عشق؛ عشقی که خداوند آن را محور عروج آدمی از ناسوت خاک به ملکوت افلاک قرار داد و عشق حسین یعنی عشق هستی، عشق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مسلخ عشق، همیشه خون غیرت ریخته می‌شود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عشق بود، خون عشق، خون خدا و اگر خون عشق در مسلخ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ریگ‌زار بی‌آب و علف نینوا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نمی‌شد، نه از کعبه خبری بود و نه از حرم؛ نه از دین سخنی بود و نه از ایمان، و آنچه بود، سنگ بود و پارچه و چو بو کلماتی بدون باور در زبان‌هایی که از روی تفاخر، اِعرابشان سنگین و لباس صاحبشان رنگین‌تر از همیشه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بی‌یاد حسن و حسین، طواف خاک و سنگ و گِل است نه طواف خانه دل؛ که دل با نبض نام مبارک حسن و حسین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سوم را به پایان می‌رسانی و دل از کربلا برمی‌گیری به بقیع می‌بری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چهارم را باید با نام آرمیدگان غریبستان بقیع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عابدان؛ حضرت اباالحسن علی بن الحسین، سید ساجدین، صاحب زبور آل محمد صلی الله علیه و آله ، نگارنده صحیفه عشق، صحیفه خِرد که حکمت نبوی را با عرفان علوی در هم آمیخته و گنجینه‌ای از واژگان مقدس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مکارم اخلاق آموخته از جد خویش که خانه و صاحب‌خانه به او عنایت</w:t>
      </w:r>
    </w:p>
    <w:p>
      <w:pPr>
        <w:pStyle w:val="BookText"/>
        <w:rPr/>
      </w:pPr>
      <w:r>
        <w:rPr>
          <w:rFonts w:ascii="IRNazanin" w:hAnsi="IRNazanin" w:eastAsia="IRNazanin"/>
          <w:color w:val="111111"/>
          <w:sz w:val="28"/>
          <w:sz w:val="28"/>
          <w:szCs w:val="28"/>
          <w:rtl w:val="true"/>
          <w:lang w:bidi="fa-IR"/>
        </w:rPr>
        <w:t>وافر داشتند و با کرامت دست مبارکش، سنگ مقدس به زبان آمد و مسیحای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بزرگ‌ترین معجزه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فرزدق نبود که زبان به تحیت و ثنایش می‌گشود، که حتی حجرالاسود هم به معصومیت و امامتش گواهی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خوب به یاد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حضرت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بیت‌الله مشرّف شد و مردمی که حضرت را تماشا می‌کردند و جمال باکمال او دیدگانشان را حیران کرده بود، چشم‌ها به او دوخته بودند و از یکدیگر می‌پرسیدند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نورانی کیست و این شخصیت با این جاه و جلال، از کدام خانواده است؟</w:t>
      </w:r>
    </w:p>
    <w:p>
      <w:pPr>
        <w:pStyle w:val="BookText"/>
        <w:rPr/>
      </w:pPr>
      <w:r>
        <w:rPr>
          <w:rFonts w:ascii="IRNazanin" w:hAnsi="IRNazanin" w:eastAsia="IRNazanin"/>
          <w:color w:val="111111"/>
          <w:sz w:val="28"/>
          <w:sz w:val="28"/>
          <w:szCs w:val="28"/>
          <w:rtl w:val="true"/>
          <w:lang w:bidi="fa-IR"/>
        </w:rPr>
        <w:t>فرزدق که همان سال، در آنجا حضور داشت، در پاسخ به جسارت هشام بن عبدالملک بن مروان به 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زبان شعر، آن حضرت را معرفی کرد و عبدالرحمان جامی از عرفای قرن نهم، آن قطعه شیوا را این‌گونه به فارسی تبدیل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است اینکه مکه و بطحا</w:t>
      </w:r>
    </w:p>
    <w:p>
      <w:pPr>
        <w:pStyle w:val="BookText"/>
        <w:rPr/>
      </w:pPr>
      <w:r>
        <w:rPr>
          <w:rFonts w:ascii="IRNazanin" w:hAnsi="IRNazanin" w:eastAsia="IRNazanin"/>
          <w:color w:val="111111"/>
          <w:sz w:val="28"/>
          <w:sz w:val="28"/>
          <w:szCs w:val="28"/>
          <w:rtl w:val="true"/>
          <w:lang w:bidi="fa-IR"/>
        </w:rPr>
        <w:t>زمزم و بوقبیس و خفیف و مِنا</w:t>
      </w:r>
    </w:p>
    <w:p>
      <w:pPr>
        <w:pStyle w:val="BookText"/>
        <w:rPr/>
      </w:pPr>
      <w:r>
        <w:rPr>
          <w:rFonts w:ascii="IRNazanin" w:hAnsi="IRNazanin" w:eastAsia="IRNazanin"/>
          <w:color w:val="111111"/>
          <w:sz w:val="28"/>
          <w:sz w:val="28"/>
          <w:szCs w:val="28"/>
          <w:rtl w:val="true"/>
          <w:lang w:bidi="fa-IR"/>
        </w:rPr>
        <w:t>حرم و حِلّ و بیت و رکن و حطیم</w:t>
      </w:r>
    </w:p>
    <w:p>
      <w:pPr>
        <w:pStyle w:val="BookText"/>
        <w:rPr/>
      </w:pPr>
      <w:r>
        <w:rPr>
          <w:rFonts w:ascii="IRNazanin" w:hAnsi="IRNazanin" w:eastAsia="IRNazanin"/>
          <w:color w:val="111111"/>
          <w:sz w:val="28"/>
          <w:sz w:val="28"/>
          <w:szCs w:val="28"/>
          <w:rtl w:val="true"/>
          <w:lang w:bidi="fa-IR"/>
        </w:rPr>
        <w:t>ناودان و مقام ابراهیم</w:t>
      </w:r>
    </w:p>
    <w:p>
      <w:pPr>
        <w:pStyle w:val="BookText"/>
        <w:rPr/>
      </w:pPr>
      <w:r>
        <w:rPr>
          <w:rFonts w:ascii="IRNazanin" w:hAnsi="IRNazanin" w:eastAsia="IRNazanin"/>
          <w:color w:val="111111"/>
          <w:sz w:val="28"/>
          <w:sz w:val="28"/>
          <w:szCs w:val="28"/>
          <w:rtl w:val="true"/>
          <w:lang w:bidi="fa-IR"/>
        </w:rPr>
        <w:t>هر یک آمد به قدر او عارف</w:t>
      </w:r>
    </w:p>
    <w:p>
      <w:pPr>
        <w:pStyle w:val="BookText"/>
        <w:rPr/>
      </w:pPr>
      <w:r>
        <w:rPr>
          <w:rFonts w:ascii="IRNazanin" w:hAnsi="IRNazanin" w:eastAsia="IRNazanin"/>
          <w:color w:val="111111"/>
          <w:sz w:val="28"/>
          <w:sz w:val="28"/>
          <w:szCs w:val="28"/>
          <w:rtl w:val="true"/>
          <w:lang w:bidi="fa-IR"/>
        </w:rPr>
        <w:t>بر علوّ مقام او واقف</w:t>
      </w:r>
    </w:p>
    <w:p>
      <w:pPr>
        <w:pStyle w:val="BookText"/>
        <w:rPr/>
      </w:pPr>
      <w:r>
        <w:rPr>
          <w:rFonts w:ascii="IRNazanin" w:hAnsi="IRNazanin" w:eastAsia="IRNazanin"/>
          <w:color w:val="111111"/>
          <w:sz w:val="28"/>
          <w:sz w:val="28"/>
          <w:szCs w:val="28"/>
          <w:rtl w:val="true"/>
          <w:lang w:bidi="fa-IR"/>
        </w:rPr>
        <w:t>قرة‌العین سیدالشهداست</w:t>
      </w:r>
    </w:p>
    <w:p>
      <w:pPr>
        <w:pStyle w:val="BookText"/>
        <w:rPr/>
      </w:pPr>
      <w:r>
        <w:rPr>
          <w:rFonts w:ascii="IRNazanin" w:hAnsi="IRNazanin" w:eastAsia="IRNazanin"/>
          <w:color w:val="111111"/>
          <w:sz w:val="28"/>
          <w:sz w:val="28"/>
          <w:szCs w:val="28"/>
          <w:rtl w:val="true"/>
          <w:lang w:bidi="fa-IR"/>
        </w:rPr>
        <w:t>زهره شاخ دوحه زهراست</w:t>
      </w:r>
    </w:p>
    <w:p>
      <w:pPr>
        <w:pStyle w:val="BookText"/>
        <w:rPr/>
      </w:pPr>
      <w:r>
        <w:rPr>
          <w:rFonts w:ascii="IRNazanin" w:hAnsi="IRNazanin" w:eastAsia="IRNazanin"/>
          <w:color w:val="111111"/>
          <w:sz w:val="28"/>
          <w:sz w:val="28"/>
          <w:szCs w:val="28"/>
          <w:rtl w:val="true"/>
          <w:lang w:bidi="fa-IR"/>
        </w:rPr>
        <w:t>میوه باغ احمد مختار</w:t>
      </w:r>
    </w:p>
    <w:p>
      <w:pPr>
        <w:pStyle w:val="BookText"/>
        <w:rPr/>
      </w:pPr>
      <w:r>
        <w:rPr>
          <w:rFonts w:ascii="IRNazanin" w:hAnsi="IRNazanin" w:eastAsia="IRNazanin"/>
          <w:color w:val="111111"/>
          <w:sz w:val="28"/>
          <w:sz w:val="28"/>
          <w:szCs w:val="28"/>
          <w:rtl w:val="true"/>
          <w:lang w:bidi="fa-IR"/>
        </w:rPr>
        <w:t>لاله راغ حیدر کرّار</w:t>
      </w:r>
    </w:p>
    <w:p>
      <w:pPr>
        <w:pStyle w:val="BookText"/>
        <w:rPr/>
      </w:pPr>
      <w:r>
        <w:rPr>
          <w:rFonts w:ascii="IRNazanin" w:hAnsi="IRNazanin" w:eastAsia="IRNazanin"/>
          <w:color w:val="111111"/>
          <w:sz w:val="28"/>
          <w:sz w:val="28"/>
          <w:szCs w:val="28"/>
          <w:rtl w:val="true"/>
          <w:lang w:bidi="fa-IR"/>
        </w:rPr>
        <w:t>بر نکوسیرتان و بدکاران</w:t>
      </w:r>
    </w:p>
    <w:p>
      <w:pPr>
        <w:pStyle w:val="BookText"/>
        <w:rPr/>
      </w:pPr>
      <w:r>
        <w:rPr>
          <w:rFonts w:ascii="IRNazanin" w:hAnsi="IRNazanin" w:eastAsia="IRNazanin"/>
          <w:color w:val="111111"/>
          <w:sz w:val="28"/>
          <w:sz w:val="28"/>
          <w:szCs w:val="28"/>
          <w:rtl w:val="true"/>
          <w:lang w:bidi="fa-IR"/>
        </w:rPr>
        <w:t>دست او ابر موهبت باران</w:t>
      </w:r>
    </w:p>
    <w:p>
      <w:pPr>
        <w:pStyle w:val="BookText"/>
        <w:rPr/>
      </w:pPr>
      <w:r>
        <w:rPr>
          <w:rFonts w:ascii="IRNazanin" w:hAnsi="IRNazanin" w:eastAsia="IRNazanin"/>
          <w:color w:val="111111"/>
          <w:sz w:val="28"/>
          <w:sz w:val="28"/>
          <w:szCs w:val="28"/>
          <w:rtl w:val="true"/>
          <w:lang w:bidi="fa-IR"/>
        </w:rPr>
        <w:t>فیض آن ابر بر همه عالم</w:t>
      </w:r>
    </w:p>
    <w:p>
      <w:pPr>
        <w:pStyle w:val="BookText"/>
        <w:rPr/>
      </w:pPr>
      <w:r>
        <w:rPr>
          <w:rFonts w:ascii="IRNazanin" w:hAnsi="IRNazanin" w:eastAsia="IRNazanin"/>
          <w:color w:val="111111"/>
          <w:sz w:val="28"/>
          <w:sz w:val="28"/>
          <w:szCs w:val="28"/>
          <w:rtl w:val="true"/>
          <w:lang w:bidi="fa-IR"/>
        </w:rPr>
        <w:t>گر بریزد نَمی، نگردد کم</w:t>
      </w:r>
    </w:p>
    <w:p>
      <w:pPr>
        <w:pStyle w:val="BookText"/>
        <w:rPr/>
      </w:pPr>
      <w:r>
        <w:rPr>
          <w:rFonts w:ascii="IRNazanin" w:hAnsi="IRNazanin" w:eastAsia="IRNazanin"/>
          <w:color w:val="111111"/>
          <w:sz w:val="28"/>
          <w:sz w:val="28"/>
          <w:szCs w:val="28"/>
          <w:rtl w:val="true"/>
          <w:lang w:bidi="fa-IR"/>
        </w:rPr>
        <w:t>ز حیا نایدش پسندیده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گشاید به روی کس دیده</w:t>
      </w:r>
    </w:p>
    <w:p>
      <w:pPr>
        <w:pStyle w:val="BookText"/>
        <w:rPr/>
      </w:pPr>
      <w:r>
        <w:rPr>
          <w:rFonts w:ascii="IRNazanin" w:hAnsi="IRNazanin" w:eastAsia="IRNazanin"/>
          <w:color w:val="111111"/>
          <w:sz w:val="28"/>
          <w:sz w:val="28"/>
          <w:szCs w:val="28"/>
          <w:rtl w:val="true"/>
          <w:lang w:bidi="fa-IR"/>
        </w:rPr>
        <w:t>خلق از او نیز دیده خوابانند</w:t>
      </w:r>
    </w:p>
    <w:p>
      <w:pPr>
        <w:pStyle w:val="BookText"/>
        <w:rPr/>
      </w:pPr>
      <w:r>
        <w:rPr>
          <w:rFonts w:ascii="IRNazanin" w:hAnsi="IRNazanin" w:eastAsia="IRNazanin"/>
          <w:color w:val="111111"/>
          <w:sz w:val="28"/>
          <w:sz w:val="28"/>
          <w:szCs w:val="28"/>
          <w:rtl w:val="true"/>
          <w:lang w:bidi="fa-IR"/>
        </w:rPr>
        <w:t>کز مهابت نگاه نتوانند</w:t>
      </w:r>
    </w:p>
    <w:p>
      <w:pPr>
        <w:pStyle w:val="BookText"/>
        <w:rPr/>
      </w:pPr>
      <w:r>
        <w:rPr>
          <w:rFonts w:ascii="IRNazanin" w:hAnsi="IRNazanin" w:eastAsia="IRNazanin"/>
          <w:color w:val="111111"/>
          <w:sz w:val="28"/>
          <w:sz w:val="28"/>
          <w:szCs w:val="28"/>
          <w:rtl w:val="true"/>
          <w:lang w:bidi="fa-IR"/>
        </w:rPr>
        <w:t>نیست بی‌سبقت، تبسم او</w:t>
      </w:r>
    </w:p>
    <w:p>
      <w:pPr>
        <w:pStyle w:val="BookText"/>
        <w:rPr/>
      </w:pPr>
      <w:r>
        <w:rPr>
          <w:rFonts w:ascii="IRNazanin" w:hAnsi="IRNazanin" w:eastAsia="IRNazanin"/>
          <w:color w:val="111111"/>
          <w:sz w:val="28"/>
          <w:sz w:val="28"/>
          <w:szCs w:val="28"/>
          <w:rtl w:val="true"/>
          <w:lang w:bidi="fa-IR"/>
        </w:rPr>
        <w:t>خلق را طاعتِ تکلم او</w:t>
      </w:r>
    </w:p>
    <w:p>
      <w:pPr>
        <w:pStyle w:val="BookText"/>
        <w:rPr/>
      </w:pPr>
      <w:r>
        <w:rPr>
          <w:rFonts w:ascii="IRNazanin" w:hAnsi="IRNazanin" w:eastAsia="IRNazanin"/>
          <w:color w:val="111111"/>
          <w:sz w:val="28"/>
          <w:sz w:val="28"/>
          <w:szCs w:val="28"/>
          <w:rtl w:val="true"/>
          <w:lang w:bidi="fa-IR"/>
        </w:rPr>
        <w:t>همه بند ارادتش بر پا</w:t>
      </w:r>
    </w:p>
    <w:p>
      <w:pPr>
        <w:pStyle w:val="BookText"/>
        <w:rPr/>
      </w:pPr>
      <w:r>
        <w:rPr>
          <w:rFonts w:ascii="IRNazanin" w:hAnsi="IRNazanin" w:eastAsia="IRNazanin"/>
          <w:color w:val="111111"/>
          <w:sz w:val="28"/>
          <w:sz w:val="28"/>
          <w:szCs w:val="28"/>
          <w:rtl w:val="true"/>
          <w:lang w:bidi="fa-IR"/>
        </w:rPr>
        <w:t>بندگانش ز پیر و هم برنا</w:t>
      </w:r>
    </w:p>
    <w:p>
      <w:pPr>
        <w:pStyle w:val="BookText"/>
        <w:rPr/>
      </w:pPr>
      <w:r>
        <w:rPr>
          <w:rFonts w:ascii="IRNazanin" w:hAnsi="IRNazanin" w:eastAsia="IRNazanin"/>
          <w:color w:val="111111"/>
          <w:sz w:val="28"/>
          <w:sz w:val="28"/>
          <w:szCs w:val="28"/>
          <w:rtl w:val="true"/>
          <w:lang w:bidi="fa-IR"/>
        </w:rPr>
        <w:t>لایح از روی او فروغ هدی</w:t>
      </w:r>
    </w:p>
    <w:p>
      <w:pPr>
        <w:pStyle w:val="BookText"/>
        <w:rPr/>
      </w:pPr>
      <w:r>
        <w:rPr>
          <w:rFonts w:ascii="IRNazanin" w:hAnsi="IRNazanin" w:eastAsia="IRNazanin"/>
          <w:color w:val="111111"/>
          <w:sz w:val="28"/>
          <w:sz w:val="28"/>
          <w:szCs w:val="28"/>
          <w:rtl w:val="true"/>
          <w:lang w:bidi="fa-IR"/>
        </w:rPr>
        <w:t>فایح از خوی او شمیم وفا</w:t>
      </w:r>
    </w:p>
    <w:p>
      <w:pPr>
        <w:pStyle w:val="BookText"/>
        <w:rPr/>
      </w:pPr>
      <w:r>
        <w:rPr>
          <w:rFonts w:ascii="IRNazanin" w:hAnsi="IRNazanin" w:eastAsia="IRNazanin"/>
          <w:color w:val="111111"/>
          <w:sz w:val="28"/>
          <w:sz w:val="28"/>
          <w:szCs w:val="28"/>
          <w:rtl w:val="true"/>
          <w:lang w:bidi="fa-IR"/>
        </w:rPr>
        <w:t>چون کند جای در میان قریش</w:t>
      </w:r>
    </w:p>
    <w:p>
      <w:pPr>
        <w:pStyle w:val="BookText"/>
        <w:rPr/>
      </w:pPr>
      <w:r>
        <w:rPr>
          <w:rFonts w:ascii="IRNazanin" w:hAnsi="IRNazanin" w:eastAsia="IRNazanin"/>
          <w:color w:val="111111"/>
          <w:sz w:val="28"/>
          <w:sz w:val="28"/>
          <w:szCs w:val="28"/>
          <w:rtl w:val="true"/>
          <w:lang w:bidi="fa-IR"/>
        </w:rPr>
        <w:t>رَود از فخر بر زبان قریش</w:t>
      </w:r>
    </w:p>
    <w:p>
      <w:pPr>
        <w:pStyle w:val="BookText"/>
        <w:rPr/>
      </w:pPr>
      <w:r>
        <w:rPr>
          <w:rFonts w:ascii="Amiri" w:hAnsi="Amiri" w:eastAsia="Amiri" w:cs="Amiri"/>
          <w:color w:val="111111"/>
          <w:sz w:val="28"/>
          <w:sz w:val="28"/>
          <w:szCs w:val="28"/>
          <w:rtl w:val="true"/>
          <w:lang w:bidi="ar-SA"/>
        </w:rPr>
        <w:t>که بدین سُرور سُتوده شَویم</w:t>
      </w:r>
    </w:p>
    <w:p>
      <w:pPr>
        <w:pStyle w:val="BookText"/>
        <w:rPr/>
      </w:pPr>
      <w:r>
        <w:rPr>
          <w:rFonts w:ascii="IRNazanin" w:hAnsi="IRNazanin" w:eastAsia="IRNazanin"/>
          <w:color w:val="111111"/>
          <w:sz w:val="28"/>
          <w:sz w:val="28"/>
          <w:szCs w:val="28"/>
          <w:rtl w:val="true"/>
          <w:lang w:bidi="fa-IR"/>
        </w:rPr>
        <w:t>به نهایت رسیده فضل و کرم</w:t>
      </w:r>
    </w:p>
    <w:p>
      <w:pPr>
        <w:pStyle w:val="BookText"/>
        <w:rPr/>
      </w:pPr>
      <w:r>
        <w:rPr>
          <w:rFonts w:ascii="IRNazanin" w:hAnsi="IRNazanin" w:eastAsia="IRNazanin"/>
          <w:color w:val="111111"/>
          <w:sz w:val="28"/>
          <w:sz w:val="28"/>
          <w:szCs w:val="28"/>
          <w:rtl w:val="true"/>
          <w:lang w:bidi="fa-IR"/>
        </w:rPr>
        <w:t>آری منظور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سیدی از تبار نور که همچون علی مرتضی، وارث معارف اولیا و انبیا بود و وارث اصالت و پاکی دودمان ایرانی‌اش و ملتی که همیشه دوست‌دار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تا ابد خواهد بود؛ سیدی که میوه شجاعت و حکمت را در دامان لطف خود پرورش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شهیدش که فرزندان غیرت و شجاعت، در طول تاریخ از وارثان او بودند تا حضرت باقرالعلوم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میوه عمر او و ثمره تمام معارف الهی‌اش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باقرالعلوم، حضرت اباجعفر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مظلومی که همراه پدر در غریبستان بقیع آرمیده است؛ امامی که وارث حکمت انبیا و سیرت اولیا بود؛ وارث تمام خوبی‌ها از فقه و اخلاق، علم و حکمت و 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علوم عقلی و نقلی چنان آکنده بود که دانش‌پژوهان از سراسر دنیا برای کسب علم زمینی و آسمانی، برابرش زانوی ادب بر زمین می‌زدند و از سرریز علوم الهی‌اش، دانشوران گران‌سنگ تشیع تحفه‌ها گرفتند و کتاب‌ها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گره‌گشایی از غموض احادیث می‌کرد که هنوز هم محکم‌ترین و مسندترین احادیث را از وی بیان می‌کنند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نقطه اوج دانش الهی اسلام و اوج دانش تشیع بود، در عصری که</w:t>
      </w:r>
    </w:p>
    <w:p>
      <w:pPr>
        <w:pStyle w:val="BookText"/>
        <w:rPr/>
      </w:pPr>
      <w:r>
        <w:rPr>
          <w:rFonts w:ascii="IRNazanin" w:hAnsi="IRNazanin" w:eastAsia="IRNazanin"/>
          <w:color w:val="111111"/>
          <w:sz w:val="28"/>
          <w:sz w:val="28"/>
          <w:szCs w:val="28"/>
          <w:rtl w:val="true"/>
          <w:lang w:bidi="fa-IR"/>
        </w:rPr>
        <w:t>بیهوده‌گویی، شرق تا غرب اسلام را در احاطه داشت و شمشیر ستم از دست بنی‌امیه به بنی‌عباس می‌رسید تا بنی‌عباس، نخستین جنایت و خیانت خود را با شهادت فرزند فقیه او رقم بزنند؛ فرزندی که فقیه آل محمد صلی الله علیه و آله بوده و هست و عزت و عظمت علوم تشیع از رشحه قلم آن بزرگوار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اباعبدالله جعفر بن محمد صادق، امام مظلومی که در کنار پدر و پدر بزرگ و جد بزرگوارش در بهشت بقیع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مادری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واقف به فقه آل الله، مادری به نام ام فروه که خاتونی عارف به علوم الهی بود و با معرفت خانه دوست را طواف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اثری از علوم الهی و قرآنی پیامبر باقی مانده و اگر از احکام قرآن تفسیر و تأویلی به جاست، تنها مدیون امام عالمان، حکیم‌الحکما و فقیه‌الفقها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چراکه تنها آثار ناب و حقیقی اسلام نزد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بودند کسانی که به نام اسلام و سنن نبوی صلی الله علیه و آله افکار جعلی را با افکار جاهلانه و شیطانی خودشان رواج دادند و اسلام حقیقی در هر قاره به شکلی رواج یافت که امروزه جعلیاتش بیشتر از احکامش به چشم می‌آید؛ احکام خودساخته‌ای که انسان مسلمان را از خودسازی به خودسوزی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و دشمنان اسلام از بنی‌امیه تا بنی‌عباس و وهابیت، به وسیله سازش با یکدیگر هرگونه احکام حقیقی را در کتابهای دینی به گونه‌ای دگرگون ساختند که سال‌ها تلاش شبانه‌روزی می‌خواهد تا امت اسلام دین حقیقی و جعلی را از هم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بدون حبّ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توجه به آثار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همان طواف زمان جاهلی است؛ چه به نام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باشد، چه به نام</w:t>
      </w:r>
    </w:p>
    <w:p>
      <w:pPr>
        <w:pStyle w:val="BookText"/>
        <w:rPr/>
      </w:pPr>
      <w:r>
        <w:rPr>
          <w:rFonts w:ascii="IRNazanin" w:hAnsi="IRNazanin" w:eastAsia="IRNazanin"/>
          <w:color w:val="111111"/>
          <w:sz w:val="28"/>
          <w:sz w:val="28"/>
          <w:szCs w:val="28"/>
          <w:rtl w:val="true"/>
          <w:lang w:bidi="fa-IR"/>
        </w:rPr>
        <w:t>وهابیت و مکتب شیطانی ابن تیمیه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و افتخار، مال ماست، تا زمانی که پیرو شریعت محمد و آل محمد صلی الله علیه و آله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و سلام کعبه و حجر، مال ماست، تا زمانی که با عشق محمد و آل محمد صلی الله علیه و آله به طواف کعبه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پنجم را آغاز می‌کنی، همانند زیارت روز پنجم که مزیّن به نام مبارک حضرت ابا ابراهیم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همراه با سه امام بعد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الحوائج، مگر نه اینکه هر کس به طواف مشغول می‌شود، در دل حاجات خود را مرور می‌کند، پس چگونه بدون دست یازدیدن به دامان باب الحوایج، می‌توان حاجات خود را با خداوند قادر ذی‌الجلال در میان گذاشت؟ مگر نه اینکه خداوند، آنان را جانشین و رسول خود در زمین قرار داده است؟ پس خوشا به شیعیان و دوست‌داران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واسطه فیضی همچون حضرت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صبوری که سال‌ها در سیاه‌چال‌های زندان هارون الرشید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خلیفه سفاک و اهریمنی بنی‌عباس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احساس شب و روز، به سر برد و از سنگ‌های زندان ناله برخاست، ولی از صابر آل الله نوایی به شِکوه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مظلومی که حرمتش را همچون حرمت کعبه باید دفاع کرد، ولی امت نادان هیچ‌گاه کمبود او را حس نکرد، همان‌گونه که امروز می‌چرخند و می‌چرخند، بدون احساس به مواهب نام او و معارف کلام او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والامقامی که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مکتب خویش پرورش داد؛ برادر و خواهر شکوهمندی</w:t>
      </w:r>
    </w:p>
    <w:p>
      <w:pPr>
        <w:pStyle w:val="BookText"/>
        <w:rPr/>
      </w:pPr>
      <w:r>
        <w:rPr>
          <w:rFonts w:ascii="IRNazanin" w:hAnsi="IRNazanin" w:eastAsia="IRNazanin"/>
          <w:color w:val="111111"/>
          <w:sz w:val="28"/>
          <w:sz w:val="28"/>
          <w:szCs w:val="28"/>
          <w:rtl w:val="true"/>
          <w:lang w:bidi="fa-IR"/>
        </w:rPr>
        <w:t>که مایه برکت نام ایران و مایه عظمت مکتب تشیع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جلیله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چهلچراغ در بین اولاد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رنگارنگ از اخلاق و معارف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آنان حضرت علی بن موسی الرضاست؛ آیینه علم الهی، عالم آل محمد صلی الله علیه و آله که مشهدش آیینه کعبه الهی است و زائرانش همه عارف به حق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غریب که در غربت‌آباد توس آرامید و با هجرت عارفانه خویش از مدینه، سبب انتقال معارف الهی به کشور عشق و ایمان، ایران شد، همان‌گونه که فرزند خجسته و مبارکش، حضرت اباجعفر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علوم سرشار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دگرگونی ژرف در جهان تشیع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مظلومی که همچون جد خویش،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 و غریبانه نصیب روزگار مکر و خیانت 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با یاد امام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هوایی که جز محبان علی مرتضی آن را درک نمی‌کنند؛ چراکه هر کس که از ایران یا عراق به حج مشرّف می‌شود، ابتدا از معصومان آن کشور اذن و اجازه برای تشریف می‌گیرد و ایرانیان با اجازه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می‌شوند و اهالی عراق با اذن تمام ائمه آن دیار، به ویژه حضرت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مولود کعبه، به طواف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طواف‌کنندگان ایرانی به طوافِ یاد حضرت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کاظمین و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نیز می‌پردازند؛ ائمه غریبی که در طول تاریخ نام و یاد غربتشان، جان و دل مؤمنان و</w:t>
      </w:r>
    </w:p>
    <w:p>
      <w:pPr>
        <w:pStyle w:val="BookText"/>
        <w:rPr/>
      </w:pPr>
      <w:r>
        <w:rPr>
          <w:rFonts w:ascii="IRNazanin" w:hAnsi="IRNazanin" w:eastAsia="IRNazanin"/>
          <w:color w:val="111111"/>
          <w:sz w:val="28"/>
          <w:sz w:val="28"/>
          <w:szCs w:val="28"/>
          <w:rtl w:val="true"/>
          <w:lang w:bidi="fa-IR"/>
        </w:rPr>
        <w:t>شیعیان را به آتش اشک سوزانده است، به ویژه داغ غربت امام علی بن محمد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حیات، ناراستی‌های بسیاری را از طرف بنی‌عباس تحمل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رفتار متوکل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نفرینش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انکارنکردنی است، حتی هنوز هم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هتک حرمت ایشان و زائرانش دست مییازند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دیگری را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ششم است و روز ششم هفته نیز متعلق به حضرت ابا محمد حسن بن علی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مظلومی که خود به تنهایی، آیینه عظمت آل الله است؛ عظمت خاندانی که برترین انسان‌ها و کامل‌ترین پیشوایان جامعه‌اند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دور ششم را با یاد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کردهای؛ با یاد امامی که پدر واپسین ولیّ خداست، پدر حضرت حجت عج الله تعالی فرجه الشریف ، پدر خاتم الاولیا، پدر خلیلی که بناهای کاذب در کنار خانه خدا را خراب خواهد کرد تا بنای کعبه، آبادانیِ دیرین خویش را باز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دور را باید با نام و یاد امامی به پایان ببری که امانت‌دار علوم الهی در بدترین شرایط روزگار بود و همت و پایمردی او شریعت و حقیقت اسلام را ده‌ها قرن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شهادت حضرت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پایداری شریعت نبوی و ولایت علوی با همراهی فقاهت جعفری، خود گواه همین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به جایی می‌رسی که باید طواف دور هفتم را آغاز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هفتم به پاس هفتمین روز که خود مقدس است؛ مقدس همچون روز جمعه، همچون روز هفتم، همچون عدد هفت و همچون نام مبارک و خجسته حضرت موعود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هفتم طواف را از جایی شروع می‌کنی که در آینده‌ای نه چندان دور</w:t>
      </w:r>
    </w:p>
    <w:p>
      <w:pPr>
        <w:pStyle w:val="BookText"/>
        <w:rPr/>
      </w:pPr>
      <w:r>
        <w:rPr>
          <w:rFonts w:ascii="IRNazanin" w:hAnsi="IRNazanin" w:eastAsia="IRNazanin"/>
          <w:color w:val="111111"/>
          <w:sz w:val="28"/>
          <w:sz w:val="28"/>
          <w:szCs w:val="28"/>
          <w:rtl w:val="true"/>
          <w:lang w:bidi="fa-IR"/>
        </w:rPr>
        <w:t>شاهد بزرگ‌ترین اتفاق در عمر زمین خواهد شد، شاهد ظهور مولایی که خانه و صاحب‌خانه به او مباهات می‌کنند؛ خانه از برای قداستش و صاحب‌خانه از برای صبر و شکیبایی‌اش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صبورترین بنده حضرت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روزگاران بی‌شماری شاهد تلخ‌ترین حوادث بوده و برای امت غصه‌ها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غیوری که شاهد بی‌حرمتی به آرمان‌های مؤمنان و نوامیس مسلمانان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ذلت کشورهای اسلامی و حکومت سلسله‌های سرسپرده و طاغوتی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سوزاندن مساجدی که قرآن عظیم، شاهد آن و خون بی‌گناهان، ضامن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تکه تکه شدن جسم کودکان بی‌گناهی که تاوان سازش با ستمگران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تمام ناراستی‌های انسان در مقابل انسان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دور از طواف است که اعمالت مهر تأیید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حجت پذیرفت، پس حضرت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خواهد پذیرفت؛ وگرنه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مناسک حج یک طرف، رضایت حضرت حجت بن الحسن عج الله تعالی فرجه الشریف یک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کسی به مکه مشرّف شود، اما مولای خویش را نتواند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جایی برای زیارت حجت خدا بهتر از کعبه؟ کعبه‌ای که خود، حجت برای مسلمانان است و حجت کعبه، حجت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اباصالح المهدی، موعود منتظر عج الله تعالی فرجه الشریف است که جان‌ها فدای خاک قدمش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هم حجت برای میزان عبادت است، هم حجت برای میزان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حق و باطل است و فرقان 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غایبی که حضورش دایم و ظهورش قائم به قیام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او به امر پروردگار و مولای خویش است تا معارف اسلام حقیقی را به تماشا بگذارد و بساط منافقان را از خانه و حرم پاک پروردگار به بیرون بریزد، وجدان‌های بیدار را به عدالت بخواند و دریوزگان سفره استکبار را به شمشیر انتقام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پرچم سبزی را که به دست نامحرمان افتاده است، پس گیرد و به اهل ایمان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 هفتم را تهلیل‌گویان به پایان می‌بری، در حالی که ایمانت محکم گشته و دلت با صداقت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جلایی دیگر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مس وجودت طلا گشته است، بلکه بالاتر، دلت دیگر بلورینه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تبلور یاد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اکسیری است که به هرچه بزنند، آسمانی‌اش می‌کند، چه برسد به دلی که ناخواسته دچار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دیدگانت بلور اشک جاری است، که از دلت آنچه می‌جوشد، گوهر بلورینه یاد اوست؛یاد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غربت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زمان، زمان عبادت است، عبادت با یاد علی، برای خدای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که در فضای حرم سِیر می‌کنم</w:t>
      </w:r>
    </w:p>
    <w:p>
      <w:pPr>
        <w:pStyle w:val="BookText"/>
        <w:rPr/>
      </w:pPr>
      <w:r>
        <w:rPr>
          <w:rFonts w:ascii="IRNazanin" w:hAnsi="IRNazanin" w:eastAsia="IRNazanin"/>
          <w:color w:val="111111"/>
          <w:sz w:val="28"/>
          <w:sz w:val="28"/>
          <w:szCs w:val="28"/>
          <w:rtl w:val="true"/>
          <w:lang w:bidi="fa-IR"/>
        </w:rPr>
        <w:t>شوقی کبوترانه به من دست می‌دهد</w:t>
      </w:r>
    </w:p>
    <w:p>
      <w:pPr>
        <w:pStyle w:val="BookText"/>
        <w:rPr/>
      </w:pPr>
      <w:r>
        <w:rPr>
          <w:rFonts w:ascii="IRNazanin" w:hAnsi="IRNazanin" w:eastAsia="IRNazanin"/>
          <w:color w:val="111111"/>
          <w:sz w:val="28"/>
          <w:sz w:val="28"/>
          <w:szCs w:val="28"/>
          <w:rtl w:val="true"/>
          <w:lang w:bidi="fa-IR"/>
        </w:rPr>
        <w:t>در طوف آخر است که احساس می‌کنم</w:t>
      </w:r>
    </w:p>
    <w:p>
      <w:pPr>
        <w:pStyle w:val="BookText"/>
        <w:rPr/>
      </w:pPr>
      <w:r>
        <w:rPr>
          <w:rFonts w:ascii="IRNazanin" w:hAnsi="IRNazanin" w:eastAsia="IRNazanin"/>
          <w:color w:val="111111"/>
          <w:sz w:val="28"/>
          <w:sz w:val="28"/>
          <w:szCs w:val="28"/>
          <w:rtl w:val="true"/>
          <w:lang w:bidi="fa-IR"/>
        </w:rPr>
        <w:t>او از شکاف خانه به من دست می‌دهد</w:t>
      </w:r>
      <w:r>
        <w:rPr>
          <w:rStyle w:val="FootnoteAnchor"/>
          <w:rtl w:val="true"/>
        </w:rPr>
        <w:footnoteReference w:id="25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دور هفتم در مقام عاشق است؛ در مقام عاشقان 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هفتم، نغمه شور دل است، قصه اشک و عبور محمل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هفتم دور</w:t>
      </w:r>
      <w:bookmarkStart w:id="449" w:name="pg4329_27561"/>
    </w:p>
    <w:p>
      <w:pPr>
        <w:pStyle w:val="BookText"/>
        <w:rPr/>
      </w:pPr>
      <w:bookmarkEnd w:id="449"/>
      <w:r>
        <w:rPr>
          <w:rFonts w:ascii="IRNazanin" w:hAnsi="IRNazanin" w:eastAsia="IRNazanin"/>
          <w:color w:val="111111"/>
          <w:sz w:val="28"/>
          <w:sz w:val="28"/>
          <w:szCs w:val="28"/>
          <w:rtl w:val="true"/>
          <w:lang w:bidi="fa-IR"/>
        </w:rPr>
        <w:t>همراهی با مقتدای خویش امام و حجت زمان عج الله تعالی فرجه الشریف است تا صادقانه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عارفانه عشقی، از تمام رموز آگاهی فرصت عاشقانه وصلی، فصل سبزی، همیشه دلخواهی</w:t>
      </w:r>
    </w:p>
    <w:p>
      <w:pPr>
        <w:pStyle w:val="BookText"/>
        <w:rPr/>
      </w:pPr>
      <w:r>
        <w:rPr>
          <w:rFonts w:ascii="IRNazanin" w:hAnsi="IRNazanin" w:eastAsia="IRNazanin"/>
          <w:color w:val="111111"/>
          <w:sz w:val="28"/>
          <w:sz w:val="28"/>
          <w:szCs w:val="28"/>
          <w:rtl w:val="true"/>
          <w:lang w:bidi="fa-IR"/>
        </w:rPr>
        <w:t>خشک زار کویر را باران، دشت‌ها را نوید دریایی</w:t>
      </w:r>
    </w:p>
    <w:p>
      <w:pPr>
        <w:pStyle w:val="BookText"/>
        <w:rPr/>
      </w:pPr>
      <w:r>
        <w:rPr>
          <w:rFonts w:ascii="IRNazanin" w:hAnsi="IRNazanin" w:eastAsia="IRNazanin"/>
          <w:color w:val="111111"/>
          <w:sz w:val="28"/>
          <w:sz w:val="28"/>
          <w:szCs w:val="28"/>
          <w:rtl w:val="true"/>
          <w:lang w:bidi="fa-IR"/>
        </w:rPr>
        <w:t>خفتگان را تبسم خورشید، راهیان را تبلور ماهی</w:t>
      </w:r>
    </w:p>
    <w:p>
      <w:pPr>
        <w:pStyle w:val="BookText"/>
        <w:rPr/>
      </w:pP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حریر سحر، 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زمان</w:t>
      </w:r>
    </w:p>
    <w:p>
      <w:pPr>
        <w:pStyle w:val="BookText"/>
        <w:rPr/>
      </w:pPr>
      <w:r>
        <w:rPr>
          <w:rFonts w:ascii="IRNazanin" w:hAnsi="IRNazanin" w:eastAsia="IRNazanin"/>
          <w:color w:val="111111"/>
          <w:sz w:val="28"/>
          <w:sz w:val="28"/>
          <w:szCs w:val="28"/>
          <w:rtl w:val="true"/>
          <w:lang w:bidi="fa-IR"/>
        </w:rPr>
        <w:t xml:space="preserve">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ترانه شب، 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سحرگاهی</w:t>
      </w:r>
    </w:p>
    <w:p>
      <w:pPr>
        <w:pStyle w:val="BookText"/>
        <w:rPr/>
      </w:pPr>
      <w:r>
        <w:rPr>
          <w:rFonts w:ascii="IRNazanin" w:hAnsi="IRNazanin" w:eastAsia="IRNazanin"/>
          <w:color w:val="111111"/>
          <w:sz w:val="28"/>
          <w:sz w:val="28"/>
          <w:szCs w:val="28"/>
          <w:rtl w:val="true"/>
          <w:lang w:bidi="fa-IR"/>
        </w:rPr>
        <w:t>راز اشراقی نماز و طواف، مروه عشق را صفا هستی</w:t>
      </w:r>
    </w:p>
    <w:p>
      <w:pPr>
        <w:pStyle w:val="BookText"/>
        <w:rPr/>
      </w:pPr>
      <w:r>
        <w:rPr>
          <w:rFonts w:ascii="IRNazanin" w:hAnsi="IRNazanin" w:eastAsia="IRNazanin"/>
          <w:color w:val="111111"/>
          <w:sz w:val="28"/>
          <w:sz w:val="28"/>
          <w:szCs w:val="28"/>
          <w:rtl w:val="true"/>
          <w:lang w:bidi="fa-IR"/>
        </w:rPr>
        <w:t>رکن توحیدی، مناسک حج، کعبه را رمز حجت‌اللهی</w:t>
      </w:r>
    </w:p>
    <w:p>
      <w:pPr>
        <w:pStyle w:val="BookText"/>
        <w:rPr/>
      </w:pPr>
      <w:r>
        <w:rPr>
          <w:rFonts w:ascii="IRNazanin" w:hAnsi="IRNazanin" w:eastAsia="IRNazanin"/>
          <w:color w:val="111111"/>
          <w:sz w:val="28"/>
          <w:sz w:val="28"/>
          <w:szCs w:val="28"/>
          <w:rtl w:val="true"/>
          <w:lang w:bidi="fa-IR"/>
        </w:rPr>
        <w:t>عاشقان را ترنم صبحی، عارفان را تبسم مهتاب</w:t>
      </w:r>
    </w:p>
    <w:p>
      <w:pPr>
        <w:pStyle w:val="BookText"/>
        <w:rPr/>
      </w:pPr>
      <w:r>
        <w:rPr>
          <w:rFonts w:ascii="IRNazanin" w:hAnsi="IRNazanin" w:eastAsia="IRNazanin"/>
          <w:color w:val="111111"/>
          <w:sz w:val="28"/>
          <w:sz w:val="28"/>
          <w:szCs w:val="28"/>
          <w:rtl w:val="true"/>
          <w:lang w:bidi="fa-IR"/>
        </w:rPr>
        <w:t>ره‌نشینان مانده را امید، خستگان را رفیق و همراهی</w:t>
      </w:r>
    </w:p>
    <w:p>
      <w:pPr>
        <w:pStyle w:val="BookText"/>
        <w:rPr/>
      </w:pPr>
      <w:r>
        <w:rPr>
          <w:rFonts w:ascii="IRNazanin" w:hAnsi="IRNazanin" w:eastAsia="IRNazanin"/>
          <w:color w:val="111111"/>
          <w:sz w:val="28"/>
          <w:sz w:val="28"/>
          <w:szCs w:val="28"/>
          <w:rtl w:val="true"/>
          <w:lang w:bidi="fa-IR"/>
        </w:rPr>
        <w:t>با تو هستیم ای همیشه عزیز، با تویی که فقط به خاطر ما</w:t>
      </w:r>
    </w:p>
    <w:p>
      <w:pPr>
        <w:pStyle w:val="BookText"/>
        <w:rPr/>
      </w:pPr>
      <w:r>
        <w:rPr>
          <w:rFonts w:ascii="IRNazanin" w:hAnsi="IRNazanin" w:eastAsia="IRNazanin"/>
          <w:color w:val="111111"/>
          <w:sz w:val="28"/>
          <w:sz w:val="28"/>
          <w:szCs w:val="28"/>
          <w:rtl w:val="true"/>
          <w:lang w:bidi="fa-IR"/>
        </w:rPr>
        <w:t>طول این غربت و جدایی را، با صفای قنوت می‌کاهی</w:t>
      </w:r>
    </w:p>
    <w:p>
      <w:pPr>
        <w:pStyle w:val="BookText"/>
        <w:rPr/>
      </w:pPr>
      <w:r>
        <w:rPr>
          <w:rFonts w:ascii="IRNazanin" w:hAnsi="IRNazanin" w:eastAsia="IRNazanin"/>
          <w:color w:val="111111"/>
          <w:sz w:val="28"/>
          <w:sz w:val="28"/>
          <w:szCs w:val="28"/>
          <w:rtl w:val="true"/>
          <w:lang w:bidi="fa-IR"/>
        </w:rPr>
        <w:t>با تو هستیم تا طلوع سحر، تا ظهور سپیده موعود</w:t>
      </w:r>
    </w:p>
    <w:p>
      <w:pPr>
        <w:pStyle w:val="BookText"/>
        <w:rPr/>
      </w:pPr>
      <w:r>
        <w:rPr>
          <w:rFonts w:ascii="IRNazanin" w:hAnsi="IRNazanin" w:eastAsia="IRNazanin"/>
          <w:color w:val="111111"/>
          <w:sz w:val="28"/>
          <w:sz w:val="28"/>
          <w:szCs w:val="28"/>
          <w:rtl w:val="true"/>
          <w:lang w:bidi="fa-IR"/>
        </w:rPr>
        <w:t>صبح آدینه‌ای که از سهمش، در تمام امور آگاهی</w:t>
      </w:r>
      <w:r>
        <w:rPr>
          <w:rStyle w:val="FootnoteAnchor"/>
          <w:rtl w:val="true"/>
        </w:rPr>
        <w:footnoteReference w:id="252"/>
      </w:r>
    </w:p>
    <w:p>
      <w:pPr>
        <w:pStyle w:val="Heading5"/>
        <w:numPr>
          <w:ilvl w:val="4"/>
          <w:numId w:val="1"/>
        </w:numPr>
        <w:rPr/>
      </w:pPr>
      <w:bookmarkStart w:id="450" w:name="__RefHeading___Toc982634_1479056682"/>
      <w:bookmarkStart w:id="451" w:name="_Toc173"/>
      <w:bookmarkEnd w:id="450"/>
      <w:r>
        <w:rPr>
          <w:rtl w:val="true"/>
        </w:rPr>
        <w:t>ب</w:t>
      </w:r>
      <w:r>
        <w:rPr>
          <w:rtl w:val="true"/>
        </w:rPr>
        <w:t xml:space="preserve">) </w:t>
      </w:r>
      <w:r>
        <w:rPr>
          <w:rtl w:val="true"/>
        </w:rPr>
        <w:t>عشق طواف</w:t>
      </w:r>
      <w:r>
        <w:rPr/>
        <w:t>1</w:t>
      </w:r>
      <w:bookmarkEnd w:id="45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طواف</w:t>
      </w:r>
      <w:r>
        <w:rPr>
          <w:rStyle w:val="FootnoteAnchor"/>
          <w:rtl w:val="true"/>
        </w:rPr>
        <w:footnoteReference w:id="253"/>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عشق به اوج خویش رسیده است؛ عشق، به مطلق رسیده است و تو از خویشتن، تجرید کرده‌ای، مجرد شده‌ای و می‌یابی که ذره ذره در او ذوب می‌شوی، ذره ذره در او محو می‌شوی، سراپا عشق می‌شوی، فدا</w:t>
      </w:r>
    </w:p>
    <w:p>
      <w:pPr>
        <w:pStyle w:val="BookText"/>
        <w:rPr/>
      </w:pPr>
      <w:r>
        <w:rPr>
          <w:rFonts w:ascii="IRNazanin" w:hAnsi="IRNazanin" w:eastAsia="IRNazanin"/>
          <w:color w:val="111111"/>
          <w:sz w:val="28"/>
          <w:sz w:val="28"/>
          <w:szCs w:val="28"/>
          <w:rtl w:val="true"/>
          <w:lang w:bidi="fa-IR"/>
        </w:rPr>
        <w:t>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عشق را بخواهند با حرکت بیان کنند، این حرکت چگونه است؟</w:t>
      </w:r>
    </w:p>
    <w:p>
      <w:pPr>
        <w:pStyle w:val="BookText"/>
        <w:rPr/>
      </w:pPr>
      <w:r>
        <w:rPr>
          <w:rFonts w:ascii="IRNazanin" w:hAnsi="IRNazanin" w:eastAsia="IRNazanin"/>
          <w:color w:val="111111"/>
          <w:sz w:val="28"/>
          <w:sz w:val="28"/>
          <w:szCs w:val="28"/>
          <w:rtl w:val="true"/>
          <w:lang w:bidi="fa-IR"/>
        </w:rPr>
        <w:t>پروانه، از دیرباز به ما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نقطه عشق است و تو یک نقطه پرگاری و در این دایره، سرگردان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به ما آموخته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معشوق بزرگ، همپیمان بزرگ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می‌دهد که طفل شیرخوارت را برگیر، از شهر و دیار و آبادی هجرت کن و به دره هولناکی بیا که حتی گیاه، حتی خار بیابان از سرزدن می‌هراسد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سراپا تسلیم، فرمان می‌برد؛ فرمانی که تنها عشق می‌تواند بپذیرد و تنها عشق می‌تواند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تنها، طفلی تنها، در عمق دره‌ای دور، در میانه این کوهستان‌های خشک و سوخته و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همه آتش‌های مذابی که منجمد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بی‌آب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توکل، توکل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عقل، حساب و منطق نمی‌تواند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می‌خواهد؛ طفل، شیر؛ انسان، انیس؛ زن، سرپرست؛ مادر، حامی؛ تنها،یار و ناتوان، مددکار؟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اما عشق می‌تواند جانشین همه نداشتن‌ها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می‌توان زیست؛ اگر روح، عشق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خالی می‌توان جنگید؛ اگر مجاهد، به عشق مسلّح باشد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تنها، کنیز، ناتوان، طفل، مادر، به او تکیه کن، در عشق سامان گیر و</w:t>
      </w:r>
      <w:bookmarkStart w:id="452" w:name="pg4329_27565"/>
    </w:p>
    <w:p>
      <w:pPr>
        <w:pStyle w:val="BookText"/>
        <w:rPr/>
      </w:pPr>
      <w:bookmarkEnd w:id="452"/>
      <w:r>
        <w:rPr>
          <w:rFonts w:ascii="IRNazanin" w:hAnsi="IRNazanin" w:eastAsia="IRNazanin"/>
          <w:color w:val="111111"/>
          <w:sz w:val="28"/>
          <w:sz w:val="28"/>
          <w:szCs w:val="28"/>
          <w:rtl w:val="true"/>
          <w:lang w:bidi="fa-IR"/>
        </w:rPr>
        <w:t>توکل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طواف خارج می‌شوی، در پایان هفتمین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هفت، حاصل شش به علاوه یک نیست، بلکه یعنی طواف من بر گرد خدا، و ایثار خویش به خلق خدا، ابدی و لایتناهی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مسیر خلق بر گرد او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زیارت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یادآور خلقت جهان است، و تو، در طواف، مگر نه خود را ذره‌ای از عالم می‌یافتی؟ و مگر طواف بر گرد یک کانون، نه نمایشی از وجود است؟</w:t>
      </w:r>
    </w:p>
    <w:p>
      <w:pPr>
        <w:pStyle w:val="BookText"/>
        <w:rPr/>
      </w:pPr>
      <w:r>
        <w:rPr>
          <w:rFonts w:ascii="IRNazanin" w:hAnsi="IRNazanin" w:eastAsia="IRNazanin"/>
          <w:color w:val="111111"/>
          <w:sz w:val="28"/>
          <w:sz w:val="28"/>
          <w:szCs w:val="28"/>
          <w:rtl w:val="true"/>
          <w:lang w:bidi="fa-IR"/>
        </w:rPr>
        <w:t>جهان‌بینی توحید، تفسیرش با حرکت</w:t>
      </w:r>
      <w:r>
        <w:rPr>
          <w:rFonts w:eastAsia="IRNazanin" w:cs="IRNazanin"/>
          <w:color w:val="111111"/>
          <w:sz w:val="28"/>
          <w:szCs w:val="28"/>
          <w:rtl w:val="true"/>
          <w:lang w:bidi="fa-IR"/>
        </w:rPr>
        <w:t>!</w:t>
      </w:r>
    </w:p>
    <w:p>
      <w:pPr>
        <w:pStyle w:val="Heading5"/>
        <w:numPr>
          <w:ilvl w:val="4"/>
          <w:numId w:val="1"/>
        </w:numPr>
        <w:rPr/>
      </w:pPr>
      <w:bookmarkStart w:id="453" w:name="__RefHeading___Toc982636_1479056682"/>
      <w:bookmarkStart w:id="454" w:name="_Toc174"/>
      <w:bookmarkEnd w:id="453"/>
      <w:r>
        <w:rPr>
          <w:rtl w:val="true"/>
        </w:rPr>
        <w:t>ج</w:t>
      </w:r>
      <w:r>
        <w:rPr>
          <w:rtl w:val="true"/>
        </w:rPr>
        <w:t xml:space="preserve">) </w:t>
      </w:r>
      <w:r>
        <w:rPr>
          <w:rtl w:val="true"/>
        </w:rPr>
        <w:t>شهود نیاز</w:t>
      </w:r>
      <w:r>
        <w:rPr/>
        <w:t>1</w:t>
      </w:r>
      <w:bookmarkEnd w:id="45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 نیاز</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باز هم از مسجدالحرام می‌گویم</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آسمان نزدیک می‌نماید و ستارگان از هر جا فروزنده‌ترند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به این نقطه زمین توجه مخصوصی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از زمین، هماهنگی خاصی میان آسمانیان و زمینیان وجود دارد؛ سیاحان افلاک با لباس‌های یکرنگ نور، دامن‌کشان، دسته دسته از کنار افق ظاهر می‌شوند و برای طواف به گرد مرکز هستی، در افق دیگر پنهان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طواف‌کنندگان با لباس یکرنگ احرام، از گوشه مسجدالحرام ظاهر و در مرکز رمز توحید، در گوشه دیگر از چشم‌ها نهان می‌شوند</w:t>
      </w:r>
      <w:r>
        <w:rPr>
          <w:rFonts w:eastAsia="IRNazanin" w:cs="IRNazanin"/>
          <w:color w:val="111111"/>
          <w:sz w:val="28"/>
          <w:szCs w:val="28"/>
          <w:rtl w:val="true"/>
          <w:lang w:bidi="fa-IR"/>
        </w:rPr>
        <w:t>... .</w:t>
      </w:r>
      <w:bookmarkStart w:id="455" w:name="pg4329_27568"/>
    </w:p>
    <w:p>
      <w:pPr>
        <w:pStyle w:val="BookText"/>
        <w:rPr/>
      </w:pPr>
      <w:bookmarkEnd w:id="455"/>
      <w:r>
        <w:rPr>
          <w:rFonts w:ascii="IRNazanin" w:hAnsi="IRNazanin" w:eastAsia="IRNazanin"/>
          <w:color w:val="111111"/>
          <w:sz w:val="28"/>
          <w:sz w:val="28"/>
          <w:szCs w:val="28"/>
          <w:rtl w:val="true"/>
          <w:lang w:bidi="fa-IR"/>
        </w:rPr>
        <w:t>در بالای بام، گاه به آسمان می‌نگریم و گاه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متوجه حرکات متناقض و بی‌مرکز مردم دنی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می‌خواهد بیایند و این انعکاس آسمان و جهان بزرگ در زمین را و هماهنگی موجودات ریزِ زمینی با آسمان بزرگ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درباره این طواف و سعی گیجند؛ درباره سعی و طواف آسمانیان گیج‌ترند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نمی‌پرسی ز سیاحان افلاک</w:t>
      </w:r>
    </w:p>
    <w:p>
      <w:pPr>
        <w:pStyle w:val="BookText"/>
        <w:rPr/>
      </w:pPr>
      <w:r>
        <w:rPr>
          <w:rFonts w:ascii="IRNazanin" w:hAnsi="IRNazanin" w:eastAsia="IRNazanin"/>
          <w:color w:val="111111"/>
          <w:sz w:val="28"/>
          <w:sz w:val="28"/>
          <w:szCs w:val="28"/>
          <w:rtl w:val="true"/>
          <w:lang w:bidi="fa-IR"/>
        </w:rPr>
        <w:t>چرا گردند گرد مرکز خاک؟</w:t>
      </w:r>
    </w:p>
    <w:p>
      <w:pPr>
        <w:pStyle w:val="BookText"/>
        <w:rPr/>
      </w:pPr>
      <w:r>
        <w:rPr>
          <w:rFonts w:ascii="IRNazanin" w:hAnsi="IRNazanin" w:eastAsia="IRNazanin"/>
          <w:color w:val="111111"/>
          <w:sz w:val="28"/>
          <w:sz w:val="28"/>
          <w:szCs w:val="28"/>
          <w:rtl w:val="true"/>
          <w:lang w:bidi="fa-IR"/>
        </w:rPr>
        <w:t>چه می‌جویند از این منزل بریدن؟</w:t>
      </w:r>
    </w:p>
    <w:p>
      <w:pPr>
        <w:pStyle w:val="BookText"/>
        <w:rPr/>
      </w:pPr>
      <w:r>
        <w:rPr>
          <w:rFonts w:ascii="IRNazanin" w:hAnsi="IRNazanin" w:eastAsia="IRNazanin"/>
          <w:color w:val="111111"/>
          <w:sz w:val="28"/>
          <w:sz w:val="28"/>
          <w:szCs w:val="28"/>
          <w:rtl w:val="true"/>
          <w:lang w:bidi="fa-IR"/>
        </w:rPr>
        <w:t>چه می‌خواهند از این ناآرمیدن؟</w:t>
      </w:r>
    </w:p>
    <w:p>
      <w:pPr>
        <w:pStyle w:val="BookText"/>
        <w:rPr/>
      </w:pPr>
      <w:r>
        <w:rPr>
          <w:rFonts w:ascii="IRNazanin" w:hAnsi="IRNazanin" w:eastAsia="IRNazanin"/>
          <w:color w:val="111111"/>
          <w:sz w:val="28"/>
          <w:sz w:val="28"/>
          <w:szCs w:val="28"/>
          <w:rtl w:val="true"/>
          <w:lang w:bidi="fa-IR"/>
        </w:rPr>
        <w:t>از این گردش بگو مقصودشان چیست؟</w:t>
      </w:r>
    </w:p>
    <w:p>
      <w:pPr>
        <w:pStyle w:val="BookText"/>
        <w:rPr/>
      </w:pPr>
      <w:r>
        <w:rPr>
          <w:rFonts w:ascii="IRNazanin" w:hAnsi="IRNazanin" w:eastAsia="IRNazanin"/>
          <w:color w:val="111111"/>
          <w:sz w:val="28"/>
          <w:sz w:val="28"/>
          <w:szCs w:val="28"/>
          <w:rtl w:val="true"/>
          <w:lang w:bidi="fa-IR"/>
        </w:rPr>
        <w:t>در این معبد بگو معبودشان کیست؟</w:t>
      </w:r>
    </w:p>
    <w:p>
      <w:pPr>
        <w:pStyle w:val="BookText"/>
        <w:rPr/>
      </w:pPr>
      <w:r>
        <w:rPr>
          <w:rFonts w:ascii="IRNazanin" w:hAnsi="IRNazanin" w:eastAsia="IRNazanin"/>
          <w:color w:val="111111"/>
          <w:sz w:val="28"/>
          <w:sz w:val="28"/>
          <w:szCs w:val="28"/>
          <w:rtl w:val="true"/>
          <w:lang w:bidi="fa-IR"/>
        </w:rPr>
        <w:t>ما هم روی به مسجدالحرام آورده و تکبیر نماز گفته و با طواف‌کنندگان زمین و آسمان هماهنگ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 صورت دیگر طواف است که از تکبیرةالاحرام شروع می‌شود و به سلام و تسلیم ختم می‌گردد</w:t>
      </w:r>
      <w:r>
        <w:rPr>
          <w:rFonts w:eastAsia="IRNazanin" w:cs="IRNazanin"/>
          <w:color w:val="111111"/>
          <w:sz w:val="28"/>
          <w:szCs w:val="28"/>
          <w:rtl w:val="true"/>
          <w:lang w:bidi="fa-IR"/>
        </w:rPr>
        <w:t>.</w:t>
      </w:r>
    </w:p>
    <w:p>
      <w:pPr>
        <w:pStyle w:val="Heading4"/>
        <w:numPr>
          <w:ilvl w:val="3"/>
          <w:numId w:val="1"/>
        </w:numPr>
        <w:rPr/>
      </w:pPr>
      <w:bookmarkStart w:id="456" w:name="__RefHeading___Toc982638_1479056682"/>
      <w:bookmarkStart w:id="457" w:name="_Toc175"/>
      <w:bookmarkEnd w:id="456"/>
      <w:r>
        <w:rPr/>
        <w:t>9</w:t>
      </w:r>
      <w:r>
        <w:rPr>
          <w:rtl w:val="true"/>
        </w:rPr>
        <w:t xml:space="preserve">. </w:t>
      </w:r>
      <w:r>
        <w:rPr>
          <w:rtl w:val="true"/>
        </w:rPr>
        <w:t>مستجار</w:t>
      </w:r>
      <w:bookmarkEnd w:id="457"/>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مستجار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و طواف</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مستجار، در کنار رکن یمانی است و فاصله آن تا رکن یمانی نزدیک به یک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مستجار از جار گرفته شده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محل پناه آوردن اطلاق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اهمیتی دارد که آنجا را محل استجابت دعا خوانده‌اند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قطعه بهشتی را هرگز از یاد مبر و چون به آنجا رسیدی، کمی آهسته‌تر حرکت کن؛ که ملایک دایم در طواف آنجایند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است که</w:t>
      </w:r>
    </w:p>
    <w:p>
      <w:pPr>
        <w:pStyle w:val="BookText"/>
        <w:rPr/>
      </w:pPr>
      <w:r>
        <w:rPr>
          <w:rFonts w:ascii="IRNazanin" w:hAnsi="IRNazanin" w:eastAsia="IRNazanin"/>
          <w:color w:val="111111"/>
          <w:sz w:val="28"/>
          <w:sz w:val="28"/>
          <w:szCs w:val="28"/>
          <w:rtl w:val="true"/>
          <w:lang w:bidi="fa-IR"/>
        </w:rPr>
        <w:t>به هنگام طواف واجب نباید با دست، آن محل را لمس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از طواف هفت‌گانه واجب فارغ شدی، به آن جایگاه شریف مشرّف شو 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مظلومیت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تنهایی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غم‌های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وفاداری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آفرینش اعجازآمیز او، از صلابت و سلحشوری او، از علم و آگاهی و حکمت او، از یتیمنوازی و مهرورزی او، از مناجات‌ها و نیایش‌های نیمه‌های شب او یاد آور و چون مشرّف شدی، هرگز مستجار را از یاد مبر که مستجار نشانه حقانیت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مستجار نماد عزت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مستجار مِهر خاص خداوندی را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می‌نمایاند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مستجار، تابلوی تمامنمای خاری دشمنان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چشمه همیشه‌جوشان حقانیت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آفرینش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فرجام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تاریخِ گویای شفافیت و صداقت و حقانیت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مستجار با زبان راز به همه انسان‌ها پیام می‌دهد که پیروی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شکوفنده خِرد و جاری‌کننده جویبار زلال معرفت بر اندیشه آدمیان، پیروی از خدا و اطاعت فرمان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کس که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خداوندگار معرفت تبعیت نکند، خدا را و آفریدگار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خدا زاده شد و مستجار پدید آمد تا بر همه غاصبان وهمه کژاندیشان و همه منحرفان بفهماند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برگزیده نخست خدا بعد از پیامبر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مستجار، خود، صحیفه صدق ولایت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در میلاد کدام یک از آسمانیان چنین رخدادی دیده شده است؟ در میلاد پیامبر که قلب</w:t>
      </w:r>
    </w:p>
    <w:p>
      <w:pPr>
        <w:pStyle w:val="BookText"/>
        <w:rPr/>
      </w:pPr>
      <w:r>
        <w:rPr>
          <w:rFonts w:ascii="IRNazanin" w:hAnsi="IRNazanin" w:eastAsia="IRNazanin"/>
          <w:color w:val="111111"/>
          <w:sz w:val="28"/>
          <w:sz w:val="28"/>
          <w:szCs w:val="28"/>
          <w:rtl w:val="true"/>
          <w:lang w:bidi="fa-IR"/>
        </w:rPr>
        <w:t>علی و مراد علی است، اتفاق‌های شگرفی روی داد، اما به جز پیامبر که هستی به یمن وجودش پا گرفته است، کدام خلیفه را بعد از رسولِ راستی‌ها می‌یابید که به چنین عزت و افتخار و اعجاز دست یافته باشد؟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و مرور خاطرات</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نسیم دل‌انگیز و روح‌پرور صبحگاهی، پیکر کعبه را نوازش می‌داد و خورشید رخشنده حجاز کم‌کم از قله‌های کوه‌های ابوقبیس بالا می‌آمد و اشعه زرّین خود را بی‌دریغ بر حجازنشینان ارزانی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تدریج از خیمه‌ها و خانه‌های خود بیرون می‌آمدند و راهی صحرا می‌شدند و خورشید راهی آسمان شده بود و آهسته آهسته به میانه آسمان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هر لحظه که می‌گذشت، شمار زائران و طواف‌کنندگان افزون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صحرا و بادیه‌نشینان از اطراف و اکناف و روستاها، خود را به کعبه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می‌دانستند که امروز، روز شگفتی خورشید است و زمین و زمان چشم به کعبه دوخته‌اند تا معجزه خلقت در قاموس طبیعت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سوی کعبه در حرکتند و از قبایل گوناگون برای زیارت خانه خدا به مکه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زمان با تورّق تاریخ به سی‌امین برگ خویش رسیده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 سال از رخداد شگفت ابابیل گذشته است و مردم هنوز به یاد دارند که سپاه سجّیل چگونه پیل‌سواران ابرهه را تار و مار کردند و چه‌سان پیل‌سواران به خاک مذلت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از عام‌الفیل می‌گذرد و امروز</w:t>
      </w:r>
    </w:p>
    <w:p>
      <w:pPr>
        <w:pStyle w:val="BookText"/>
        <w:rPr/>
      </w:pPr>
      <w:r>
        <w:rPr>
          <w:rFonts w:ascii="IRNazanin" w:hAnsi="IRNazanin" w:eastAsia="IRNazanin"/>
          <w:color w:val="111111"/>
          <w:sz w:val="28"/>
          <w:sz w:val="28"/>
          <w:szCs w:val="28"/>
          <w:rtl w:val="true"/>
          <w:lang w:bidi="fa-IR"/>
        </w:rPr>
        <w:t>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سیزده روز از ماه رجب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تعطیل و روز استراحت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 سال پیش که مرغان بمبافکن، به دفاع از کعبه برخاستند، تا امروز که جمعه سیزدهم ماه رجب است، هر روز بر قداست و حرمت و شرافت این خانه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جمعه بیش از هر روز دیگر، قبایل و طوایف از نقاط دور و نزدیک به خانه خدا آمده‌اند تا اعمال خود را به جای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ازدحام جمعیت به تدریج رو به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جمعیت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نیمه گذشته و هوا داغ و سوزان است و در گرمای تفتیده و آتشناک، جمعیت می‌کوشند پس از طواف، مسجدالحرام را ترک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لحظه‌ها و در میان انبوهی از جمعیت، زنی شریف‌النسب به نام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اسد، فرزند هاشم و همسر ابوطالب، با گام‌های آهسته رو به سوی کعبه نهاده است و کم‌کم به دیوار کعبه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پرده کعبه را در دستان پرمهر خویش می‌گیرد و در حالی که اشک عبودیت رخسارش را پوشانده است، با صاحب بیت چنین می‌گوید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بر من آگاهی که چون خود را شناختم، به یگانگی و وحدانیت تو ایمان آوردم و زبان من همواره به سپاس و ستایش تو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وجود، تو را به یگانگی یاد کردم و نعمت‌های بی‌کرانت را سپاس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 پروردگار مهربان، تو دانی و تو آگاهی که من سنگینی</w:t>
      </w:r>
    </w:p>
    <w:p>
      <w:pPr>
        <w:pStyle w:val="BookText"/>
        <w:rPr/>
      </w:pPr>
      <w:r>
        <w:rPr>
          <w:rFonts w:ascii="IRNazanin" w:hAnsi="IRNazanin" w:eastAsia="IRNazanin"/>
          <w:color w:val="111111"/>
          <w:sz w:val="28"/>
          <w:sz w:val="28"/>
          <w:szCs w:val="28"/>
          <w:rtl w:val="true"/>
          <w:lang w:bidi="fa-IR"/>
        </w:rPr>
        <w:t>این حمل را تا این زمان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زمان موعود در شُرُف رسیدن است، از تو می‌خواهم یاری‌ام کنی تا وضع و فروگذاری این حمل، بر من آسان گردد و مرا و این نوزاد را از آسیب و خطر مصون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آن زن نجیب و عفیف و پاک‌دامن همچنان با رب رئوف خویش نجوا می‌کرد و پرده خانه را رها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دسته دسته از کنارش می‌گذشتند و با نیمنگاهی به او، بی‌توجه از کنارش رد می‌شدند و به طواف خود ادامه می‌دادند و خورشید که از میان آسمان گذشته بود، کم‌کم خود را به پشت کوه‌های ابوقبیس می‌رساندْ و چهره آسمان نارنجی می‌شد که ناگهان فریاد و حیرت طواف‌کنندگان از سمت جنوب کعبه در فضا طنین‌انداز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سکوت همه جا را فراگرفت و از شدت حیرت مات شده بودند؛ زیرا دیدند که دیوار به فرمان صاحب بیت شکافته شد و مهمان موحد گام به درون خانه نهاد و اندکی بعد دیوار به حالت اول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 و شگفتی حاکم بر مردم، چندی طول کشید و باز همه در حیرت، به دیوار خانه خیره شده بودند که ناگهان معجزه خلقت تحقق یافت و دیوار بار دیگر شکاف برداشت و خورشید تابان هستی که در آغوش مادر بود، حیرت‌ها را از بین برد و مظلوم نخستین و مولود کعبه و شهید خانه خدا با چشمان پر فروغش، به طواف‌کنندگان می‌نگریست و مردم قنداقه او را بوسه می‌زدند و دست به دست، او را می‌چرخاندند و از عطر وجود مطهرش سرمست می‌شدند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بدین‌گونه، اعجاز خلقت و معجزه آفرینش گام در گیتی نهاد و از همان زمان تاکنون، همان قطعه بهشتی، مستجار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زیارتگاه زادگاه علی</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مگر می‌شود مکه بی‌یاد علی نفس بکشد؟</w:t>
      </w:r>
    </w:p>
    <w:p>
      <w:pPr>
        <w:pStyle w:val="BookText"/>
        <w:rPr/>
      </w:pPr>
      <w:r>
        <w:rPr>
          <w:rFonts w:ascii="IRNazanin" w:hAnsi="IRNazanin" w:eastAsia="IRNazanin"/>
          <w:color w:val="111111"/>
          <w:sz w:val="28"/>
          <w:sz w:val="28"/>
          <w:szCs w:val="28"/>
          <w:rtl w:val="true"/>
          <w:lang w:bidi="fa-IR"/>
        </w:rPr>
        <w:t>مگر می‌شود کعبه بدون علی به طواف بپردازد؟</w:t>
      </w:r>
    </w:p>
    <w:p>
      <w:pPr>
        <w:pStyle w:val="BookText"/>
        <w:rPr/>
      </w:pPr>
      <w:r>
        <w:rPr>
          <w:rFonts w:ascii="IRNazanin" w:hAnsi="IRNazanin" w:eastAsia="IRNazanin"/>
          <w:color w:val="111111"/>
          <w:sz w:val="28"/>
          <w:sz w:val="28"/>
          <w:szCs w:val="28"/>
          <w:rtl w:val="true"/>
          <w:lang w:bidi="fa-IR"/>
        </w:rPr>
        <w:t>مگر می‌شود حج بدون حبّ علی معنا پیدا کند؟</w:t>
      </w:r>
    </w:p>
    <w:p>
      <w:pPr>
        <w:pStyle w:val="BookText"/>
        <w:rPr/>
      </w:pPr>
      <w:r>
        <w:rPr>
          <w:rFonts w:ascii="IRNazanin" w:hAnsi="IRNazanin" w:eastAsia="IRNazanin"/>
          <w:color w:val="111111"/>
          <w:sz w:val="28"/>
          <w:sz w:val="28"/>
          <w:szCs w:val="28"/>
          <w:rtl w:val="true"/>
          <w:lang w:bidi="fa-IR"/>
        </w:rPr>
        <w:t xml:space="preserve">علی با تمام غربتش، در مکه باز هم علی است؛ یگانه مولود کعبه و یگانه پاسدار حرمت کعبه بعد از پیامبر خدا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آسمان و زمین می‌تواند از یاد ببرد روزی را که زمین و زمان، مُلک و مکان در بهت این نکته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مگر پرده از اسرار بر می‌دارد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مگر حادثه‌ای شگفت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را چه می‌شود؟ چرا خانه دوست، دلواپس گذر لحظه‌هاست؟</w:t>
      </w:r>
    </w:p>
    <w:p>
      <w:pPr>
        <w:pStyle w:val="BookText"/>
        <w:rPr/>
      </w:pPr>
      <w:r>
        <w:rPr>
          <w:rFonts w:ascii="IRNazanin" w:hAnsi="IRNazanin" w:eastAsia="IRNazanin"/>
          <w:color w:val="111111"/>
          <w:sz w:val="28"/>
          <w:sz w:val="28"/>
          <w:szCs w:val="28"/>
          <w:rtl w:val="true"/>
          <w:lang w:bidi="fa-IR"/>
        </w:rPr>
        <w:t>این حجم آکنده از سنگ، قرار است از کدامین نور پذیرایی کند؟</w:t>
      </w:r>
    </w:p>
    <w:p>
      <w:pPr>
        <w:pStyle w:val="BookText"/>
        <w:rPr/>
      </w:pPr>
      <w:r>
        <w:rPr>
          <w:rFonts w:ascii="IRNazanin" w:hAnsi="IRNazanin" w:eastAsia="IRNazanin"/>
          <w:color w:val="111111"/>
          <w:sz w:val="28"/>
          <w:sz w:val="28"/>
          <w:szCs w:val="28"/>
          <w:rtl w:val="true"/>
          <w:lang w:bidi="fa-IR"/>
        </w:rPr>
        <w:t>گویی خداوند، چشم‌ها را از شعشعه پرتو ذات خویش بر حذر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خاک را پذیرایی از این نور میسر خواهد بود؟</w:t>
      </w:r>
    </w:p>
    <w:p>
      <w:pPr>
        <w:pStyle w:val="BookText"/>
        <w:rPr/>
      </w:pPr>
      <w:r>
        <w:rPr>
          <w:rFonts w:ascii="IRNazanin" w:hAnsi="IRNazanin" w:eastAsia="IRNazanin"/>
          <w:color w:val="111111"/>
          <w:sz w:val="28"/>
          <w:sz w:val="28"/>
          <w:szCs w:val="28"/>
          <w:rtl w:val="true"/>
          <w:lang w:bidi="fa-IR"/>
        </w:rPr>
        <w:t>همه دیدند که علی در آغوش مادر از خانه خدا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دیدند که سنگ سنگ حرم زبان به تحسین 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کعبه سرپوشی است برای چلچراغ آفرینش؟</w:t>
      </w:r>
    </w:p>
    <w:p>
      <w:pPr>
        <w:pStyle w:val="BookText"/>
        <w:rPr/>
      </w:pPr>
      <w:r>
        <w:rPr>
          <w:rFonts w:ascii="IRNazanin" w:hAnsi="IRNazanin" w:eastAsia="IRNazanin"/>
          <w:color w:val="111111"/>
          <w:sz w:val="28"/>
          <w:sz w:val="28"/>
          <w:szCs w:val="28"/>
          <w:rtl w:val="true"/>
          <w:lang w:bidi="fa-IR"/>
        </w:rPr>
        <w:t>تبارک الله از این روز بشکوه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قصد تماشای جَلوات خویش، در آینه کعبه کرده است؟</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از وهم و گمان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می‌شکافد هستی دیوار را؛</w:t>
      </w:r>
    </w:p>
    <w:p>
      <w:pPr>
        <w:pStyle w:val="BookText"/>
        <w:rPr/>
      </w:pPr>
      <w:r>
        <w:rPr>
          <w:rFonts w:ascii="IRNazanin" w:hAnsi="IRNazanin" w:eastAsia="IRNazanin"/>
          <w:color w:val="111111"/>
          <w:sz w:val="28"/>
          <w:sz w:val="28"/>
          <w:szCs w:val="28"/>
          <w:rtl w:val="true"/>
          <w:lang w:bidi="fa-IR"/>
        </w:rPr>
        <w:t>اینکه می‌گیرد عنان از طاقت هستی چنین؛</w:t>
      </w:r>
    </w:p>
    <w:p>
      <w:pPr>
        <w:pStyle w:val="BookText"/>
        <w:rPr/>
      </w:pPr>
      <w:r>
        <w:rPr>
          <w:rFonts w:ascii="IRNazanin" w:hAnsi="IRNazanin" w:eastAsia="IRNazanin"/>
          <w:color w:val="111111"/>
          <w:sz w:val="28"/>
          <w:sz w:val="28"/>
          <w:szCs w:val="28"/>
          <w:rtl w:val="true"/>
          <w:lang w:bidi="fa-IR"/>
        </w:rPr>
        <w:t>اینکه می‌آید فرود از اوج عرش آیینه‌سان؛</w:t>
      </w:r>
    </w:p>
    <w:p>
      <w:pPr>
        <w:pStyle w:val="BookText"/>
        <w:rPr/>
      </w:pPr>
      <w:r>
        <w:rPr>
          <w:rFonts w:ascii="IRNazanin" w:hAnsi="IRNazanin" w:eastAsia="IRNazanin"/>
          <w:color w:val="111111"/>
          <w:sz w:val="28"/>
          <w:sz w:val="28"/>
          <w:szCs w:val="28"/>
          <w:rtl w:val="true"/>
          <w:lang w:bidi="fa-IR"/>
        </w:rPr>
        <w:t>پرتو ذات الهی، روح قرآن؛ وارث عدل و عدالت؛ شور محراب عبادت؛ پادشاه انس و جان، مولا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خاک، سلامٌ علیک</w:t>
      </w:r>
    </w:p>
    <w:p>
      <w:pPr>
        <w:pStyle w:val="BookText"/>
        <w:rPr/>
      </w:pPr>
      <w:r>
        <w:rPr>
          <w:rFonts w:ascii="IRNazanin" w:hAnsi="IRNazanin" w:eastAsia="IRNazanin"/>
          <w:color w:val="111111"/>
          <w:sz w:val="28"/>
          <w:sz w:val="28"/>
          <w:szCs w:val="28"/>
          <w:rtl w:val="true"/>
          <w:lang w:bidi="fa-IR"/>
        </w:rPr>
        <w:t>جلوه لولاک، سلامٌ علیک</w:t>
      </w:r>
    </w:p>
    <w:p>
      <w:pPr>
        <w:pStyle w:val="BookText"/>
        <w:rPr/>
      </w:pPr>
      <w:r>
        <w:rPr>
          <w:rFonts w:ascii="IRNazanin" w:hAnsi="IRNazanin" w:eastAsia="IRNazanin"/>
          <w:color w:val="111111"/>
          <w:sz w:val="28"/>
          <w:sz w:val="28"/>
          <w:szCs w:val="28"/>
          <w:rtl w:val="true"/>
          <w:lang w:bidi="fa-IR"/>
        </w:rPr>
        <w:t>صبح دعا، مطلع آیینه، تو</w:t>
      </w:r>
    </w:p>
    <w:p>
      <w:pPr>
        <w:pStyle w:val="BookText"/>
        <w:rPr/>
      </w:pPr>
      <w:r>
        <w:rPr>
          <w:rFonts w:ascii="IRNazanin" w:hAnsi="IRNazanin" w:eastAsia="IRNazanin"/>
          <w:color w:val="111111"/>
          <w:sz w:val="28"/>
          <w:sz w:val="28"/>
          <w:szCs w:val="28"/>
          <w:rtl w:val="true"/>
          <w:lang w:bidi="fa-IR"/>
        </w:rPr>
        <w:t>روح مناجات به هر سینه، تو</w:t>
      </w:r>
    </w:p>
    <w:p>
      <w:pPr>
        <w:pStyle w:val="BookText"/>
        <w:rPr/>
      </w:pPr>
      <w:r>
        <w:rPr>
          <w:rFonts w:ascii="IRNazanin" w:hAnsi="IRNazanin" w:eastAsia="IRNazanin"/>
          <w:color w:val="111111"/>
          <w:sz w:val="28"/>
          <w:sz w:val="28"/>
          <w:szCs w:val="28"/>
          <w:rtl w:val="true"/>
          <w:lang w:bidi="fa-IR"/>
        </w:rPr>
        <w:t>سینه آیینه بی‌کینه، تو</w:t>
      </w:r>
    </w:p>
    <w:p>
      <w:pPr>
        <w:pStyle w:val="BookText"/>
        <w:rPr/>
      </w:pPr>
      <w:r>
        <w:rPr>
          <w:rFonts w:ascii="IRNazanin" w:hAnsi="IRNazanin" w:eastAsia="IRNazanin"/>
          <w:color w:val="111111"/>
          <w:sz w:val="28"/>
          <w:sz w:val="28"/>
          <w:szCs w:val="28"/>
          <w:rtl w:val="true"/>
          <w:lang w:bidi="fa-IR"/>
        </w:rPr>
        <w:t>جلوه آیینه در آیینه، تو</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چه کسی می‌تواند وصف تو گوید؟</w:t>
      </w:r>
    </w:p>
    <w:p>
      <w:pPr>
        <w:pStyle w:val="BookText"/>
        <w:rPr/>
      </w:pPr>
      <w:r>
        <w:rPr>
          <w:rFonts w:ascii="IRNazanin" w:hAnsi="IRNazanin" w:eastAsia="IRNazanin"/>
          <w:color w:val="111111"/>
          <w:sz w:val="28"/>
          <w:sz w:val="28"/>
          <w:szCs w:val="28"/>
          <w:rtl w:val="true"/>
          <w:lang w:bidi="fa-IR"/>
        </w:rPr>
        <w:t>چه کسی می‌تواند وسعت اقیانوس را بسنجد؟</w:t>
      </w:r>
    </w:p>
    <w:p>
      <w:pPr>
        <w:pStyle w:val="BookText"/>
        <w:rPr/>
      </w:pPr>
      <w:r>
        <w:rPr>
          <w:rFonts w:ascii="IRNazanin" w:hAnsi="IRNazanin" w:eastAsia="IRNazanin"/>
          <w:color w:val="111111"/>
          <w:sz w:val="28"/>
          <w:sz w:val="28"/>
          <w:szCs w:val="28"/>
          <w:rtl w:val="true"/>
          <w:lang w:bidi="fa-IR"/>
        </w:rPr>
        <w:t>تو را فقط در کلام خدا، در حدیث رسول صلی الله علیه و آله ، در بیان امامت و در سویدای دل مؤمنان می‌توان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گفتن و از تو سرودن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لبریز عشق خداوند، در لا مکانِ طلب، گم</w:t>
      </w:r>
    </w:p>
    <w:p>
      <w:pPr>
        <w:pStyle w:val="BookText"/>
        <w:rPr/>
      </w:pPr>
      <w:r>
        <w:rPr>
          <w:rFonts w:ascii="IRNazanin" w:hAnsi="IRNazanin" w:eastAsia="IRNazanin"/>
          <w:color w:val="111111"/>
          <w:sz w:val="28"/>
          <w:sz w:val="28"/>
          <w:szCs w:val="28"/>
          <w:rtl w:val="true"/>
          <w:lang w:bidi="fa-IR"/>
        </w:rPr>
        <w:t>بی‌انتها، بی‌کرانه، در منتهای تجسم</w:t>
      </w:r>
    </w:p>
    <w:p>
      <w:pPr>
        <w:pStyle w:val="BookText"/>
        <w:rPr/>
      </w:pPr>
      <w:r>
        <w:rPr>
          <w:rFonts w:ascii="IRNazanin" w:hAnsi="IRNazanin" w:eastAsia="IRNazanin"/>
          <w:color w:val="111111"/>
          <w:sz w:val="28"/>
          <w:sz w:val="28"/>
          <w:szCs w:val="28"/>
          <w:rtl w:val="true"/>
          <w:lang w:bidi="fa-IR"/>
        </w:rPr>
        <w:t>مستور و مست از پی او، حیرت‌نشین غبارند</w:t>
      </w:r>
    </w:p>
    <w:p>
      <w:pPr>
        <w:pStyle w:val="BookText"/>
        <w:rPr/>
      </w:pPr>
      <w:r>
        <w:rPr>
          <w:rFonts w:ascii="IRNazanin" w:hAnsi="IRNazanin" w:eastAsia="IRNazanin"/>
          <w:color w:val="111111"/>
          <w:sz w:val="28"/>
          <w:sz w:val="28"/>
          <w:szCs w:val="28"/>
          <w:rtl w:val="true"/>
          <w:lang w:bidi="fa-IR"/>
        </w:rPr>
        <w:t>آیینه اما گذشته است، از لابهلای تبسم</w:t>
      </w:r>
    </w:p>
    <w:p>
      <w:pPr>
        <w:pStyle w:val="BookText"/>
        <w:rPr/>
      </w:pPr>
      <w:r>
        <w:rPr>
          <w:rFonts w:ascii="IRNazanin" w:hAnsi="IRNazanin" w:eastAsia="IRNazanin"/>
          <w:color w:val="111111"/>
          <w:sz w:val="28"/>
          <w:sz w:val="28"/>
          <w:szCs w:val="28"/>
          <w:rtl w:val="true"/>
          <w:lang w:bidi="fa-IR"/>
        </w:rPr>
        <w:t>ممدوح گل‌های باران، در چتر زیبای صبح است</w:t>
      </w:r>
    </w:p>
    <w:p>
      <w:pPr>
        <w:pStyle w:val="BookText"/>
        <w:rPr/>
      </w:pPr>
      <w:r>
        <w:rPr>
          <w:rFonts w:ascii="IRNazanin" w:hAnsi="IRNazanin" w:eastAsia="IRNazanin"/>
          <w:color w:val="111111"/>
          <w:sz w:val="28"/>
          <w:sz w:val="28"/>
          <w:szCs w:val="28"/>
          <w:rtl w:val="true"/>
          <w:lang w:bidi="fa-IR"/>
        </w:rPr>
        <w:t>منشور شور ترانه، در پرده‌های ترنم</w:t>
      </w:r>
    </w:p>
    <w:p>
      <w:pPr>
        <w:pStyle w:val="BookText"/>
        <w:rPr/>
      </w:pPr>
      <w:r>
        <w:rPr>
          <w:rFonts w:ascii="IRNazanin" w:hAnsi="IRNazanin" w:eastAsia="IRNazanin"/>
          <w:color w:val="111111"/>
          <w:sz w:val="28"/>
          <w:sz w:val="28"/>
          <w:szCs w:val="28"/>
          <w:rtl w:val="true"/>
          <w:lang w:bidi="fa-IR"/>
        </w:rPr>
        <w:t>با آنکه مرد نبرد است، در ذوالفقارش نهفته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مردم علی‌وار، در منتهای ترحم</w:t>
      </w:r>
    </w:p>
    <w:p>
      <w:pPr>
        <w:pStyle w:val="BookText"/>
        <w:rPr/>
      </w:pPr>
      <w:r>
        <w:rPr>
          <w:rFonts w:ascii="IRNazanin" w:hAnsi="IRNazanin" w:eastAsia="IRNazanin"/>
          <w:color w:val="111111"/>
          <w:sz w:val="28"/>
          <w:sz w:val="28"/>
          <w:szCs w:val="28"/>
          <w:rtl w:val="true"/>
          <w:lang w:bidi="fa-IR"/>
        </w:rPr>
        <w:t>ماه است و نخل و تماشا، وقتی که خرما به دوش است</w:t>
      </w:r>
    </w:p>
    <w:p>
      <w:pPr>
        <w:pStyle w:val="BookText"/>
        <w:rPr/>
      </w:pPr>
      <w:r>
        <w:rPr>
          <w:rFonts w:ascii="IRNazanin" w:hAnsi="IRNazanin" w:eastAsia="IRNazanin"/>
          <w:color w:val="111111"/>
          <w:sz w:val="28"/>
          <w:sz w:val="28"/>
          <w:szCs w:val="28"/>
          <w:rtl w:val="true"/>
          <w:lang w:bidi="fa-IR"/>
        </w:rPr>
        <w:t>یا اینکه با چاه غربت، دارد هوای تکلم</w:t>
      </w:r>
    </w:p>
    <w:p>
      <w:pPr>
        <w:pStyle w:val="BookText"/>
        <w:rPr/>
      </w:pPr>
      <w:r>
        <w:rPr>
          <w:rFonts w:ascii="IRNazanin" w:hAnsi="IRNazanin" w:eastAsia="IRNazanin"/>
          <w:color w:val="111111"/>
          <w:sz w:val="28"/>
          <w:sz w:val="28"/>
          <w:szCs w:val="28"/>
          <w:rtl w:val="true"/>
          <w:lang w:bidi="fa-IR"/>
        </w:rPr>
        <w:t>آتش ز عشقش فروزان، آب از وضویش زلال است</w:t>
      </w:r>
    </w:p>
    <w:p>
      <w:pPr>
        <w:pStyle w:val="BookText"/>
        <w:rPr/>
      </w:pPr>
      <w:r>
        <w:rPr>
          <w:rFonts w:ascii="IRNazanin" w:hAnsi="IRNazanin" w:eastAsia="IRNazanin"/>
          <w:color w:val="111111"/>
          <w:sz w:val="28"/>
          <w:sz w:val="28"/>
          <w:szCs w:val="28"/>
          <w:rtl w:val="true"/>
          <w:lang w:bidi="fa-IR"/>
        </w:rPr>
        <w:t>خاک از وجودش گرفته، وسعت برای تیمم</w:t>
      </w:r>
    </w:p>
    <w:p>
      <w:pPr>
        <w:pStyle w:val="BookText"/>
        <w:rPr/>
      </w:pPr>
      <w:r>
        <w:rPr>
          <w:rFonts w:ascii="IRNazanin" w:hAnsi="IRNazanin" w:eastAsia="IRNazanin"/>
          <w:color w:val="111111"/>
          <w:sz w:val="28"/>
          <w:sz w:val="28"/>
          <w:szCs w:val="28"/>
          <w:rtl w:val="true"/>
          <w:lang w:bidi="fa-IR"/>
        </w:rPr>
        <w:t>شعر است و شور غزل‌ها، چشم است و شوق تماشا</w:t>
      </w:r>
    </w:p>
    <w:p>
      <w:pPr>
        <w:pStyle w:val="BookText"/>
        <w:rPr/>
      </w:pPr>
      <w:r>
        <w:rPr>
          <w:rFonts w:ascii="IRNazanin" w:hAnsi="IRNazanin" w:eastAsia="IRNazanin"/>
          <w:color w:val="111111"/>
          <w:sz w:val="28"/>
          <w:sz w:val="28"/>
          <w:szCs w:val="28"/>
          <w:rtl w:val="true"/>
          <w:lang w:bidi="fa-IR"/>
        </w:rPr>
        <w:t>حالا که گردیده این دل، در عشق مولای خود گم</w:t>
      </w:r>
    </w:p>
    <w:p>
      <w:pPr>
        <w:pStyle w:val="BookText"/>
        <w:rPr/>
      </w:pPr>
      <w:r>
        <w:rPr>
          <w:rFonts w:ascii="IRNazanin" w:hAnsi="IRNazanin" w:eastAsia="IRNazanin"/>
          <w:color w:val="111111"/>
          <w:sz w:val="28"/>
          <w:sz w:val="28"/>
          <w:szCs w:val="28"/>
          <w:rtl w:val="true"/>
          <w:lang w:bidi="fa-IR"/>
        </w:rPr>
        <w:t>مولای مردانگی‌ها، پیچیده در سر هوایت</w:t>
      </w:r>
    </w:p>
    <w:p>
      <w:pPr>
        <w:pStyle w:val="BookText"/>
        <w:rPr/>
      </w:pPr>
      <w:r>
        <w:rPr>
          <w:rFonts w:ascii="IRNazanin" w:hAnsi="IRNazanin" w:eastAsia="IRNazanin"/>
          <w:color w:val="111111"/>
          <w:sz w:val="28"/>
          <w:sz w:val="28"/>
          <w:szCs w:val="28"/>
          <w:rtl w:val="true"/>
          <w:lang w:bidi="fa-IR"/>
        </w:rPr>
        <w:t>هر جا که باشم فداتم، مشهد، نجف، کربلا، قم</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شوق را چه کسی می‌تواند معنا کند، یا رنگ این شبِ آکنده از شور و تغزل را؟</w:t>
      </w:r>
    </w:p>
    <w:p>
      <w:pPr>
        <w:pStyle w:val="BookText"/>
        <w:rPr/>
      </w:pPr>
      <w:r>
        <w:rPr>
          <w:rFonts w:ascii="IRNazanin" w:hAnsi="IRNazanin" w:eastAsia="IRNazanin"/>
          <w:color w:val="111111"/>
          <w:sz w:val="28"/>
          <w:sz w:val="28"/>
          <w:szCs w:val="28"/>
          <w:rtl w:val="true"/>
          <w:lang w:bidi="fa-IR"/>
        </w:rPr>
        <w:t xml:space="preserve">آه، این چه معجزه‌ای است؛ شب و رنگین کمان، شب و این بازی ابریشم و باد؟ گویی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عمق کهکشان چراغانی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این فوج فوج کبوتر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کدامین سمت می‌وزد این نکهت بهشت؟ بنگرید این شمیم نور را از دل کعبه، بنگرید این طراوت همیشه مانای ولایت را که چه زیبا مشام لحظه‌ها را می‌نوازد و چه خوش، زمین را اسیر نوازش خویش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 چه عطری نهفته در بشارت پیک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شمیم، نشان تولد کیست؟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ای معصومیت نگاه تاریخ، ای قاموس عدالت دهر، ای ناموس شرافت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امید آسمان‌ها، ای شرافت زمین، ای هستی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جاری‌ترین آبشار مهر، زلال‌ترین چشمه عشق، تابان‌ترین تبسم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ای دست قادر ازلی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از نور شما، کلبه دل‌ها، مولا</w:t>
      </w:r>
    </w:p>
    <w:p>
      <w:pPr>
        <w:pStyle w:val="BookText"/>
        <w:rPr/>
      </w:pPr>
      <w:r>
        <w:rPr>
          <w:rFonts w:ascii="IRNazanin" w:hAnsi="IRNazanin" w:eastAsia="IRNazanin"/>
          <w:color w:val="111111"/>
          <w:sz w:val="28"/>
          <w:sz w:val="28"/>
          <w:szCs w:val="28"/>
          <w:rtl w:val="true"/>
          <w:lang w:bidi="fa-IR"/>
        </w:rPr>
        <w:t>سینه از فیض عطش وسعت دریا، مولا</w:t>
      </w:r>
    </w:p>
    <w:p>
      <w:pPr>
        <w:pStyle w:val="BookText"/>
        <w:rPr/>
      </w:pPr>
      <w:r>
        <w:rPr>
          <w:rFonts w:ascii="IRNazanin" w:hAnsi="IRNazanin" w:eastAsia="IRNazanin"/>
          <w:color w:val="111111"/>
          <w:sz w:val="28"/>
          <w:sz w:val="28"/>
          <w:szCs w:val="28"/>
          <w:rtl w:val="true"/>
          <w:lang w:bidi="fa-IR"/>
        </w:rPr>
        <w:t>نور گفتم، رخ زیبای شما را دیدم</w:t>
      </w:r>
    </w:p>
    <w:p>
      <w:pPr>
        <w:pStyle w:val="BookText"/>
        <w:rPr/>
      </w:pPr>
      <w:r>
        <w:rPr>
          <w:rFonts w:ascii="IRNazanin" w:hAnsi="IRNazanin" w:eastAsia="IRNazanin"/>
          <w:color w:val="111111"/>
          <w:sz w:val="28"/>
          <w:sz w:val="28"/>
          <w:szCs w:val="28"/>
          <w:rtl w:val="true"/>
          <w:lang w:bidi="fa-IR"/>
        </w:rPr>
        <w:t xml:space="preserve">نور هم، پرتویی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مولا</w:t>
      </w:r>
      <w:r>
        <w:rPr>
          <w:rStyle w:val="FootnoteAnchor"/>
          <w:rtl w:val="true"/>
        </w:rPr>
        <w:footnoteReference w:id="2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مردی می‌آید؛ مردی بشکوه که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در چکامه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با تمام قدرت اهورایی‌اش، اسب وحشی زمان را لگام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جلودارش نیست و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بازوان ستبرش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هیچ پهلوانی مقابلش قد علم نخواهد کرد، مگر هم‌آغوش خاک شود؛ چه برسد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عمروها و مرحب‌ها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ابرهای تیره را به بال اسب‌های وحشی باد گره خواهد زد تا مناظر آسمان را کسی با نگاه تیره نپوشاند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تمام افسانه‌ها و اساطیر را به نگاه تیزبین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مترسک‌های شرّ و بدبختی را از ذهن زنان و کودکان بی‌گناه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زمین و آسمان جار خواهد زد و زمین، برای اولین بار، 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که میدان جنگ برایش مصلّی و دارالخلافه برایش میدان مبارزه با نفس خواهد بود و فرشتگان با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والعادیات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سرود فتح خواهند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بود و سرود سبز ولایت که غریو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ستارگان را به میهمانی ولادتش فراخوانده بود و عطر بهشت از تراکم فرشته‌ها، فضای کعبه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بود و خیل فرشتگانی که با گلاب‌های بهشت، مولود زیبای فاطمه‌بنت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شست‌وشو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بود و میزبانی بی‌نظیری که هیچ‌گاه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بود و نور سبز 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اهالی آسمان و ملکوت خداوند برای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می‌آمدند و دسته دسته، پرچمی از نور را همراهی می‌کردند که بر آن، نام‌های مبارک و القاب حضرت مولا نوشته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المرتضی، یا امیرالمؤمنین، یا آیة الکبری و النبأ العظیم </w:t>
      </w:r>
      <w:r>
        <w:rPr>
          <w:rFonts w:eastAsia="IRNazanin" w:cs="IRNazanin"/>
          <w:color w:val="111111"/>
          <w:sz w:val="28"/>
          <w:szCs w:val="28"/>
          <w:rtl w:val="true"/>
          <w:lang w:bidi="fa-IR"/>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تمامی فرشتگان، مسرور از این لحظات نورانی، برق نگاه کودکانه‌اش را به تماشا ایستاده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نگاه کودکانه‌اش برقی دیده می‌شد از جنس آسمان؛ از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اَعلَمُ ما لا تَعلَمُونِ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که ماشاءالله و تبارکالله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می‌تراوید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که مفهوم مهربانی بود و مصداق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برق محبت، حتی در میدان جنگ هم از نگاه حضرت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فضای آسمان و زمین را معطر کرده بود و این را تمامی گل‌ها و پروانه‌ها، حتی تمام لاله‌های صحرایی احساس می‌کردند؛ عطری که همیشه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پروانگان عاشق را مست رایحه خود می‌کند و سحرگاهان از مسجد کوفه به مشام جان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جان، حیدر 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ارادت، تو را می‌خوانیم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الشَّجَرَةِ النَّبَوِیةِ، وَالدَّوْحَةِ الْهاشِمِیةِ الْمُضیئَةِ، الْمُثْمِرَةِ بِالنَّبُوَّةِ، الْمُونِقَةِ بِالْإِمامَةِ ِ</w:t>
      </w:r>
      <w:r>
        <w:rPr>
          <w:rFonts w:eastAsia="Amiri" w:cs="Amiri" w:ascii="Amiri" w:hAnsi="Amiri"/>
          <w:color w:val="111111"/>
          <w:sz w:val="28"/>
          <w:szCs w:val="28"/>
          <w:rtl w:val="true"/>
          <w:lang w:bidi="ar-SA"/>
        </w:rPr>
        <w:t>...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درود بر تو ای شجره طیبه نبوت و گلبن آل‌هاشم که با نور پر ثمر و درخشان نبوت و گل و ریحان‌های امامت، آراسته شده‌ای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 یا علی بن 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ولایت</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اکنون، دو رکعت نماز در مقام ابراهیم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طواف، پشت مقام ابراهیم انجام می‌شود؛ مکانی که ابراهیم و اسماعیل مأموریت یافتند آن را برای حج‌گزاران و طواف‌کنندگان طاهر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نماز طواف، نمازی است پشت مقام ابراهیم و در مکانی پاک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جَعَلْنَا الْبَیْتَ مَثَابَةً لِّلنَّاسِ وَأَمْناً وَاتَّخِذُواْ مِن مَّقَامِ إِبْرَاهِیمَ مُصَلًّی وَعَهِدْنَا إِلَی إِبْرَاهِیمَ وَإِسْمَاعِیلَ أَن طَهِّرَا بَیْتِیَ لِلطَّائِفِینَ وَالْعَاکِفِینَ وَالرُّکَّعِ السُّجُودِ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خانه کعبه را محل بازگشت و مرکز امن و امان برای مردم قرار دادیم و به مردم گفتیم از مقام ابراهیم، عبادتگاهی برای خود انتخاب کنید و ما از ابراهیم و فرزندش اسماعیل پیمان گرفتیم که خانه مرا برای طواف‌کنندگان و مجاوران و رکوع‌کنندگان و سجده‌کنندگان، پاک و پاکیزه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طواف، نماز با تعهد به ولایت است؛ نماز پشت سر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ابراهیم، جایِ پای‌مردی است که در تاریخ بشریت حماسه‌های جاوید آفرید؛ او که خانه توحید بنا کرد و در این هنگام، پای خود را بر روی این سنگ تاریخی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قلبی سرشار از ایمان، خدایان دروغین را شکست، بت‌ها را فرو ریخت و با اراده‌ای پولادین، از آزمون های سخت، سربلند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توحید، جان خویش تقدیم کرد و به درون کوه آتش فرو رفت؛ آتشی که به امر خدا سرد وآرام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 در کنار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درجه رفیع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باید پشت سنگی به جا آورد که جای پای توحید و امامت است؛ تکه سنگی که از روزگاران کار و تلاش از صحرای بی‌آب و علف، از ناله‌های هاجر و اسماعیل و از جوشش آب زمزم خاطره‌ها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نماز فارغ شدی، سر به سجده گذار و از او که به سنگ، مقام</w:t>
      </w:r>
      <w:bookmarkStart w:id="458" w:name="pg4329_27592"/>
    </w:p>
    <w:p>
      <w:pPr>
        <w:pStyle w:val="BookText"/>
        <w:rPr/>
      </w:pPr>
      <w:bookmarkEnd w:id="458"/>
      <w:r>
        <w:rPr>
          <w:rFonts w:ascii="IRNazanin" w:hAnsi="IRNazanin" w:eastAsia="IRNazanin"/>
          <w:color w:val="111111"/>
          <w:sz w:val="28"/>
          <w:sz w:val="28"/>
          <w:szCs w:val="28"/>
          <w:rtl w:val="true"/>
          <w:lang w:bidi="fa-IR"/>
        </w:rPr>
        <w:t>داد و به ابراهیم رسالت، و از او که آن خانه را مبارک گردانید و او را بیت عتیق نامید، بخواه تا فرات آگاهی و فرزانگی را بر جانت جاری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که صاحب بیت است، بخواه جانت را از آتشناکی و سوزندگی دوزخ رهایی بخشد و با زلال ناب دین محمد صلی الله علیه و آله جان تشنه‌ات را از عطش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 فرزندانت را در این روزگار از رهزنان اندیشه مصون بدارد و بداندیشان بدسگال را منکوب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بارقه‌های نور را بر امت اسلامی و آنانی که از بتان زمانه بیزاری می‌جویند، بتاباند و جام جام از طهور خوشبختی بر جوانان شیعی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فرجام حیات در این دنیا، همگان را، قرآن‌باوران را و عاملان به اسلام را از مهیب آتش دور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آن‌گاه که نمازت پایان یافت، چشم دل بگشا و با شناخت و تعمق به یکی دیگر از آیه‌ها و نشانه‌های آفریننده، که او را مستجار نامیده‌اند، بنگر</w:t>
      </w:r>
      <w:r>
        <w:rPr>
          <w:rFonts w:eastAsia="IRNazanin" w:cs="IRNazanin"/>
          <w:color w:val="111111"/>
          <w:sz w:val="28"/>
          <w:szCs w:val="28"/>
          <w:rtl w:val="true"/>
          <w:lang w:bidi="fa-IR"/>
        </w:rPr>
        <w:t>.</w:t>
      </w:r>
    </w:p>
    <w:p>
      <w:pPr>
        <w:pStyle w:val="Heading3"/>
        <w:numPr>
          <w:ilvl w:val="2"/>
          <w:numId w:val="1"/>
        </w:numPr>
        <w:rPr/>
      </w:pPr>
      <w:bookmarkStart w:id="459" w:name="__RefHeading___Toc982640_1479056682"/>
      <w:bookmarkStart w:id="460" w:name="_Toc176"/>
      <w:bookmarkEnd w:id="459"/>
      <w:r>
        <w:rPr>
          <w:rtl w:val="true"/>
        </w:rPr>
        <w:t>فصل ششم</w:t>
      </w:r>
      <w:r>
        <w:rPr>
          <w:rtl w:val="true"/>
        </w:rPr>
        <w:t xml:space="preserve">: </w:t>
      </w:r>
      <w:r>
        <w:rPr>
          <w:rtl w:val="true"/>
        </w:rPr>
        <w:t>مسعی</w:t>
      </w:r>
      <w:bookmarkEnd w:id="460"/>
    </w:p>
    <w:p>
      <w:pPr>
        <w:pStyle w:val="Heading4"/>
        <w:numPr>
          <w:ilvl w:val="3"/>
          <w:numId w:val="1"/>
        </w:numPr>
        <w:rPr/>
      </w:pPr>
      <w:bookmarkStart w:id="461" w:name="__RefHeading___Toc982642_1479056682"/>
      <w:bookmarkStart w:id="462" w:name="_Toc177"/>
      <w:bookmarkEnd w:id="461"/>
      <w:r>
        <w:rPr>
          <w:rtl w:val="true"/>
        </w:rPr>
        <w:t>اشاره</w:t>
      </w:r>
      <w:bookmarkEnd w:id="462"/>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و دریا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سعی صفا و مروه</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982644_1479056682"/>
      <w:bookmarkStart w:id="464" w:name="_Toc178"/>
      <w:bookmarkEnd w:id="463"/>
      <w:r>
        <w:rPr/>
        <w:t>1</w:t>
      </w:r>
      <w:r>
        <w:rPr>
          <w:rtl w:val="true"/>
        </w:rPr>
        <w:t xml:space="preserve">. </w:t>
      </w:r>
      <w:r>
        <w:rPr>
          <w:rtl w:val="true"/>
        </w:rPr>
        <w:t>قطره و دریا</w:t>
      </w:r>
      <w:r>
        <w:rPr/>
        <w:t>1</w:t>
      </w:r>
      <w:bookmarkEnd w:id="4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قطره و دریا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طواف بر گرد خانه خدا، رمز توحید و محوریت الله در تلاش‌هاست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قطره‌ای از این سیل شد و بدون هیچ تشخص و تمایزی، هفت بار گرد بیت‌الله چرخید؛ آغاز از حجرالاسود و ختم کردن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پیر و جوان، باسواد و عوام، و دانشمندان و شخصیت‌ها و افراد عادی همه با هم و هضم شده در چرخش عظیم این گرداب موج‌خیز انسانی می‌چرخند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شانه‌ها که از گریه نمی‌لرزد و چه دست‌ها که به تضرع، در پیشگاه خدای کعبه بلند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نشان می‌دهد که حرکت، محور می‌خواهد و حجرالاسود هم دست خداست که با آن بیعت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طواف، توصیف‌شدنی نیست؛ باید در جمع طائفان بود و این از خودبی‌خود شدن را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رکعت نماز طواف پشت مقام ابراهیم، آنکه این خانه را به فرمان، پایه نهاد و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سعی میان صفا و مروه، یاد کردی از هاجر و ذبیح خدا که آن مادر، در پی آب برای اسماعیلش، هفت بار فاصله این دو کوه را رفت و برگشت و در پایان، به اعجاز خدا چشمه از زیر پای اسماعیل جوشید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فاصله‌ای میان صفا و مروه، به رودخانه‌ای می‌ماند که سیلی از انسان‌ها در دو سمت آن در رفت و آمد است و یک جریان معنوی، فاصله مبدأ و مقصد را انباشته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حرکتی که مبدأیی دارد و مقصدی؛ رمزی از هدف و آغاز داشتن تلاش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بار، شاید رمزی از هفتاد سال زندگی باشد که پیوسته در سعی است؛ سعی و تلاشی که از یک مبدأ والا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 در بستری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 مقصد هم رو به بالاست؛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سعی به بلندی منتهی نشود، ناقص و بی‌ثمر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سمبلی و خلاصه‌ای از هفتاد سال است که در هفت شوط گنجیده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سعی، گاهی مادری را می‌بینی که طفل خردسالش را در جامه احرام در آغوش دارد یا پدری که با دو فرزند هشت ساله و ده ساله‌اش در کنار خود با احرام این فاصله را در میان موج پرخروش مردم می‌پیمایند؛ یاد ابراهیم و اسماعیل و هاجر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قربانگاه و کربلا می‌افتی</w:t>
      </w:r>
      <w:r>
        <w:rPr>
          <w:rFonts w:eastAsia="IRNazanin" w:cs="IRNazanin"/>
          <w:color w:val="111111"/>
          <w:sz w:val="28"/>
          <w:szCs w:val="28"/>
          <w:rtl w:val="true"/>
          <w:lang w:bidi="fa-IR"/>
        </w:rPr>
        <w:t>.</w:t>
      </w:r>
      <w:bookmarkStart w:id="465" w:name="pg4329_27598"/>
    </w:p>
    <w:p>
      <w:pPr>
        <w:pStyle w:val="Heading4"/>
        <w:numPr>
          <w:ilvl w:val="3"/>
          <w:numId w:val="1"/>
        </w:numPr>
        <w:rPr/>
      </w:pPr>
      <w:bookmarkStart w:id="466" w:name="__RefHeading___Toc982646_1479056682"/>
      <w:bookmarkStart w:id="467" w:name="_Toc179"/>
      <w:bookmarkEnd w:id="465"/>
      <w:bookmarkEnd w:id="466"/>
      <w:r>
        <w:rPr/>
        <w:t>2</w:t>
      </w:r>
      <w:r>
        <w:rPr>
          <w:rtl w:val="true"/>
        </w:rPr>
        <w:t xml:space="preserve">. </w:t>
      </w:r>
      <w:r>
        <w:rPr>
          <w:rtl w:val="true"/>
        </w:rPr>
        <w:t>تاریخچه سعی صفا و مروه</w:t>
      </w:r>
      <w:r>
        <w:rPr/>
        <w:t>1</w:t>
      </w:r>
      <w:bookmarkEnd w:id="46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تاریخچه سعی صفا و مروه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صفا و مروه بعد از به جا آوردن نماز طواف واجب می‌شود و مراد از آن، رفتن از کوه صفا به کوه مروه و برگشتن از مروه به صفاست که باید هفت مرتبه انجام گیرد و به هر مرتبه، شوط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که رفتن از صفا به مروه، یک شوط و برگشتن نیز یک شوط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سعی، واجب است از صفا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 دو کوه در نزدیکی کعبه‌اند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اسماعیل تشنه شد، مادرش هاجر برای طلب آب هفت بار بین این کوه رفت و آمد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می‌شود در حال حاضر، کوه مروه با سطح زمینی که زائران درقسمت انتهایی آن سعی به جای می‌آورند، تقریباً هم سطح شده است، اما از کوه صفا درحدود دو الی سه متر ارتفاع به جامانده است</w:t>
      </w:r>
      <w:r>
        <w:rPr>
          <w:rFonts w:eastAsia="IRNazanin" w:cs="IRNazanin"/>
          <w:color w:val="111111"/>
          <w:sz w:val="28"/>
          <w:szCs w:val="28"/>
          <w:rtl w:val="true"/>
          <w:lang w:bidi="fa-IR"/>
        </w:rPr>
        <w:t>».</w:t>
      </w:r>
      <w:r>
        <w:rPr>
          <w:rStyle w:val="FootnoteAnchor"/>
          <w:rtl w:val="true"/>
        </w:rPr>
        <w:footnoteReference w:id="26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تپه صفا برآی، نهر سپید انسانِ آواره و در تلاش را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چه بی‌قرار و عطشناک، از بلندی صفا سرازیر می‌شود و بر سنگلاخ سوخته این کویر، در جست‌وجوی آب می‌شتابد و به سوی مروه جریان می‌یابد و از کوه بلند مروه بالا می‌رود و آب نمی‌یابد و با دست‌های خالی، چشم‌های نگران و لب‌های تافته از عطش، باز می‌گردد و باز، در انتها به صخره خشک صفا می‌رسد و می‌بیند که در نهایت راه، به همان جا رسیده است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شتابان می‌رود و باز به مروه می‌رسد؛ به همان جا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شتابان می‌آید و به صفا می‌رسد؛ به همان جا که بود باز می‌گردد و شتابان می‌آید و به صفا می‌رسد؛ به همان جا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و شتابان</w:t>
      </w:r>
      <w:bookmarkStart w:id="468" w:name="pg4329_27600"/>
    </w:p>
    <w:p>
      <w:pPr>
        <w:pStyle w:val="BookText"/>
        <w:rPr/>
      </w:pPr>
      <w:bookmarkEnd w:id="468"/>
      <w:r>
        <w:rPr>
          <w:rFonts w:ascii="IRNazanin" w:hAnsi="IRNazanin" w:eastAsia="IRNazanin"/>
          <w:color w:val="111111"/>
          <w:sz w:val="28"/>
          <w:sz w:val="28"/>
          <w:szCs w:val="28"/>
          <w:rtl w:val="true"/>
          <w:lang w:bidi="fa-IR"/>
        </w:rPr>
        <w:t xml:space="preserve">می‌رود و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هفت بار، تا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آب نمی‌یابد، اما به مروه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ای قطره، از فراز صفا خود را به این نهر سپیدِ آوارگی و تلاش و عطش،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سیل جمعیت غرق شو، سرازیر شو، سعی کن، همگامِ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نیمه راه به محاذات کعبه می‌رسی، هروله کن، هماهنگِ همه</w:t>
      </w:r>
      <w:r>
        <w:rPr>
          <w:rFonts w:eastAsia="IRNazanin" w:cs="IRNazanin"/>
          <w:color w:val="111111"/>
          <w:sz w:val="28"/>
          <w:szCs w:val="28"/>
          <w:rtl w:val="true"/>
          <w:lang w:bidi="fa-IR"/>
        </w:rPr>
        <w:t>».</w:t>
      </w:r>
    </w:p>
    <w:p>
      <w:pPr>
        <w:pStyle w:val="Heading4"/>
        <w:numPr>
          <w:ilvl w:val="3"/>
          <w:numId w:val="1"/>
        </w:numPr>
        <w:rPr/>
      </w:pPr>
      <w:bookmarkStart w:id="469" w:name="__RefHeading___Toc982648_1479056682"/>
      <w:bookmarkStart w:id="470" w:name="_Toc180"/>
      <w:bookmarkEnd w:id="469"/>
      <w:r>
        <w:rPr/>
        <w:t>3</w:t>
      </w:r>
      <w:r>
        <w:rPr>
          <w:rtl w:val="true"/>
        </w:rPr>
        <w:t xml:space="preserve">. </w:t>
      </w:r>
      <w:r>
        <w:rPr>
          <w:rtl w:val="true"/>
        </w:rPr>
        <w:t>سعی</w:t>
      </w:r>
      <w:r>
        <w:rPr>
          <w:rtl w:val="true"/>
        </w:rPr>
        <w:t>(</w:t>
      </w:r>
      <w:r>
        <w:rPr>
          <w:rtl w:val="true"/>
        </w:rPr>
        <w:t>صفا و مروه</w:t>
      </w:r>
      <w:r>
        <w:rPr>
          <w:rtl w:val="true"/>
        </w:rPr>
        <w:t>)</w:t>
      </w:r>
      <w:r>
        <w:rPr/>
        <w:t>1</w:t>
      </w:r>
      <w:bookmarkEnd w:id="47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طواف را، در مقام ابراهیم پایان می‌دهی و آهنگ مسعی می‌کنی؛ میان دو کوه صفا و مروه، به فاصله سیصدو‌اند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فاصله دو کوه را سعی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بلندای صفا سرازیر می‌شوی، می‌روی و در راه، به محاذات کعبه می‌رسی و بخشی از مسیر را هروله می‌کنی و سپس به حرکت عادی خویش باز می‌گردی و بقیه راه را تا پای کوه مروه سعی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 تلاش است، حرکتی جست‌وجوگر، دارای هدف، شتافتن، دویدن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طواف در نقش هاجر بودی،و در مقام، در نقش ابراهیم و اسماعیل،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سعی را آغاز می‌کنی، و باز به نقش هاجر باز می‌گردی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یکی است؛ اینجا همه شکل‌ها، قالب‌ها، ظاهرها، عنوان‌ها، تشخص‌ها، شخصیت‌ها، حدها و مرزها و فاصله‌ها و نشانه‌ها و رنگ‌ها و طرح‌ها پاک شده است، محو شده است و انسانِ عریان و انسانیت عریان</w:t>
      </w:r>
    </w:p>
    <w:p>
      <w:pPr>
        <w:pStyle w:val="BookText"/>
        <w:rPr/>
      </w:pP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و عشق، عقیده و عمل و دگر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سخن از کسی نیست، ابراهیم و هاجر و اسماعیل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در اینجا، کلماتند و معانی، نه افراد و اشخاص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هست، حرکت است و ثبات، انسانیت و الوهیت و در این میانه،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کردن، حرکتی مدام، در جهتی ثابت، و تمامی جهان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هاجری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زن، یک نژاد تحقیر شده بی‌فخر افریقایی، یک کنیز، کنیزی سیاه، حبشی، کنیز یک زن؛ 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اینها همه در نظام بشری، در نظام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نظام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مخاطب خدا، مادر پیامبران بزرگ خدا، رسول خدا، تجلی‌گاه زیباترین و عزیزترین ارزش‌هایی که خدا می‌آفریند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نمایشگاه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اول، برجسته‌ترین چهره، و در حرم خاص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زن،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فرمان عشق، طفل شیرخوارش را برگرفت و از شهر و آبادی و خانه زندگی و جمع خویشاوند، به میانه این کوه‌های سنگ و عبوس آمد، تنها، بی‌هیچ زادی، بی‌هیچ کسی، تنها با عشق</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تا کودکش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 این دره گذاشت؛ دره‌ای</w:t>
      </w:r>
      <w:bookmarkStart w:id="471" w:name="pg4329_27603"/>
    </w:p>
    <w:p>
      <w:pPr>
        <w:pStyle w:val="BookText"/>
        <w:rPr/>
      </w:pPr>
      <w:bookmarkEnd w:id="471"/>
      <w:r>
        <w:rPr>
          <w:rFonts w:ascii="IRNazanin" w:hAnsi="IRNazanin" w:eastAsia="IRNazanin"/>
          <w:color w:val="111111"/>
          <w:sz w:val="28"/>
          <w:sz w:val="28"/>
          <w:szCs w:val="28"/>
          <w:rtl w:val="true"/>
          <w:lang w:bidi="fa-IR"/>
        </w:rPr>
        <w:t>خشک، تافته، گداخته، بی‌آب، بی‌یک برگ گیاه، هیچ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 هول، تنهایی،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توکل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خدا گفت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طفل تو را، زندگی تو را، آینده تو را، روزی تو را کفالت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هاجر، مظهر تسلیم و تفویض، قهرمان بزرگ ایمان به عشق و توکل بر عشق، در زیر چتر حمایت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هاجر، به تسلیم و طاعت، طفل را در جایی گذاشت که خدا گفته بود، که عشق خواسته بود</w:t>
      </w:r>
      <w:r>
        <w:rPr>
          <w:rFonts w:eastAsia="IRNazanin" w:cs="IRNazanin"/>
          <w:color w:val="111111"/>
          <w:sz w:val="28"/>
          <w:szCs w:val="28"/>
          <w:rtl w:val="true"/>
          <w:lang w:bidi="fa-IR"/>
        </w:rPr>
        <w:t>»</w:t>
      </w:r>
    </w:p>
    <w:p>
      <w:pPr>
        <w:pStyle w:val="Heading3"/>
        <w:numPr>
          <w:ilvl w:val="2"/>
          <w:numId w:val="1"/>
        </w:numPr>
        <w:rPr/>
      </w:pPr>
      <w:bookmarkStart w:id="472" w:name="__RefHeading___Toc982650_1479056682"/>
      <w:bookmarkStart w:id="473" w:name="_Toc181"/>
      <w:bookmarkEnd w:id="472"/>
      <w:r>
        <w:rPr>
          <w:rtl w:val="true"/>
        </w:rPr>
        <w:t>فصل هفتم</w:t>
      </w:r>
      <w:r>
        <w:rPr>
          <w:rtl w:val="true"/>
        </w:rPr>
        <w:t xml:space="preserve">: </w:t>
      </w:r>
      <w:r>
        <w:rPr>
          <w:rtl w:val="true"/>
        </w:rPr>
        <w:t>عرفات</w:t>
      </w:r>
      <w:bookmarkEnd w:id="473"/>
    </w:p>
    <w:p>
      <w:pPr>
        <w:pStyle w:val="Heading4"/>
        <w:numPr>
          <w:ilvl w:val="3"/>
          <w:numId w:val="1"/>
        </w:numPr>
        <w:rPr/>
      </w:pPr>
      <w:bookmarkStart w:id="474" w:name="__RefHeading___Toc982652_1479056682"/>
      <w:bookmarkStart w:id="475" w:name="_Toc182"/>
      <w:bookmarkEnd w:id="474"/>
      <w:r>
        <w:rPr>
          <w:rtl w:val="true"/>
        </w:rPr>
        <w:t>اشاره</w:t>
      </w:r>
      <w:bookmarkEnd w:id="475"/>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عشق و معرفت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صحرای عرفات، روز عرفه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روز نیایش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76" w:name="__RefHeading___Toc982654_1479056682"/>
      <w:bookmarkStart w:id="477" w:name="_Toc183"/>
      <w:bookmarkEnd w:id="476"/>
      <w:r>
        <w:rPr/>
        <w:t>1</w:t>
      </w:r>
      <w:r>
        <w:rPr>
          <w:rtl w:val="true"/>
        </w:rPr>
        <w:t xml:space="preserve">. </w:t>
      </w:r>
      <w:r>
        <w:rPr>
          <w:rtl w:val="true"/>
        </w:rPr>
        <w:t>سرزمین عشق و معرفت</w:t>
      </w:r>
      <w:r>
        <w:rPr/>
        <w:t>1</w:t>
      </w:r>
      <w:bookmarkEnd w:id="4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78" w:name="__RefHeading___Toc982656_1479056682"/>
      <w:bookmarkStart w:id="479" w:name="_Toc184"/>
      <w:bookmarkEnd w:id="478"/>
      <w:r>
        <w:rPr>
          <w:rtl w:val="true"/>
        </w:rPr>
        <w:t>اشاره</w:t>
      </w:r>
      <w:bookmarkEnd w:id="4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عشق و معرفت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اینجا سرزمین عرفات است، یعنی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آدم و حوا، اولین مرتبه بعد از رانده شدن از بهشت، یکدیگر را در اینجا باز شناختند و جرقه عشق بین آنها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حضرت آدم، در این سرزمین بوده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وقوف و نیت کنی؛ از ظهر شرعی تا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کنی و بر خود واقف و آگاه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اقیانوس فکر فرو روی و خود را باز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و به کجا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سرزمین عشق است، صحرای بخشش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بدینجا دعوت کرده است تا اقرار کنی، اظهار کنی، آشکار سازی و آنچه در دل داری، بیان کنی و آنچه کرده‌ای، به</w:t>
      </w:r>
      <w:bookmarkStart w:id="480" w:name="pg4329_27607"/>
    </w:p>
    <w:p>
      <w:pPr>
        <w:pStyle w:val="BookText"/>
        <w:rPr/>
      </w:pPr>
      <w:bookmarkEnd w:id="480"/>
      <w:r>
        <w:rPr>
          <w:rFonts w:ascii="IRNazanin" w:hAnsi="IRNazanin" w:eastAsia="IRNazanin"/>
          <w:color w:val="111111"/>
          <w:sz w:val="28"/>
          <w:sz w:val="28"/>
          <w:szCs w:val="28"/>
          <w:rtl w:val="true"/>
          <w:lang w:bidi="fa-IR"/>
        </w:rPr>
        <w:t>زبان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 تا بخشیده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دادگاه برای بخشیدن احضار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پرونده‌ات را بخوان، درآن تفکر کن، بیندیش، ببین تاکنون چه کرده‌ای و ببین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العِبادهِ التَّفَکُّر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هر عبادتی، به کار انداختن فکر و تعقل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آگاهی یافتن، بینش و فهمیدن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فهم، شعور و بینش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از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اسرار آن شاید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علم را بیاموز؛ دوم، بفهم و تفکر کن؛ سوم، ایمان بیاور</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481" w:name="__RefHeading___Toc982658_1479056682"/>
      <w:bookmarkStart w:id="482" w:name="_Toc185"/>
      <w:bookmarkEnd w:id="481"/>
      <w:r>
        <w:rPr>
          <w:rtl w:val="true"/>
        </w:rPr>
        <w:t>الف</w:t>
      </w:r>
      <w:r>
        <w:rPr>
          <w:rtl w:val="true"/>
        </w:rPr>
        <w:t xml:space="preserve">) </w:t>
      </w:r>
      <w:r>
        <w:rPr>
          <w:rtl w:val="true"/>
        </w:rPr>
        <w:t>مسجد ابراهیم</w:t>
      </w:r>
      <w:r>
        <w:rPr>
          <w:rtl w:val="true"/>
        </w:rPr>
        <w:t>(</w:t>
      </w:r>
      <w:r>
        <w:rPr>
          <w:rtl w:val="true"/>
        </w:rPr>
        <w:t>ع</w:t>
      </w:r>
      <w:r>
        <w:rPr>
          <w:rtl w:val="true"/>
        </w:rPr>
        <w:t>)</w:t>
      </w:r>
      <w:r>
        <w:rPr/>
        <w:t>1</w:t>
      </w:r>
      <w:bookmarkEnd w:id="48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67"/>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غربی که آن، از طرف مکه و منی به فضای وسیع می‌رسیم، مسجد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سمت غرب و شمال غرب دو مناره پنج متری دور از هم قرار دارد که در این قسمت،</w:t>
      </w:r>
    </w:p>
    <w:p>
      <w:pPr>
        <w:pStyle w:val="BookText"/>
        <w:rPr/>
      </w:pPr>
      <w:r>
        <w:rPr>
          <w:rFonts w:ascii="IRNazanin" w:hAnsi="IRNazanin" w:eastAsia="IRNazanin"/>
          <w:color w:val="111111"/>
          <w:sz w:val="28"/>
          <w:sz w:val="28"/>
          <w:szCs w:val="28"/>
          <w:rtl w:val="true"/>
          <w:lang w:bidi="fa-IR"/>
        </w:rPr>
        <w:t>حدود عرفات را معیّن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قوسی وسیع از کوه است که سراسر قسمت شرق را محصور کرده و قسمت جنوبی این قوس در راه طائف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شمال این قوس، قدری به طرف غرب پیش آمده که کوه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جنوبی این قسمت، حد دیگر عرفات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دامنه، قطعه سنگ بزرگ و بلندی هست که می‌گویند رسول اکرم صلی الله علیه و آله بالای آن ایستاده و خطبه خوانده بود و خطبا در روز عرفه بالای آن می‌ایستند و خطبه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نزدیک همین سنگ، مسجد ساده‌ای هست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الصخرات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بالا و در دامنه این کوه از دور دیده می‌شود، ولی رفتن تا آنجا برای ما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آدم و حوا پس از هبوط و تحیر، یکدیگر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مرد و زن، به حقوق متبادل بین خود معرفت یافتند؛ معرفت به حق بین زن ومرد که دو سلول اول حیات و پایه اول اجتماع و مبدأ نخستین تکثیرند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قدم به سوی حق‌شناسی، عرفات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 که ابراهیم خلیل مناسک و وظایف حج را در اینجا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از زمان ابراهیم خلیل هر ساله بر پا بود، ولی اوهام جاهلیت و اعمال زشت، آن را آلوده ساخت و میدان افتخارات جاهلیت عرب و معاملات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خیمه شب، اطراف بیابان عرفات گسترده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خیام کمکم برچیده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اشعه رنگارنگ آفتاب، از قله‌های کوه عرفات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 ماشین‌ها اعلام حرکت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جرس فریادمی‌دارد که بربندید محمل‌ها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فاصله‌های نازک پرده‌های چادرها هم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تا شعاع یک فرسخ منزل گرفته‌اند،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متحرک به یک اراده و رو به یک هدف متوجهند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ارواح و نفوس انسانی، چون قطرات آب صاف و شفاف است که از دریای بیکران وجود، پی در پی در عالم طبیعت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ماده آمیخته و آلوده شد، فاصله‌های زمان و مکان و عوارض ماده، همه را از هم دور و بیگانه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محیط‌های ایمانی، فواصل و بیگانگی‌ها را از میان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نماز جماعت و حج و عرفات، محیط حکومت ایمان و آشنایی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عرفات، مظهر کامل این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عرفات و هنگام کوچ، این حقیقت ظاهرتر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انضمام قطرات نفوس، جوی‌ها و از آن، نهر بزرگی از حیات و ایمان و اراده به راه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أَفَضتُم مِن عَرَفاتً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تعبیر معجزه‌آسا، برای فهماندن وحدت حیاتی این اجتماع است</w:t>
      </w:r>
      <w:r>
        <w:rPr>
          <w:rFonts w:eastAsia="IRNazanin" w:cs="IRNazanin"/>
          <w:color w:val="111111"/>
          <w:sz w:val="28"/>
          <w:szCs w:val="28"/>
          <w:rtl w:val="true"/>
          <w:lang w:bidi="fa-IR"/>
        </w:rPr>
        <w:t>!</w:t>
      </w:r>
      <w:bookmarkStart w:id="483" w:name="pg4329_27612"/>
    </w:p>
    <w:p>
      <w:pPr>
        <w:pStyle w:val="Heading5"/>
        <w:numPr>
          <w:ilvl w:val="4"/>
          <w:numId w:val="1"/>
        </w:numPr>
        <w:rPr/>
      </w:pPr>
      <w:bookmarkStart w:id="484" w:name="__RefHeading___Toc982660_1479056682"/>
      <w:bookmarkStart w:id="485" w:name="_Toc186"/>
      <w:bookmarkEnd w:id="483"/>
      <w:bookmarkEnd w:id="484"/>
      <w:r>
        <w:rPr>
          <w:rtl w:val="true"/>
        </w:rPr>
        <w:t>ب</w:t>
      </w:r>
      <w:r>
        <w:rPr>
          <w:rtl w:val="true"/>
        </w:rPr>
        <w:t xml:space="preserve">) </w:t>
      </w:r>
      <w:r>
        <w:rPr>
          <w:rtl w:val="true"/>
        </w:rPr>
        <w:t>جبلالرحمة</w:t>
      </w:r>
      <w:r>
        <w:rPr/>
        <w:t>1</w:t>
      </w:r>
      <w:r>
        <w:rPr>
          <w:rtl w:val="true"/>
        </w:rPr>
        <w:t xml:space="preserve"> (</w:t>
      </w:r>
      <w:r>
        <w:rPr>
          <w:rtl w:val="true"/>
        </w:rPr>
        <w:t>نمازگاه پیامبر و ابراهیم</w:t>
      </w:r>
      <w:r>
        <w:rPr>
          <w:rtl w:val="true"/>
        </w:rPr>
        <w:t>(</w:t>
      </w:r>
      <w:r>
        <w:rPr>
          <w:rtl w:val="true"/>
        </w:rPr>
        <w:t>ع</w:t>
      </w:r>
      <w:r>
        <w:rPr>
          <w:rtl w:val="true"/>
        </w:rPr>
        <w:t>))</w:t>
      </w:r>
      <w:r>
        <w:rPr/>
        <w:t>2</w:t>
      </w:r>
      <w:bookmarkEnd w:id="48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جبلالرحمة</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نمازگاه پیامبر 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جبلالرحمه، محل نیایش‌های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کوه به خاطر بلندای قامتش عظمتی دارد، اما این کوه از چندین عظمت و شکوه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شکوهی که با نام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نام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مبارک حضرت خاتم، محمد مصطفی صلی الله علیه و آله و نام سرور شهیدان کربلا،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نیایش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 و نیایش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نمازهای عاشقانه پیامبر اعظم، حضرت محمد مصطفی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خطبه‌ای که برای آخرین بار در مکه از زبان پیامبر جاری می‌شد و ذره ذره جبل‌الرحمة در اندوه فراق واپسین رسول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ستایش‌های عرفانی حضرت از نعمت‌های بی‌بدیل پروردگار</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جبل‌الرحمة، محل عارفانه‌ترین دعای تاریخ عرفات است؛ دعای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روبه‌روی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از پرتو چهره نورانی‌اش، صحرا غرق نور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هنوز هم ایستاده و دست‌های پر از اجابت خود را به آسمان گرفته و ملکوت الهی هر لحظه منتظر شنیدن عارفانه‌های اوست،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لَیسَ لِقَضائِه دَافِعٌ وَلا لِعَطائِه مانِعٌ؛ ستایش از آنِ خدایی است که قضایش را دفع‌کننده‌ای و عطایش را منع‌کننده‌ای نیست</w:t>
      </w:r>
      <w:r>
        <w:rPr>
          <w:rFonts w:eastAsia="IRNazanin" w:cs="IRNazanin"/>
          <w:color w:val="111111"/>
          <w:sz w:val="28"/>
          <w:szCs w:val="28"/>
          <w:rtl w:val="true"/>
          <w:lang w:bidi="fa-IR"/>
        </w:rPr>
        <w:t>».</w:t>
      </w:r>
      <w:bookmarkStart w:id="486" w:name="pg4329_27614"/>
    </w:p>
    <w:p>
      <w:pPr>
        <w:pStyle w:val="BookText"/>
        <w:rPr/>
      </w:pPr>
      <w:bookmarkEnd w:id="486"/>
      <w:r>
        <w:rPr>
          <w:rFonts w:ascii="Amiri" w:hAnsi="Amiri" w:eastAsia="Amiri" w:cs="Amiri"/>
          <w:color w:val="111111"/>
          <w:sz w:val="28"/>
          <w:sz w:val="28"/>
          <w:szCs w:val="28"/>
          <w:rtl w:val="true"/>
          <w:lang w:bidi="ar-SA"/>
        </w:rPr>
        <w:t xml:space="preserve">اَللَّهُمَّ اِنّی اَرْغَبُ إِلَیک، وَاَشْهَدُ بِالرُّبُوبِیةِ لَک، مُقِرّاً بِاَنَّک رَبّی، وَ اِلَیک مَرَدّی </w:t>
      </w:r>
      <w:r>
        <w:rPr>
          <w:rFonts w:eastAsia="Amiri" w:cs="Amiri" w:ascii="Amiri" w:hAnsi="Amiri"/>
          <w:color w:val="111111"/>
          <w:sz w:val="28"/>
          <w:szCs w:val="28"/>
          <w:rtl w:val="true"/>
          <w:lang w:bidi="ar-SA"/>
        </w:rPr>
        <w:t>...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الهی اینک من به سوی تو روی می‌کنم و به پروردگاری‌ات گواهی می‌دهم؛ اقرار می‌کنم که آفریدگار من تویی و بازگشت من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جبلالرحمة جایگاه معرفت است، اوج معرفت؛ معرفتی که حاجی در صحرای عرفات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جبل‌الرحمة بلندای دعای عرفه است که انسان را از حضیض خاک به اوج افلاک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جبلالرحمة محل نیایش‌های عاشقانه و عارفانه حضرت صاحب عج الله تعالی فرجه الشریف است که همچون نیاکان بزرگوارش، رو به کعبه می‌ایستد و فرج خویش را از خداوند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نیاکانش ایستادند و انسان گمراه را به راه فراخواندند؛ راهی که از خاک به افلاک می‌رسی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 و سالکان طریق الی الله که عمری به دنبال گمشده خویش بودند، وقتی به عرفات می‌رسند و شکوه جایگاه پیامبر را می‌بینند، آکنده از عطر یاد کسی می‌شوند که روزی قامت پر مهر خود خواهد افراشت و ریشه جهل و نادانی، ستم و بی‌عدالتی و فقر و بدبختی را از زمین خواهد کند و عظمت مؤمن، همچون جبل‌الرحمة قد خواهد 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w:t>
      </w:r>
      <w:r>
        <w:rPr>
          <w:rFonts w:eastAsia="IRNazanin" w:cs="IRNazanin"/>
          <w:color w:val="111111"/>
          <w:sz w:val="28"/>
          <w:szCs w:val="28"/>
          <w:rtl w:val="true"/>
          <w:lang w:bidi="fa-IR"/>
        </w:rPr>
        <w:t>!</w:t>
      </w:r>
    </w:p>
    <w:p>
      <w:pPr>
        <w:pStyle w:val="Heading4"/>
        <w:numPr>
          <w:ilvl w:val="3"/>
          <w:numId w:val="1"/>
        </w:numPr>
        <w:rPr/>
      </w:pPr>
      <w:bookmarkStart w:id="487" w:name="__RefHeading___Toc982662_1479056682"/>
      <w:bookmarkStart w:id="488" w:name="_Toc187"/>
      <w:bookmarkEnd w:id="487"/>
      <w:r>
        <w:rPr/>
        <w:t>2</w:t>
      </w:r>
      <w:r>
        <w:rPr>
          <w:rtl w:val="true"/>
        </w:rPr>
        <w:t xml:space="preserve">. </w:t>
      </w:r>
      <w:r>
        <w:rPr>
          <w:rtl w:val="true"/>
        </w:rPr>
        <w:t>صحرای عرفات، روز عرفه</w:t>
      </w:r>
      <w:bookmarkEnd w:id="488"/>
    </w:p>
    <w:p>
      <w:pPr>
        <w:pStyle w:val="Heading5"/>
        <w:numPr>
          <w:ilvl w:val="4"/>
          <w:numId w:val="1"/>
        </w:numPr>
        <w:rPr/>
      </w:pPr>
      <w:bookmarkStart w:id="489" w:name="__RefHeading___Toc982664_1479056682"/>
      <w:bookmarkStart w:id="490" w:name="_Toc188"/>
      <w:bookmarkEnd w:id="489"/>
      <w:r>
        <w:rPr>
          <w:rtl w:val="true"/>
        </w:rPr>
        <w:t>اشاره</w:t>
      </w:r>
      <w:bookmarkEnd w:id="49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صحرای عرفات، روز عرفه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شور و عشق</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91" w:name="__RefHeading___Toc982666_1479056682"/>
      <w:bookmarkStart w:id="492" w:name="_Toc189"/>
      <w:bookmarkEnd w:id="491"/>
      <w:r>
        <w:rPr>
          <w:rtl w:val="true"/>
        </w:rPr>
        <w:t>الف</w:t>
      </w:r>
      <w:r>
        <w:rPr>
          <w:rtl w:val="true"/>
        </w:rPr>
        <w:t xml:space="preserve">) </w:t>
      </w:r>
      <w:r>
        <w:rPr>
          <w:rtl w:val="true"/>
        </w:rPr>
        <w:t>برائت از مشرکان</w:t>
      </w:r>
      <w:r>
        <w:rPr/>
        <w:t>1</w:t>
      </w:r>
      <w:bookmarkEnd w:id="49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صحرای عرفات که دیگر آنجا را صحرا نمی‌توان گفت، برای ایرانیان و شیعیان آزاده، مکان خاطرهانگیز دیگری نیز هست و آن، محل برگزاری 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برائت و بیزاری از مشرکان و دشمنان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بیزاری از دشمنانی که همیشه گرفتار قهر و غضب خداوند بوده و هستند و این خود، از لحن و شیوه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پیداست چنین روزگارانی در سرنوشت مسلمانان قابل پیش‌بینی بوده است که خداوند از نخستین سال‌های برگزاری حج، 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مشرکان و اخلاق و آداب آنها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مشرکانِ آن روز مثل مشرکان و دشمنان امروزی نبودند، ولی آداب و رفتارشان در یک کلمه خلاصه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طاغوتیانی که آن روزها به نام ابوسفیان و ابوجهل معروف بودند و امروز به نام‌های الملک والامیر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از شرک، اصل و اساس رفتار اسلام با جهل و رفتار ابوجاهلانه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مشرکان، برائت از ناآگاهی‌های ساخته و پرداخته ابن‌تیمیه و ابن‌عبدالوهاب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مشرکان، برائت از احاطه و حکومت پنهانی فرزندان 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صهیونیست‌های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مکان‌های مقدس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از مشرکان، برائت و بیزاری از صاحبان هزاران شرکت نفتی سپرده امریکاست؛ برائت از سرسپردگان حکومت‌های سفاک اروپایی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مزدوران بریتانیای کبیر است؛ کشوری که در طول تاریخ،</w:t>
      </w:r>
      <w:bookmarkStart w:id="493" w:name="pg4329_27618"/>
    </w:p>
    <w:p>
      <w:pPr>
        <w:pStyle w:val="BookText"/>
        <w:rPr/>
      </w:pPr>
      <w:bookmarkEnd w:id="493"/>
      <w:r>
        <w:rPr>
          <w:rFonts w:ascii="IRNazanin" w:hAnsi="IRNazanin" w:eastAsia="IRNazanin"/>
          <w:color w:val="111111"/>
          <w:sz w:val="28"/>
          <w:sz w:val="28"/>
          <w:szCs w:val="28"/>
          <w:rtl w:val="true"/>
          <w:lang w:bidi="fa-IR"/>
        </w:rPr>
        <w:t>اهریمنی‌ترین رفتار را با مسلمانان راستین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از مشرکان، اصل و اساس قبولی حج است؛ حجی که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دشمنان آنان صورت گرفته باشد، حج نیست، زیارت و عبادت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گردش در فروشگاه‌های طائف و ریاض است، چرخیدن در لندن و پاریس و نیویورک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خاطرات تلخی در دفتر روزگار از کشتار و شهادت حجاج باقی مانده است، اما جهاد و شهادت، دو رکن اصلی قیام اسلام در برابر کفر و شرک و الحاد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رفتند، تنها شاهدان شهید برائت از مشرکان نبودند و آخرینشان نیز نخواهد بود؛ چراکه تازه بذرافشانی آنان در حال رشد است و این روزها بیداری کشورهای اسلامی، نوید روزی دیگر در دفتر حوادث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ثانیه‌شماری آن مشغول است تا عمر غاصبان حریم حرمت کعبه به سر آید و تارهای عنکبوتی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آفتابی در راه است؛ آفتابی که سحرگاهان از کنار حجرالاسود طلوع خواهد کرد و پرده را از قامت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توحید، شهر پیامبر، شهر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 ایمان و عشق و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الیس الصبح بقریب؟</w:t>
      </w:r>
      <w:r>
        <w:rPr>
          <w:rFonts w:eastAsia="IRNazanin" w:cs="IRNazanin"/>
          <w:color w:val="111111"/>
          <w:sz w:val="28"/>
          <w:szCs w:val="28"/>
          <w:rtl w:val="true"/>
          <w:lang w:bidi="fa-IR"/>
        </w:rPr>
        <w:t>»</w:t>
      </w:r>
    </w:p>
    <w:p>
      <w:pPr>
        <w:pStyle w:val="Heading5"/>
        <w:numPr>
          <w:ilvl w:val="4"/>
          <w:numId w:val="1"/>
        </w:numPr>
        <w:rPr/>
      </w:pPr>
      <w:bookmarkStart w:id="494" w:name="__RefHeading___Toc982668_1479056682"/>
      <w:bookmarkStart w:id="495" w:name="_Toc190"/>
      <w:bookmarkEnd w:id="494"/>
      <w:r>
        <w:rPr>
          <w:rtl w:val="true"/>
        </w:rPr>
        <w:t>ب</w:t>
      </w:r>
      <w:r>
        <w:rPr>
          <w:rtl w:val="true"/>
        </w:rPr>
        <w:t xml:space="preserve">) </w:t>
      </w:r>
      <w:r>
        <w:rPr>
          <w:rtl w:val="true"/>
        </w:rPr>
        <w:t>وادی شور و عشق</w:t>
      </w:r>
      <w:r>
        <w:rPr/>
        <w:t>1</w:t>
      </w:r>
      <w:bookmarkEnd w:id="49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وادی شور و عشق</w:t>
      </w:r>
      <w:r>
        <w:rPr>
          <w:rStyle w:val="FootnoteAnchor"/>
          <w:rtl w:val="true"/>
        </w:rPr>
        <w:footnoteReference w:id="272"/>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مشوق انسان برای حرکت به سوی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معشوق، عاشق را به سوی خود می‌کشد واو را به وصال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عارفان برای</w:t>
      </w:r>
      <w:bookmarkStart w:id="496" w:name="pg4329_27620"/>
    </w:p>
    <w:p>
      <w:pPr>
        <w:pStyle w:val="BookText"/>
        <w:rPr/>
      </w:pPr>
      <w:bookmarkEnd w:id="496"/>
      <w:r>
        <w:rPr>
          <w:rFonts w:ascii="IRNazanin" w:hAnsi="IRNazanin" w:eastAsia="IRNazanin"/>
          <w:color w:val="111111"/>
          <w:sz w:val="28"/>
          <w:sz w:val="28"/>
          <w:szCs w:val="28"/>
          <w:rtl w:val="true"/>
          <w:lang w:bidi="fa-IR"/>
        </w:rPr>
        <w:t>اشاره به عشق و حبّ، به این آیه استناد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یاأیهَاالَّذینَ آمَنُوا مَن یرتَدَّ مِنکُم عَن دِینِهِ فَسَوفَ یأتِی اللهُ بِقَوم یحِبُّهُم وَیحِبُّونَهُ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گروهی که ایمان آورده‌اید، هرکه از شما از دین خود مرتد شود، به زودی خدا قومی را که دوست دارد و آنها نیز خدا را دوست دارند،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سوزان وتفتیده عرفات، با عشق معنا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عشق و مستی، و از وادی نور و هستی باید هجرت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سرزمینی که دریای انسان‌ها هم‌رنگ و هم‌سو شده‌اند، باید مشق عشق نوشت و به سمت او پرکشید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سرزمین، انسان را به یاد عاشق دل‌سوخته‌ای می‌اندازد که برای اثبات عشق صادقش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آدمی را به یاد ولایت عشق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عشق و عرفات، حکایتی ماندگار است که تابلوی خونین ترسیم می‌کند و درسی شیرین برای حمایت از ولایت، به انسان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عرفات باید سوز آتش هجران را تحمل کرد، گل دعا را به زلال اشک‌ها سیراب کرد، از خداوند دلی نزدیک خواست و با فریاد درون، معرفت راستین و شور عشق را از او طلب کرد و خدا به چنین بنده‌ای مباهات می‌کند</w:t>
      </w:r>
      <w:r>
        <w:rPr>
          <w:rFonts w:eastAsia="IRNazanin" w:cs="IRNazanin"/>
          <w:color w:val="111111"/>
          <w:sz w:val="28"/>
          <w:szCs w:val="28"/>
          <w:rtl w:val="true"/>
          <w:lang w:bidi="fa-IR"/>
        </w:rPr>
        <w:t>.</w:t>
      </w:r>
    </w:p>
    <w:p>
      <w:pPr>
        <w:pStyle w:val="Heading5"/>
        <w:numPr>
          <w:ilvl w:val="4"/>
          <w:numId w:val="1"/>
        </w:numPr>
        <w:rPr/>
      </w:pPr>
      <w:bookmarkStart w:id="497" w:name="__RefHeading___Toc982670_1479056682"/>
      <w:bookmarkStart w:id="498" w:name="_Toc191"/>
      <w:bookmarkEnd w:id="497"/>
      <w:r>
        <w:rPr>
          <w:rtl w:val="true"/>
        </w:rPr>
        <w:t>ج</w:t>
      </w:r>
      <w:r>
        <w:rPr>
          <w:rtl w:val="true"/>
        </w:rPr>
        <w:t xml:space="preserve">) </w:t>
      </w:r>
      <w:r>
        <w:rPr>
          <w:rtl w:val="true"/>
        </w:rPr>
        <w:t>حج اکبر</w:t>
      </w:r>
      <w:bookmarkEnd w:id="49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ذی‌الحجه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حج آغاز شده است؛ حج اکبر</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کجایی؟</w:t>
      </w:r>
    </w:p>
    <w:p>
      <w:pPr>
        <w:pStyle w:val="BookText"/>
        <w:rPr/>
      </w:pPr>
      <w:r>
        <w:rPr>
          <w:rFonts w:ascii="IRNazanin" w:hAnsi="IRNazanin" w:eastAsia="IRNazanin"/>
          <w:color w:val="111111"/>
          <w:sz w:val="28"/>
          <w:sz w:val="28"/>
          <w:szCs w:val="28"/>
          <w:rtl w:val="true"/>
          <w:lang w:bidi="fa-IR"/>
        </w:rPr>
        <w:t xml:space="preserve">هر کجا که خواهی باش، مسجدالحرام، کنار کعبه، کوچه، خیابان، بازار، هتل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قصد، رها کردن است، آغازِ سفری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بپوش و از مکه بیرون 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باید کعبه را رها کنی، مکه را پشت سر 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مگر قبله کجاست؟</w:t>
      </w:r>
    </w:p>
    <w:p>
      <w:pPr>
        <w:pStyle w:val="BookText"/>
        <w:rPr/>
      </w:pPr>
      <w:r>
        <w:rPr>
          <w:rFonts w:ascii="IRNazanin" w:hAnsi="IRNazanin" w:eastAsia="IRNazanin"/>
          <w:color w:val="111111"/>
          <w:sz w:val="28"/>
          <w:sz w:val="28"/>
          <w:szCs w:val="28"/>
          <w:rtl w:val="true"/>
          <w:lang w:bidi="fa-IR"/>
        </w:rPr>
        <w:t>حج است و با ترک کعبه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آهنگِ کعبه کردن، از هر کجا هستی، کندن و به پا خاستن و رو به کعبه آوردن چه بود؟ سفری که در آن، کعبه بود، چه بود؟</w:t>
      </w:r>
    </w:p>
    <w:p>
      <w:pPr>
        <w:pStyle w:val="BookText"/>
        <w:rPr/>
      </w:pPr>
      <w:r>
        <w:rPr>
          <w:rFonts w:ascii="IRNazanin" w:hAnsi="IRNazanin" w:eastAsia="IRNazanin"/>
          <w:color w:val="111111"/>
          <w:sz w:val="28"/>
          <w:sz w:val="28"/>
          <w:szCs w:val="28"/>
          <w:rtl w:val="true"/>
          <w:lang w:bidi="fa-IR"/>
        </w:rPr>
        <w:t>حج اصغر،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سفری که آغاز می‌شود، سفر از کعبه و ترک مکه چیست؟</w:t>
      </w:r>
    </w:p>
    <w:p>
      <w:pPr>
        <w:pStyle w:val="BookText"/>
        <w:rPr/>
      </w:pP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آهنگ کعبه کردن،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حج، کعبه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چنین می‌پنداشتی، این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بیاموز که حج، به کعبه رفتن نیست، از کعبه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جانت تجربه کن، از توحید ابراهیم بیاموز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 آغاز، مقصد، کعبه نبود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 از کعبه بدان سوی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کعبه، تا پایان مرز خویشتن رسیده‌ای؛ از کعبه، ای مهاجر که قصد او داری، به سرزمین دیگری پا می‌نهی، راه دیگری در پیش می‌گیری، اینجا دیگر سخن از ترک خود و ترک خانه نیست، اینها را که در میقات افکندی، اکنون سخن از ترک خانه</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تو، ای که در بلندترین قله بندگی به آزادی رسیده‌ای و در کمال بی‌خودی، به خود، شایستگی آن را یافته‌ای که بگویندت از کعبه بگذر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اینک از کعبه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کعبه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تا خدا برو و</w:t>
      </w:r>
    </w:p>
    <w:p>
      <w:pPr>
        <w:pStyle w:val="BookText"/>
        <w:rPr/>
      </w:pPr>
      <w:r>
        <w:rPr>
          <w:rFonts w:ascii="IRNazanin" w:hAnsi="IRNazanin" w:eastAsia="IRNazanin"/>
          <w:color w:val="111111"/>
          <w:sz w:val="28"/>
          <w:sz w:val="28"/>
          <w:szCs w:val="28"/>
          <w:rtl w:val="true"/>
          <w:lang w:bidi="fa-IR"/>
        </w:rPr>
        <w:t>نه دیگر حجِ خانه، که حجِ خدای خانه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سخن از جهت است، نه سرمنزل؛ سخن از به سوی کعبه بوَد، نه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بایستی، مانده‌ای، مرده‌ای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حاج، آهنگکننده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همیشه به سوی او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هان، ای هماره به سوی او شدن</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ای عمل، عمل صالح</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به مکه آمده‌ای؟</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کعبه نیز مَایست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 نیز ممان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کعبه، کعبه قبله بوَد، تا جهت را گم نکنی، تا قبله‌های دیگر نفریبندت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قبله جای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آنجا کن؛ آهنگِ سفری بزرگ، بزرگ‌تر از سفر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 عزیمت، هر کجا هستی، لباس احرام بپوش و از مکه بیرون</w:t>
      </w:r>
    </w:p>
    <w:p>
      <w:pPr>
        <w:pStyle w:val="BookText"/>
        <w:rPr/>
      </w:pP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حجِ بزرگ‌تر، قبله در قفا نهادن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کعبه شریف‌تر کجاست؟</w:t>
      </w:r>
    </w:p>
    <w:p>
      <w:pPr>
        <w:pStyle w:val="BookText"/>
        <w:rPr/>
      </w:pPr>
      <w:r>
        <w:rPr>
          <w:rFonts w:ascii="IRNazanin" w:hAnsi="IRNazanin" w:eastAsia="IRNazanin"/>
          <w:color w:val="111111"/>
          <w:sz w:val="28"/>
          <w:sz w:val="28"/>
          <w:szCs w:val="28"/>
          <w:rtl w:val="true"/>
          <w:lang w:bidi="fa-IR"/>
        </w:rPr>
        <w:t>می‌روی تا ببینی</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اَنتَ الَّذی مَنَنتَ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آقا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کسی هستی که منت فرمودی، یعنی خیر بسیار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نعمت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احسان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زیبا و جمیل آفریدی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فضل و زیادتی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کامل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روزی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توفیق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عطا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بی‌نیاز گردانیدی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مال و سرمایه بخشیدی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جاه و منزل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کفایت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هدایت فرمودی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تویی آنکه نگه داشتی</w:t>
      </w:r>
      <w:r>
        <w:rPr>
          <w:rFonts w:eastAsia="IRNazanin" w:cs="IRNazanin"/>
          <w:color w:val="111111"/>
          <w:sz w:val="28"/>
          <w:szCs w:val="28"/>
          <w:rtl w:val="true"/>
          <w:lang w:bidi="fa-IR"/>
        </w:rPr>
        <w:t>.</w:t>
      </w:r>
      <w:bookmarkStart w:id="499" w:name="pg4329_27627"/>
    </w:p>
    <w:p>
      <w:pPr>
        <w:pStyle w:val="BookText"/>
        <w:rPr/>
      </w:pPr>
      <w:bookmarkEnd w:id="4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آمرزیدی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قدرت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عزیز گردانیدی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کمک و یاری فرمودی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اعانت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تأیید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یاری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شفا 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تویی آنکه عافیت بخشیدی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آن کسی هستی که اکرام کردی و گرامی داشتی</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00" w:name="__RefHeading___Toc982672_1479056682"/>
      <w:bookmarkStart w:id="501" w:name="_Toc192"/>
      <w:bookmarkEnd w:id="500"/>
      <w:r>
        <w:rPr/>
        <w:t>3</w:t>
      </w:r>
      <w:r>
        <w:rPr>
          <w:rtl w:val="true"/>
        </w:rPr>
        <w:t xml:space="preserve">. </w:t>
      </w:r>
      <w:r>
        <w:rPr>
          <w:rtl w:val="true"/>
        </w:rPr>
        <w:t>عرفه، روز نیایش امام حسین</w:t>
      </w:r>
      <w:r>
        <w:rPr>
          <w:rtl w:val="true"/>
        </w:rPr>
        <w:t>(</w:t>
      </w:r>
      <w:r>
        <w:rPr>
          <w:rtl w:val="true"/>
        </w:rPr>
        <w:t>ع</w:t>
      </w:r>
      <w:r>
        <w:rPr>
          <w:rtl w:val="true"/>
        </w:rPr>
        <w:t>)</w:t>
      </w:r>
      <w:r>
        <w:rPr/>
        <w:t>1</w:t>
      </w:r>
      <w:bookmarkEnd w:id="501"/>
    </w:p>
    <w:p>
      <w:pPr>
        <w:pStyle w:val="Heading5"/>
        <w:numPr>
          <w:ilvl w:val="4"/>
          <w:numId w:val="1"/>
        </w:numPr>
        <w:rPr/>
      </w:pPr>
      <w:bookmarkStart w:id="502" w:name="__RefHeading___Toc982674_1479056682"/>
      <w:bookmarkStart w:id="503" w:name="_Toc193"/>
      <w:bookmarkEnd w:id="502"/>
      <w:r>
        <w:rPr>
          <w:rtl w:val="true"/>
        </w:rPr>
        <w:t>اشاره</w:t>
      </w:r>
      <w:bookmarkEnd w:id="50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عرفه، روز نیایش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امروز، روز عرفه است؛ روز نیایش دعا؛ روز ستایش از نعمت‌های بی‌زوال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باید شکوه خداوند را در پرده طبیعت، بی‌پرده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هنوز در عرفات، رو به جلوه‌زار کعبه ایستاده و از پرتو چهره نورانی‌اش، صحرا غرق نور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ایستاده و دست‌های پر از اجابت خود را به آسمان گرفته و ملکوت الهی، غرق شنیدن عاشقانه‌های اوست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لَیسَ لِقَضآئِهِ دافِعٌ، وَلا لِعَطائِهِ مانِعٌ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ستایش از آنِ خدایی است که قضایش را دفع‌کننده‌ای و عطایش را</w:t>
      </w:r>
    </w:p>
    <w:p>
      <w:pPr>
        <w:pStyle w:val="BookText"/>
        <w:rPr/>
      </w:pPr>
      <w:r>
        <w:rPr>
          <w:rFonts w:ascii="IRNazanin" w:hAnsi="IRNazanin" w:eastAsia="IRNazanin"/>
          <w:color w:val="111111"/>
          <w:sz w:val="28"/>
          <w:sz w:val="28"/>
          <w:szCs w:val="28"/>
          <w:rtl w:val="true"/>
          <w:lang w:bidi="fa-IR"/>
        </w:rPr>
        <w:t>منع‌کننده‌ای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اَرْغَبُ إِلَیک، وَاَشْهَدُ بِالرُّبُوبِیةِ لَک، مُقِرّاً بِاَنَّک رَبّی، وَ اِلَیک مَرَدّی</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الهی اینک من به سوی تو روی می‌کنم و به پروردگاری‌ات گواهی می‌دهم و اقرار می‌کنم که آفریدگار من تویی و بازگشت من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در کربلا ایستاده است و تصویر لاجوردی آسمان، شگفت‌انگیزتر و بشکوه‌تر از همیشه، در ازدحام سپیدفرشتگان، 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قنوتش، حتی دورترین ستاره را به تماشا می خواند و تسبیح کلمات آسمانی‌اش، غلغله در عرش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حقیقت‌شناس فرشتگان، پر از ستاره است و نغمه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اشک‌ها و آیین‌های پی در پی، گوشه آسمان را فراگرفته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عرفه است؛ امروز باید غیر از آسمان برای خود سقفی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باید سجاده بر خاک نهاد؛ باید محراب تماشا را تا افق گسترد؛ باید وسعت لایتناهی اندیشه و احساس را با هم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طولانیترین نیایش‌های عاشقانه با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همایش رحمت الهی است؛ روز ناامیدی ابلیس؛ روز ناامیدی دشمنان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روز ستایش از سخاوت خداوند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یا اَجْوَدَ مِنْ اُعطِیَ وَ یا خَیْرَ مَنْ سُئِلَ وَ یا اَرْحَمَ مَنِ اسْتَرْحَمَ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یا سُبّوح یا قدوس است تا افلاکیان پی به عظمت خاکیان</w:t>
      </w:r>
    </w:p>
    <w:p>
      <w:pPr>
        <w:pStyle w:val="BookText"/>
        <w:rPr/>
      </w:pP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روز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مُجیبَ دَعوَةِ المُضْطَرین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نابسامانی‌ها از اجابتش سامان بگیرند و قنوت‌ها آیینه امیدواری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عرفه است؛ روز نیایش خونین حضرت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استجابت دعای پیر فرزانه کوفه، شهید عشق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هانی بن عروه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دعا، روز اشک و روز یا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مؤمنان دل‌های خود را به سایه‌زار رحمت الهی می سپارند تا در صفای روز نیایش لبریز از خدا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امروز، روز معراج دل‌های کربلایی است که هم‌نوا با کاروان سالار عشق عاشورا می‌خوانند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لااِلهَ اِلاّ اَنْتَ سُبحانَکَ اِنّی کُنْتُ مِنَ المُوَحِدینَ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روز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شهیدان کربلاست؛ روز زیبای سیر وسلوک عارفانه در عالم بالا؛ روز عارفان عاشق؛ روز معراج دل به اعلی عِلّیین تسبیح حضرت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پالایش وجود از هر گونه تعلق و شرک و گناه است؛ روز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باید به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مسلم، به تنهایی میندیش که آسمان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تنهایی میندیش که تنهایی تو با سرنوشت کربلا گره خواهد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 میندیش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را به دوزخ خیانت‌های بیشمار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شرفِ بی‌وفایانش، پایمال غلامان ابن زیاد شود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تنهایی‌ات میندیش؛ که آسمان در انتظار ورود تو، تمام پنجره‌ها را به تماشا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سفیر عشق را ترسی از فرجام نیست؛ آن هم فرجامی زیبا و شگفت همچون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که در نهایت غربت، به سفاکی خنجرها خواهد خندید و آسمان را با تمام توان در آغوش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تقدیرِ توست، همان‌گونه که تقدیر 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هانی، مرشد راه‌رفته‌ای که از تب عشق، تمام تنش به سرخی شهادت مبتلا خواهد شد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در روز ازل گفته است، به خود خواهد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خود خواهد بالید که نامش را در کتیبه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 مردن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حضرت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پرواز عاشقانه روحش از فراز دارالاماره کوفه که چشم‌های ابری آسمان را به گریه واداشت و فرشتگان الهی، پرواز خونینش را با چشم‌های اشکبار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امروز که روز نیایش‌های عاشقانه و عارفانه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شرافت روز عرفه در طول سال، ما را از مغفوران درگاهت قرار بده، نه از محرومان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حق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قدر و حرمت روز عرفه را به ما بیاموز تا روزی‌مند از رحمت واسعه تو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دهم ذی‌الحجه از راه میرسد و قربانگاه منا پر میشود از قربانی؛ به یاد اسماعیل باید بود یا 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عید گرفت یا به اندیشه محرّم نشست؟ کاروان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است؛ کاروانی که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در دشت، تازه‌تر از گل</w:t>
      </w:r>
      <w:bookmarkStart w:id="504" w:name="pg4329_27635"/>
    </w:p>
    <w:p>
      <w:pPr>
        <w:pStyle w:val="BookText"/>
        <w:rPr/>
      </w:pPr>
      <w:bookmarkEnd w:id="504"/>
      <w:r>
        <w:rPr>
          <w:rFonts w:ascii="IRNazanin" w:hAnsi="IRNazanin" w:eastAsia="IRNazanin"/>
          <w:color w:val="111111"/>
          <w:sz w:val="28"/>
          <w:sz w:val="28"/>
          <w:szCs w:val="28"/>
          <w:rtl w:val="true"/>
          <w:lang w:bidi="fa-IR"/>
        </w:rPr>
        <w:t>همه در باغ، میوه نوبر</w:t>
      </w:r>
    </w:p>
    <w:p>
      <w:pPr>
        <w:pStyle w:val="BookText"/>
        <w:rPr/>
      </w:pPr>
      <w:r>
        <w:rPr>
          <w:rFonts w:ascii="IRNazanin" w:hAnsi="IRNazanin" w:eastAsia="IRNazanin"/>
          <w:color w:val="111111"/>
          <w:sz w:val="28"/>
          <w:sz w:val="28"/>
          <w:szCs w:val="28"/>
          <w:rtl w:val="true"/>
          <w:lang w:bidi="fa-IR"/>
        </w:rPr>
        <w:t>پدران از تبار ابراهیم</w:t>
      </w:r>
    </w:p>
    <w:p>
      <w:pPr>
        <w:pStyle w:val="BookText"/>
        <w:rPr/>
      </w:pPr>
      <w:r>
        <w:rPr>
          <w:rFonts w:ascii="IRNazanin" w:hAnsi="IRNazanin" w:eastAsia="IRNazanin"/>
          <w:color w:val="111111"/>
          <w:sz w:val="28"/>
          <w:sz w:val="28"/>
          <w:szCs w:val="28"/>
          <w:rtl w:val="true"/>
          <w:lang w:bidi="fa-IR"/>
        </w:rPr>
        <w:t>مادران از قبیله هاجر</w:t>
      </w:r>
    </w:p>
    <w:p>
      <w:pPr>
        <w:pStyle w:val="BookText"/>
        <w:rPr/>
      </w:pPr>
      <w:r>
        <w:rPr>
          <w:rFonts w:ascii="IRNazanin" w:hAnsi="IRNazanin" w:eastAsia="IRNazanin"/>
          <w:color w:val="111111"/>
          <w:sz w:val="28"/>
          <w:sz w:val="28"/>
          <w:szCs w:val="28"/>
          <w:rtl w:val="true"/>
          <w:lang w:bidi="fa-IR"/>
        </w:rPr>
        <w:t>آری از دودمان ابراهیم</w:t>
      </w:r>
    </w:p>
    <w:p>
      <w:pPr>
        <w:pStyle w:val="BookText"/>
        <w:rPr/>
      </w:pPr>
      <w:r>
        <w:rPr>
          <w:rFonts w:ascii="IRNazanin" w:hAnsi="IRNazanin" w:eastAsia="IRNazanin"/>
          <w:color w:val="111111"/>
          <w:sz w:val="28"/>
          <w:sz w:val="28"/>
          <w:szCs w:val="28"/>
          <w:rtl w:val="true"/>
          <w:lang w:bidi="fa-IR"/>
        </w:rPr>
        <w:t>کعبه دل، بت شکن، به دوش تبر</w:t>
      </w:r>
    </w:p>
    <w:p>
      <w:pPr>
        <w:pStyle w:val="BookText"/>
        <w:rPr/>
      </w:pPr>
      <w:r>
        <w:rPr>
          <w:rFonts w:ascii="IRNazanin" w:hAnsi="IRNazanin" w:eastAsia="IRNazanin"/>
          <w:color w:val="111111"/>
          <w:sz w:val="28"/>
          <w:sz w:val="28"/>
          <w:szCs w:val="28"/>
          <w:rtl w:val="true"/>
          <w:lang w:bidi="fa-IR"/>
        </w:rPr>
        <w:t>عارفانِ قبیله عرفات</w:t>
      </w:r>
    </w:p>
    <w:p>
      <w:pPr>
        <w:pStyle w:val="BookText"/>
        <w:rPr/>
      </w:pPr>
      <w:r>
        <w:rPr>
          <w:rFonts w:ascii="IRNazanin" w:hAnsi="IRNazanin" w:eastAsia="IRNazanin"/>
          <w:color w:val="111111"/>
          <w:sz w:val="28"/>
          <w:sz w:val="28"/>
          <w:szCs w:val="28"/>
          <w:rtl w:val="true"/>
          <w:lang w:bidi="fa-IR"/>
        </w:rPr>
        <w:t>شاعران عشیره مشعر</w:t>
      </w:r>
    </w:p>
    <w:p>
      <w:pPr>
        <w:pStyle w:val="BookText"/>
        <w:rPr/>
      </w:pPr>
      <w:r>
        <w:rPr>
          <w:rFonts w:ascii="IRNazanin" w:hAnsi="IRNazanin" w:eastAsia="IRNazanin"/>
          <w:color w:val="111111"/>
          <w:sz w:val="28"/>
          <w:sz w:val="28"/>
          <w:szCs w:val="28"/>
          <w:rtl w:val="true"/>
          <w:lang w:bidi="fa-IR"/>
        </w:rPr>
        <w:t>مرحبا بر سلاله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لِرَبِّکَ وَانحَر</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آری در عرفات هر کسی به دنبال یافتن معرفت است، اما امام و مقتدای معرفت‌جویان، پای در مسیری می‌گذارد که فرجامش کمال تمام معارف آسمانی و زمینی است و حج عاشقان طریق الی الله است؛ طریق عشق، طریق معرفت، طریق حق</w:t>
      </w:r>
      <w:r>
        <w:rPr>
          <w:rFonts w:eastAsia="IRNazanin" w:cs="IRNazanin"/>
          <w:color w:val="111111"/>
          <w:sz w:val="28"/>
          <w:szCs w:val="28"/>
          <w:rtl w:val="true"/>
          <w:lang w:bidi="fa-IR"/>
        </w:rPr>
        <w:t>!</w:t>
      </w:r>
    </w:p>
    <w:p>
      <w:pPr>
        <w:pStyle w:val="Heading5"/>
        <w:numPr>
          <w:ilvl w:val="4"/>
          <w:numId w:val="1"/>
        </w:numPr>
        <w:rPr/>
      </w:pPr>
      <w:bookmarkStart w:id="505" w:name="__RefHeading___Toc982676_1479056682"/>
      <w:bookmarkStart w:id="506" w:name="_Toc194"/>
      <w:bookmarkEnd w:id="505"/>
      <w:r>
        <w:rPr>
          <w:rtl w:val="true"/>
        </w:rPr>
        <w:t>الف</w:t>
      </w:r>
      <w:r>
        <w:rPr>
          <w:rtl w:val="true"/>
        </w:rPr>
        <w:t xml:space="preserve">) </w:t>
      </w:r>
      <w:r>
        <w:rPr>
          <w:rtl w:val="true"/>
        </w:rPr>
        <w:t>عرفات امام حسین</w:t>
      </w:r>
      <w:r>
        <w:rPr>
          <w:rtl w:val="true"/>
        </w:rPr>
        <w:t>(</w:t>
      </w:r>
      <w:r>
        <w:rPr>
          <w:rtl w:val="true"/>
        </w:rPr>
        <w:t>ع</w:t>
      </w:r>
      <w:r>
        <w:rPr>
          <w:rtl w:val="true"/>
        </w:rPr>
        <w:t>)</w:t>
      </w:r>
      <w:r>
        <w:rPr/>
        <w:t>1</w:t>
      </w:r>
      <w:bookmarkEnd w:id="50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این دشت چه خواندی که هنوز سنگ‌های جبل‌الرحمة از گریه تو نالانند؟</w:t>
      </w:r>
    </w:p>
    <w:p>
      <w:pPr>
        <w:pStyle w:val="BookText"/>
        <w:rPr/>
      </w:pPr>
      <w:r>
        <w:rPr>
          <w:rFonts w:ascii="IRNazanin" w:hAnsi="IRNazanin" w:eastAsia="IRNazanin"/>
          <w:color w:val="111111"/>
          <w:sz w:val="28"/>
          <w:sz w:val="28"/>
          <w:szCs w:val="28"/>
          <w:rtl w:val="true"/>
          <w:lang w:bidi="fa-IR"/>
        </w:rPr>
        <w:t>عشق را هم ز تو باید آموخت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مناجات و صمیمیت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عبودیت را</w:t>
      </w:r>
    </w:p>
    <w:p>
      <w:pPr>
        <w:pStyle w:val="BookText"/>
        <w:rPr/>
      </w:pPr>
      <w:r>
        <w:rPr>
          <w:rFonts w:ascii="IRNazanin" w:hAnsi="IRNazanin" w:eastAsia="IRNazanin"/>
          <w:color w:val="111111"/>
          <w:sz w:val="28"/>
          <w:sz w:val="28"/>
          <w:szCs w:val="28"/>
          <w:rtl w:val="true"/>
          <w:lang w:bidi="fa-IR"/>
        </w:rPr>
        <w:t>و خدا را هم باید ز کلام تو شناخت</w:t>
      </w:r>
    </w:p>
    <w:p>
      <w:pPr>
        <w:pStyle w:val="BookText"/>
        <w:rPr/>
      </w:pPr>
      <w:r>
        <w:rPr>
          <w:rFonts w:ascii="IRNazanin" w:hAnsi="IRNazanin" w:eastAsia="IRNazanin"/>
          <w:color w:val="111111"/>
          <w:sz w:val="28"/>
          <w:sz w:val="28"/>
          <w:szCs w:val="28"/>
          <w:rtl w:val="true"/>
          <w:lang w:bidi="fa-IR"/>
        </w:rPr>
        <w:t>در دعای عرفه</w:t>
      </w:r>
    </w:p>
    <w:p>
      <w:pPr>
        <w:pStyle w:val="BookText"/>
        <w:rPr/>
      </w:pPr>
      <w:r>
        <w:rPr>
          <w:rFonts w:ascii="IRNazanin" w:hAnsi="IRNazanin" w:eastAsia="IRNazanin"/>
          <w:color w:val="111111"/>
          <w:sz w:val="28"/>
          <w:sz w:val="28"/>
          <w:szCs w:val="28"/>
          <w:rtl w:val="true"/>
          <w:lang w:bidi="fa-IR"/>
        </w:rPr>
        <w:t>تو چه گفتی؟ تو چه خواندی که هنوز</w:t>
      </w:r>
    </w:p>
    <w:p>
      <w:pPr>
        <w:pStyle w:val="BookText"/>
        <w:rPr/>
      </w:pPr>
      <w:r>
        <w:rPr>
          <w:rFonts w:ascii="IRNazanin" w:hAnsi="IRNazanin" w:eastAsia="IRNazanin"/>
          <w:color w:val="111111"/>
          <w:sz w:val="28"/>
          <w:sz w:val="28"/>
          <w:szCs w:val="28"/>
          <w:rtl w:val="true"/>
          <w:lang w:bidi="fa-IR"/>
        </w:rPr>
        <w:t>تب عرفان تو در پهنه این دشت به جاست</w:t>
      </w:r>
    </w:p>
    <w:p>
      <w:pPr>
        <w:pStyle w:val="BookText"/>
        <w:rPr/>
      </w:pPr>
      <w:r>
        <w:rPr>
          <w:rFonts w:ascii="IRNazanin" w:hAnsi="IRNazanin" w:eastAsia="IRNazanin"/>
          <w:color w:val="111111"/>
          <w:sz w:val="28"/>
          <w:sz w:val="28"/>
          <w:szCs w:val="28"/>
          <w:rtl w:val="true"/>
          <w:lang w:bidi="fa-IR"/>
        </w:rPr>
        <w:t xml:space="preserve">پهن‌دشت عرفان،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به مشعر وصل است؛ وادی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 از نام تو عرفان دارد</w:t>
      </w:r>
    </w:p>
    <w:p>
      <w:pPr>
        <w:pStyle w:val="BookText"/>
        <w:rPr/>
      </w:pPr>
      <w:r>
        <w:rPr>
          <w:rFonts w:ascii="IRNazanin" w:hAnsi="IRNazanin" w:eastAsia="IRNazanin"/>
          <w:color w:val="111111"/>
          <w:sz w:val="28"/>
          <w:sz w:val="28"/>
          <w:szCs w:val="28"/>
          <w:rtl w:val="true"/>
          <w:lang w:bidi="fa-IR"/>
        </w:rPr>
        <w:t>و شب از یاد تو عطرآگین است</w:t>
      </w:r>
    </w:p>
    <w:p>
      <w:pPr>
        <w:pStyle w:val="BookText"/>
        <w:rPr/>
      </w:pPr>
      <w:r>
        <w:rPr>
          <w:rFonts w:ascii="IRNazanin" w:hAnsi="IRNazanin" w:eastAsia="IRNazanin"/>
          <w:color w:val="111111"/>
          <w:sz w:val="28"/>
          <w:sz w:val="28"/>
          <w:szCs w:val="28"/>
          <w:rtl w:val="true"/>
          <w:lang w:bidi="fa-IR"/>
        </w:rPr>
        <w:t>آسمان، رنگ خدایی دارد</w:t>
      </w:r>
    </w:p>
    <w:p>
      <w:pPr>
        <w:pStyle w:val="BookText"/>
        <w:rPr/>
      </w:pPr>
      <w:r>
        <w:rPr>
          <w:rFonts w:ascii="IRNazanin" w:hAnsi="IRNazanin" w:eastAsia="IRNazanin"/>
          <w:color w:val="111111"/>
          <w:sz w:val="28"/>
          <w:sz w:val="28"/>
          <w:szCs w:val="28"/>
          <w:rtl w:val="true"/>
          <w:lang w:bidi="fa-IR"/>
        </w:rPr>
        <w:t>و تو گویی به زمین نزدیک است</w:t>
      </w:r>
    </w:p>
    <w:p>
      <w:pPr>
        <w:pStyle w:val="BookText"/>
        <w:rPr/>
      </w:pPr>
      <w:r>
        <w:rPr>
          <w:rFonts w:ascii="IRNazanin" w:hAnsi="IRNazanin" w:eastAsia="IRNazanin"/>
          <w:color w:val="111111"/>
          <w:sz w:val="28"/>
          <w:sz w:val="28"/>
          <w:szCs w:val="28"/>
          <w:rtl w:val="true"/>
          <w:lang w:bidi="fa-IR"/>
        </w:rPr>
        <w:t>ای حسین،</w:t>
      </w:r>
    </w:p>
    <w:p>
      <w:pPr>
        <w:pStyle w:val="BookText"/>
        <w:rPr/>
      </w:pPr>
      <w:r>
        <w:rPr>
          <w:rFonts w:ascii="IRNazanin" w:hAnsi="IRNazanin" w:eastAsia="IRNazanin"/>
          <w:color w:val="111111"/>
          <w:sz w:val="28"/>
          <w:sz w:val="28"/>
          <w:szCs w:val="28"/>
          <w:rtl w:val="true"/>
          <w:lang w:bidi="fa-IR"/>
        </w:rPr>
        <w:t>ای زلال ایمان،</w:t>
      </w:r>
    </w:p>
    <w:p>
      <w:pPr>
        <w:pStyle w:val="BookText"/>
        <w:rPr/>
      </w:pPr>
      <w:r>
        <w:rPr>
          <w:rFonts w:ascii="IRNazanin" w:hAnsi="IRNazanin" w:eastAsia="IRNazanin"/>
          <w:color w:val="111111"/>
          <w:sz w:val="28"/>
          <w:sz w:val="28"/>
          <w:szCs w:val="28"/>
          <w:rtl w:val="true"/>
          <w:lang w:bidi="fa-IR"/>
        </w:rPr>
        <w:t>مرد عرفان و 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عرفه</w:t>
      </w:r>
    </w:p>
    <w:p>
      <w:pPr>
        <w:pStyle w:val="BookText"/>
        <w:rPr/>
      </w:pPr>
      <w:r>
        <w:rPr>
          <w:rFonts w:ascii="IRNazanin" w:hAnsi="IRNazanin" w:eastAsia="IRNazanin"/>
          <w:color w:val="111111"/>
          <w:sz w:val="28"/>
          <w:sz w:val="28"/>
          <w:szCs w:val="28"/>
          <w:rtl w:val="true"/>
          <w:lang w:bidi="fa-IR"/>
        </w:rPr>
        <w:t>تو چه خواندی، توچه گفتی کامروز</w:t>
      </w:r>
    </w:p>
    <w:p>
      <w:pPr>
        <w:pStyle w:val="BookText"/>
        <w:rPr/>
      </w:pPr>
      <w:r>
        <w:rPr>
          <w:rFonts w:ascii="IRNazanin" w:hAnsi="IRNazanin" w:eastAsia="IRNazanin"/>
          <w:color w:val="111111"/>
          <w:sz w:val="28"/>
          <w:sz w:val="28"/>
          <w:szCs w:val="28"/>
          <w:rtl w:val="true"/>
          <w:lang w:bidi="fa-IR"/>
        </w:rPr>
        <w:t>زیر هر خیمه گرم</w:t>
      </w:r>
    </w:p>
    <w:p>
      <w:pPr>
        <w:pStyle w:val="BookText"/>
        <w:rPr/>
      </w:pPr>
      <w:r>
        <w:rPr>
          <w:rFonts w:ascii="IRNazanin" w:hAnsi="IRNazanin" w:eastAsia="IRNazanin"/>
          <w:color w:val="111111"/>
          <w:sz w:val="28"/>
          <w:sz w:val="28"/>
          <w:szCs w:val="28"/>
          <w:rtl w:val="true"/>
          <w:lang w:bidi="fa-IR"/>
        </w:rPr>
        <w:t>یا که در سایه هر سنگ بزرگ</w:t>
      </w:r>
    </w:p>
    <w:p>
      <w:pPr>
        <w:pStyle w:val="BookText"/>
        <w:rPr/>
      </w:pPr>
      <w:r>
        <w:rPr>
          <w:rFonts w:ascii="IRNazanin" w:hAnsi="IRNazanin" w:eastAsia="IRNazanin"/>
          <w:color w:val="111111"/>
          <w:sz w:val="28"/>
          <w:sz w:val="28"/>
          <w:szCs w:val="28"/>
          <w:rtl w:val="true"/>
          <w:lang w:bidi="fa-IR"/>
        </w:rPr>
        <w:t>یا که در دامن کوه</w:t>
      </w:r>
    </w:p>
    <w:p>
      <w:pPr>
        <w:pStyle w:val="BookText"/>
        <w:rPr/>
      </w:pPr>
      <w:r>
        <w:rPr>
          <w:rFonts w:ascii="IRNazanin" w:hAnsi="IRNazanin" w:eastAsia="IRNazanin"/>
          <w:color w:val="111111"/>
          <w:sz w:val="28"/>
          <w:sz w:val="28"/>
          <w:szCs w:val="28"/>
          <w:rtl w:val="true"/>
          <w:lang w:bidi="fa-IR"/>
        </w:rPr>
        <w:t>حاجیان گریانند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 در نغمه و در زمزمه‌اند؟</w:t>
      </w:r>
      <w:r>
        <w:rPr>
          <w:rFonts w:eastAsia="IRNazanin" w:cs="IRNazanin"/>
          <w:color w:val="111111"/>
          <w:sz w:val="28"/>
          <w:szCs w:val="28"/>
          <w:rtl w:val="true"/>
          <w:lang w:bidi="fa-IR"/>
        </w:rPr>
        <w:t>»</w:t>
      </w:r>
      <w:bookmarkStart w:id="507" w:name="pg4329_27639"/>
    </w:p>
    <w:p>
      <w:pPr>
        <w:pStyle w:val="Heading5"/>
        <w:numPr>
          <w:ilvl w:val="4"/>
          <w:numId w:val="1"/>
        </w:numPr>
        <w:rPr/>
      </w:pPr>
      <w:bookmarkStart w:id="508" w:name="__RefHeading___Toc982678_1479056682"/>
      <w:bookmarkStart w:id="509" w:name="_Toc195"/>
      <w:bookmarkEnd w:id="507"/>
      <w:bookmarkEnd w:id="508"/>
      <w:r>
        <w:rPr>
          <w:rtl w:val="true"/>
        </w:rPr>
        <w:t>ب</w:t>
      </w:r>
      <w:r>
        <w:rPr>
          <w:rtl w:val="true"/>
        </w:rPr>
        <w:t xml:space="preserve">) </w:t>
      </w:r>
      <w:r>
        <w:rPr>
          <w:rtl w:val="true"/>
        </w:rPr>
        <w:t>عرفه؛ از نیاز تا نیایش</w:t>
      </w:r>
      <w:r>
        <w:rPr/>
        <w:t>1</w:t>
      </w:r>
      <w:bookmarkEnd w:id="50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از نیاز تا نیایش</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گویی خداوند قالب عرفات را از اشک و لحظه‌هایش را از دعا آفرید تا بالاترین نقطه برای دستیابی به ارزش‌های والا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از مکانی نجیب و روزی شریف است؛ روزی که آدمی در نهایت غربت، غرق در حیرت، دست‌هایش را به سمت ملکوت آسمان می‌گشاید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روز عرفه بود؛ فرشتگان آسمان، عرفات را پرکرده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گویان عطر افشانی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اولین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گرفت؛ قنوتی از جنس آیینه‌ها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آیینه‌هایی که پرتویی از وجود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می‌خواند آیه آیه استغفار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می‌کرد و عرشیان آمین‌گویان همراهی می‌کردند و خداوند استجابت می‌کرد دعای اولین بنده نیازمند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 آن روز، عرفه بود؛ فرشتگان در تمام آسمان صف کشیده بودند و تمام شاخه‌های آسمان را با نام زیبای خداوند می‌آراستند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محرابی از اشک، رو به کعبه، پروردگارش را می‌خواند و عرشیان لحظه به لحظه غرق شنیدن عارفانه‌های او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از آنِ خدایی است که قضایش را دفع‌کننده‌ای و عطایش را منع‌کننده‌ای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اینک من به سوی تو روی می‌کنم و به پروردگاری‌ات گواهی</w:t>
      </w:r>
    </w:p>
    <w:p>
      <w:pPr>
        <w:pStyle w:val="BookText"/>
        <w:rPr/>
      </w:pPr>
      <w:r>
        <w:rPr>
          <w:rFonts w:ascii="IRNazanin" w:hAnsi="IRNazanin" w:eastAsia="IRNazanin"/>
          <w:color w:val="111111"/>
          <w:sz w:val="28"/>
          <w:sz w:val="28"/>
          <w:szCs w:val="28"/>
          <w:rtl w:val="true"/>
          <w:lang w:bidi="fa-IR"/>
        </w:rPr>
        <w:t>می‌دهم و اقرار می‌کنم که آفریدگار من تویی و بازگشت من به سوی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فراز کوه‌ها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مجیب دعوة المضطرین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انعکاس کلماتش تمام هستی را دربرمی‌گرفت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 روز عارفانه‌ترین نیایش از عاشقانه‌ترین نجوا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نگاه افلاکیان را به خود 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ایستاده زمزمه می‌کرد و امواج نور، دست‌هایش در بی‌کران کهکشان‌ها متبلور می‌شدند؛ آن‌گاه که نام خداوند را بر زبان می‌آورد و با ربناهایش، آسمان غرق نجابت صدایش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مشتاق توأم و به ربوبیت تو گواهم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معترفم که تو پروردگار منی و به درگاه تو و به سوی تو بازخواهم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چنان ترسان از خودت قرار بده، گویا تو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تقوای خود خوشبخت گردان تا از نافرمانی‌ات بدبختی نصیبم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مرا خیر مقدر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سپاس مخصوص توست که مرا آفریدی و شنوا و بینا گردانیدی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در توانگری خود، نیازمندم و چگونه در نداری خود، نیازمند نباشم؟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پروردگار من، به راستی گناهانم زیانی بر تو ندارد و آمرزشت برایم، از عظمت تو نکاهد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عطا کن، آنچه را نکاهدت و بیامرز برایم، آنچه را زیانت نرساند</w:t>
      </w:r>
      <w:r>
        <w:rPr>
          <w:rFonts w:eastAsia="IRNazanin" w:cs="IRNazanin"/>
          <w:color w:val="111111"/>
          <w:sz w:val="28"/>
          <w:szCs w:val="28"/>
          <w:rtl w:val="true"/>
          <w:lang w:bidi="fa-IR"/>
        </w:rPr>
        <w:t>.</w:t>
      </w:r>
      <w:bookmarkStart w:id="510" w:name="pg4329_27643"/>
    </w:p>
    <w:p>
      <w:pPr>
        <w:pStyle w:val="BookText"/>
        <w:rPr/>
      </w:pPr>
      <w:bookmarkEnd w:id="510"/>
      <w:r>
        <w:rPr>
          <w:rFonts w:ascii="IRNazanin" w:hAnsi="IRNazanin" w:eastAsia="IRNazanin"/>
          <w:color w:val="111111"/>
          <w:sz w:val="28"/>
          <w:sz w:val="28"/>
          <w:szCs w:val="28"/>
          <w:rtl w:val="true"/>
          <w:lang w:bidi="fa-IR"/>
        </w:rPr>
        <w:t>امروز هم عرفه است؛ روز نیایش، روز شناختن خود و شناختن معبود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می‌توان در عرفات صدای مناجات‌های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محمد صلی الله علیه و آله و عاشقانه‌تر از همه، نجوای عارفانه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با آنان همنوا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نزدیک می‌شود تا دل را به آرامشی بی‌بدیل در سرزمین عرفات دعوت کند</w:t>
      </w:r>
      <w:r>
        <w:rPr>
          <w:rFonts w:eastAsia="IRNazanin" w:cs="IRNazanin"/>
          <w:color w:val="111111"/>
          <w:sz w:val="28"/>
          <w:szCs w:val="28"/>
          <w:rtl w:val="true"/>
          <w:lang w:bidi="fa-IR"/>
        </w:rPr>
        <w:t>.</w:t>
      </w:r>
    </w:p>
    <w:p>
      <w:pPr>
        <w:pStyle w:val="Heading3"/>
        <w:numPr>
          <w:ilvl w:val="2"/>
          <w:numId w:val="1"/>
        </w:numPr>
        <w:rPr/>
      </w:pPr>
      <w:bookmarkStart w:id="511" w:name="__RefHeading___Toc982680_1479056682"/>
      <w:bookmarkStart w:id="512" w:name="_Toc196"/>
      <w:bookmarkEnd w:id="511"/>
      <w:r>
        <w:rPr>
          <w:rtl w:val="true"/>
        </w:rPr>
        <w:t>فصل هشتم</w:t>
      </w:r>
      <w:r>
        <w:rPr>
          <w:rtl w:val="true"/>
        </w:rPr>
        <w:t xml:space="preserve">: </w:t>
      </w:r>
      <w:r>
        <w:rPr>
          <w:rtl w:val="true"/>
        </w:rPr>
        <w:t>مشعر یا مزدلفه</w:t>
      </w:r>
      <w:bookmarkEnd w:id="512"/>
    </w:p>
    <w:p>
      <w:pPr>
        <w:pStyle w:val="Heading4"/>
        <w:numPr>
          <w:ilvl w:val="3"/>
          <w:numId w:val="1"/>
        </w:numPr>
        <w:rPr/>
      </w:pPr>
      <w:bookmarkStart w:id="513" w:name="__RefHeading___Toc982682_1479056682"/>
      <w:bookmarkStart w:id="514" w:name="_Toc197"/>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یا مزدلفه</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وادی شعور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15" w:name="__RefHeading___Toc982684_1479056682"/>
      <w:bookmarkStart w:id="516" w:name="_Toc198"/>
      <w:bookmarkEnd w:id="515"/>
      <w:r>
        <w:rPr/>
        <w:t>1</w:t>
      </w:r>
      <w:r>
        <w:rPr>
          <w:rtl w:val="true"/>
        </w:rPr>
        <w:t xml:space="preserve">. </w:t>
      </w:r>
      <w:r>
        <w:rPr>
          <w:rtl w:val="true"/>
        </w:rPr>
        <w:t>مشعر، وادی شعور</w:t>
      </w:r>
      <w:r>
        <w:rPr/>
        <w:t>1</w:t>
      </w:r>
      <w:bookmarkEnd w:id="51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7" w:name="__RefHeading___Toc982686_1479056682"/>
      <w:bookmarkStart w:id="518" w:name="_Toc199"/>
      <w:bookmarkEnd w:id="517"/>
      <w:r>
        <w:rPr>
          <w:rtl w:val="true"/>
        </w:rPr>
        <w:t>اشاره</w:t>
      </w:r>
      <w:bookmarkEnd w:id="5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مشعر، وادی شعور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عرفات را پشت سر می‌گذاری و پس از غروب آفتاب، از این سرزمین کوچ می‌کنی تا به مشعر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بستری از انسان‌های سفیدپوش، با دل‌هایی روشن، این مسیر را طی می‌کنند تا شب را در مشعر بگذرانند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وادی عرفان بود و اینجا موقف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گذرگاه دل آگاه و عارف، می‌توان به عقل معرفت‌آموز و عرفان عملی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 پشتوانه وقوفی شاعرانه و برخوردار از شعور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عرفات، خود و خدای خود را نشناخته باشد، چگونه می‌تواند در مشعر، به ذخیره‌های شعور باطنی دست یابد و قرب خدا را در این وادی عرفان‌خیز درک کند؟</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مشعر، تا سحرگاهش کرامت و رحمت الهی همچو باران می‌بارد و تو باید جامِ جان را در زیر بارش بی‌وقفه رحمت قرار دهی تااز</w:t>
      </w:r>
    </w:p>
    <w:p>
      <w:pPr>
        <w:pStyle w:val="BookText"/>
        <w:rPr/>
      </w:pPr>
      <w:r>
        <w:rPr>
          <w:rFonts w:ascii="IRNazanin" w:hAnsi="IRNazanin" w:eastAsia="IRNazanin"/>
          <w:color w:val="111111"/>
          <w:sz w:val="28"/>
          <w:sz w:val="28"/>
          <w:szCs w:val="28"/>
          <w:rtl w:val="true"/>
          <w:lang w:bidi="fa-IR"/>
        </w:rPr>
        <w:t>حیات دل و صفای جان لبریز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مشعر، شب یقین و تجلی باور و تمرین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خاک خفتن و بر خاک زیستن و خاکی بودن را تمرین می‌کنی تا در روزهای دیگر هم از بند تن و دام نفس رها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 نیازت را بگشای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نغمه‌ای، ناله‌ای، یا ربی، گریه و اشکی، حال و صفایی، تضرع و انابتی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هیهات که دیگر چنین شبی را شاهد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 که با خطی از اشک، خط بطلان بر لوح گناهان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دشت‌ها به عرفان و شعور نرسیم، پس دیگر کی و کجا؟ همین امشب باید برای فردا که قربانگاه در پیش است، توشه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عید خون، عید قربان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قربانی کردن نفس خویش با تیغ خلوص و تعبد آماده بود، پس در آسمان پرستاره مشعر، بهتر می‌توان پیام حج را دریافت و با ستاره‌ها نجوا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صبحِ آن شب، هنگام طلوع خورشید، آن همه جمعیت از مشعر رو به منا حرکت می‌کنند تا عید قربان را آنجا برگزار کنند؛ سرزمین قربانی و عبادت و هجوم به نمادهای شیطان و زدودن آثار تعلق و وابستگی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 سرزمینی است به طول چند کیلومتر که میان دو رشته کوه قرار دارد؛ سرزمین مقدسی که انبیای الهی و رسول خدا صلی الله علیه و آله و امامان شیعه و بزرگان و صالحان در آن وقوف کرده، خدا را عبادت کرده و به درگاهش اشک ریخته‌اند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دهم تا دوازدهم ذی‌الحجه، رمی جمرات و قربانی و حلق و </w:t>
      </w:r>
      <w:r>
        <w:rPr>
          <w:rFonts w:eastAsia="IRNazanin" w:cs="IRNazanin"/>
          <w:color w:val="111111"/>
          <w:sz w:val="28"/>
          <w:szCs w:val="28"/>
          <w:rtl w:val="true"/>
          <w:lang w:bidi="fa-IR"/>
        </w:rPr>
        <w:t>...</w:t>
      </w:r>
      <w:bookmarkStart w:id="519" w:name="pg4329_27649"/>
    </w:p>
    <w:p>
      <w:pPr>
        <w:pStyle w:val="BookText"/>
        <w:rPr/>
      </w:pPr>
      <w:bookmarkEnd w:id="519"/>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حاجی به مکه می‌رود تا دیگر بار طواف و سعی و نماز طواف به جا آرد و حج خویش را تکمیل کند</w:t>
      </w:r>
      <w:r>
        <w:rPr>
          <w:rFonts w:eastAsia="IRNazanin" w:cs="IRNazanin"/>
          <w:color w:val="111111"/>
          <w:sz w:val="28"/>
          <w:szCs w:val="28"/>
          <w:rtl w:val="true"/>
          <w:lang w:bidi="fa-IR"/>
        </w:rPr>
        <w:t>.</w:t>
      </w:r>
    </w:p>
    <w:p>
      <w:pPr>
        <w:pStyle w:val="Heading5"/>
        <w:numPr>
          <w:ilvl w:val="4"/>
          <w:numId w:val="1"/>
        </w:numPr>
        <w:rPr/>
      </w:pPr>
      <w:bookmarkStart w:id="520" w:name="__RefHeading___Toc982688_1479056682"/>
      <w:bookmarkStart w:id="521" w:name="_Toc200"/>
      <w:bookmarkEnd w:id="520"/>
      <w:r>
        <w:rPr>
          <w:rtl w:val="true"/>
        </w:rPr>
        <w:t>الف</w:t>
      </w:r>
      <w:r>
        <w:rPr>
          <w:rtl w:val="true"/>
        </w:rPr>
        <w:t xml:space="preserve">) </w:t>
      </w:r>
      <w:r>
        <w:rPr>
          <w:rtl w:val="true"/>
        </w:rPr>
        <w:t>وقوف در مشعر الحرام</w:t>
      </w:r>
      <w:r>
        <w:rPr/>
        <w:t>1</w:t>
      </w:r>
      <w:bookmarkEnd w:id="52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 الحرام</w:t>
      </w:r>
      <w:r>
        <w:rPr>
          <w:rStyle w:val="FootnoteAnchor"/>
          <w:rtl w:val="true"/>
        </w:rPr>
        <w:footnoteReference w:id="2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به معنای محل درک و شعور</w:t>
      </w:r>
      <w:r>
        <w:rPr>
          <w:rStyle w:val="FootnoteAnchor"/>
          <w:rtl w:val="true"/>
        </w:rPr>
        <w:footnoteReference w:id="283"/>
      </w:r>
      <w:r>
        <w:rPr>
          <w:rFonts w:ascii="IRNazanin" w:hAnsi="IRNazanin" w:eastAsia="IRNazanin"/>
          <w:color w:val="111111"/>
          <w:sz w:val="28"/>
          <w:sz w:val="28"/>
          <w:szCs w:val="28"/>
          <w:rtl w:val="true"/>
          <w:lang w:bidi="fa-IR"/>
        </w:rPr>
        <w:t>و محل آگاهی و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مشعر، شب اندیشه است؛ اندیشه درباره آنچه انجام دادی و انجام خواهی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مشعر، شب آرامش و سکوت است؛ شب تفکر درباره اسرار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دور از هیاهوی مظاهر دنیوی و به دور از دغدغه‌های روزانه، در این شب می‌اندیشد؛ در اشعار، علامت و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مشعر، یعنی محلی که شعار خدا و نشان خداجویی و خداخواهی در آن کاملاً پیداست</w:t>
      </w:r>
      <w:r>
        <w:rPr>
          <w:rFonts w:eastAsia="IRNazanin" w:cs="IRNazanin"/>
          <w:color w:val="111111"/>
          <w:sz w:val="28"/>
          <w:szCs w:val="28"/>
          <w:rtl w:val="true"/>
          <w:lang w:bidi="fa-IR"/>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چه روزها به شب آورده‌ام در این امید</w:t>
      </w:r>
    </w:p>
    <w:p>
      <w:pPr>
        <w:pStyle w:val="BookText"/>
        <w:rPr/>
      </w:pPr>
      <w:r>
        <w:rPr>
          <w:rFonts w:ascii="IRNazanin" w:hAnsi="IRNazanin" w:eastAsia="IRNazanin"/>
          <w:color w:val="111111"/>
          <w:sz w:val="28"/>
          <w:sz w:val="28"/>
          <w:szCs w:val="28"/>
          <w:rtl w:val="true"/>
          <w:lang w:bidi="fa-IR"/>
        </w:rPr>
        <w:t>که با وجود عزیزت، شبی به روز آرم</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همه زیبایی‌های دنیا را کنار بزن و صورت خود را بر خاک این سرزمین مقدس بگذار و راز دل را بازگو کن تا روح و جانت تازه شود و نسیم کوی دوست را استشمام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گاه وقوف در مشعر، به خداوند تقرب جوی، در حالی که به او اطمینان داری و با صعود بر کوه مشعر، با روحت به سوی ملأ اعلی بالا رو</w:t>
      </w:r>
      <w:r>
        <w:rPr>
          <w:rFonts w:eastAsia="IRNazanin" w:cs="IRNazanin"/>
          <w:color w:val="111111"/>
          <w:sz w:val="28"/>
          <w:szCs w:val="28"/>
          <w:rtl w:val="true"/>
          <w:lang w:bidi="fa-IR"/>
        </w:rPr>
        <w:t>!»</w:t>
      </w:r>
      <w:r>
        <w:rPr>
          <w:rStyle w:val="FootnoteAnchor"/>
          <w:rtl w:val="true"/>
        </w:rPr>
        <w:footnoteReference w:id="286"/>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مشعر، شب یقین و تجلی باور و تمرین تعبد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خاکی بودن را</w:t>
      </w:r>
    </w:p>
    <w:p>
      <w:pPr>
        <w:pStyle w:val="BookText"/>
        <w:rPr/>
      </w:pPr>
      <w:r>
        <w:rPr>
          <w:rFonts w:ascii="IRNazanin" w:hAnsi="IRNazanin" w:eastAsia="IRNazanin"/>
          <w:color w:val="111111"/>
          <w:sz w:val="28"/>
          <w:sz w:val="28"/>
          <w:szCs w:val="28"/>
          <w:rtl w:val="true"/>
          <w:lang w:bidi="fa-IR"/>
        </w:rPr>
        <w:t>تمرین می‌کنی تا در روزهای دیگر هم از بند تن و دام نفس رها شوی</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مشعر سرشار از باران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برکات آنجا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زائر، با دلی پاک و ضمیری آرام بر این سرزمین گام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رحمت او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درون دارند، به او تقدیم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در این سرزمین از ساحت لطف او می‌بارد و آسمان شادمانه به روی زائر خدا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 سرافرازی و عزت در این دره جاری است و سنگ‌ریزه‌های رمی شیطان در این سرزمین، امید رحمت می‌دهد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شب ظلمانی و غوغای مشعر</w:t>
      </w:r>
    </w:p>
    <w:p>
      <w:pPr>
        <w:pStyle w:val="BookText"/>
        <w:rPr/>
      </w:pPr>
      <w:r>
        <w:rPr>
          <w:rFonts w:ascii="IRNazanin" w:hAnsi="IRNazanin" w:eastAsia="IRNazanin"/>
          <w:color w:val="111111"/>
          <w:sz w:val="28"/>
          <w:sz w:val="28"/>
          <w:szCs w:val="28"/>
          <w:rtl w:val="true"/>
          <w:lang w:bidi="fa-IR"/>
        </w:rPr>
        <w:t>تداعی می‌کند صحرای محشر</w:t>
      </w:r>
    </w:p>
    <w:p>
      <w:pPr>
        <w:pStyle w:val="BookText"/>
        <w:rPr/>
      </w:pPr>
      <w:r>
        <w:rPr>
          <w:rFonts w:ascii="IRNazanin" w:hAnsi="IRNazanin" w:eastAsia="IRNazanin"/>
          <w:color w:val="111111"/>
          <w:sz w:val="28"/>
          <w:sz w:val="28"/>
          <w:szCs w:val="28"/>
          <w:rtl w:val="true"/>
          <w:lang w:bidi="fa-IR"/>
        </w:rPr>
        <w:t>سفیدی در سیاهی می‌زند موج</w:t>
      </w:r>
    </w:p>
    <w:p>
      <w:pPr>
        <w:pStyle w:val="BookText"/>
        <w:rPr/>
      </w:pPr>
      <w:r>
        <w:rPr>
          <w:rFonts w:ascii="IRNazanin" w:hAnsi="IRNazanin" w:eastAsia="IRNazanin"/>
          <w:color w:val="111111"/>
          <w:sz w:val="28"/>
          <w:sz w:val="28"/>
          <w:szCs w:val="28"/>
          <w:rtl w:val="true"/>
          <w:lang w:bidi="fa-IR"/>
        </w:rPr>
        <w:t>بوَد خاک بیابان هم معطر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زیر آفتاب، پیشانی برخاک 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خدا نزدیک‌تر شوی؛ زیرا تنها جایی که آدمی به خالق خویش نزدیک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سجده نکرد تا دور شد؛ تو سجده کن تا نزدیک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خود را شناختی، حال به مشعر برگرد تا بیندیشی، تا شعور خود را به کار بندی و بینا شوی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کنندگان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که خدای عزوجل را ازترس عبادت کنند؛ این عبادت بردگان</w:t>
      </w:r>
      <w:bookmarkStart w:id="522" w:name="pg4329_27653"/>
    </w:p>
    <w:p>
      <w:pPr>
        <w:pStyle w:val="BookText"/>
        <w:rPr/>
      </w:pPr>
      <w:bookmarkEnd w:id="52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مردمی که خدای تبارک و تعالی را به طمع ثواب عبادت کنند؛ و این عبادت مزدوران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دسته‌ای که خدا را برای دوستی‌اش ستایش کنند؛ و این عبادت آزادگان و بهترین عبادت است</w:t>
      </w:r>
      <w:r>
        <w:rPr>
          <w:rFonts w:eastAsia="IRNazanin" w:cs="IRNazanin"/>
          <w:color w:val="111111"/>
          <w:sz w:val="28"/>
          <w:szCs w:val="28"/>
          <w:rtl w:val="true"/>
          <w:lang w:bidi="fa-IR"/>
        </w:rPr>
        <w:t>».</w:t>
      </w:r>
      <w:r>
        <w:rPr>
          <w:rStyle w:val="FootnoteAnchor"/>
          <w:rtl w:val="true"/>
        </w:rPr>
        <w:footnoteReference w:id="289"/>
      </w:r>
    </w:p>
    <w:p>
      <w:pPr>
        <w:pStyle w:val="Heading5"/>
        <w:numPr>
          <w:ilvl w:val="4"/>
          <w:numId w:val="1"/>
        </w:numPr>
        <w:rPr/>
      </w:pPr>
      <w:bookmarkStart w:id="523" w:name="__RefHeading___Toc982690_1479056682"/>
      <w:bookmarkStart w:id="524" w:name="_Toc201"/>
      <w:bookmarkEnd w:id="523"/>
      <w:r>
        <w:rPr>
          <w:rtl w:val="true"/>
        </w:rPr>
        <w:t>ب</w:t>
      </w:r>
      <w:r>
        <w:rPr>
          <w:rtl w:val="true"/>
        </w:rPr>
        <w:t xml:space="preserve">) </w:t>
      </w:r>
      <w:r>
        <w:rPr>
          <w:rtl w:val="true"/>
        </w:rPr>
        <w:t>شب دهم، وقوف در مشعر</w:t>
      </w:r>
      <w:r>
        <w:rPr/>
        <w:t>1</w:t>
      </w:r>
      <w:bookmarkEnd w:id="524"/>
    </w:p>
    <w:p>
      <w:pPr>
        <w:pStyle w:val="Heading6"/>
        <w:numPr>
          <w:ilvl w:val="5"/>
          <w:numId w:val="1"/>
        </w:numPr>
        <w:rPr/>
      </w:pPr>
      <w:bookmarkStart w:id="525" w:name="__RefHeading___Toc982692_1479056682"/>
      <w:bookmarkStart w:id="526" w:name="_Toc202"/>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وقوف در مشعر</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از صبح دهم تا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دلخواه، سیزدهم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عرفات و مشعر و منا، هیچ نشانه‌ای وجود ندارد که بتوان ورود و وقوف در آن را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عرفات تا منا، تنگه‌ای است به طول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کیلومتر که به دره‌های مکه می‌پیوندند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سیر متصل، نه از نظر طبیعی، نه از نظر تاریخی و نه از نظر مذهبی هیچ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مسیر را به سه مرحله تقسیم می‌کند، یک قرارداد است؛ قراردادی فرضی برای تنظیم مراحل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مسئله را حساس‌تر می‌کند، این است که در اینجا تکیه بر وقوف بود، یعنی که در عرفات اساساً هیچ کار دیگری جز وقوف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فقط هفتاد سنگ‌ریزه از زمین برگرفتی و همین، و این نمی‌تواند علت وقوف در مشعر باشد و باید شب را تا طلوع آفتاب، آنجا وقوف می‌کردی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 نیز تکیه بر 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رمی و ذبح، هر</w:t>
      </w:r>
    </w:p>
    <w:p>
      <w:pPr>
        <w:pStyle w:val="BookText"/>
        <w:rPr/>
      </w:pPr>
      <w:r>
        <w:rPr>
          <w:rFonts w:ascii="IRNazanin" w:hAnsi="IRNazanin" w:eastAsia="IRNazanin"/>
          <w:color w:val="111111"/>
          <w:sz w:val="28"/>
          <w:sz w:val="28"/>
          <w:szCs w:val="28"/>
          <w:rtl w:val="true"/>
          <w:lang w:bidi="fa-IR"/>
        </w:rPr>
        <w:t>دو کار اصلی پایان گرفت؛ کاری که تا ظهر خاتمه می‌یابد، اما سه روز تمام را باید اینجا وقوف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وقوف چیست؟ وقوف، درنگ است؛ توقفی گذرا درگذر، نه ماندن، نه سکون، نه سکونت، نه اقامت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در راهی، در حرکتی، و در میانه منزل، شبی، روزی می‌ایستی و می‌گذری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منزل نیز تو رهگذری، مسافری حاجی‌ای، آهنگ رفتن به سویی داری؛ زمانی، با کاروان، منزل می‌کنی و سپس کوس رحیل که برخاست و کاروان که کوچ کرد، با کاروان به راه می‌افتی و منزل را به سوی منزلی دیگر ترک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 است و توقفی و سپس 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در عرفات، شب را در مشعر، و با آفتاب عید، در منا، و در منا وقوف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که منا نیز آخرین منزل نیست، مقصد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سفر کی به نهایت می‌رسد؟ سرمنزل این کاروان کجاست؟</w:t>
      </w:r>
    </w:p>
    <w:p>
      <w:pPr>
        <w:pStyle w:val="BookText"/>
        <w:rPr/>
      </w:pPr>
      <w:r>
        <w:rPr>
          <w:rFonts w:ascii="IRNazanin" w:hAnsi="IRNazanin" w:eastAsia="IRNazanin"/>
          <w:color w:val="111111"/>
          <w:sz w:val="28"/>
          <w:sz w:val="28"/>
          <w:szCs w:val="28"/>
          <w:rtl w:val="true"/>
          <w:lang w:bidi="fa-IR"/>
        </w:rPr>
        <w:t>هیچ‌گاه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به کدام سو روان است؟</w:t>
      </w:r>
    </w:p>
    <w:p>
      <w:pPr>
        <w:pStyle w:val="BookText"/>
        <w:rPr/>
      </w:pP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کی؟ تا به کجا؟ قرارگاه نهایی کجاست؟</w:t>
      </w:r>
    </w:p>
    <w:p>
      <w:pPr>
        <w:pStyle w:val="BookText"/>
        <w:rPr/>
      </w:pPr>
      <w:r>
        <w:rPr>
          <w:rFonts w:ascii="IRNazanin" w:hAnsi="IRNazanin" w:eastAsia="IRNazanin"/>
          <w:color w:val="111111"/>
          <w:sz w:val="28"/>
          <w:sz w:val="28"/>
          <w:szCs w:val="28"/>
          <w:rtl w:val="true"/>
          <w:lang w:bidi="fa-IR"/>
        </w:rPr>
        <w:t>خدا مطلق است، ابدیت است؛</w:t>
      </w:r>
    </w:p>
    <w:p>
      <w:pPr>
        <w:pStyle w:val="BookText"/>
        <w:rPr/>
      </w:pPr>
      <w:r>
        <w:rPr>
          <w:rFonts w:ascii="IRNazanin" w:hAnsi="IRNazanin" w:eastAsia="IRNazanin"/>
          <w:color w:val="111111"/>
          <w:sz w:val="28"/>
          <w:sz w:val="28"/>
          <w:szCs w:val="28"/>
          <w:rtl w:val="true"/>
          <w:lang w:bidi="fa-IR"/>
        </w:rPr>
        <w:t>حرکت به سوی زیبایی مطلق، علم مطلق، قدرت مطلق، خلود مطلق، کمال مطلق</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حرکتی ابدی، بی‌قرار، بی‌نهایت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إلی اللهِ المَصیر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که در این سفر، خدا منزلگاه نیست،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همه چیز، درگذر است و در تعبیر و در مرگ، تنها جهت، ثابت است و تنها حرکت، لایتناهی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هالِکٌ إلّا وَجهُه</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از کعبه سر زدیم و بی‌درنگ به عرفات آمدیم و از عرفات، مرحله مرحله، اکنون به سوی کعبه بازمی‌گردیم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إلیهِ راجِعون</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همه جا سخن از حرکت است؛ حرکتی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انتقالی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جا 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هیچ‌گاه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حج، آهنگ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اینجا سفر نیست؛ که سفر را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نیست؛ که زائر را مقصدی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 آهنگ مطلق، قصد مطلق، مقصود هست و مقصد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است که در منا رهایت می‌کند، و این است که در بازگشت از عرفات، به کعبه نمی‌رسی، تا پشت دیوار مکه می‌آیی؛ که قرب هست و نیل نیست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حج، از کعبه تا عرفات رفتن است و از عرفات، به سوی کعبه تا منا</w:t>
      </w:r>
    </w:p>
    <w:p>
      <w:pPr>
        <w:pStyle w:val="BookText"/>
        <w:rPr/>
      </w:pP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بازگشتن به سوی کعبه، به سوی خدا، سه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سخن از سه سرزمین نیست؛ عرفات و مشعر و منا، سه مکان نیست، رمزی از سه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مرا به کشف این راز کشاند، این بود که دیدم در مکان این سه منزل، هیچ نیست، هرچه هست، در وقوف در این سه منزل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نیت عمل نمی‌کنیم، نیت وقوف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سه مکان نیست، سه وقوف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 بفهمیم که معنای این سه وقوف چیست؟</w:t>
      </w:r>
    </w:p>
    <w:p>
      <w:pPr>
        <w:pStyle w:val="BookText"/>
        <w:rPr/>
      </w:pPr>
      <w:r>
        <w:rPr>
          <w:rFonts w:ascii="IRNazanin" w:hAnsi="IRNazanin" w:eastAsia="IRNazanin"/>
          <w:color w:val="111111"/>
          <w:sz w:val="28"/>
          <w:sz w:val="28"/>
          <w:szCs w:val="28"/>
          <w:rtl w:val="true"/>
          <w:lang w:bidi="fa-IR"/>
        </w:rPr>
        <w:t>خدا خود، این سه مرحله را 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اینهاست نام‌هایی که از آسمان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سخن از شناخت است؛ علم،</w:t>
      </w:r>
    </w:p>
    <w:p>
      <w:pPr>
        <w:pStyle w:val="BookText"/>
        <w:rPr/>
      </w:pPr>
      <w:r>
        <w:rPr>
          <w:rFonts w:ascii="IRNazanin" w:hAnsi="IRNazanin" w:eastAsia="IRNazanin"/>
          <w:color w:val="111111"/>
          <w:sz w:val="28"/>
          <w:sz w:val="28"/>
          <w:szCs w:val="28"/>
          <w:rtl w:val="true"/>
          <w:lang w:bidi="fa-IR"/>
        </w:rPr>
        <w:t>و مشعر، سخن از شعور است؛ فهم،</w:t>
      </w:r>
    </w:p>
    <w:p>
      <w:pPr>
        <w:pStyle w:val="BookText"/>
        <w:rPr/>
      </w:pPr>
      <w:r>
        <w:rPr>
          <w:rFonts w:ascii="IRNazanin" w:hAnsi="IRNazanin" w:eastAsia="IRNazanin"/>
          <w:color w:val="111111"/>
          <w:sz w:val="28"/>
          <w:sz w:val="28"/>
          <w:szCs w:val="28"/>
          <w:rtl w:val="true"/>
          <w:lang w:bidi="fa-IR"/>
        </w:rPr>
        <w:t>و منا، سخن از عشق است؛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کعبه ناگهان در عرفات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عرفات به سوی کعبه، منزل به منزل، در بازگشت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اِنّا إلیهِ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عرفات، آغاز است؛ آغاز آفرینش ما در این جهان</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قصه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خلقت انسان، پیدایش نوع بشر بر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زندگی آدمی بر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نخستین بار، آدم و حوا یکدیگر را بازشناختند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محسر</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تنها، چشم انتظار طلوع باشید،</w:t>
      </w:r>
    </w:p>
    <w:p>
      <w:pPr>
        <w:pStyle w:val="BookText"/>
        <w:rPr/>
      </w:pPr>
      <w:r>
        <w:rPr>
          <w:rFonts w:ascii="IRNazanin" w:hAnsi="IRNazanin" w:eastAsia="IRNazanin"/>
          <w:color w:val="111111"/>
          <w:sz w:val="28"/>
          <w:sz w:val="28"/>
          <w:szCs w:val="28"/>
          <w:rtl w:val="true"/>
          <w:lang w:bidi="fa-IR"/>
        </w:rPr>
        <w:t>تنها، آفتاب دهم،</w:t>
      </w:r>
    </w:p>
    <w:p>
      <w:pPr>
        <w:pStyle w:val="BookText"/>
        <w:rPr/>
      </w:pPr>
      <w:r>
        <w:rPr>
          <w:rFonts w:ascii="IRNazanin" w:hAnsi="IRNazanin" w:eastAsia="IRNazanin"/>
          <w:color w:val="111111"/>
          <w:sz w:val="28"/>
          <w:sz w:val="28"/>
          <w:szCs w:val="28"/>
          <w:rtl w:val="true"/>
          <w:lang w:bidi="fa-IR"/>
        </w:rPr>
        <w:t>تنها، طلوع 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مرز منا تا پایگاه ابلیس‌ها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منا تا رسیدن به جبهه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را در خروج از جبهه باید گرفت؛ پس از شکست ابلیس‌ها، پس از پیروزی، پس از رمی جمرات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برادر، ملت توحید را بنگر، سنت این قوم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را، نه در شکست دشمن، نه در پیروزی دوست، که پیش از آغاز نبرد، پیش از رسیدن به صحنه عید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پیروزی را هنگامی به دست آورده‌ای که تصمیم گرفته‌ای</w:t>
      </w:r>
    </w:p>
    <w:p>
      <w:pPr>
        <w:pStyle w:val="BookText"/>
        <w:rPr/>
      </w:pPr>
      <w:r>
        <w:rPr>
          <w:rFonts w:ascii="IRNazanin" w:hAnsi="IRNazanin" w:eastAsia="IRNazanin"/>
          <w:color w:val="111111"/>
          <w:sz w:val="28"/>
          <w:sz w:val="28"/>
          <w:szCs w:val="28"/>
          <w:rtl w:val="true"/>
          <w:lang w:bidi="fa-IR"/>
        </w:rPr>
        <w:t>یعنی که به مرز منا پا گذاشته‌ای؛ فاتحی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w:t>
      </w:r>
    </w:p>
    <w:p>
      <w:pPr>
        <w:pStyle w:val="BookText"/>
        <w:rPr/>
      </w:pPr>
      <w:r>
        <w:rPr>
          <w:rFonts w:ascii="IRNazanin" w:hAnsi="IRNazanin" w:eastAsia="IRNazanin"/>
          <w:color w:val="111111"/>
          <w:sz w:val="28"/>
          <w:sz w:val="28"/>
          <w:szCs w:val="28"/>
          <w:rtl w:val="true"/>
          <w:lang w:bidi="fa-IR"/>
        </w:rPr>
        <w:t>چه دشوار است فهمیدن این ملت آسان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پیچیده، این امت 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که هرگاه زمانش برسد، پیروزی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زمان، پیروزی می‌رسد؟</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اگرشب را در مشعر، به تأمل و تدارک، به صبحِ عید آورده 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27" w:name="pg4329_27664"/>
    </w:p>
    <w:p>
      <w:pPr>
        <w:pStyle w:val="BookText"/>
        <w:rPr/>
      </w:pPr>
      <w:bookmarkEnd w:id="527"/>
      <w:r>
        <w:rPr>
          <w:rFonts w:ascii="IRNazanin" w:hAnsi="IRNazanin" w:eastAsia="IRNazanin"/>
          <w:color w:val="111111"/>
          <w:sz w:val="28"/>
          <w:sz w:val="28"/>
          <w:szCs w:val="28"/>
          <w:rtl w:val="true"/>
          <w:lang w:bidi="fa-IR"/>
        </w:rPr>
        <w:t>نه،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اگرها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 مثل طبیعت است؛ خود اسلام است، اسلامی نه با کلمه، که با حرکت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پدیده مشابه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در آن به غواصی فرو روی، به انتها نمی‌رسی؛ لایتناهی است، به اندازه‌ای که بفهمی،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می‌تواند مدعی باشد و همه‌اش را می‌فهمد که هیچش را نفهمیده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اگرهای اساسی را از قلم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موسم آمده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میقات حضور یافته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احرام پوشیده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مردم سخن می‌گوید، نه از 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کلمه‌ای که به کار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مفرد ندارد؛</w:t>
      </w:r>
    </w:p>
    <w:p>
      <w:pPr>
        <w:pStyle w:val="BookText"/>
        <w:rPr/>
      </w:pPr>
      <w:r>
        <w:rPr>
          <w:rFonts w:ascii="IRNazanin" w:hAnsi="IRNazanin" w:eastAsia="IRNazanin"/>
          <w:color w:val="111111"/>
          <w:sz w:val="28"/>
          <w:sz w:val="28"/>
          <w:szCs w:val="28"/>
          <w:rtl w:val="true"/>
          <w:lang w:bidi="fa-IR"/>
        </w:rPr>
        <w:t xml:space="preserve">دست خدا،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528" w:name="__RefHeading___Toc982694_1479056682"/>
      <w:bookmarkStart w:id="529" w:name="_Toc203"/>
      <w:bookmarkEnd w:id="528"/>
      <w:r>
        <w:rPr>
          <w:rtl w:val="true"/>
        </w:rPr>
        <w:t>رمی جمرات</w:t>
      </w:r>
      <w:r>
        <w:rPr/>
        <w:t>1</w:t>
      </w:r>
      <w:bookmarkEnd w:id="529"/>
    </w:p>
    <w:p>
      <w:pPr>
        <w:pStyle w:val="BookText"/>
        <w:rPr/>
      </w:pPr>
      <w:r>
        <w:rPr>
          <w:rFonts w:ascii="IRNazanin" w:hAnsi="IRNazanin" w:eastAsia="IRNazanin"/>
          <w:color w:val="111111"/>
          <w:sz w:val="28"/>
          <w:sz w:val="28"/>
          <w:szCs w:val="28"/>
          <w:rtl w:val="true"/>
          <w:lang w:bidi="fa-IR"/>
        </w:rPr>
        <w:t>رمی جمرات</w:t>
      </w:r>
      <w:r>
        <w:rPr>
          <w:rStyle w:val="FootnoteAnchor"/>
          <w:rtl w:val="true"/>
        </w:rPr>
        <w:footnoteReference w:id="295"/>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پایگاه پشت سر هم؛ هر یک به فاصله چند صد متری، در طول یک خط</w:t>
      </w:r>
    </w:p>
    <w:p>
      <w:pPr>
        <w:pStyle w:val="BookText"/>
        <w:rPr/>
      </w:pPr>
      <w:r>
        <w:rPr>
          <w:rFonts w:ascii="IRNazanin" w:hAnsi="IRNazanin" w:eastAsia="IRNazanin"/>
          <w:color w:val="111111"/>
          <w:sz w:val="28"/>
          <w:sz w:val="28"/>
          <w:szCs w:val="28"/>
          <w:rtl w:val="true"/>
          <w:lang w:bidi="fa-IR"/>
        </w:rPr>
        <w:t xml:space="preserve">مستقیم، یک مسیر،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شارع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ستون یادبود، یک مجسمه، یک بنای سمبلیک، یک 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سال، رویشان را سفید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پر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مهاجم به تنگه می‌رسد؛ جمرات در دست و آماده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بت اول می‌رسی،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اولی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مَزَن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بت دوم می‌رسی،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وُسطی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مَزَن،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بت سوم می‌رسی،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مگذر،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مگر نصیحت‌گران عاقل و باتجربه، معلم‌ها، آدم‌های منطقی که آدم را راهنمایی می‌کنند،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یواش، به تدریج، به ترتیب،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اینجا ابراهیم فرمان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حمله، آخری را بزن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ضربه؟</w:t>
      </w:r>
    </w:p>
    <w:p>
      <w:pPr>
        <w:pStyle w:val="BookText"/>
        <w:rPr/>
      </w:pPr>
      <w:r>
        <w:rPr>
          <w:rFonts w:ascii="IRNazanin" w:hAnsi="IRNazanin" w:eastAsia="IRNazanin"/>
          <w:color w:val="111111"/>
          <w:sz w:val="28"/>
          <w:sz w:val="28"/>
          <w:szCs w:val="28"/>
          <w:rtl w:val="true"/>
          <w:lang w:bidi="fa-IR"/>
        </w:rPr>
        <w:t>هفت ضربه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حتماً می‌خورَد؟</w:t>
      </w:r>
    </w:p>
    <w:p>
      <w:pPr>
        <w:pStyle w:val="BookText"/>
        <w:rPr/>
      </w:pPr>
      <w:r>
        <w:rPr>
          <w:rFonts w:ascii="Amiri" w:hAnsi="Amiri" w:eastAsia="Amiri" w:cs="Amiri"/>
          <w:color w:val="111111"/>
          <w:sz w:val="28"/>
          <w:sz w:val="28"/>
          <w:szCs w:val="28"/>
          <w:rtl w:val="true"/>
          <w:lang w:bidi="ar-SA"/>
        </w:rPr>
        <w:t>حتماً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 و شکمش زدی؟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پشتش زدی؟</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بر سرش؟ بر صورتش؟ رویاروی؟</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پایان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 که افتاد، اولی و دومی دیگر قادر نیستند بر روی پای خود بایستند؛ این آخری است که اولی و دومی را برپامی‌دارد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جبهه آخری باز می‌گردی؟ جز قربانی، کاری نداری، اعلام فتح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پایگاه که سقوط کرد،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پیروزی بگیر، از احرام بیرون‌آی، لباس زندگی بپوش، عطر بزن، آرایش کن، آزادی، انسانی، بر منا چیره‌ای، فاتح ابلیسی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می‌گویم؟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تا آنجا رسیده‌ای که می‌توانی در راه او، اسماعیلت را قربانی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اکبر</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پس از دور کردن شیطان، اینک زمان انجام حج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منا به یاد خواهد آورد زیباترین حماسه تاریخ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 می‌خواهند به شکوه آن روز، درس بندگی را مرور کنند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مرور کنند، آن روز را که آسمان به تماشای عبودیت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قدم‌های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به لحظه زمین را به تواضع وامی‌داشت و کاینات، محو دستان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نابی از رستگاری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ذی‌الحجه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رؤیایی صادقانه او را به دستور آسمانی پروردگارش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ذی‌الحجه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در رؤیایی صادقانه به قربانگاه رفت و قربانی‌اش را به خداوند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نهایت اخلاص سر بر آستان اطاعت از پروردگارش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اخلاص حاجیان امروز، با حاجی دیروز تفاوت دارد؛ اینها چیزی غیر وابسته از خود را قربانی می‌کنند و او فرزندش را که بخشی از وجود او بود، به مسلخ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اسماعیلش را عاشقانه به مسلخ می‌برد؛ عشقی که پاک‌ترین انسان‌ها از سلسله او می‌بایست به ظهور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بزرگ‌مرد امتحان‌های سخت الهی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خداوند می‌خواست با آزمون بندگی او را بیازماید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بت‌شکن بود و این بار نیز باید بتی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شیطانی که به نفس او هجوم می‌بُرد و مدام دم از دل‌سردی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دل‌سرد کرد شیطان را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شیطان باری دیگر رانده شد</w:t>
      </w:r>
      <w:r>
        <w:rPr>
          <w:rFonts w:eastAsia="IRNazanin" w:cs="IRNazanin"/>
          <w:color w:val="111111"/>
          <w:sz w:val="28"/>
          <w:szCs w:val="28"/>
          <w:rtl w:val="true"/>
          <w:lang w:bidi="fa-IR"/>
        </w:rPr>
        <w:t>.</w:t>
      </w:r>
      <w:bookmarkStart w:id="530" w:name="pg4329_27672"/>
    </w:p>
    <w:p>
      <w:pPr>
        <w:pStyle w:val="BookText"/>
        <w:rPr/>
      </w:pPr>
      <w:bookmarkEnd w:id="530"/>
      <w:r>
        <w:rPr>
          <w:rFonts w:ascii="IRNazanin" w:hAnsi="IRNazanin" w:eastAsia="IRNazanin"/>
          <w:color w:val="111111"/>
          <w:sz w:val="28"/>
          <w:sz w:val="28"/>
          <w:szCs w:val="28"/>
          <w:rtl w:val="true"/>
          <w:lang w:bidi="fa-IR"/>
        </w:rPr>
        <w:t>و امروز ما و تمام حاجیان به شکرانه این پیروزی شادمانی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قربان، حج اکبر بر تمام آنان که می‌خواهند ابراهیم‌وار شیطان را ناامید گردانند، مبارک باد</w:t>
      </w:r>
      <w:r>
        <w:rPr>
          <w:rFonts w:eastAsia="IRNazanin" w:cs="IRNazanin"/>
          <w:color w:val="111111"/>
          <w:sz w:val="28"/>
          <w:szCs w:val="28"/>
          <w:rtl w:val="true"/>
          <w:lang w:bidi="fa-IR"/>
        </w:rPr>
        <w:t>!</w:t>
      </w:r>
    </w:p>
    <w:p>
      <w:pPr>
        <w:pStyle w:val="Heading3"/>
        <w:numPr>
          <w:ilvl w:val="2"/>
          <w:numId w:val="1"/>
        </w:numPr>
        <w:rPr/>
      </w:pPr>
      <w:bookmarkStart w:id="531" w:name="__RefHeading___Toc982696_1479056682"/>
      <w:bookmarkStart w:id="532" w:name="_Toc204"/>
      <w:bookmarkEnd w:id="531"/>
      <w:r>
        <w:rPr>
          <w:rtl w:val="true"/>
        </w:rPr>
        <w:t>فصل نهم</w:t>
      </w:r>
      <w:r>
        <w:rPr>
          <w:rtl w:val="true"/>
        </w:rPr>
        <w:t xml:space="preserve">: </w:t>
      </w:r>
      <w:r>
        <w:rPr>
          <w:rtl w:val="true"/>
        </w:rPr>
        <w:t>منا</w:t>
      </w:r>
      <w:bookmarkEnd w:id="532"/>
    </w:p>
    <w:p>
      <w:pPr>
        <w:pStyle w:val="Heading4"/>
        <w:numPr>
          <w:ilvl w:val="3"/>
          <w:numId w:val="1"/>
        </w:numPr>
        <w:rPr/>
      </w:pPr>
      <w:bookmarkStart w:id="533" w:name="__RefHeading___Toc982698_1479056682"/>
      <w:bookmarkStart w:id="534" w:name="_Toc205"/>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منا</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خَیْف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کوثر</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 قربانی</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5" w:name="__RefHeading___Toc982700_1479056682"/>
      <w:bookmarkStart w:id="536" w:name="_Toc206"/>
      <w:bookmarkEnd w:id="535"/>
      <w:r>
        <w:rPr/>
        <w:t>1</w:t>
      </w:r>
      <w:r>
        <w:rPr>
          <w:rtl w:val="true"/>
        </w:rPr>
        <w:t xml:space="preserve">. </w:t>
      </w:r>
      <w:r>
        <w:rPr>
          <w:rtl w:val="true"/>
        </w:rPr>
        <w:t>سرزمین منا</w:t>
      </w:r>
      <w:r>
        <w:rPr/>
        <w:t>1</w:t>
      </w:r>
      <w:bookmarkEnd w:id="5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سرزمین 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فلق صبح، تحویل شب را به روز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اذان از دل وادی مشعر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بانگ اذان، فرمان بیداری، هشیاری، به صف درآمدن یا کوچ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صفوف به حرکت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آفتاب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که آفتاب بر قله کوه رخ نشان داد، فرمان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 شتربان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دمید آفتاب</w:t>
      </w:r>
    </w:p>
    <w:p>
      <w:pPr>
        <w:pStyle w:val="BookText"/>
        <w:rPr/>
      </w:pPr>
      <w:r>
        <w:rPr>
          <w:rFonts w:ascii="IRNazanin" w:hAnsi="IRNazanin" w:eastAsia="IRNazanin"/>
          <w:color w:val="111111"/>
          <w:sz w:val="28"/>
          <w:sz w:val="28"/>
          <w:szCs w:val="28"/>
          <w:rtl w:val="true"/>
          <w:lang w:bidi="fa-IR"/>
        </w:rPr>
        <w:t>وقت رحیل است نه هنگام خواب</w:t>
      </w:r>
    </w:p>
    <w:p>
      <w:pPr>
        <w:pStyle w:val="BookText"/>
        <w:rPr/>
      </w:pPr>
      <w:r>
        <w:rPr>
          <w:rFonts w:ascii="IRNazanin" w:hAnsi="IRNazanin" w:eastAsia="IRNazanin"/>
          <w:color w:val="111111"/>
          <w:sz w:val="28"/>
          <w:sz w:val="28"/>
          <w:szCs w:val="28"/>
          <w:rtl w:val="true"/>
          <w:lang w:bidi="fa-IR"/>
        </w:rPr>
        <w:t>تا نگری از همه وامانده‌ای</w:t>
      </w:r>
    </w:p>
    <w:p>
      <w:pPr>
        <w:pStyle w:val="BookText"/>
        <w:rPr/>
      </w:pPr>
      <w:r>
        <w:rPr>
          <w:rFonts w:ascii="IRNazanin" w:hAnsi="IRNazanin" w:eastAsia="IRNazanin"/>
          <w:color w:val="111111"/>
          <w:sz w:val="28"/>
          <w:sz w:val="28"/>
          <w:szCs w:val="28"/>
          <w:rtl w:val="true"/>
          <w:lang w:bidi="fa-IR"/>
        </w:rPr>
        <w:t>قافله رفته است و تو جا مانده‌ای</w:t>
      </w:r>
    </w:p>
    <w:p>
      <w:pPr>
        <w:pStyle w:val="BookText"/>
        <w:rPr/>
      </w:pPr>
      <w:r>
        <w:rPr>
          <w:rFonts w:ascii="IRNazanin" w:hAnsi="IRNazanin" w:eastAsia="IRNazanin"/>
          <w:color w:val="111111"/>
          <w:sz w:val="28"/>
          <w:sz w:val="28"/>
          <w:szCs w:val="28"/>
          <w:rtl w:val="true"/>
          <w:lang w:bidi="fa-IR"/>
        </w:rPr>
        <w:t>هرکه از این قافله غافل شود</w:t>
      </w:r>
    </w:p>
    <w:p>
      <w:pPr>
        <w:pStyle w:val="BookText"/>
        <w:rPr/>
      </w:pPr>
      <w:r>
        <w:rPr>
          <w:rFonts w:ascii="IRNazanin" w:hAnsi="IRNazanin" w:eastAsia="IRNazanin"/>
          <w:color w:val="111111"/>
          <w:sz w:val="28"/>
          <w:sz w:val="28"/>
          <w:szCs w:val="28"/>
          <w:rtl w:val="true"/>
          <w:lang w:bidi="fa-IR"/>
        </w:rPr>
        <w:t>همچو منِ دل‌شده بی‌دل شود</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سراسر بیابان، از سواره و پیاده و شتر و گاو و گوسفند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w:t>
      </w:r>
      <w:bookmarkStart w:id="537" w:name="pg4329_27676"/>
    </w:p>
    <w:p>
      <w:pPr>
        <w:pStyle w:val="BookText"/>
        <w:rPr/>
      </w:pPr>
      <w:bookmarkEnd w:id="537"/>
      <w:r>
        <w:rPr>
          <w:rFonts w:ascii="IRNazanin" w:hAnsi="IRNazanin" w:eastAsia="IRNazanin"/>
          <w:color w:val="111111"/>
          <w:sz w:val="28"/>
          <w:sz w:val="28"/>
          <w:szCs w:val="28"/>
          <w:rtl w:val="true"/>
          <w:lang w:bidi="fa-IR"/>
        </w:rPr>
        <w:t>به سمت منا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مانند عرفات ومشعر، بیابان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دو دیواره کوه و اطراف آن، خانه‌ها و دکان‌ها ساخته شده که در ایام حج این خانه‌ها را به حجاج اجاره می‌دهند، ولی بیشتر حجاج این سه روز ایامِ تشریق را زیر چادرها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رشته‌های کوه، چادرها زده شد، به طوری که از بلندی هم مواقف حجاج دیده نمی‌شود، مگر از بالای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قسمت از چادرها در شیب کوه‌هایی است که از سه طرف به کوه و رشته‌های آن محصور شده است</w:t>
      </w:r>
      <w:r>
        <w:rPr>
          <w:rFonts w:eastAsia="IRNazanin" w:cs="IRNazanin"/>
          <w:color w:val="111111"/>
          <w:sz w:val="28"/>
          <w:szCs w:val="28"/>
          <w:rtl w:val="true"/>
          <w:lang w:bidi="fa-IR"/>
        </w:rPr>
        <w:t>.</w:t>
      </w:r>
    </w:p>
    <w:p>
      <w:pPr>
        <w:pStyle w:val="Heading4"/>
        <w:numPr>
          <w:ilvl w:val="3"/>
          <w:numId w:val="1"/>
        </w:numPr>
        <w:rPr/>
      </w:pPr>
      <w:bookmarkStart w:id="538" w:name="__RefHeading___Toc982702_1479056682"/>
      <w:bookmarkStart w:id="539" w:name="_Toc207"/>
      <w:bookmarkEnd w:id="538"/>
      <w:r>
        <w:rPr/>
        <w:t>2</w:t>
      </w:r>
      <w:r>
        <w:rPr>
          <w:rtl w:val="true"/>
        </w:rPr>
        <w:t xml:space="preserve">. </w:t>
      </w:r>
      <w:r>
        <w:rPr>
          <w:rtl w:val="true"/>
        </w:rPr>
        <w:t>مسجد خَیْف</w:t>
      </w:r>
      <w:bookmarkEnd w:id="539"/>
    </w:p>
    <w:p>
      <w:pPr>
        <w:pStyle w:val="Heading5"/>
        <w:numPr>
          <w:ilvl w:val="4"/>
          <w:numId w:val="1"/>
        </w:numPr>
        <w:rPr/>
      </w:pPr>
      <w:bookmarkStart w:id="540" w:name="__RefHeading___Toc982704_1479056682"/>
      <w:bookmarkStart w:id="541" w:name="_Toc208"/>
      <w:bookmarkEnd w:id="540"/>
      <w:r>
        <w:rPr>
          <w:rtl w:val="true"/>
        </w:rPr>
        <w:t>اشاره</w:t>
      </w:r>
      <w:bookmarkEnd w:id="54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خَیْف</w:t>
      </w:r>
    </w:p>
    <w:p>
      <w:pPr>
        <w:pStyle w:val="BookText"/>
        <w:rPr/>
      </w:pPr>
      <w:r>
        <w:rPr>
          <w:rFonts w:ascii="IRNazanin" w:hAnsi="IRNazanin" w:eastAsia="IRNazanin"/>
          <w:color w:val="111111"/>
          <w:sz w:val="28"/>
          <w:sz w:val="28"/>
          <w:szCs w:val="28"/>
          <w:rtl w:val="true"/>
          <w:lang w:bidi="fa-IR"/>
        </w:rPr>
        <w:t>این مسجد همان مسجدی است که پیغمبر در این مسجد برای مردم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بلندمرتبه و نیکومرتبه گرداند بنده‌ای را که سخنم بشنود و در گوش گیرد و به کسانی که نشنیده‌اند،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 زیرا بسا حامل علمی که دانشمند نباشد و بسا رساننده علمی که به داناتر از خود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دل هیچ فرد مسلمانی به آن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کردن عمل برای خدا، خیرخواهی پیشوایان مسلمانان و همراه بودن با جماعت ایشان؛ زیرا دعوت مسلمانان، افراد دنبال سرشان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همه برادرند، خونشان برابر است و یک‌دستند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 همان مسجدی است که گفته‌اند هفتاد پیامبر در آن نماز خوانده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مسجدی است که شاهد تکامل هزاران نفر در سفر حج است</w:t>
      </w:r>
      <w:r>
        <w:rPr>
          <w:rFonts w:eastAsia="IRNazanin" w:cs="IRNazanin"/>
          <w:color w:val="111111"/>
          <w:sz w:val="28"/>
          <w:szCs w:val="28"/>
          <w:rtl w:val="true"/>
          <w:lang w:bidi="fa-IR"/>
        </w:rPr>
        <w:t>.</w:t>
      </w:r>
      <w:bookmarkStart w:id="542" w:name="pg4329_27678"/>
    </w:p>
    <w:p>
      <w:pPr>
        <w:pStyle w:val="BookText"/>
        <w:rPr/>
      </w:pPr>
      <w:bookmarkEnd w:id="542"/>
      <w:r>
        <w:rPr>
          <w:rFonts w:ascii="IRNazanin" w:hAnsi="IRNazanin" w:eastAsia="IRNazanin"/>
          <w:color w:val="111111"/>
          <w:sz w:val="28"/>
          <w:sz w:val="28"/>
          <w:szCs w:val="28"/>
          <w:rtl w:val="true"/>
          <w:lang w:bidi="fa-IR"/>
        </w:rPr>
        <w:t xml:space="preserve">این همان مسجدی است که شاهد خداحافظی واپسین پیامبر با حج حجهالوداع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مکه، شهر خدا و؛ کعبه، خانه خدا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خیف همان مسجدی است که گفته‌اند رسول گران‌قدر اسلام خطبه حجة‌الوداع را در آن خوانده است؛ همان روزی که با اندوه تمام، از حج، از مکه، از زادگاه شریف و جایگاه خاطراتش خداحافظی کرد؛ چنان تلخ که می‌توان گفت آن روز، آسمان و زمین مکه و خشت خشت حرم مقدس از بغض اندوه به خود پیچید، اندوهی که هنوز هم گلوگیر دیار مقدس است تا با ظهور موعود، به شادی دوباره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Heading5"/>
        <w:numPr>
          <w:ilvl w:val="4"/>
          <w:numId w:val="1"/>
        </w:numPr>
        <w:rPr/>
      </w:pPr>
      <w:bookmarkStart w:id="543" w:name="__RefHeading___Toc982706_1479056682"/>
      <w:bookmarkStart w:id="544" w:name="_Toc209"/>
      <w:bookmarkEnd w:id="543"/>
      <w:r>
        <w:rPr>
          <w:rtl w:val="true"/>
        </w:rPr>
        <w:t>حجةالوداع</w:t>
      </w:r>
      <w:r>
        <w:rPr/>
        <w:t>1</w:t>
      </w:r>
      <w:bookmarkEnd w:id="544"/>
    </w:p>
    <w:p>
      <w:pPr>
        <w:pStyle w:val="BookText"/>
        <w:rPr/>
      </w:pPr>
      <w:r>
        <w:rPr>
          <w:rFonts w:ascii="Amiri" w:hAnsi="Amiri" w:eastAsia="Amiri" w:cs="Amiri"/>
          <w:color w:val="111111"/>
          <w:sz w:val="28"/>
          <w:sz w:val="28"/>
          <w:szCs w:val="28"/>
          <w:rtl w:val="true"/>
          <w:lang w:bidi="ar-SA"/>
        </w:rPr>
        <w:t>حجةالوداع</w:t>
      </w:r>
      <w:r>
        <w:rPr>
          <w:rStyle w:val="FootnoteAnchor"/>
          <w:rtl w:val="true"/>
        </w:rPr>
        <w:footnoteReference w:id="298"/>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سخنانش این بار از جنسی دیگر بود، پیامبر مهر و تبسم، گویی این بار از محنت و فراغ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امت خود را نگریست و با بیانی سوزناک آنان را به وحدت و یک‌پارچگی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با عظمت سخن می‌گفت که گویی هنوز هم وامدار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 خود را فقط جهت رضای خدای تعالی انجام داده بود و هیچ‌گاه بابت زحماتش مزدی از امت خود نطلبید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دو چیز مسلمانان را توصیه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پاس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آسمانی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درباره خاندانش یعنی؛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بزرگوارش،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از آنها کوتاهی نکنند؛ که دین حق، تنها با قرآن و عترت پایدار می‌ماند و تاکنون نیز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پیامبر عزیز که گویی خود بهتر</w:t>
      </w:r>
      <w:bookmarkStart w:id="545" w:name="pg4329_27680"/>
    </w:p>
    <w:p>
      <w:pPr>
        <w:pStyle w:val="BookText"/>
        <w:rPr/>
      </w:pPr>
      <w:bookmarkEnd w:id="545"/>
      <w:r>
        <w:rPr>
          <w:rFonts w:ascii="IRNazanin" w:hAnsi="IRNazanin" w:eastAsia="IRNazanin"/>
          <w:color w:val="111111"/>
          <w:sz w:val="28"/>
          <w:sz w:val="28"/>
          <w:szCs w:val="28"/>
          <w:rtl w:val="true"/>
          <w:lang w:bidi="fa-IR"/>
        </w:rPr>
        <w:t>می‌دانست این حج، حجةالوداع او خواهد بود، لب به سخن گشود و به حاجیان و مجاوران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من پیش از شما به عالم دیگر پرواز می‌کنم و شما پس از من خواهید آمد و در کنار حوض کوثر بر من وارد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آن هنگام از شما می‌پرسم درباره کتاب خدا و بازماندگان من چه کردید و چگونه رفتار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ببینید باید با آنها چگونه رفتار کنید که خشنودی مرا به دست آورده باشید؛ زیرا خدای مهربان و دانا به من خبر داده که این دو یادگار هیچ‌گاه از هم جدا نمی‌شوند تا در کنار حوض مرا دریابند و من هم از خدا همین معنا را درخواست کردم و او هم چنین موهبتی را به من کرامت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متوجه باشید که دو یادگار من، کتاب خدا و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هیچ امری بر ایشان پیشدستی نکنید؛ که از یکدیگر جدا و پراکنده می‌شوید و از دستورهایشان سرپیچی نکنید؛ که هلاک می‌گردید و سخن به آنها نیاموزید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 فخر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آنان از شما داناترند</w:t>
      </w:r>
      <w:r>
        <w:rPr>
          <w:rFonts w:eastAsia="IRNazanin" w:cs="IRNazanin"/>
          <w:color w:val="111111"/>
          <w:sz w:val="28"/>
          <w:szCs w:val="28"/>
          <w:rtl w:val="true"/>
          <w:lang w:bidi="fa-IR"/>
        </w:rPr>
        <w:t>.</w:t>
      </w:r>
      <w:r>
        <w:rPr>
          <w:rStyle w:val="FootnoteAnchor"/>
          <w:rtl w:val="true"/>
        </w:rPr>
        <w:footnoteReference w:id="299"/>
      </w:r>
    </w:p>
    <w:p>
      <w:pPr>
        <w:pStyle w:val="Heading4"/>
        <w:numPr>
          <w:ilvl w:val="3"/>
          <w:numId w:val="1"/>
        </w:numPr>
        <w:rPr/>
      </w:pPr>
      <w:bookmarkStart w:id="546" w:name="__RefHeading___Toc982708_1479056682"/>
      <w:bookmarkStart w:id="547" w:name="_Toc210"/>
      <w:bookmarkEnd w:id="546"/>
      <w:r>
        <w:rPr/>
        <w:t>3</w:t>
      </w:r>
      <w:r>
        <w:rPr>
          <w:rtl w:val="true"/>
        </w:rPr>
        <w:t xml:space="preserve">. </w:t>
      </w:r>
      <w:r>
        <w:rPr>
          <w:rtl w:val="true"/>
        </w:rPr>
        <w:t>مسجد کوثر</w:t>
      </w:r>
      <w:r>
        <w:rPr/>
        <w:t>1</w:t>
      </w:r>
      <w:bookmarkEnd w:id="54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کوثر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کوثر، مسجدی است که در آن سوره گران‌قدر کوثر، از دل اهورایی پیامبر خاتم صلی الله علیه و آله جوشید و سروش آسمانی، جبرییل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در حریر سبز وحی به همراه یگانه کلمه گوهر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دستان مهرآفرین حضرتش سپرد</w:t>
      </w:r>
      <w:r>
        <w:rPr>
          <w:rFonts w:eastAsia="IRNazanin" w:cs="IRNazanin"/>
          <w:color w:val="111111"/>
          <w:sz w:val="28"/>
          <w:szCs w:val="28"/>
          <w:rtl w:val="true"/>
          <w:lang w:bidi="fa-IR"/>
        </w:rPr>
        <w:t>.</w:t>
      </w:r>
      <w:bookmarkStart w:id="548" w:name="pg4329_27682"/>
    </w:p>
    <w:p>
      <w:pPr>
        <w:pStyle w:val="BookText"/>
        <w:rPr/>
      </w:pPr>
      <w:bookmarkEnd w:id="548"/>
      <w:r>
        <w:rPr>
          <w:rFonts w:ascii="IRNazanin" w:hAnsi="IRNazanin" w:eastAsia="IRNazanin"/>
          <w:color w:val="111111"/>
          <w:sz w:val="28"/>
          <w:sz w:val="28"/>
          <w:szCs w:val="28"/>
          <w:rtl w:val="true"/>
          <w:lang w:bidi="fa-IR"/>
        </w:rPr>
        <w:t>کوثر، یگانه کلمه‌ای که تنها یک بار در قرآن آمده و آن‌چنان بشکوه است که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اَعطَیناکَ الکوثَر؛ ما تو را عطای بسیار بخشیدیم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که ترجمان حقیقت قرآن و ولایت بوده و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کوثری که ترجمان حدیث ثقلین و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بَقیةَ اللهِ خَیرٌ لَکُم اِن کُنتُم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کوثری که چشمه شریعت و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کوثری که آیینه حضور و بشارت ظهور بوده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از مسجد کوثر که همچون مسجد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 ابوذر، مسجد بلال و همانند مسجد حدیبیه و مسجدالنحر به کتاب‌های تاریخ سپرده شده‌اند؛ همان‌گونه که خانه بانوی اول اسلام، حضرت خدیجه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تاریخ و کتاب‌هایش و برگ برگ نازک و شکننده‌اش جایگاه بسیار خوبی برای مکان‌های مقدس است؛ مکان‌هایی که عظمتشان نه تنها از زمین زدودنی نیست، بلکه زمین به واسطه وجود آنها هنوز به خود می‌بالد و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مسجد کوثر، خانه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دل‌های مردمانی است که از شرق و غرب جهان می‌آیند، آرزو به همراه می‌آورند و در سرزمین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آرزوها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یاد پیامبر و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برآورده می‌روند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982710_1479056682"/>
      <w:bookmarkStart w:id="550" w:name="_Toc211"/>
      <w:bookmarkEnd w:id="549"/>
      <w:r>
        <w:rPr/>
        <w:t>4</w:t>
      </w:r>
      <w:r>
        <w:rPr>
          <w:rtl w:val="true"/>
        </w:rPr>
        <w:t xml:space="preserve">. </w:t>
      </w:r>
      <w:r>
        <w:rPr>
          <w:rtl w:val="true"/>
        </w:rPr>
        <w:t>عید و قربانی</w:t>
      </w:r>
      <w:r>
        <w:rPr/>
        <w:t>1</w:t>
      </w:r>
      <w:bookmarkEnd w:id="55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و قربانی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دیگر عید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شادی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به دلاک بده تا موهایت را بتراشد و به زمین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 چرب و زمخت و ژولیده‌ات را که غبار زبر و خشک عرفات و مشعر و منا را به خود گرفته و در جریان عرق شور و چرکین بدنت، گِل‌آلود شده و با شوره‌های چرب و چیلی و ماسیده سرت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تیغ را می‌دهم به دلاّک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همه دلاّکند، منتها خودشان باید از احرام خارج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درخواست‌های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ساختن خانه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آنچه برای خود و فرزندش خواست،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را مسلم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کمال و مطلوبی بود که ابراهیم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امتحانات سختی که در راه خدا داد، هنوز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در خاطرش بود تا خواب دید که باید به دست خود فرزندش را ذبح کند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پیرمردی سالخورده باید یگانه فرزندش را که وارث روح و جسم خود است، به دست خود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آزمایشی است طاقت فرسا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و هستی و خانمان دل کندن و در میان آتش سوزان رفتن، برای ابراهیم بسیار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 به دست خود قربان کردن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فرزند امر خدا را ابلاغ کرد، فرزند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أَبتِ افعَل ماتُؤمَرُ سَتَجِدُنی اِن شاءَاللهُ مِنَ الصّابرِینَ</w:t>
      </w:r>
      <w:r>
        <w:rPr>
          <w:rFonts w:eastAsia="Amiri" w:cs="Amiri" w:ascii="Amiri" w:hAnsi="Amiri"/>
          <w:color w:val="111111"/>
          <w:sz w:val="28"/>
          <w:szCs w:val="28"/>
          <w:rtl w:val="true"/>
          <w:lang w:bidi="ar-SA"/>
        </w:rPr>
        <w:t>».</w:t>
      </w:r>
      <w:r>
        <w:rPr>
          <w:rStyle w:val="FootnoteAnchor"/>
          <w:rtl w:val="true"/>
        </w:rPr>
        <w:footnoteReference w:id="301"/>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کارد و طناب برداشت و در میان پیچ و خم این دره‌ها، دور از چشم</w:t>
      </w:r>
    </w:p>
    <w:p>
      <w:pPr>
        <w:pStyle w:val="BookText"/>
        <w:rPr/>
      </w:pPr>
      <w:r>
        <w:rPr>
          <w:rFonts w:ascii="IRNazanin" w:hAnsi="IRNazanin" w:eastAsia="IRNazanin"/>
          <w:color w:val="111111"/>
          <w:sz w:val="28"/>
          <w:sz w:val="28"/>
          <w:szCs w:val="28"/>
          <w:rtl w:val="true"/>
          <w:lang w:bidi="fa-IR"/>
        </w:rPr>
        <w:t>مادر و هر بیننده‌ای، با فرزند عزیزش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اراده حق چه اندازه باید بر نفس و اراده و عضلات، حاکم و مسلط باشد که توفان عواطف پدری و فرزندی وحبّ ذات و بقا، دست ابراهیم و دل اسماعیل را نلرزاند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و قلب و عواطف و عضلات و گردن، همه در مقابل اراده حق تسلیمند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و پای فرزند عزیز را با طناب، و چشمان سیاهش را با دستمال بست و کارد تیز برگلویش نهاد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أَسلَما وَتَلَّهُ لِلجَبِینِ، وَنادَیناهُ أَن یا اِبراهیمُ قَد صَدَّقتَ الرُّؤیا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مقصود، همین تسلیم محض در برابر اراده و فرمان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برای ظهور همین حقیقت بود، در عالی‌ترین و مهیب‌ترین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خواب را که از رؤیای صادقه و ظهور نفسی ابراهیم بود، در خارج آن‌طور که باید، صدق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قَدصَدَّقتَ الرُّؤیا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گوسفند فدای اسماعیل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حق دارند مادون را فدای خود کنند؛ فدای مافوق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به ناحق حیوانات را قربانی خود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و فدا شدن، ناموس بقا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در جسم نباتات فدیه و فانی می‌شوند تا خود را به صورت برتری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در هاضمه حیوانات و حیوانات قربانی انسان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اراده حق باید فانی شود و برای خیر کلی قربان گردد تا به صورت عالی کمال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 تا سرت همه نور خدا شود</w:t>
      </w:r>
    </w:p>
    <w:p>
      <w:pPr>
        <w:pStyle w:val="BookText"/>
        <w:rPr/>
      </w:pPr>
      <w:r>
        <w:rPr>
          <w:rFonts w:ascii="IRNazanin" w:hAnsi="IRNazanin" w:eastAsia="IRNazanin"/>
          <w:color w:val="111111"/>
          <w:sz w:val="28"/>
          <w:sz w:val="28"/>
          <w:szCs w:val="28"/>
          <w:rtl w:val="true"/>
          <w:lang w:bidi="fa-IR"/>
        </w:rPr>
        <w:t>چون در ره خدای تو بی‌پا و سر شوی</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فدا کردن خود و قربانی شدن در راه خدا آن‌گاه محقق می‌شود که</w:t>
      </w:r>
    </w:p>
    <w:p>
      <w:pPr>
        <w:pStyle w:val="BookText"/>
        <w:rPr/>
      </w:pPr>
      <w:r>
        <w:rPr>
          <w:rFonts w:ascii="IRNazanin" w:hAnsi="IRNazanin" w:eastAsia="IRNazanin"/>
          <w:color w:val="111111"/>
          <w:sz w:val="28"/>
          <w:sz w:val="28"/>
          <w:szCs w:val="28"/>
          <w:rtl w:val="true"/>
          <w:lang w:bidi="fa-IR"/>
        </w:rPr>
        <w:t>همراه با مبارزه با باطل و ناحق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اوهام مختلف شیطانی که مردم را به عقب می‌کشد و بت‌هایی که به صور گوناگون در سر راه کمال انسان قرار می‌گیرند، موانع رسیدن به حقند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 این موانع، پیروزی و شهادت، هر دو برای کمال فردی و اجتماعی، فتح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همت‌ها و قدرت‌های مردمان هم‌فکر و خداپرستی که به معارف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شده‌اند و دارای شعور و مسئولیت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گردیده‌اند؛ برای طرد شیطان‌ها و از میان بردن بت‌ها متمرکز شود، گرچه با انداختن چند سنگ‌ریزه باشد، همه شیطان‌ها عقب‌نشینی می‌کنند و همه بت‌ها از جبروت خود طرد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سنگ‌ریزه اطراف این برج ریخته است که اگر بت مجسمی بود، خرد شده بود و اگر متحرک بود، نمی‌توانست از جای خود بجنبد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را جمره اخری یا جمره عقبه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این محل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آن در سینه کوه دره‌های موحّش خشک و سیاهی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این دره‌ها و پشت این گردنه، یک حادثه بزرگ تاریخی روی داد که جهان را به صورت دیگری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دوازدهم بعثت پیامبر خدا صلی الله علیه و آله بود که دوازده نفر از اهل مدینه در موسم حج، نیمه‌شب با آن حضرت به این ایمان و جهاد بیعت کردند و مصعب بن عمیر را به عنوان نمایندگی از طرف رسول اکرم صلی الله علیه و آله به یثرب بردند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سیزده بعثت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تشریق، نیمه‌شب که مردم در خواب بودند، آهسته و بااحتیاط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مرد و دو نفر زن یثربی مسلمان، در</w:t>
      </w:r>
      <w:bookmarkStart w:id="551" w:name="pg4329_27690"/>
    </w:p>
    <w:p>
      <w:pPr>
        <w:pStyle w:val="BookText"/>
        <w:rPr/>
      </w:pPr>
      <w:bookmarkEnd w:id="551"/>
      <w:r>
        <w:rPr>
          <w:rFonts w:ascii="IRNazanin" w:hAnsi="IRNazanin" w:eastAsia="IRNazanin"/>
          <w:color w:val="111111"/>
          <w:sz w:val="28"/>
          <w:sz w:val="28"/>
          <w:szCs w:val="28"/>
          <w:rtl w:val="true"/>
          <w:lang w:bidi="fa-IR"/>
        </w:rPr>
        <w:t>میان یکی از دره‌ها با پیامبر بیعت کردند و عباس بن عبدالمطلب که هنوز اسلام نیاورده بود، در اطراف دیدهبانی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هسته مرکزی حزب‌الله در دنیای شرک بسته شد و مواد و برنامه کار تنظیم و سامان گرفت</w:t>
      </w:r>
      <w:r>
        <w:rPr>
          <w:rFonts w:eastAsia="IRNazanin" w:cs="IRNazanin"/>
          <w:color w:val="111111"/>
          <w:sz w:val="28"/>
          <w:szCs w:val="28"/>
          <w:rtl w:val="true"/>
          <w:lang w:bidi="fa-IR"/>
        </w:rPr>
        <w:t>».</w:t>
      </w:r>
    </w:p>
    <w:p>
      <w:pPr>
        <w:pStyle w:val="Heading3"/>
        <w:numPr>
          <w:ilvl w:val="2"/>
          <w:numId w:val="1"/>
        </w:numPr>
        <w:rPr/>
      </w:pPr>
      <w:bookmarkStart w:id="552" w:name="__RefHeading___Toc982712_1479056682"/>
      <w:bookmarkStart w:id="553" w:name="_Toc212"/>
      <w:bookmarkEnd w:id="552"/>
      <w:r>
        <w:rPr>
          <w:rtl w:val="true"/>
        </w:rPr>
        <w:t>فصل دهم</w:t>
      </w:r>
      <w:r>
        <w:rPr>
          <w:rtl w:val="true"/>
        </w:rPr>
        <w:t xml:space="preserve">: </w:t>
      </w:r>
      <w:r>
        <w:rPr>
          <w:rtl w:val="true"/>
        </w:rPr>
        <w:t>منطقه حجون</w:t>
      </w:r>
      <w:bookmarkEnd w:id="553"/>
    </w:p>
    <w:p>
      <w:pPr>
        <w:pStyle w:val="Heading4"/>
        <w:numPr>
          <w:ilvl w:val="3"/>
          <w:numId w:val="1"/>
        </w:numPr>
        <w:rPr/>
      </w:pPr>
      <w:bookmarkStart w:id="554" w:name="__RefHeading___Toc982714_1479056682"/>
      <w:bookmarkStart w:id="555" w:name="_Toc213"/>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حجون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حجون</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گمنام شهدای فخ</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56" w:name="__RefHeading___Toc982716_1479056682"/>
      <w:bookmarkStart w:id="557" w:name="_Toc214"/>
      <w:bookmarkEnd w:id="556"/>
      <w:r>
        <w:rPr/>
        <w:t>1</w:t>
      </w:r>
      <w:r>
        <w:rPr>
          <w:rtl w:val="true"/>
        </w:rPr>
        <w:t xml:space="preserve">. </w:t>
      </w:r>
      <w:r>
        <w:rPr>
          <w:rtl w:val="true"/>
        </w:rPr>
        <w:t>قبرستان ابوطالب</w:t>
      </w:r>
      <w:r>
        <w:rPr>
          <w:rtl w:val="true"/>
        </w:rPr>
        <w:t>(</w:t>
      </w:r>
      <w:r>
        <w:rPr>
          <w:rtl w:val="true"/>
        </w:rPr>
        <w:t>کوه حجون</w:t>
      </w:r>
      <w:r>
        <w:rPr>
          <w:rtl w:val="true"/>
        </w:rPr>
        <w:t>)</w:t>
      </w:r>
      <w:r>
        <w:rPr/>
        <w:t>1</w:t>
      </w:r>
      <w:bookmarkEnd w:id="557"/>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58" w:name="__RefHeading___Toc982718_1479056682"/>
      <w:bookmarkStart w:id="559" w:name="_Toc215"/>
      <w:bookmarkEnd w:id="558"/>
      <w:r>
        <w:rPr>
          <w:rtl w:val="true"/>
        </w:rPr>
        <w:t>اشاره</w:t>
      </w:r>
      <w:bookmarkEnd w:id="5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قبرستان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 حجون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ارزقی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پس از هجرت به مدینه، در سفر به مکه، به خانه‌های مکه پای نگذاشت و هر گاه طواف ایشان تمام می‌شد، به منطقه بالای مکه در حجون می‌رفت و در خیمه‌هایی که برای آن حضرت برپا کرده بودند، اقامت می‌کرد و از همان جا به مسجدالحرام می‌آمد و برمی‌گشت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دهانه حجون در شمال شرقی مکه، دره‌ای معروف به نام شعب ابی‌دبّ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ابی‌دب، مردی از قبیله ابن عاصر است که چون ساکن آن دره بود؛ این مکان به نام او نام‌گذاری 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دره، شعب خزارین یعنی دره قصابان، شعب یا جنهالمعلاة یا معلّی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قبرستان یکی از زیارت‌گاه‌های مسلمانان در مکه به شمار می‌آید که نام دیگر آن، مقبره بنی‌هاشم و قبرستان ابوطالب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ابوطالب از دو قسمت مجزا تشکیل شده است و با نرده‌های آهنی از همدیگر متمایزند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قبور اجداد رسول خدا صلی الله علیه و آله بارگاه و گنبدی داشتند که متأسفانه در حال حاضر تخریب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یکی از چهره‌های بسیار مهم و باشخصیت مکه بود که در میان مردم نفوذ فراوانی داشت و به مدت دو سال سرپرستی رسول خدا صلی الله علیه و آله را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قبرستان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ابوطالب یکی دیگر از چهره‌های شاخص و مهمی است که در برابر انواع تهدیدهای قریش حاضر به تسلیم نشد و آشکارا از رسول گرامی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علی و جعفر نیز از آغاز بعثت در خدمت رسول خدا صلی الله علیه و آله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شریفش در این قبرستان، زیارتگاه شیعیان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فرزندش حضرت قاسم بن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مولود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دیگر شخصیت مدفون در قبرستان ابوطالب است،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فداکار و ایثارگر و نخستین زن مؤمن به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همیشه از او به نیکی 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بقعه‌ای داشت که سعودی‌ها آن را تخریب کرده‌اند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قبر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تن از اشراف مدفونند و موقعیت قبر حضرت خدیجه نزدیک قبور ابوطالب و عبدالمطلب است</w:t>
      </w:r>
      <w:r>
        <w:rPr>
          <w:rFonts w:eastAsia="IRNazanin" w:cs="IRNazanin"/>
          <w:color w:val="111111"/>
          <w:sz w:val="28"/>
          <w:szCs w:val="28"/>
          <w:rtl w:val="true"/>
          <w:lang w:bidi="fa-IR"/>
        </w:rPr>
        <w:t>.</w:t>
      </w:r>
      <w:bookmarkStart w:id="560" w:name="pg4329_27695"/>
    </w:p>
    <w:p>
      <w:pPr>
        <w:pStyle w:val="Heading5"/>
        <w:numPr>
          <w:ilvl w:val="4"/>
          <w:numId w:val="1"/>
        </w:numPr>
        <w:rPr/>
      </w:pPr>
      <w:bookmarkStart w:id="561" w:name="__RefHeading___Toc982720_1479056682"/>
      <w:bookmarkStart w:id="562" w:name="_Toc216"/>
      <w:bookmarkEnd w:id="560"/>
      <w:bookmarkEnd w:id="561"/>
      <w:r>
        <w:rPr>
          <w:rtl w:val="true"/>
        </w:rPr>
        <w:t>الف</w:t>
      </w:r>
      <w:r>
        <w:rPr>
          <w:rtl w:val="true"/>
        </w:rPr>
        <w:t xml:space="preserve">) </w:t>
      </w:r>
      <w:r>
        <w:rPr>
          <w:rtl w:val="true"/>
        </w:rPr>
        <w:t>یادمان وفات حضرت خدیجه</w:t>
      </w:r>
      <w:r>
        <w:rPr>
          <w:rtl w:val="true"/>
        </w:rPr>
        <w:t>(</w:t>
      </w:r>
      <w:r>
        <w:rPr>
          <w:rtl w:val="true"/>
        </w:rPr>
        <w:t>س</w:t>
      </w:r>
      <w:r>
        <w:rPr>
          <w:rtl w:val="true"/>
        </w:rPr>
        <w:t>)</w:t>
      </w:r>
      <w:r>
        <w:rPr/>
        <w:t>1</w:t>
      </w:r>
      <w:bookmarkEnd w:id="56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وفات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آفتاب، در حصار ابرهای تیره، به انتظار نفس‌های واپسین نشسته بود و یاران افسرده از غم، شاهد سوزناک‌ترین خاطره زندگی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در شِعب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فکر گرسنگی و گرما نبود؛ همه دل‌ها در شعله‌های نبود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بانوی بانوان مکه، 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جانکاه بر سینه پیامبر سنگینی می‌کرد؛ غم فراق 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بانویی که وفادارترین همسر و یاور پیامبر در اجرای دستورهای الهی بود؛ بانویی که سخاوت، شرمنده اخلاص او و اخلاص، دریوزه سخاوتش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بانویی که پیامبر رحمت و عشق، هیچ‌گاه نتوانست فراموشش کند؛ بانویی که شرافت، آیینه رفتار او و نجابت، نشانه شرافتش بود؛ بانویی که خداوند، وجودش را مایه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 بانویی که همسری چون پیامبر و دختری چون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نوادگانی چون ائمه هدی داشت، و بانویی که بهشت، از همسایگی او به خود می‌بالد و زمین، در سخاوت و کرامت و شهامت و شرافت، بانویی نظیر او به خود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واپسین نگاه حضرت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نشانه آینده‌ای سخت برای حضرت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است غربت؛ غربت از دست دادن وفادارترین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گویی وجودش را، دلش را و آرزویش را به خاک می‌سپارد؛ شانه‌هایش از شدت اندوه، قطرات اشک را همراهی می‌کردند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عبایش را بر تاریکی قبر پوشانیده و نگاه بارانی‌اش را به سمت آسمان</w:t>
      </w:r>
      <w:bookmarkStart w:id="563" w:name="pg4329_27697"/>
    </w:p>
    <w:p>
      <w:pPr>
        <w:pStyle w:val="BookText"/>
        <w:rPr/>
      </w:pPr>
      <w:bookmarkEnd w:id="563"/>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که را با غنچه این باغ، کردند آشنا</w:t>
      </w:r>
    </w:p>
    <w:p>
      <w:pPr>
        <w:pStyle w:val="BookText"/>
        <w:rPr/>
      </w:pPr>
      <w:r>
        <w:rPr>
          <w:rFonts w:ascii="IRNazanin" w:hAnsi="IRNazanin" w:eastAsia="IRNazanin"/>
          <w:color w:val="111111"/>
          <w:sz w:val="28"/>
          <w:sz w:val="28"/>
          <w:szCs w:val="28"/>
          <w:rtl w:val="true"/>
          <w:lang w:bidi="fa-IR"/>
        </w:rPr>
        <w:t>همچو بوی گُل، به آه بی‌کسی پیچید و رفت</w:t>
      </w:r>
    </w:p>
    <w:p>
      <w:pPr>
        <w:pStyle w:val="BookText"/>
        <w:rPr/>
      </w:pPr>
      <w:r>
        <w:rPr>
          <w:rFonts w:ascii="IRNazanin" w:hAnsi="IRNazanin" w:eastAsia="IRNazanin"/>
          <w:color w:val="111111"/>
          <w:sz w:val="28"/>
          <w:sz w:val="28"/>
          <w:szCs w:val="28"/>
          <w:rtl w:val="true"/>
          <w:lang w:bidi="fa-IR"/>
        </w:rPr>
        <w:t>گوهر اشکی که پروردم به چشم انتظار</w:t>
      </w:r>
    </w:p>
    <w:p>
      <w:pPr>
        <w:pStyle w:val="BookText"/>
        <w:rPr/>
      </w:pPr>
      <w:r>
        <w:rPr>
          <w:rFonts w:ascii="IRNazanin" w:hAnsi="IRNazanin" w:eastAsia="IRNazanin"/>
          <w:color w:val="111111"/>
          <w:sz w:val="28"/>
          <w:sz w:val="28"/>
          <w:szCs w:val="28"/>
          <w:rtl w:val="true"/>
          <w:lang w:bidi="fa-IR"/>
        </w:rPr>
        <w:t>در تماشای تو از دست نِگه، غلتید و رفت</w:t>
      </w:r>
    </w:p>
    <w:p>
      <w:pPr>
        <w:pStyle w:val="BookText"/>
        <w:rPr/>
      </w:pPr>
      <w:r>
        <w:rPr>
          <w:rFonts w:ascii="IRNazanin" w:hAnsi="IRNazanin" w:eastAsia="IRNazanin"/>
          <w:color w:val="111111"/>
          <w:sz w:val="28"/>
          <w:sz w:val="28"/>
          <w:szCs w:val="28"/>
          <w:rtl w:val="true"/>
          <w:lang w:bidi="fa-IR"/>
        </w:rPr>
        <w:t>صبح تا طرز بنایِ عمر را نظّاره کرد</w:t>
      </w:r>
    </w:p>
    <w:p>
      <w:pPr>
        <w:pStyle w:val="BookText"/>
        <w:rPr/>
      </w:pPr>
      <w:r>
        <w:rPr>
          <w:rFonts w:ascii="IRNazanin" w:hAnsi="IRNazanin" w:eastAsia="IRNazanin"/>
          <w:color w:val="111111"/>
          <w:sz w:val="28"/>
          <w:sz w:val="28"/>
          <w:szCs w:val="28"/>
          <w:rtl w:val="true"/>
          <w:lang w:bidi="fa-IR"/>
        </w:rPr>
        <w:t>رایتِ دولت، به خورشید فلک بخشید و رفت</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أَلسَّلامُ عَلَیْکِ یا خَدِیجَةُ الْکُبْری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درود بر تو و تربتی که تو را در بر گرفت، ای بانوی سخاوت و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شرمنده کرامت توست و زمین، آستان‌بوسِ شرافتت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ما را هم بپذیر بانو</w:t>
      </w:r>
      <w:r>
        <w:rPr>
          <w:rFonts w:eastAsia="IRNazanin" w:cs="IRNazanin"/>
          <w:color w:val="111111"/>
          <w:sz w:val="28"/>
          <w:szCs w:val="28"/>
          <w:rtl w:val="true"/>
          <w:lang w:bidi="fa-IR"/>
        </w:rPr>
        <w:t>!</w:t>
      </w:r>
    </w:p>
    <w:p>
      <w:pPr>
        <w:pStyle w:val="Heading5"/>
        <w:numPr>
          <w:ilvl w:val="4"/>
          <w:numId w:val="1"/>
        </w:numPr>
        <w:rPr/>
      </w:pPr>
      <w:bookmarkStart w:id="564" w:name="__RefHeading___Toc982722_1479056682"/>
      <w:bookmarkStart w:id="565" w:name="_Toc217"/>
      <w:bookmarkEnd w:id="564"/>
      <w:r>
        <w:rPr>
          <w:rtl w:val="true"/>
        </w:rPr>
        <w:t>ب</w:t>
      </w:r>
      <w:r>
        <w:rPr>
          <w:rtl w:val="true"/>
        </w:rPr>
        <w:t xml:space="preserve">) </w:t>
      </w:r>
      <w:r>
        <w:rPr>
          <w:rtl w:val="true"/>
        </w:rPr>
        <w:t>وفات حضرت ابوطالب</w:t>
      </w:r>
      <w:r>
        <w:rPr>
          <w:rtl w:val="true"/>
        </w:rPr>
        <w:t>(</w:t>
      </w:r>
      <w:r>
        <w:rPr>
          <w:rtl w:val="true"/>
        </w:rPr>
        <w:t>ع</w:t>
      </w:r>
      <w:r>
        <w:rPr>
          <w:rtl w:val="true"/>
        </w:rPr>
        <w:t>)</w:t>
      </w:r>
      <w:bookmarkEnd w:id="5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یادمان عام الحزن</w:t>
      </w:r>
      <w:r>
        <w:rPr>
          <w:rStyle w:val="FootnoteAnchor"/>
          <w:rtl w:val="true"/>
        </w:rPr>
        <w:footnoteReference w:id="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 بودی و سید بطحا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قریش بودی و قبله قبیله</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هنگام که آفتاب رسالت پیامبر طلوع کرد و همه از محمد صلی الله علیه و آله بریده بودند و اسلام، غریب و تنها مانده بود، تنها تو بودی که از حال رنجور و</w:t>
      </w:r>
    </w:p>
    <w:p>
      <w:pPr>
        <w:pStyle w:val="BookText"/>
        <w:rPr/>
      </w:pPr>
      <w:r>
        <w:rPr>
          <w:rFonts w:ascii="IRNazanin" w:hAnsi="IRNazanin" w:eastAsia="IRNazanin"/>
          <w:color w:val="111111"/>
          <w:sz w:val="28"/>
          <w:sz w:val="28"/>
          <w:szCs w:val="28"/>
          <w:rtl w:val="true"/>
          <w:lang w:bidi="fa-IR"/>
        </w:rPr>
        <w:t>خسته پیامبر آگاه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مرهم پنهان‌ترین اشک‌های پیامبر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از راه باریکه ستاره دنباله‌دار اشک، به دنبال پیامبر می‌دویدی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پسر برادرم و هرچه دوست می‌داری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را در هیچ پیش‌آمدی وا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 بودی که فرزندت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فداکاری و جان‌بازی در راه آسایش پیامبر امر می‌نمودی و وصیت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آرام‌بخش زخم‌های پیامبر بود و در گوشه گوشه خلوت نگاه پیامبررد پای مهربانی تو موج می‌زد و موج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پدری بودی با عاطفه و صحابه‌ای بودی صادق؛ صادق‌تر از صبح برآمده از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سال ایستادی و وفاداری را با ذره ذره خویش نشان آفتاب مهر محمد صلی الله علیه و آله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دو سال، پا به پای پیامبر شکفتی و شکستی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دو سال، همه همهمه‌ها و هراس‌ها را زیر سؤال بردی و تنها به نگاهِ پیامبر جواب دادی و جرئت را با حنجره سالخورده خویش فریاد 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قبیله بودی، اما وقتی باور بارانی پیامبر در وجودت بارید، قبله‌ات عشق شد و عشق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زمان که همه از بیراهه‌ها راه می‌بریدند و اسلامِ غریب و تنها، هدف هیاهوی هزار دستان هزار رنگ بود، صدای تو جانی تازه بر پیکر پیامبر</w:t>
      </w:r>
      <w:bookmarkStart w:id="566" w:name="pg4329_27701"/>
    </w:p>
    <w:p>
      <w:pPr>
        <w:pStyle w:val="BookText"/>
        <w:rPr/>
      </w:pPr>
      <w:bookmarkEnd w:id="566"/>
      <w:r>
        <w:rPr>
          <w:rFonts w:ascii="IRNazanin" w:hAnsi="IRNazanin" w:eastAsia="IRNazanin"/>
          <w:color w:val="111111"/>
          <w:sz w:val="28"/>
          <w:sz w:val="28"/>
          <w:szCs w:val="28"/>
          <w:rtl w:val="true"/>
          <w:lang w:bidi="fa-IR"/>
        </w:rPr>
        <w:t>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 بودی که حضورت دل‌گرمی یاران بود و نَفَسَت برآمده از عطر شکفتن گل‌های محمدی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لبانت در بارانِ نرم و پیوسته بهاری، گلستانی بود که به پوست خشک جاهلیتِ رایج جوانه زد و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امتدادی بود که پیامبر می‌توانست به آن تکیه کند و در پناه آن، یادآور مهربانی تو باشد و از جان گذشتگی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عامالحزن، ناگهان‌ترین نگرانی پیامبر بود که داغ‌های همیشگی را به او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یک سال نبود، که یک عمر اندوه بود و دنیایی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کوچ مهربانی بود و غروب دل‌گرمی‌ها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سال ازدحام دل‌تنگی بود و ازدیاد خون دل خوردن؛ سال سکوت کلمات بود و سال شیون شکوفه‌ها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سال هجرت تبسم‌های پیامبر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سال پژمردن آفتاب امید بود و افسرده شدن آفتاب‌گردان‌ها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عامالحزن، سال غروب دل‌خوشی‌های ساده پیامبر بود؛ سالی که آفتاب عمر ابوطالب، بوسه بر بام بهار زد و کوچید</w:t>
      </w:r>
      <w:r>
        <w:rPr>
          <w:rFonts w:eastAsia="IRNazanin" w:cs="IRNazanin"/>
          <w:color w:val="111111"/>
          <w:sz w:val="28"/>
          <w:szCs w:val="28"/>
          <w:rtl w:val="true"/>
          <w:lang w:bidi="fa-IR"/>
        </w:rPr>
        <w:t>».</w:t>
      </w:r>
    </w:p>
    <w:p>
      <w:pPr>
        <w:pStyle w:val="Heading4"/>
        <w:numPr>
          <w:ilvl w:val="3"/>
          <w:numId w:val="1"/>
        </w:numPr>
        <w:rPr/>
      </w:pPr>
      <w:bookmarkStart w:id="567" w:name="__RefHeading___Toc982724_1479056682"/>
      <w:bookmarkStart w:id="568" w:name="_Toc218"/>
      <w:bookmarkEnd w:id="567"/>
      <w:r>
        <w:rPr/>
        <w:t>2</w:t>
      </w:r>
      <w:r>
        <w:rPr>
          <w:rtl w:val="true"/>
        </w:rPr>
        <w:t xml:space="preserve">. </w:t>
      </w:r>
      <w:r>
        <w:rPr>
          <w:rtl w:val="true"/>
        </w:rPr>
        <w:t>مزار گمنام شهدای فخ</w:t>
      </w:r>
      <w:r>
        <w:rPr/>
        <w:t>1</w:t>
      </w:r>
      <w:bookmarkEnd w:id="5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مزار گمنام شهدای فخ</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مکه می‌خواست برای همیشه به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69" w:name="pg4329_27703"/>
    </w:p>
    <w:p>
      <w:pPr>
        <w:pStyle w:val="BookText"/>
        <w:rPr/>
      </w:pPr>
      <w:bookmarkEnd w:id="569"/>
      <w:r>
        <w:rPr>
          <w:rFonts w:ascii="IRNazanin" w:hAnsi="IRNazanin" w:eastAsia="IRNazanin"/>
          <w:color w:val="111111"/>
          <w:sz w:val="28"/>
          <w:sz w:val="28"/>
          <w:szCs w:val="28"/>
          <w:rtl w:val="true"/>
          <w:lang w:bidi="fa-IR"/>
        </w:rPr>
        <w:t>حسینی که هم خودش و هم قیامش جاودانه‌ترین واژه از واژگان دفتر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سَرور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حسین بود که خون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رگ داشت؛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اسدالله غالب، میرلافتی و درهم شکننده دشمنان و سَرور شهیدان فخ نیز فرزند او بود، البته از فرزندان و نوادگان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عموی بزرگوارش سَرور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حکومت ستمگرانه هادی عباسی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شورید و همانند ایشان به همراه یاران و اصحاب خویش در کربلای فخ حماسه‌ای دیگر آفرید، حماسه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خاک فخ در مکه، برای ابد سوگوار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سوگوار سیدی از آل طاها، سیدی بزرگوار از فرزندان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کسی که حتی شهادتش را حضرت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به پیامبر خبر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مردی از فرزندان تو در اینجا کشته می‌شود که اجر شهیدِ همراه او، اجر دو شهید است</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وقتی زائران به منطقه فخ می‌رسند، آشوب کربلا در دل‌ها می‌جوشد و یاد سَرور شهیدان فخ، حضرت حسین بن علی بن حسن بن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به کربلای معلّی می‌برد و دل به تپش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Heading3"/>
        <w:numPr>
          <w:ilvl w:val="2"/>
          <w:numId w:val="1"/>
        </w:numPr>
        <w:rPr/>
      </w:pPr>
      <w:bookmarkStart w:id="570" w:name="__RefHeading___Toc982726_1479056682"/>
      <w:bookmarkStart w:id="571" w:name="_Toc219"/>
      <w:bookmarkEnd w:id="570"/>
      <w:r>
        <w:rPr>
          <w:rtl w:val="true"/>
        </w:rPr>
        <w:t>فصل یازدهم</w:t>
      </w:r>
      <w:r>
        <w:rPr>
          <w:rtl w:val="true"/>
        </w:rPr>
        <w:t xml:space="preserve">: </w:t>
      </w:r>
      <w:r>
        <w:rPr>
          <w:rtl w:val="true"/>
        </w:rPr>
        <w:t>وداع با حج</w:t>
      </w:r>
      <w:bookmarkEnd w:id="571"/>
    </w:p>
    <w:p>
      <w:pPr>
        <w:pStyle w:val="Heading4"/>
        <w:numPr>
          <w:ilvl w:val="3"/>
          <w:numId w:val="1"/>
        </w:numPr>
        <w:rPr/>
      </w:pPr>
      <w:bookmarkStart w:id="572" w:name="__RefHeading___Toc982728_1479056682"/>
      <w:bookmarkStart w:id="573" w:name="_Toc220"/>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فصل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با حج</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وداع با مکه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p>
    <w:p>
      <w:pPr>
        <w:pStyle w:val="Heading4"/>
        <w:numPr>
          <w:ilvl w:val="3"/>
          <w:numId w:val="1"/>
        </w:numPr>
        <w:rPr/>
      </w:pPr>
      <w:bookmarkStart w:id="574" w:name="__RefHeading___Toc982730_1479056682"/>
      <w:bookmarkStart w:id="575" w:name="_Toc221"/>
      <w:bookmarkEnd w:id="574"/>
      <w:r>
        <w:rPr/>
        <w:t>1</w:t>
      </w:r>
      <w:r>
        <w:rPr>
          <w:rtl w:val="true"/>
        </w:rPr>
        <w:t xml:space="preserve">. </w:t>
      </w:r>
      <w:r>
        <w:rPr>
          <w:rtl w:val="true"/>
        </w:rPr>
        <w:t>وداع با مکه</w:t>
      </w:r>
      <w:bookmarkEnd w:id="5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با مکه</w:t>
      </w:r>
    </w:p>
    <w:p>
      <w:pPr>
        <w:pStyle w:val="BookText"/>
        <w:rPr/>
      </w:pPr>
      <w:r>
        <w:rPr>
          <w:rFonts w:ascii="IRNazanin" w:hAnsi="IRNazanin" w:eastAsia="IRNazanin"/>
          <w:color w:val="111111"/>
          <w:sz w:val="28"/>
          <w:sz w:val="28"/>
          <w:szCs w:val="28"/>
          <w:rtl w:val="true"/>
          <w:lang w:bidi="fa-IR"/>
        </w:rPr>
        <w:t>وداع با حج، وداع با مکه</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همان‌گونه که پیامبر اکرم صلی الله علیه و آله ، سال دهم هجری با زادگاهش مکه و مردمان حاضر در حج وداع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حجةالبلاغ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ما نیز با حج و سرزمین آرزوهای مقدس وداع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خداحافظی از خانه خدا سخت است، اما به گفته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ساربان آهسته ران، کارام جانم می‌رود</w:t>
      </w:r>
    </w:p>
    <w:p>
      <w:pPr>
        <w:pStyle w:val="BookText"/>
        <w:rPr/>
      </w:pPr>
      <w:r>
        <w:rPr>
          <w:rFonts w:ascii="IRNazanin" w:hAnsi="IRNazanin" w:eastAsia="IRNazanin"/>
          <w:color w:val="111111"/>
          <w:sz w:val="28"/>
          <w:sz w:val="28"/>
          <w:szCs w:val="28"/>
          <w:rtl w:val="true"/>
          <w:lang w:bidi="fa-IR"/>
        </w:rPr>
        <w:t>وان دل که با خود داشتم، با دل‌ستانم می‌رود</w:t>
      </w:r>
    </w:p>
    <w:p>
      <w:pPr>
        <w:pStyle w:val="BookText"/>
        <w:rPr/>
      </w:pPr>
      <w:r>
        <w:rPr>
          <w:rFonts w:ascii="IRNazanin" w:hAnsi="IRNazanin" w:eastAsia="IRNazanin"/>
          <w:color w:val="111111"/>
          <w:sz w:val="28"/>
          <w:sz w:val="28"/>
          <w:szCs w:val="28"/>
          <w:rtl w:val="true"/>
          <w:lang w:bidi="fa-IR"/>
        </w:rPr>
        <w:t>در رفتن جان از بدن گویند هر نوعی سخن</w:t>
      </w:r>
    </w:p>
    <w:p>
      <w:pPr>
        <w:pStyle w:val="BookText"/>
        <w:rPr/>
      </w:pPr>
      <w:r>
        <w:rPr>
          <w:rFonts w:ascii="IRNazanin" w:hAnsi="IRNazanin" w:eastAsia="IRNazanin"/>
          <w:color w:val="111111"/>
          <w:sz w:val="28"/>
          <w:sz w:val="28"/>
          <w:szCs w:val="28"/>
          <w:rtl w:val="true"/>
          <w:lang w:bidi="fa-IR"/>
        </w:rPr>
        <w:t>من خود به چشم خویشتن دیدم که جانم می‌رود</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نیز با خداحافظی از خانه یار،همان جان جانان، به حضرتش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قابل دانستی و به زیارت خانه‌ات دعوتم کرده‌ای تا پاسخ‌گوی ندای ابراهیم خلیل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شکر که توفیق دادی در حریم حرمت مُحرم شوم، لبیک بگویم، بر گرد خانه‌ات طواف کنم، هاجروار سعی صفا و مروه کنم و در سرزمین وحی و دیار پاکان و مهد اسلام، روزهایی را به یاد تو بگذرانم و اطاعت و بندگی تو را تمرین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نعمت تو را سپاس می‌گویم که در فضای معنوی مسجدالحرام تنفس کردم و گام برجای گام اولیایت نهادم و در کنار مقام ابراهیم نماز خواندم و آداب زیارت را بر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و شب‌های باصفای حرم و مسجدالحرام هرگز از یادم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حضور در کنار بیتالله، چرخیدن به دور مقدس‌ترین بقعه عالم و طواف بر گرد قبله توحید و کانون جاذبه الهی، ارزنده‌ترین خاطرات من از این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بده که گرد و غبار نسیان بر این خاطرات نورانی نیفشانم و یاری‌ام کن تا عهد بندگی را از یاد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عهد می‌بندم، دلی را که در خانه مهر و محبت تو بود، به شیطان و نفس اماره نسپارم و زبانی را که در این ایام به ذکر تو مشغول بود، به غیبت و تهمت و دروغ نیالایم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می‌دهم با چشمی که به کعبه تو نگریسته، گناه نکنم؛ با گوشی که ندای تو را شنیده، به حرام گوش ندهم؛ دستی که حجرالاسود و کعبه را لمس کرده، به سوی ناراستی نگشایم و با پایی که به عشق تو در</w:t>
      </w:r>
      <w:bookmarkStart w:id="576" w:name="pg4329_27708"/>
    </w:p>
    <w:p>
      <w:pPr>
        <w:pStyle w:val="BookText"/>
        <w:rPr/>
      </w:pPr>
      <w:bookmarkEnd w:id="576"/>
      <w:r>
        <w:rPr>
          <w:rFonts w:ascii="IRNazanin" w:hAnsi="IRNazanin" w:eastAsia="IRNazanin"/>
          <w:color w:val="111111"/>
          <w:sz w:val="28"/>
          <w:sz w:val="28"/>
          <w:szCs w:val="28"/>
          <w:rtl w:val="true"/>
          <w:lang w:bidi="fa-IR"/>
        </w:rPr>
        <w:t>حریم کعبه طواف و بین صفا و مروه سعی کرده و بر خاک پاک این سرزمین مقدس گام نهاده، در پی خلاف و معصیت نروم و دوباره با شیطان دوست نشوم و پس از آنکه با احرام جامه تعلقات را کنار گذاشتم، دوباره دنیازده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کعبه و مسجدالاحرام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ابراهیم و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فرستنده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مبعوث‌کننده به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عهد می‌بندم که صفا و معنویت این ایام را با گناه و غفلت از بین نبرم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پیمانم را بپذیر و بر این میثاق شاهد باش و توفیق بده که بر این عهد و پیمان استوار بمانم؛ در راه دین و بندگی و محبت اهل بیت و عشق ولایت و انتظار مهدی سست نشوم؛ وسوسه‌های شیطان مرا از تو غافل نسازد و فراموش نکنم که بنده توأم و تو مولای منی و از بنده چه انتظاری در برابر مولاست؟ جز اطاعت و 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یاورم باش تا باورم را از دست ندهم، نصیرم باش تا اسیر دنیا نشوم و روزی‌ام کن تا دوباره به زیارت خانه‌ات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 رب العالمین</w:t>
      </w:r>
      <w:r>
        <w:rPr>
          <w:rFonts w:eastAsia="IRNazanin" w:cs="IRNazanin"/>
          <w:color w:val="111111"/>
          <w:sz w:val="28"/>
          <w:szCs w:val="28"/>
          <w:rtl w:val="true"/>
          <w:lang w:bidi="fa-IR"/>
        </w:rPr>
        <w:t>.</w:t>
      </w:r>
    </w:p>
    <w:p>
      <w:pPr>
        <w:pStyle w:val="Heading4"/>
        <w:numPr>
          <w:ilvl w:val="3"/>
          <w:numId w:val="1"/>
        </w:numPr>
        <w:rPr/>
      </w:pPr>
      <w:bookmarkStart w:id="577" w:name="__RefHeading___Toc982732_1479056682"/>
      <w:bookmarkStart w:id="578" w:name="_Toc222"/>
      <w:bookmarkEnd w:id="577"/>
      <w:r>
        <w:rPr/>
        <w:t>2</w:t>
      </w:r>
      <w:r>
        <w:rPr>
          <w:rtl w:val="true"/>
        </w:rPr>
        <w:t xml:space="preserve">. </w:t>
      </w:r>
      <w:r>
        <w:rPr>
          <w:rtl w:val="true"/>
        </w:rPr>
        <w:t>نیایش</w:t>
      </w:r>
      <w:bookmarkEnd w:id="5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نیایش</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ای بی‌نیاز مطلق</w:t>
      </w:r>
    </w:p>
    <w:p>
      <w:pPr>
        <w:pStyle w:val="BookText"/>
        <w:rPr/>
      </w:pPr>
      <w:r>
        <w:rPr>
          <w:rFonts w:ascii="IRNazanin" w:hAnsi="IRNazanin" w:eastAsia="IRNazanin"/>
          <w:color w:val="111111"/>
          <w:sz w:val="28"/>
          <w:sz w:val="28"/>
          <w:szCs w:val="28"/>
          <w:rtl w:val="true"/>
          <w:lang w:bidi="fa-IR"/>
        </w:rPr>
        <w:t>که در بروز توانایی، از ابزارها بی‌نیازی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 توانایی که تنها اشاره‌ات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 و 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است، بیاموزمان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دیدن، خوب شنیدن و خوب فهمیدن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می‌اندیشد،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دور می‌نمایی و هر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می‌اندیشد، از تو هر روز و هر لحظه دورتر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p>
    <w:p>
      <w:pPr>
        <w:pStyle w:val="BookText"/>
        <w:rPr/>
      </w:pPr>
      <w:r>
        <w:rPr>
          <w:rFonts w:ascii="IRNazanin" w:hAnsi="IRNazanin" w:eastAsia="IRNazanin"/>
          <w:color w:val="111111"/>
          <w:sz w:val="28"/>
          <w:sz w:val="28"/>
          <w:szCs w:val="28"/>
          <w:rtl w:val="true"/>
          <w:lang w:bidi="fa-IR"/>
        </w:rPr>
        <w:t>در واپسین روزهای حج، چراغ دل ما را که به نور معرفت روشن ساخته‌ای، و روشنی آن سرشار از شناخت عظمت و جلال همیشگی توست، خاموش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می‌اندیشد، علوم تمام هستی را فرامی‌گیرد و کسی که از یاد تو غافل است، نادانی و حقارت خویش را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بیاموزمان که غرور، تنها در کمال فهمیدن تو و زبونی، تنها در اعتراف به قدرت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تنها در خاکساری پیشگاه تو و عزت، تنها در اوج بندگی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بیاموزمان تا در برابر دشمنانت به جرئت، و در برابر دوستانت به عطوفت و رحمت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دل‌هایمان را تهی از کینه؛ زبان‌هایمان را لبریز از شکر؛ نگاهایمان را آکنده از مهربانی و دست‌هایمان را مالامال از محبت و بخشندگی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امتحان سخت، از مکارم اخلاقی که به انبیا و اولیای خویش بخشیده‌ای، ما را هم بهره‌ای عنایت کن تا با حج مقبول رهسپار دیار خود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عنایتی کن تا مرحوم از گناهان باشیم، نه محروم از ثواب‌ها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حقیرانگی‌مان بنگر که در مقابل عظمت خانه تو، زبان به عجز گشوده‌ایم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افتادگی‌ام را تماشا کن تا نگاهت ما را مثل ذره‌ای جذب آسمان</w:t>
      </w:r>
      <w:bookmarkStart w:id="579" w:name="pg4329_27712"/>
    </w:p>
    <w:p>
      <w:pPr>
        <w:pStyle w:val="BookText"/>
        <w:rPr/>
      </w:pPr>
      <w:bookmarkEnd w:id="579"/>
      <w:r>
        <w:rPr>
          <w:rFonts w:ascii="IRNazanin" w:hAnsi="IRNazanin" w:eastAsia="IRNazanin"/>
          <w:color w:val="111111"/>
          <w:sz w:val="28"/>
          <w:sz w:val="28"/>
          <w:szCs w:val="28"/>
          <w:rtl w:val="true"/>
          <w:lang w:bidi="fa-IR"/>
        </w:rPr>
        <w:t>عنایتت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بیچارگیمان را ببین که تمام چاره‌ها به دست توست و ریزه‌خواران آستانه تو فرمانروایان مُلکند؛ بی‌نیاز از ناز ثروتمندان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احرام از تن بر می‌گیریم، اسیر ثروتمان مکن؛ که نیازمند آمدیم تا هماره نیازمند تو باشیم، نه امیال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بی‌نیاز شدیم، بی‌نیاز از لذت دنیا و نیازمند بندگی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می‌توانیم بعد از این همه اشراق و شهود که در شهر تو و در حرم تو دیده‌ایم و ما را به میهمانی لحظات نابی که دعوت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پیامبران و اولیای دینت را دعوت می‌کردی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 کسی جز تو را در کنار خود داریم، وقتی همه فانی‌اند و تنها تو هستی که باقی و جاودانه‌ای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تویی که مایه آرامشی، در هر نقطه از زمین که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در خانه تو، با تنها پوششمان، به درستی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عظمت کعبه و به قداست مکه سوگندت می‌دهیم که حج ما قبول و کارنامه قبولی ما را به دست مبارک مولایمان حضرت صاحبالزمان عج الله تعالی فرجه الشریف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تمامی حاجیان را در حِصن حصین ولایت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تمامی حوادث مصون بداری؛ به حق پیامبر اعظم و رسول معظم، حضرت محمد وخاندان گرانقدرش، ای بخشنده بخشندگان، آمین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0" w:name="__RefHeading___Toc982734_1479056682"/>
      <w:bookmarkStart w:id="581" w:name="_Toc223"/>
      <w:bookmarkEnd w:id="580"/>
      <w:r>
        <w:rPr>
          <w:rtl w:val="true"/>
        </w:rPr>
        <w:t>کتاب‌نامه</w:t>
      </w:r>
      <w:bookmarkEnd w:id="581"/>
    </w:p>
    <w:p>
      <w:pPr>
        <w:pStyle w:val="BookText"/>
        <w:rPr/>
      </w:pP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امام علی بن ابی‌طالب، نهجالبلاغه،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دشتی، چاپ دارالقرآن الکریم،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احمد، جلال، خسی در میقات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فردوس،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تقیزاده سالاری، حسین، کعبه نگین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نشر مشعر،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جعفریان، رسول، آثار اسلامی مکه و مدینه، قم، نشر مشعر، چاپ سال‌های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جوادی آملی، عبدالله، جرعه‌ای از بیکران زمزم،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حجتی کرمانی، نشر مشعر، چاپ چهاردهم،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صهبای حج، نشر اسراء،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نمایندگی ولی فقیه در امور حج و زیارت، فصل‌نامه میقات حج، شمارگان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درویش، عبدالله، از میقات تا عرفات، نشر معارف،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یوسف، حج، قم، نشر مشعر،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 مسابقه بزرگ شعر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نشر مشعر،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سمنانیان، سعید و الهه منفرد، گلچین شعر حج، نشر مشعر، چاپ اول،</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سمهودی، ابوالحسن علی بن احمد، وفاء الوفاء باخبار دارالمصطفی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محیی‌الدین عبدالحمید، قاهره، مطبعه السعاده،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شجاعی، محمد، حج در آیینه شعر فارسی، قم، نشر مشعر، چاپ اول، 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شبنم احساس، قم، نشر مشعر،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مهندسین مشاور گئوداد، اطلس اماکن مکه مکرمه و مدینه منوره، 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شریعتی، علی، حج؛ تحلیلی از مناسک حج، انتشارات الهام و بنیاد فرهنگی دکتر علی شریعتی، چاپ بیستم،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شمس‌الدین محمد حافظ، دیوان، نشر فروغ،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محمد بن محمد بن نعمان،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رسولی محلاتی، بی‌نا، انتشارات علمیه اسلامیه، بیتا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صائب تبریزی، محمدعلی، الارشاد،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محمدباقر ساعدی خراسانی، بی‌جا، انتشارات اسلامیه، چاپ پنجم،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دیوان غزلیات، گردآوری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قهرمان، تهران، انتشارات علمی و فرهنگی، چاپ سوم،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صانعی، صفدر، ارمغان کعبه، انتشارات اسوه، چاپ دوم،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طالقانی، سید محمود، به سوی خدا می‌رویم، نشر مشعر، چاپ دوم،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عاملی، محمد بن الحسن الحر، اثبات الهداة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بی‌نا، بی‌جا،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عبدالحسینی، معصومه، نگاهی عرفانی اخلاقی به مناسک حج، قم، مرکز پژوهش‌های اسلامی صدا وسیما،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عدنان سالم، محمد و محمد وهبی سلیمان، معجم کلمات القرآن العظیم، دمشق، دارالفکر، چاپ اول،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عمید، حسن، فرهنگ پارسی عمید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امیرکبیر، چاپ دهم،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جامع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مؤیدی، امیرکبیر، چاپ چهارم،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فعالی، محمدتقی، درسنامه اسرار حج، قم، نشر مشعر، چاپ اول،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قائدان، اصغر، تاریخ و آثار اسلامی مکه مکرمه و مدینه منوره، قم، نشر مشعر، چاپ دوم،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قزوهی، ابوالقاسم، تجلی سیر و سلوک عرفانی در حج، قم، بوستان اندیشه،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قمی، شیخ عباس، منتهی الآمال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هجرت، </w:t>
      </w:r>
      <w:r>
        <w:rPr>
          <w:rFonts w:eastAsia="IRNazanin" w:cs="IRNazanin"/>
          <w:color w:val="111111"/>
          <w:sz w:val="28"/>
          <w:szCs w:val="28"/>
          <w:lang w:bidi="fa-IR"/>
        </w:rPr>
        <w:t>1382</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کارگر، رحیم، در حریم عشق، دفتر نشر معارف، چاپ اول،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رازی، محمد بن یعقوب بن اسحاق، 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نشر فرهنگ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لاری، محیی، توصیف آثار تاریخی مکه و مدینه و فلسفه مناسک حج در فتوح الحرمین،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جعفریان، قم، انصاریان،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لاهوری، محمد اقبال، کلیات، نشر پیمان، چاپ اول،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ماهنامه اشارات، مرکز پژوهش‌های اسلامی صدا و سیمای قم، شمارگان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مجاهدی، محمدعلی، سیری در قلمرو شعر نبوی، مجمع جهانی اهل بیت، چاپ اول،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محدثی، جواد، در حریم حرم، قم، نشر مشعر، چاپ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روح حج، قم، نشر مشعر، چاپ اول،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مخدومی، رحیم، سفرنامه یار کجاست، انتشارات حوزه هنری سازمان تبلیغات اسلامی، چاپ اول،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میراث زمزم، نشریه دانشجویی دانشگاهیان، شماره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حریم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فرهنگی نشر مشعر،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نشریه ماهتاب، ماهنامه فرهنگی و اجتماعی، اداره اوقاف و امور خیریه شمیرانات تهران، شماره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نگارش، حمید، پیام‌های ماندگار،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یزدانی، خلیلالله، حج در ادب فارسی، نشر مشعر،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عمید، فرهنگ فارسی عمید، ص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 علل الشرایع،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کلینی،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شیخ 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ارشاد،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محمدی ری شهری، 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طوسی، تهذیب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3270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اصغر قائدان، تاریخ و آثار اسلامی مکه مکرمه و مدینه منوره،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سعید بن سلام، المدینه المنورة فی القرن الرابع عشر الهجری،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 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ابراهیم بیضون و سهیل زکار، تاریخ العرب السیاسی من فجرالاسلام حتی سقوط البغداد،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وفاءالوفاء،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محمود بن نجار، اخبار مدینه،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تاریخ و آثار اسلامی مکه مکرمه و مدینه منوره،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هیثمی، موارد الظلمان الی زوائد ابن حبان، 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سلیمان، جمع الفوائد من جامع الاصول و مجمع زوائد، 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الظلمان الی زوائد ابن حبان،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سنن،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سعدی المقدسی، فضائل الاعمال،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حافظ بن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اخبار مدینة الرسول، المعروف بالدرة الثمینه،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 محمد جمال،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حسین نوری، مستدرک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نویسنده اثر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گردآورنده اثر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گردآورنده اثر</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عمان سامانی</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نویسنده اثر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شهریار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درویش، از میقات تا عرفات،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مسجدالنبی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شیخ عزیزالله عطاردی، مسند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مسند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المناقب،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درخت بزرگ خاردار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نویسنده اثر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شعراز نگارنده اثر</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علی‌اصغر موسوی، اشارات، ش</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قربانی، شاعر و مدیحه‌سرای انجمن محیط قم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وشعر از نگارنده اثر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شعر از نگارنده اثر</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مصرع مطلع، از استاد محمدعلی مجاهدی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یقیناً خدا شما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بدر با آنکه ناتوان بودید، یاری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بن هشام، عبدالملک بن ایوب حیدری،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عبدالمنعم خفاجی، سیرة خاتم المرسلین،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ابن‌حجر عسقلانی، فتح الباری به شرح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تاریخ و آثار اسلامی مکه مکرمه و مدینه منوره،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علی‌اصغر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وقوع غزوه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اشارات، ش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پیامبر خداست و کسانی که با اویند، بر کافران، سختگیر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همدیگر مهربانند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جناب حمزه در مفاتیح الجنان،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غزوه احد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آثار اسلامی مکه مکرمه و مدینه منوره،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الکبری،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روح حج،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کامرانی اقدم، اشارات، ش</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 میچانی فراهانی، اشارات، ش</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می‌خواهد آلودگی را از شما خاندان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بزداید و شما را پاک و پاکیزه گرداند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نویسنده اثر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انساب الاشراف،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ابن شهر آشوب، المناقب،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شیخ مفید، الارشاد،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سمهودی، وفاء الوفاء باخبار دار المصطفی،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امین، مفتاح الجنات فی الادعیه والاعمال والصلوات والزیارات،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خطبه غدیر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دشتی،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طباطبایی معتقد است که خلافت و تعلیم اسماء ویژه آدم نیست و فرزندانش در آن سهیمند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حجرالاسود است که در روایات از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شده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 و 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الاسلام، خطبه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صفدر صانعی، ارمغان کعبه،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حالت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و جمعی از نویسندگان، تفسیر نمونه،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عبدالعزیز سالم، تاریخ اسلام،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علی، تاریخ مفصل اعراب،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تقی‌زاده سالاری، کعبه نگین زمین، ص</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تاریخ عرب قبل از اسلام، صص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فیلیپ خوری حتی، تاریخ عرب،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تاریخ عرب قبل از اسلام،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عرب کهن در آستانه بعثت،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جغرافیای بطلمیوس، ص</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کعبه نگین زمین،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عرب، ص</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ابوبکر بن انباری، 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کعبه نگین زمین،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نگین زمین،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ملهوف لویس، لغت‌نامه المنجد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بزرگ جامع نوین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سباح،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 xml:space="preserve">؛ کعبه نگین زمین،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کوثی نام بقعه‌ای بوده است که بنی‌عبدالدار در آن منزل داشته است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کعبه نگین زمین، صص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کعبه نگین زمین،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با 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عرب قبل از اسلام،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نیز در سوره شمس،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توسعه زمین اشاره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والارض و ما طحیها</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الاسرار،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صهبای حج، صص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تاریخ و آثار اسلامی مکه مکرمه و مدینه منوره،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التبیان فی تفسیر القرآن، تفسیر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صهبای حج، صص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المرء مخبوء تحت لسانه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غررالحکم، کتاب المرء معیار فضله،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شرح غررالحکم،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رسولک میزان نبلک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فروع 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صهبای حج،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تاریخ و آثار اسلامی مکه و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دیوان الهی قمشه‌ای، بخش اسرار حج، ص</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صهبای حج، صص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تاریخ و آثار اسلامی مکه و مدینه،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نورالثقلین، 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آثار اسلامی مکه و مدینه،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الحرائج و الجرائح،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کشف‌الغمه،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میقات، ش</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ابن الوردی، تاریخ ابن الوردی،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آل احمد، خسی در میقات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محمدتقی فعالی، درسنامه اسرار حج،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 سیر و سلوک عرفانی در حج،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و آثار اسلامی مکه مکرمه و مدینه منوره،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علیاصغر موسوی، اشارات، ش</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امروز بر شما سرزنشی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شما را می‌آمرزد و او مهربان‌ترین مهربانان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حریم یار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عمره مفرده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بیدل دهلوی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نگین زمین،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 سقلاطونی، اشارات، ش</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نگین زمین،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 قبله آرباطان، اشارات، ش</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تحلیلی از مناسک حج،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نگین زمین،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نگین زمین،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صفدر صانعی، ارمغان کعبه،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تحلیلی از مناسک حج،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حج،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حج،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جوادی آملی، عرفان حج،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 رضایی، حج،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خیانت و نقض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 آیه آمده است که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سوره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ابوالقاسم قزوهی، تجلی سیر و سلوک عرفانی در حج،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حافظ شیرازی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محمدعلی مجاهدی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طالقانی، به سوی خدا می‌رویم،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کعبه نگین زمین،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و شعر از نگارنده اثر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نگارنده اثر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حضرت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یکشنبه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اسرار حج،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 سیر و سلوک عرفانی در حج، 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و دررالکلم،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آدمی را در موارد عدم تعقل و تفکر سرزنش می‌کند،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انبیا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وآنهایی که ایمان آوردند و کارهای نیک و شایسته کردند؛ آنان اهل بهشتند و در بهشت جاوید همیشه متنعم خواهند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طالقانی، به سوی خدا می‌رویم،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نام‌های دیگر جبل‌الرحمة، جبل‌الدعا و جبل‌المشاة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آثار اسلامی مکه مکرمه و مدینه 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اسرار حج،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صافی ذیل آیه سوم از سوره توبه، از کافی و عیاشی نقل شده که به گفته حضرت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 اکبر، وقوف به عرفه و رمی جمرات است و حج اصغر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إلی اللهِ المصیر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قرآن است از انسان، در آنجا که از فرزند نوح سخن میگوید؛ خطاب به نوح که برای پسرش شفاعت می‌کند و طلب بخشایش، اما بیثمر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چنان‌که قرآن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از خاندان تو نیست، او عمل ناصالح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تجلی سیر و سلوک عرفانی در حج،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روز عرفه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محمدجواد زمانی</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 محدثی، زیارت، صص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طاهره موسوی، نشریه ماهتاب، 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عبدالحسینی، نگاهی عرفانی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اخلاقی به مناسک حج،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زارعی سبزواری، پرتویی از اسرار حج،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برنامه تکامل،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الشریعه،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حریم حرم،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اسرار حج،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تحلیلی از مناسک حج،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سیده طاهره موسوی، نشریه ماهتاب، ش</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از نگارنده اثر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می‌رویم،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علی‌اصغر موسوی، اشارات، ش</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بیدل دهلوی،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کامرانی اقدام، اشارات، ش</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الطالبیین، ص</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آثار اسلامی مکه و مدینه،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میراث زمزم، نشریه دانشجویی دانشگاهیان، ش</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359</Pages>
  <Words>70237</Words>
  <Characters>277490</Characters>
  <CharactersWithSpaces>344069</CharactersWithSpaces>
  <Paragraphs>3655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2026-08-18T11:35:20Z</dcterms:created>
  <dc:creator>ghaemiyeh.com</dc:creator>
  <dc:description/>
  <dc:language>en-US</dc:language>
  <cp:lastModifiedBy/>
  <dcterms:modified xsi:type="dcterms:W3CDTF">2026-08-18T15:05:29Z</dcterms:modified>
  <cp:revision>1</cp:revision>
  <dc:subject/>
  <dc:title>حج حقیقت جاودانه نگاهی ادبی به جغرافیای ادبی</dc:title>
</cp:coreProperties>
</file>

<file path=docProps/custom.xml><?xml version="1.0" encoding="utf-8"?>
<Properties xmlns="http://schemas.openxmlformats.org/officeDocument/2006/custom-properties" xmlns:vt="http://schemas.openxmlformats.org/officeDocument/2006/docPropsVTypes"/>
</file>