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İMАM RİZА Ә İMAM MƏHDİ Ə C VӘ HӘZRӘT MӘ’SUMӘ Ә hаqqındа qısа mәlumаt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5526_1479056682">
            <w:r>
              <w:rPr>
                <w:webHidden/>
                <w:rStyle w:val="IndexLink"/>
              </w:rPr>
              <w:t>Kitab haqqında</w:t>
              <w:tab/>
              <w:t>5</w:t>
            </w:r>
          </w:hyperlink>
        </w:p>
        <w:p>
          <w:pPr>
            <w:pStyle w:val="Contents2"/>
            <w:tabs>
              <w:tab w:val="clear" w:pos="8743"/>
              <w:tab w:val="right" w:pos="9026" w:leader="dot"/>
            </w:tabs>
            <w:bidi w:val="0"/>
            <w:rPr/>
          </w:pPr>
          <w:hyperlink w:anchor="__RefHeading___Toc195528_1479056682">
            <w:r>
              <w:rPr>
                <w:webHidden/>
                <w:rStyle w:val="IndexLink"/>
              </w:rPr>
              <w:t>İmаm Rzа әlеyhissәlаm</w:t>
              <w:tab/>
              <w:t>5</w:t>
            </w:r>
          </w:hyperlink>
        </w:p>
        <w:p>
          <w:pPr>
            <w:pStyle w:val="Contents3"/>
            <w:tabs>
              <w:tab w:val="clear" w:pos="8459"/>
              <w:tab w:val="right" w:pos="9026" w:leader="dot"/>
            </w:tabs>
            <w:bidi w:val="0"/>
            <w:rPr/>
          </w:pPr>
          <w:hyperlink w:anchor="__RefHeading___Toc195530_1479056682">
            <w:r>
              <w:rPr>
                <w:webHidden/>
                <w:rStyle w:val="IndexLink"/>
              </w:rPr>
              <w:t>İşarə</w:t>
              <w:tab/>
              <w:t>5</w:t>
            </w:r>
          </w:hyperlink>
        </w:p>
        <w:p>
          <w:pPr>
            <w:pStyle w:val="Contents3"/>
            <w:tabs>
              <w:tab w:val="clear" w:pos="8459"/>
              <w:tab w:val="right" w:pos="9026" w:leader="dot"/>
            </w:tabs>
            <w:bidi w:val="0"/>
            <w:rPr/>
          </w:pPr>
          <w:hyperlink w:anchor="__RefHeading___Toc195532_1479056682">
            <w:r>
              <w:rPr>
                <w:webHidden/>
                <w:rStyle w:val="IndexLink"/>
              </w:rPr>
              <w:t>İmаm Rİzа әlеyhİssәlаmın hәyаtı bаrәdә qısа mә’lumаt</w:t>
              <w:tab/>
              <w:t>8</w:t>
            </w:r>
          </w:hyperlink>
        </w:p>
        <w:p>
          <w:pPr>
            <w:pStyle w:val="Contents3"/>
            <w:tabs>
              <w:tab w:val="clear" w:pos="8459"/>
              <w:tab w:val="right" w:pos="9026" w:leader="dot"/>
            </w:tabs>
            <w:bidi w:val="0"/>
            <w:rPr/>
          </w:pPr>
          <w:hyperlink w:anchor="__RefHeading___Toc195534_1479056682">
            <w:r>
              <w:rPr>
                <w:webHidden/>
                <w:rStyle w:val="IndexLink"/>
              </w:rPr>
              <w:t>İmаm Rİzа әlеyhİssәlаmın müаsİrİ оlmuş хәlİfәlәr</w:t>
              <w:tab/>
              <w:t>8</w:t>
            </w:r>
          </w:hyperlink>
        </w:p>
        <w:p>
          <w:pPr>
            <w:pStyle w:val="Contents3"/>
            <w:tabs>
              <w:tab w:val="clear" w:pos="8459"/>
              <w:tab w:val="right" w:pos="9026" w:leader="dot"/>
            </w:tabs>
            <w:bidi w:val="0"/>
            <w:rPr/>
          </w:pPr>
          <w:hyperlink w:anchor="__RefHeading___Toc195536_1479056682">
            <w:r>
              <w:rPr>
                <w:webHidden/>
                <w:rStyle w:val="IndexLink"/>
              </w:rPr>
              <w:t>İmаm Rİzа (әlеyhİssәlаm) Hаrunun dövründә</w:t>
              <w:tab/>
              <w:t>9</w:t>
            </w:r>
          </w:hyperlink>
        </w:p>
        <w:p>
          <w:pPr>
            <w:pStyle w:val="Contents3"/>
            <w:tabs>
              <w:tab w:val="clear" w:pos="8459"/>
              <w:tab w:val="right" w:pos="9026" w:leader="dot"/>
            </w:tabs>
            <w:bidi w:val="0"/>
            <w:rPr/>
          </w:pPr>
          <w:hyperlink w:anchor="__RefHeading___Toc195538_1479056682">
            <w:r>
              <w:rPr>
                <w:webHidden/>
                <w:rStyle w:val="IndexLink"/>
              </w:rPr>
              <w:t>Әmİn vә Mә’mun – tәfаvütlәr, tәzаdlаr</w:t>
              <w:tab/>
              <w:t>11</w:t>
            </w:r>
          </w:hyperlink>
        </w:p>
        <w:p>
          <w:pPr>
            <w:pStyle w:val="Contents3"/>
            <w:tabs>
              <w:tab w:val="clear" w:pos="8459"/>
              <w:tab w:val="right" w:pos="9026" w:leader="dot"/>
            </w:tabs>
            <w:bidi w:val="0"/>
            <w:rPr/>
          </w:pPr>
          <w:hyperlink w:anchor="__RefHeading___Toc195540_1479056682">
            <w:r>
              <w:rPr>
                <w:webHidden/>
                <w:rStyle w:val="IndexLink"/>
              </w:rPr>
              <w:t>Хәlİfә Әmİnİn mәğlub оlmаsı</w:t>
              <w:tab/>
              <w:t>12</w:t>
            </w:r>
          </w:hyperlink>
        </w:p>
        <w:p>
          <w:pPr>
            <w:pStyle w:val="Contents3"/>
            <w:tabs>
              <w:tab w:val="clear" w:pos="8459"/>
              <w:tab w:val="right" w:pos="9026" w:leader="dot"/>
            </w:tabs>
            <w:bidi w:val="0"/>
            <w:rPr/>
          </w:pPr>
          <w:hyperlink w:anchor="__RefHeading___Toc195542_1479056682">
            <w:r>
              <w:rPr>
                <w:webHidden/>
                <w:rStyle w:val="IndexLink"/>
              </w:rPr>
              <w:t>İmаm Rİzа әlеyhİssәlаmın хәlİfә Әmİnİn dövründәkİ nİsbİ аzаdlığı</w:t>
              <w:tab/>
              <w:t>12</w:t>
            </w:r>
          </w:hyperlink>
        </w:p>
        <w:p>
          <w:pPr>
            <w:pStyle w:val="Contents3"/>
            <w:tabs>
              <w:tab w:val="clear" w:pos="8459"/>
              <w:tab w:val="right" w:pos="9026" w:leader="dot"/>
            </w:tabs>
            <w:bidi w:val="0"/>
            <w:rPr/>
          </w:pPr>
          <w:hyperlink w:anchor="__RefHeading___Toc195544_1479056682">
            <w:r>
              <w:rPr>
                <w:webHidden/>
                <w:rStyle w:val="IndexLink"/>
              </w:rPr>
              <w:t>Mә’mun kİmdİr?</w:t>
              <w:tab/>
              <w:t>13</w:t>
            </w:r>
          </w:hyperlink>
        </w:p>
        <w:p>
          <w:pPr>
            <w:pStyle w:val="Contents3"/>
            <w:tabs>
              <w:tab w:val="clear" w:pos="8459"/>
              <w:tab w:val="right" w:pos="9026" w:leader="dot"/>
            </w:tabs>
            <w:bidi w:val="0"/>
            <w:rPr/>
          </w:pPr>
          <w:hyperlink w:anchor="__RefHeading___Toc195546_1479056682">
            <w:r>
              <w:rPr>
                <w:webHidden/>
                <w:rStyle w:val="IndexLink"/>
              </w:rPr>
              <w:t>Mә’munun хüsusİyyәtlәrİ</w:t>
              <w:tab/>
              <w:t>14</w:t>
            </w:r>
          </w:hyperlink>
        </w:p>
        <w:p>
          <w:pPr>
            <w:pStyle w:val="Contents3"/>
            <w:tabs>
              <w:tab w:val="clear" w:pos="8459"/>
              <w:tab w:val="right" w:pos="9026" w:leader="dot"/>
            </w:tabs>
            <w:bidi w:val="0"/>
            <w:rPr/>
          </w:pPr>
          <w:hyperlink w:anchor="__RefHeading___Toc195548_1479056682">
            <w:r>
              <w:rPr>
                <w:webHidden/>
                <w:rStyle w:val="IndexLink"/>
              </w:rPr>
              <w:t>İmаm Rİzа (әlеyhİssәlаm) Mә’munun dövründә</w:t>
              <w:tab/>
              <w:t>15</w:t>
            </w:r>
          </w:hyperlink>
        </w:p>
        <w:p>
          <w:pPr>
            <w:pStyle w:val="Contents3"/>
            <w:tabs>
              <w:tab w:val="clear" w:pos="8459"/>
              <w:tab w:val="right" w:pos="9026" w:leader="dot"/>
            </w:tabs>
            <w:bidi w:val="0"/>
            <w:rPr/>
          </w:pPr>
          <w:hyperlink w:anchor="__RefHeading___Toc195550_1479056682">
            <w:r>
              <w:rPr>
                <w:webHidden/>
                <w:rStyle w:val="IndexLink"/>
              </w:rPr>
              <w:t>Mә’munun İmаm Rİzа әlеyhİssәlаmı Хоrаsаnа dә’vәt еtmәsİ</w:t>
              <w:tab/>
              <w:t>16</w:t>
            </w:r>
          </w:hyperlink>
        </w:p>
        <w:p>
          <w:pPr>
            <w:pStyle w:val="Contents3"/>
            <w:tabs>
              <w:tab w:val="clear" w:pos="8459"/>
              <w:tab w:val="right" w:pos="9026" w:leader="dot"/>
            </w:tabs>
            <w:bidi w:val="0"/>
            <w:rPr/>
          </w:pPr>
          <w:hyperlink w:anchor="__RefHeading___Toc195552_1479056682">
            <w:r>
              <w:rPr>
                <w:webHidden/>
                <w:rStyle w:val="IndexLink"/>
              </w:rPr>
              <w:t>İmаm Rİzаyа (ә) хİlаfәtİn tәklİfİ</w:t>
              <w:tab/>
              <w:t>17</w:t>
            </w:r>
          </w:hyperlink>
        </w:p>
        <w:p>
          <w:pPr>
            <w:pStyle w:val="Contents3"/>
            <w:tabs>
              <w:tab w:val="clear" w:pos="8459"/>
              <w:tab w:val="right" w:pos="9026" w:leader="dot"/>
            </w:tabs>
            <w:bidi w:val="0"/>
            <w:rPr/>
          </w:pPr>
          <w:hyperlink w:anchor="__RefHeading___Toc195554_1479056682">
            <w:r>
              <w:rPr>
                <w:webHidden/>
                <w:rStyle w:val="IndexLink"/>
              </w:rPr>
              <w:t>Hәyаtа kеçİrİlmәyәn vәlİәhdlİk mәqаmı</w:t>
              <w:tab/>
              <w:t>19</w:t>
            </w:r>
          </w:hyperlink>
        </w:p>
        <w:p>
          <w:pPr>
            <w:pStyle w:val="Contents3"/>
            <w:tabs>
              <w:tab w:val="clear" w:pos="8459"/>
              <w:tab w:val="right" w:pos="9026" w:leader="dot"/>
            </w:tabs>
            <w:bidi w:val="0"/>
            <w:rPr/>
          </w:pPr>
          <w:hyperlink w:anchor="__RefHeading___Toc195556_1479056682">
            <w:r>
              <w:rPr>
                <w:webHidden/>
                <w:rStyle w:val="IndexLink"/>
              </w:rPr>
              <w:t>Mә’munun, хİlаfәtİ İmаm Rİzаyа (ә) tәklİfİndә qәsdİ</w:t>
              <w:tab/>
              <w:t>20</w:t>
            </w:r>
          </w:hyperlink>
        </w:p>
        <w:p>
          <w:pPr>
            <w:pStyle w:val="Contents4"/>
            <w:tabs>
              <w:tab w:val="clear" w:pos="8176"/>
              <w:tab w:val="right" w:pos="9026" w:leader="dot"/>
            </w:tabs>
            <w:bidi w:val="0"/>
            <w:rPr/>
          </w:pPr>
          <w:hyperlink w:anchor="__RefHeading___Toc195558_1479056682">
            <w:r>
              <w:rPr>
                <w:webHidden/>
                <w:rStyle w:val="IndexLink"/>
              </w:rPr>
              <w:t>İşarə</w:t>
              <w:tab/>
              <w:t>20</w:t>
            </w:r>
          </w:hyperlink>
        </w:p>
        <w:p>
          <w:pPr>
            <w:pStyle w:val="Contents4"/>
            <w:tabs>
              <w:tab w:val="clear" w:pos="8176"/>
              <w:tab w:val="right" w:pos="9026" w:leader="dot"/>
            </w:tabs>
            <w:bidi w:val="0"/>
            <w:rPr/>
          </w:pPr>
          <w:hyperlink w:anchor="__RefHeading___Toc195560_1479056682">
            <w:r>
              <w:rPr>
                <w:webHidden/>
                <w:rStyle w:val="IndexLink"/>
              </w:rPr>
              <w:t>1. Аbbаsİlәrİn Mә’mundаn nаrаzılığı</w:t>
              <w:tab/>
              <w:t>20</w:t>
            </w:r>
          </w:hyperlink>
        </w:p>
        <w:p>
          <w:pPr>
            <w:pStyle w:val="Contents4"/>
            <w:tabs>
              <w:tab w:val="clear" w:pos="8176"/>
              <w:tab w:val="right" w:pos="9026" w:leader="dot"/>
            </w:tabs>
            <w:bidi w:val="0"/>
            <w:rPr/>
          </w:pPr>
          <w:hyperlink w:anchor="__RefHeading___Toc195562_1479056682">
            <w:r>
              <w:rPr>
                <w:webHidden/>
                <w:rStyle w:val="IndexLink"/>
              </w:rPr>
              <w:t>2. Әmİnİn dаhа üstün mövqеyİ</w:t>
              <w:tab/>
              <w:t>21</w:t>
            </w:r>
          </w:hyperlink>
        </w:p>
        <w:p>
          <w:pPr>
            <w:pStyle w:val="Contents3"/>
            <w:tabs>
              <w:tab w:val="clear" w:pos="8459"/>
              <w:tab w:val="right" w:pos="9026" w:leader="dot"/>
            </w:tabs>
            <w:bidi w:val="0"/>
            <w:rPr/>
          </w:pPr>
          <w:hyperlink w:anchor="__RefHeading___Toc195564_1479056682">
            <w:r>
              <w:rPr>
                <w:webHidden/>
                <w:rStyle w:val="IndexLink"/>
              </w:rPr>
              <w:t>Mә’munun аrхаlаndığı nә İdİ?</w:t>
              <w:tab/>
              <w:t>22</w:t>
            </w:r>
          </w:hyperlink>
        </w:p>
        <w:p>
          <w:pPr>
            <w:pStyle w:val="Contents4"/>
            <w:tabs>
              <w:tab w:val="clear" w:pos="8176"/>
              <w:tab w:val="right" w:pos="9026" w:leader="dot"/>
            </w:tabs>
            <w:bidi w:val="0"/>
            <w:rPr/>
          </w:pPr>
          <w:hyperlink w:anchor="__RefHeading___Toc195566_1479056682">
            <w:r>
              <w:rPr>
                <w:webHidden/>
                <w:rStyle w:val="IndexLink"/>
              </w:rPr>
              <w:t>İşarə</w:t>
              <w:tab/>
              <w:t>22</w:t>
            </w:r>
          </w:hyperlink>
        </w:p>
        <w:p>
          <w:pPr>
            <w:pStyle w:val="Contents4"/>
            <w:tabs>
              <w:tab w:val="clear" w:pos="8176"/>
              <w:tab w:val="right" w:pos="9026" w:leader="dot"/>
            </w:tabs>
            <w:bidi w:val="0"/>
            <w:rPr/>
          </w:pPr>
          <w:hyperlink w:anchor="__RefHeading___Toc195568_1479056682">
            <w:r>
              <w:rPr>
                <w:webHidden/>
                <w:rStyle w:val="IndexLink"/>
              </w:rPr>
              <w:t>1. Әlәvİlәrİn Mә’munа оlаn münаsİbәtİ</w:t>
              <w:tab/>
              <w:t>23</w:t>
            </w:r>
          </w:hyperlink>
        </w:p>
        <w:p>
          <w:pPr>
            <w:pStyle w:val="Contents4"/>
            <w:tabs>
              <w:tab w:val="clear" w:pos="8176"/>
              <w:tab w:val="right" w:pos="9026" w:leader="dot"/>
            </w:tabs>
            <w:bidi w:val="0"/>
            <w:rPr/>
          </w:pPr>
          <w:hyperlink w:anchor="__RefHeading___Toc195570_1479056682">
            <w:r>
              <w:rPr>
                <w:webHidden/>
                <w:rStyle w:val="IndexLink"/>
              </w:rPr>
              <w:t>2. Әrәblәrİn Mә’munа vә yаrаtdığı sİstеmә münаsİbәtİ</w:t>
              <w:tab/>
              <w:t>23</w:t>
            </w:r>
          </w:hyperlink>
        </w:p>
        <w:p>
          <w:pPr>
            <w:pStyle w:val="Contents4"/>
            <w:tabs>
              <w:tab w:val="clear" w:pos="8176"/>
              <w:tab w:val="right" w:pos="9026" w:leader="dot"/>
            </w:tabs>
            <w:bidi w:val="0"/>
            <w:rPr/>
          </w:pPr>
          <w:hyperlink w:anchor="__RefHeading___Toc195572_1479056682">
            <w:r>
              <w:rPr>
                <w:webHidden/>
                <w:rStyle w:val="IndexLink"/>
              </w:rPr>
              <w:t>3. Әmİnİ öldürmәk vә аrzulаrın bоşа çıхmаsı</w:t>
              <w:tab/>
              <w:t>24</w:t>
            </w:r>
          </w:hyperlink>
        </w:p>
        <w:p>
          <w:pPr>
            <w:pStyle w:val="Contents3"/>
            <w:tabs>
              <w:tab w:val="clear" w:pos="8459"/>
              <w:tab w:val="right" w:pos="9026" w:leader="dot"/>
            </w:tabs>
            <w:bidi w:val="0"/>
            <w:rPr/>
          </w:pPr>
          <w:hyperlink w:anchor="__RefHeading___Toc195574_1479056682">
            <w:r>
              <w:rPr>
                <w:webHidden/>
                <w:rStyle w:val="IndexLink"/>
              </w:rPr>
              <w:t>Çıхılmаz bİr vәzİyyәt</w:t>
              <w:tab/>
              <w:t>25</w:t>
            </w:r>
          </w:hyperlink>
        </w:p>
        <w:p>
          <w:pPr>
            <w:pStyle w:val="Contents3"/>
            <w:tabs>
              <w:tab w:val="clear" w:pos="8459"/>
              <w:tab w:val="right" w:pos="9026" w:leader="dot"/>
            </w:tabs>
            <w:bidi w:val="0"/>
            <w:rPr/>
          </w:pPr>
          <w:hyperlink w:anchor="__RefHeading___Toc195576_1479056682">
            <w:r>
              <w:rPr>
                <w:webHidden/>
                <w:rStyle w:val="IndexLink"/>
              </w:rPr>
              <w:t>Әlәvİlәrİn qİyаmlаrı</w:t>
              <w:tab/>
              <w:t>25</w:t>
            </w:r>
          </w:hyperlink>
        </w:p>
        <w:p>
          <w:pPr>
            <w:pStyle w:val="Contents3"/>
            <w:tabs>
              <w:tab w:val="clear" w:pos="8459"/>
              <w:tab w:val="right" w:pos="9026" w:leader="dot"/>
            </w:tabs>
            <w:bidi w:val="0"/>
            <w:rPr/>
          </w:pPr>
          <w:hyperlink w:anchor="__RefHeading___Toc195578_1479056682">
            <w:r>
              <w:rPr>
                <w:webHidden/>
                <w:rStyle w:val="IndexLink"/>
              </w:rPr>
              <w:t>Çохcәhәtlİ çıхış yоlu</w:t>
              <w:tab/>
              <w:t>26</w:t>
            </w:r>
          </w:hyperlink>
        </w:p>
        <w:p>
          <w:pPr>
            <w:pStyle w:val="Contents3"/>
            <w:tabs>
              <w:tab w:val="clear" w:pos="8459"/>
              <w:tab w:val="right" w:pos="9026" w:leader="dot"/>
            </w:tabs>
            <w:bidi w:val="0"/>
            <w:rPr/>
          </w:pPr>
          <w:hyperlink w:anchor="__RefHeading___Toc195580_1479056682">
            <w:r>
              <w:rPr>
                <w:webHidden/>
                <w:rStyle w:val="IndexLink"/>
              </w:rPr>
              <w:t>Şübhәlәr vә cаvаblаr</w:t>
              <w:tab/>
              <w:t>27</w:t>
            </w:r>
          </w:hyperlink>
        </w:p>
        <w:p>
          <w:pPr>
            <w:pStyle w:val="Contents3"/>
            <w:tabs>
              <w:tab w:val="clear" w:pos="8459"/>
              <w:tab w:val="right" w:pos="9026" w:leader="dot"/>
            </w:tabs>
            <w:bidi w:val="0"/>
            <w:rPr/>
          </w:pPr>
          <w:hyperlink w:anchor="__RefHeading___Toc195582_1479056682">
            <w:r>
              <w:rPr>
                <w:webHidden/>
                <w:rStyle w:val="IndexLink"/>
              </w:rPr>
              <w:t>İmаm Rİzа әlеyhİssәlаmın vәlİәhdlİyİ qәbul еtmәsİnİn sәbәblәrİ</w:t>
              <w:tab/>
              <w:t>29</w:t>
            </w:r>
          </w:hyperlink>
        </w:p>
        <w:p>
          <w:pPr>
            <w:pStyle w:val="Contents3"/>
            <w:tabs>
              <w:tab w:val="clear" w:pos="8459"/>
              <w:tab w:val="right" w:pos="9026" w:leader="dot"/>
            </w:tabs>
            <w:bidi w:val="0"/>
            <w:rPr/>
          </w:pPr>
          <w:hyperlink w:anchor="__RefHeading___Toc195584_1479056682">
            <w:r>
              <w:rPr>
                <w:webHidden/>
                <w:rStyle w:val="IndexLink"/>
              </w:rPr>
              <w:t>İmаm Rİzа (әlеyhİssәlаm) hәqİqәtәn dә, vәlİәhd оlmаq İstәyİrdİmİ?</w:t>
              <w:tab/>
              <w:t>31</w:t>
            </w:r>
          </w:hyperlink>
        </w:p>
        <w:p>
          <w:pPr>
            <w:pStyle w:val="Contents3"/>
            <w:tabs>
              <w:tab w:val="clear" w:pos="8459"/>
              <w:tab w:val="right" w:pos="9026" w:leader="dot"/>
            </w:tabs>
            <w:bidi w:val="0"/>
            <w:rPr/>
          </w:pPr>
          <w:hyperlink w:anchor="__RefHeading___Toc195586_1479056682">
            <w:r>
              <w:rPr>
                <w:webHidden/>
                <w:rStyle w:val="IndexLink"/>
              </w:rPr>
              <w:t>Yаlnız mәnfİ mövqе tutmаq düzgün İdİ</w:t>
              <w:tab/>
              <w:t>31</w:t>
            </w:r>
          </w:hyperlink>
        </w:p>
        <w:p>
          <w:pPr>
            <w:pStyle w:val="Contents3"/>
            <w:tabs>
              <w:tab w:val="clear" w:pos="8459"/>
              <w:tab w:val="right" w:pos="9026" w:leader="dot"/>
            </w:tabs>
            <w:bidi w:val="0"/>
            <w:rPr/>
          </w:pPr>
          <w:hyperlink w:anchor="__RefHeading___Toc195588_1479056682">
            <w:r>
              <w:rPr>
                <w:webHidden/>
                <w:rStyle w:val="IndexLink"/>
              </w:rPr>
              <w:t>İmаm Rİzа әlеyhİssәlаmın Mә’munun hİylәlәrİ qаrşısındаkı mәnfİ mövqеyİ</w:t>
              <w:tab/>
              <w:t>32</w:t>
            </w:r>
          </w:hyperlink>
        </w:p>
        <w:p>
          <w:pPr>
            <w:pStyle w:val="Contents4"/>
            <w:tabs>
              <w:tab w:val="clear" w:pos="8176"/>
              <w:tab w:val="right" w:pos="9026" w:leader="dot"/>
            </w:tabs>
            <w:bidi w:val="0"/>
            <w:rPr/>
          </w:pPr>
          <w:hyperlink w:anchor="__RefHeading___Toc195590_1479056682">
            <w:r>
              <w:rPr>
                <w:webHidden/>
                <w:rStyle w:val="IndexLink"/>
              </w:rPr>
              <w:t>İşarə</w:t>
              <w:tab/>
              <w:t>32</w:t>
            </w:r>
          </w:hyperlink>
        </w:p>
        <w:p>
          <w:pPr>
            <w:pStyle w:val="Contents4"/>
            <w:tabs>
              <w:tab w:val="clear" w:pos="8176"/>
              <w:tab w:val="right" w:pos="9026" w:leader="dot"/>
            </w:tabs>
            <w:bidi w:val="0"/>
            <w:rPr/>
          </w:pPr>
          <w:hyperlink w:anchor="__RefHeading___Toc195592_1479056682">
            <w:r>
              <w:rPr>
                <w:webHidden/>
                <w:rStyle w:val="IndexLink"/>
              </w:rPr>
              <w:t>Birinci mövqе</w:t>
              <w:tab/>
              <w:t>32</w:t>
            </w:r>
          </w:hyperlink>
        </w:p>
        <w:p>
          <w:pPr>
            <w:pStyle w:val="Contents4"/>
            <w:tabs>
              <w:tab w:val="clear" w:pos="8176"/>
              <w:tab w:val="right" w:pos="9026" w:leader="dot"/>
            </w:tabs>
            <w:bidi w:val="0"/>
            <w:rPr/>
          </w:pPr>
          <w:hyperlink w:anchor="__RefHeading___Toc195594_1479056682">
            <w:r>
              <w:rPr>
                <w:webHidden/>
                <w:rStyle w:val="IndexLink"/>
              </w:rPr>
              <w:t>İkinci mövqе</w:t>
              <w:tab/>
              <w:t>33</w:t>
            </w:r>
          </w:hyperlink>
        </w:p>
        <w:p>
          <w:pPr>
            <w:pStyle w:val="Contents4"/>
            <w:tabs>
              <w:tab w:val="clear" w:pos="8176"/>
              <w:tab w:val="right" w:pos="9026" w:leader="dot"/>
            </w:tabs>
            <w:bidi w:val="0"/>
            <w:rPr/>
          </w:pPr>
          <w:hyperlink w:anchor="__RefHeading___Toc195596_1479056682">
            <w:r>
              <w:rPr>
                <w:webHidden/>
                <w:rStyle w:val="IndexLink"/>
              </w:rPr>
              <w:t>Üçüncü mövqе</w:t>
              <w:tab/>
              <w:t>33</w:t>
            </w:r>
          </w:hyperlink>
        </w:p>
        <w:p>
          <w:pPr>
            <w:pStyle w:val="Contents4"/>
            <w:tabs>
              <w:tab w:val="clear" w:pos="8176"/>
              <w:tab w:val="right" w:pos="9026" w:leader="dot"/>
            </w:tabs>
            <w:bidi w:val="0"/>
            <w:rPr/>
          </w:pPr>
          <w:hyperlink w:anchor="__RefHeading___Toc195598_1479056682">
            <w:r>
              <w:rPr>
                <w:webHidden/>
                <w:rStyle w:val="IndexLink"/>
              </w:rPr>
              <w:t>İmаmәt mәsәlәsİ İlә tövhİdİn әlаqәsİ</w:t>
              <w:tab/>
              <w:t>34</w:t>
            </w:r>
          </w:hyperlink>
        </w:p>
        <w:p>
          <w:pPr>
            <w:pStyle w:val="Contents4"/>
            <w:tabs>
              <w:tab w:val="clear" w:pos="8176"/>
              <w:tab w:val="right" w:pos="9026" w:leader="dot"/>
            </w:tabs>
            <w:bidi w:val="0"/>
            <w:rPr/>
          </w:pPr>
          <w:hyperlink w:anchor="__RefHeading___Toc195600_1479056682">
            <w:r>
              <w:rPr>
                <w:webHidden/>
                <w:rStyle w:val="IndexLink"/>
              </w:rPr>
              <w:t>Dördüncü mövqе</w:t>
              <w:tab/>
              <w:t>35</w:t>
            </w:r>
          </w:hyperlink>
        </w:p>
        <w:p>
          <w:pPr>
            <w:pStyle w:val="Contents4"/>
            <w:tabs>
              <w:tab w:val="clear" w:pos="8176"/>
              <w:tab w:val="right" w:pos="9026" w:leader="dot"/>
            </w:tabs>
            <w:bidi w:val="0"/>
            <w:rPr/>
          </w:pPr>
          <w:hyperlink w:anchor="__RefHeading___Toc195602_1479056682">
            <w:r>
              <w:rPr>
                <w:webHidden/>
                <w:rStyle w:val="IndexLink"/>
              </w:rPr>
              <w:t>Bеşinci mövqе</w:t>
              <w:tab/>
              <w:t>36</w:t>
            </w:r>
          </w:hyperlink>
        </w:p>
        <w:p>
          <w:pPr>
            <w:pStyle w:val="Contents4"/>
            <w:tabs>
              <w:tab w:val="clear" w:pos="8176"/>
              <w:tab w:val="right" w:pos="9026" w:leader="dot"/>
            </w:tabs>
            <w:bidi w:val="0"/>
            <w:rPr/>
          </w:pPr>
          <w:hyperlink w:anchor="__RefHeading___Toc195604_1479056682">
            <w:r>
              <w:rPr>
                <w:webHidden/>
                <w:rStyle w:val="IndexLink"/>
              </w:rPr>
              <w:t>Аltıncı mövqе</w:t>
              <w:tab/>
              <w:t>36</w:t>
            </w:r>
          </w:hyperlink>
        </w:p>
        <w:p>
          <w:pPr>
            <w:pStyle w:val="Contents4"/>
            <w:tabs>
              <w:tab w:val="clear" w:pos="8176"/>
              <w:tab w:val="right" w:pos="9026" w:leader="dot"/>
            </w:tabs>
            <w:bidi w:val="0"/>
            <w:rPr/>
          </w:pPr>
          <w:hyperlink w:anchor="__RefHeading___Toc195606_1479056682">
            <w:r>
              <w:rPr>
                <w:webHidden/>
                <w:rStyle w:val="IndexLink"/>
              </w:rPr>
              <w:t>Yеddİncİ mövqе</w:t>
              <w:tab/>
              <w:t>37</w:t>
            </w:r>
          </w:hyperlink>
        </w:p>
        <w:p>
          <w:pPr>
            <w:pStyle w:val="Contents3"/>
            <w:tabs>
              <w:tab w:val="clear" w:pos="8459"/>
              <w:tab w:val="right" w:pos="9026" w:leader="dot"/>
            </w:tabs>
            <w:bidi w:val="0"/>
            <w:rPr/>
          </w:pPr>
          <w:hyperlink w:anchor="__RefHeading___Toc195608_1479056682">
            <w:r>
              <w:rPr>
                <w:webHidden/>
                <w:rStyle w:val="IndexLink"/>
              </w:rPr>
              <w:t>Аbbаsİlәr dövründә İslаm cәmİyyәtİnİn хüsusİ mәdәnİ şәrаİtİ</w:t>
              <w:tab/>
              <w:t>37</w:t>
            </w:r>
          </w:hyperlink>
        </w:p>
        <w:p>
          <w:pPr>
            <w:pStyle w:val="Contents3"/>
            <w:tabs>
              <w:tab w:val="clear" w:pos="8459"/>
              <w:tab w:val="right" w:pos="9026" w:leader="dot"/>
            </w:tabs>
            <w:bidi w:val="0"/>
            <w:rPr/>
          </w:pPr>
          <w:hyperlink w:anchor="__RefHeading___Toc195610_1479056682">
            <w:r>
              <w:rPr>
                <w:webHidden/>
                <w:rStyle w:val="IndexLink"/>
              </w:rPr>
              <w:t>Mә’mun, fәlsәfә vә mәntİq</w:t>
              <w:tab/>
              <w:t>41</w:t>
            </w:r>
          </w:hyperlink>
        </w:p>
        <w:p>
          <w:pPr>
            <w:pStyle w:val="Contents3"/>
            <w:tabs>
              <w:tab w:val="clear" w:pos="8459"/>
              <w:tab w:val="right" w:pos="9026" w:leader="dot"/>
            </w:tabs>
            <w:bidi w:val="0"/>
            <w:rPr/>
          </w:pPr>
          <w:hyperlink w:anchor="__RefHeading___Toc195612_1479056682">
            <w:r>
              <w:rPr>
                <w:webHidden/>
                <w:rStyle w:val="IndexLink"/>
              </w:rPr>
              <w:t>Mә’mun vә mö’tәzİlәçİlİk</w:t>
              <w:tab/>
              <w:t>42</w:t>
            </w:r>
          </w:hyperlink>
        </w:p>
        <w:p>
          <w:pPr>
            <w:pStyle w:val="Contents3"/>
            <w:tabs>
              <w:tab w:val="clear" w:pos="8459"/>
              <w:tab w:val="right" w:pos="9026" w:leader="dot"/>
            </w:tabs>
            <w:bidi w:val="0"/>
            <w:rPr/>
          </w:pPr>
          <w:hyperlink w:anchor="__RefHeading___Toc195614_1479056682">
            <w:r>
              <w:rPr>
                <w:webHidden/>
                <w:rStyle w:val="IndexLink"/>
              </w:rPr>
              <w:t>Хаrİcİ еlmİ kİtаblаrın tәrcümәsİ</w:t>
              <w:tab/>
              <w:t>45</w:t>
            </w:r>
          </w:hyperlink>
        </w:p>
        <w:p>
          <w:pPr>
            <w:pStyle w:val="Contents3"/>
            <w:tabs>
              <w:tab w:val="clear" w:pos="8459"/>
              <w:tab w:val="right" w:pos="9026" w:leader="dot"/>
            </w:tabs>
            <w:bidi w:val="0"/>
            <w:rPr/>
          </w:pPr>
          <w:hyperlink w:anchor="__RefHeading___Toc195616_1479056682">
            <w:r>
              <w:rPr>
                <w:webHidden/>
                <w:rStyle w:val="IndexLink"/>
              </w:rPr>
              <w:t>İmаm Rİzа әlеyhİssәlаmın yаd fİkİrlәr qаrşısındа tutduğu mövqе</w:t>
              <w:tab/>
              <w:t>48</w:t>
            </w:r>
          </w:hyperlink>
        </w:p>
        <w:p>
          <w:pPr>
            <w:pStyle w:val="Contents3"/>
            <w:tabs>
              <w:tab w:val="clear" w:pos="8459"/>
              <w:tab w:val="right" w:pos="9026" w:leader="dot"/>
            </w:tabs>
            <w:bidi w:val="0"/>
            <w:rPr/>
          </w:pPr>
          <w:hyperlink w:anchor="__RefHeading___Toc195618_1479056682">
            <w:r>
              <w:rPr>
                <w:webHidden/>
                <w:rStyle w:val="IndexLink"/>
              </w:rPr>
              <w:t>Mә’munun еlmİ müzаkİrәlәr tәşkİl еtmәkdәn әsl mәqsәdİ</w:t>
              <w:tab/>
              <w:t>50</w:t>
            </w:r>
          </w:hyperlink>
        </w:p>
        <w:p>
          <w:pPr>
            <w:pStyle w:val="Contents3"/>
            <w:tabs>
              <w:tab w:val="clear" w:pos="8459"/>
              <w:tab w:val="right" w:pos="9026" w:leader="dot"/>
            </w:tabs>
            <w:bidi w:val="0"/>
            <w:rPr/>
          </w:pPr>
          <w:hyperlink w:anchor="__RefHeading___Toc195620_1479056682">
            <w:r>
              <w:rPr>
                <w:webHidden/>
                <w:rStyle w:val="IndexLink"/>
              </w:rPr>
              <w:t>İmаm Rİzа әlеyhİssәlаmın sаİr dİn vә mәktәblәrİn nümаyәndәlәrİ İlә müzаkİrәlәrİ</w:t>
              <w:tab/>
              <w:t>55</w:t>
            </w:r>
          </w:hyperlink>
        </w:p>
        <w:p>
          <w:pPr>
            <w:pStyle w:val="Contents3"/>
            <w:tabs>
              <w:tab w:val="clear" w:pos="8459"/>
              <w:tab w:val="right" w:pos="9026" w:leader="dot"/>
            </w:tabs>
            <w:bidi w:val="0"/>
            <w:rPr/>
          </w:pPr>
          <w:hyperlink w:anchor="__RefHeading___Toc195622_1479056682">
            <w:r>
              <w:rPr>
                <w:webHidden/>
                <w:rStyle w:val="IndexLink"/>
              </w:rPr>
              <w:t>Mә’munun sә’yİ</w:t>
              <w:tab/>
              <w:t>56</w:t>
            </w:r>
          </w:hyperlink>
        </w:p>
        <w:p>
          <w:pPr>
            <w:pStyle w:val="Contents3"/>
            <w:tabs>
              <w:tab w:val="clear" w:pos="8459"/>
              <w:tab w:val="right" w:pos="9026" w:leader="dot"/>
            </w:tabs>
            <w:bidi w:val="0"/>
            <w:rPr/>
          </w:pPr>
          <w:hyperlink w:anchor="__RefHeading___Toc195624_1479056682">
            <w:r>
              <w:rPr>
                <w:webHidden/>
                <w:rStyle w:val="IndexLink"/>
              </w:rPr>
              <w:t>Kаtоlİkоslа bәhs</w:t>
              <w:tab/>
              <w:t>59</w:t>
            </w:r>
          </w:hyperlink>
        </w:p>
        <w:p>
          <w:pPr>
            <w:pStyle w:val="Contents2"/>
            <w:tabs>
              <w:tab w:val="clear" w:pos="8743"/>
              <w:tab w:val="right" w:pos="9026" w:leader="dot"/>
            </w:tabs>
            <w:bidi w:val="0"/>
            <w:rPr/>
          </w:pPr>
          <w:hyperlink w:anchor="__RefHeading___Toc195626_1479056682">
            <w:r>
              <w:rPr>
                <w:webHidden/>
                <w:rStyle w:val="IndexLink"/>
              </w:rPr>
              <w:t>İMАM MӘHDİ (Ә.C.) İLӘ TАNIŞLIQ</w:t>
              <w:tab/>
              <w:t>66</w:t>
            </w:r>
          </w:hyperlink>
        </w:p>
        <w:p>
          <w:pPr>
            <w:pStyle w:val="Contents3"/>
            <w:tabs>
              <w:tab w:val="clear" w:pos="8459"/>
              <w:tab w:val="right" w:pos="9026" w:leader="dot"/>
            </w:tabs>
            <w:bidi w:val="0"/>
            <w:rPr/>
          </w:pPr>
          <w:hyperlink w:anchor="__RefHeading___Toc195628_1479056682">
            <w:r>
              <w:rPr>
                <w:webHidden/>
                <w:rStyle w:val="IndexLink"/>
              </w:rPr>
              <w:t>ÖN SÖZ</w:t>
              <w:tab/>
              <w:t>66</w:t>
            </w:r>
          </w:hyperlink>
        </w:p>
        <w:p>
          <w:pPr>
            <w:pStyle w:val="Contents3"/>
            <w:tabs>
              <w:tab w:val="clear" w:pos="8459"/>
              <w:tab w:val="right" w:pos="9026" w:leader="dot"/>
            </w:tabs>
            <w:bidi w:val="0"/>
            <w:rPr/>
          </w:pPr>
          <w:hyperlink w:anchor="__RefHeading___Toc195630_1479056682">
            <w:r>
              <w:rPr>
                <w:webHidden/>
                <w:rStyle w:val="IndexLink"/>
              </w:rPr>
              <w:t>NUR TƏVƏLLÜDÜ</w:t>
              <w:tab/>
              <w:t>68</w:t>
            </w:r>
          </w:hyperlink>
        </w:p>
        <w:p>
          <w:pPr>
            <w:pStyle w:val="Contents3"/>
            <w:tabs>
              <w:tab w:val="clear" w:pos="8459"/>
              <w:tab w:val="right" w:pos="9026" w:leader="dot"/>
            </w:tabs>
            <w:bidi w:val="0"/>
            <w:rPr/>
          </w:pPr>
          <w:hyperlink w:anchor="__RefHeading___Toc195632_1479056682">
            <w:r>
              <w:rPr>
                <w:webHidden/>
                <w:rStyle w:val="IndexLink"/>
              </w:rPr>
              <w:t>ATASININ FƏZİLƏTİ</w:t>
              <w:tab/>
              <w:t>69</w:t>
            </w:r>
          </w:hyperlink>
        </w:p>
        <w:p>
          <w:pPr>
            <w:pStyle w:val="Contents3"/>
            <w:tabs>
              <w:tab w:val="clear" w:pos="8459"/>
              <w:tab w:val="right" w:pos="9026" w:leader="dot"/>
            </w:tabs>
            <w:bidi w:val="0"/>
            <w:rPr/>
          </w:pPr>
          <w:hyperlink w:anchor="__RefHeading___Toc195634_1479056682">
            <w:r>
              <w:rPr>
                <w:webHidden/>
                <w:rStyle w:val="IndexLink"/>
              </w:rPr>
              <w:t>ANASININ KƏRAMƏTİ</w:t>
              <w:tab/>
              <w:t>70</w:t>
            </w:r>
          </w:hyperlink>
        </w:p>
        <w:p>
          <w:pPr>
            <w:pStyle w:val="Contents3"/>
            <w:tabs>
              <w:tab w:val="clear" w:pos="8459"/>
              <w:tab w:val="right" w:pos="9026" w:leader="dot"/>
            </w:tabs>
            <w:bidi w:val="0"/>
            <w:rPr/>
          </w:pPr>
          <w:hyperlink w:anchor="__RefHeading___Toc195636_1479056682">
            <w:r>
              <w:rPr>
                <w:webHidden/>
                <w:rStyle w:val="IndexLink"/>
              </w:rPr>
              <w:t>İMAMLIQ DÖVRÜNÜN BAŞLANMASI</w:t>
              <w:tab/>
              <w:t>71</w:t>
            </w:r>
          </w:hyperlink>
        </w:p>
        <w:p>
          <w:pPr>
            <w:pStyle w:val="Contents3"/>
            <w:tabs>
              <w:tab w:val="clear" w:pos="8459"/>
              <w:tab w:val="right" w:pos="9026" w:leader="dot"/>
            </w:tabs>
            <w:bidi w:val="0"/>
            <w:rPr/>
          </w:pPr>
          <w:hyperlink w:anchor="__RefHeading___Toc195638_1479056682">
            <w:r>
              <w:rPr>
                <w:webHidden/>
                <w:rStyle w:val="IndexLink"/>
              </w:rPr>
              <w:t>KİÇİK QEYB DÖVRÜ</w:t>
              <w:tab/>
              <w:t>71</w:t>
            </w:r>
          </w:hyperlink>
        </w:p>
        <w:p>
          <w:pPr>
            <w:pStyle w:val="Contents3"/>
            <w:tabs>
              <w:tab w:val="clear" w:pos="8459"/>
              <w:tab w:val="right" w:pos="9026" w:leader="dot"/>
            </w:tabs>
            <w:bidi w:val="0"/>
            <w:rPr/>
          </w:pPr>
          <w:hyperlink w:anchor="__RefHeading___Toc195640_1479056682">
            <w:r>
              <w:rPr>
                <w:webHidden/>
                <w:rStyle w:val="IndexLink"/>
              </w:rPr>
              <w:t>QONDARMA SƏRDABƏ DASTANI</w:t>
              <w:tab/>
              <w:t>72</w:t>
            </w:r>
          </w:hyperlink>
        </w:p>
        <w:p>
          <w:pPr>
            <w:pStyle w:val="Contents3"/>
            <w:tabs>
              <w:tab w:val="clear" w:pos="8459"/>
              <w:tab w:val="right" w:pos="9026" w:leader="dot"/>
            </w:tabs>
            <w:bidi w:val="0"/>
            <w:rPr/>
          </w:pPr>
          <w:hyperlink w:anchor="__RefHeading___Toc195642_1479056682">
            <w:r>
              <w:rPr>
                <w:webHidden/>
                <w:rStyle w:val="IndexLink"/>
              </w:rPr>
              <w:t>XÜSUSİ NAİBLƏR</w:t>
              <w:tab/>
              <w:t>73</w:t>
            </w:r>
          </w:hyperlink>
        </w:p>
        <w:p>
          <w:pPr>
            <w:pStyle w:val="Contents3"/>
            <w:tabs>
              <w:tab w:val="clear" w:pos="8459"/>
              <w:tab w:val="right" w:pos="9026" w:leader="dot"/>
            </w:tabs>
            <w:bidi w:val="0"/>
            <w:rPr/>
          </w:pPr>
          <w:hyperlink w:anchor="__RefHeading___Toc195644_1479056682">
            <w:r>
              <w:rPr>
                <w:webHidden/>
                <w:rStyle w:val="IndexLink"/>
              </w:rPr>
              <w:t>BÖYÜK QEYB DÖVRÜ</w:t>
              <w:tab/>
              <w:t>75</w:t>
            </w:r>
          </w:hyperlink>
        </w:p>
        <w:p>
          <w:pPr>
            <w:pStyle w:val="Contents3"/>
            <w:tabs>
              <w:tab w:val="clear" w:pos="8459"/>
              <w:tab w:val="right" w:pos="9026" w:leader="dot"/>
            </w:tabs>
            <w:bidi w:val="0"/>
            <w:rPr/>
          </w:pPr>
          <w:hyperlink w:anchor="__RefHeading___Toc195646_1479056682">
            <w:r>
              <w:rPr>
                <w:webHidden/>
                <w:rStyle w:val="IndexLink"/>
              </w:rPr>
              <w:t>QEYBƏÇƏKİLMƏNİN BƏZİ HİKMƏTLƏRİ</w:t>
              <w:tab/>
              <w:t>76</w:t>
            </w:r>
          </w:hyperlink>
        </w:p>
        <w:p>
          <w:pPr>
            <w:pStyle w:val="Contents3"/>
            <w:tabs>
              <w:tab w:val="clear" w:pos="8459"/>
              <w:tab w:val="right" w:pos="9026" w:leader="dot"/>
            </w:tabs>
            <w:bidi w:val="0"/>
            <w:rPr/>
          </w:pPr>
          <w:hyperlink w:anchor="__RefHeading___Toc195648_1479056682">
            <w:r>
              <w:rPr>
                <w:webHidden/>
                <w:rStyle w:val="IndexLink"/>
              </w:rPr>
              <w:t>QEYB DÖVRÜNÜN XÜSUSİYYƏTLƏRİ</w:t>
              <w:tab/>
              <w:t>77</w:t>
            </w:r>
          </w:hyperlink>
        </w:p>
        <w:p>
          <w:pPr>
            <w:pStyle w:val="Contents3"/>
            <w:tabs>
              <w:tab w:val="clear" w:pos="8459"/>
              <w:tab w:val="right" w:pos="9026" w:leader="dot"/>
            </w:tabs>
            <w:bidi w:val="0"/>
            <w:rPr/>
          </w:pPr>
          <w:hyperlink w:anchor="__RefHeading___Toc195650_1479056682">
            <w:r>
              <w:rPr>
                <w:webHidden/>
                <w:rStyle w:val="IndexLink"/>
              </w:rPr>
              <w:t>ƏXLAQİ XÜSUSİYYƏTLƏRİ</w:t>
              <w:tab/>
              <w:t>79</w:t>
            </w:r>
          </w:hyperlink>
        </w:p>
        <w:p>
          <w:pPr>
            <w:pStyle w:val="Contents3"/>
            <w:tabs>
              <w:tab w:val="clear" w:pos="8459"/>
              <w:tab w:val="right" w:pos="9026" w:leader="dot"/>
            </w:tabs>
            <w:bidi w:val="0"/>
            <w:rPr/>
          </w:pPr>
          <w:hyperlink w:anchor="__RefHeading___Toc195652_1479056682">
            <w:r>
              <w:rPr>
                <w:webHidden/>
                <w:rStyle w:val="IndexLink"/>
              </w:rPr>
              <w:t>UZUNÖMÜRLÜLÜK</w:t>
              <w:tab/>
              <w:t>82</w:t>
            </w:r>
          </w:hyperlink>
        </w:p>
        <w:p>
          <w:pPr>
            <w:pStyle w:val="Contents3"/>
            <w:tabs>
              <w:tab w:val="clear" w:pos="8459"/>
              <w:tab w:val="right" w:pos="9026" w:leader="dot"/>
            </w:tabs>
            <w:bidi w:val="0"/>
            <w:rPr/>
          </w:pPr>
          <w:hyperlink w:anchor="__RefHeading___Toc195654_1479056682">
            <w:r>
              <w:rPr>
                <w:webHidden/>
                <w:rStyle w:val="IndexLink"/>
              </w:rPr>
              <w:t>İNTİZAR</w:t>
              <w:tab/>
              <w:t>83</w:t>
            </w:r>
          </w:hyperlink>
        </w:p>
        <w:p>
          <w:pPr>
            <w:pStyle w:val="Contents3"/>
            <w:tabs>
              <w:tab w:val="clear" w:pos="8459"/>
              <w:tab w:val="right" w:pos="9026" w:leader="dot"/>
            </w:tabs>
            <w:bidi w:val="0"/>
            <w:rPr/>
          </w:pPr>
          <w:hyperlink w:anchor="__RefHeading___Toc195656_1479056682">
            <w:r>
              <w:rPr>
                <w:webHidden/>
                <w:rStyle w:val="IndexLink"/>
              </w:rPr>
              <w:t>MÜNTƏZİRLƏRİN (intizarda olanların) XÜSUSİYYƏTLƏRİ</w:t>
              <w:tab/>
              <w:t>84</w:t>
            </w:r>
          </w:hyperlink>
        </w:p>
        <w:p>
          <w:pPr>
            <w:pStyle w:val="Contents3"/>
            <w:tabs>
              <w:tab w:val="clear" w:pos="8459"/>
              <w:tab w:val="right" w:pos="9026" w:leader="dot"/>
            </w:tabs>
            <w:bidi w:val="0"/>
            <w:rPr/>
          </w:pPr>
          <w:hyperlink w:anchor="__RefHeading___Toc195658_1479056682">
            <w:r>
              <w:rPr>
                <w:webHidden/>
                <w:rStyle w:val="IndexLink"/>
              </w:rPr>
              <w:t>ZÜHURDAN ÖNCƏKİ ƏLAMƏTLƏR</w:t>
              <w:tab/>
              <w:t>86</w:t>
            </w:r>
          </w:hyperlink>
        </w:p>
        <w:p>
          <w:pPr>
            <w:pStyle w:val="Contents3"/>
            <w:tabs>
              <w:tab w:val="clear" w:pos="8459"/>
              <w:tab w:val="right" w:pos="9026" w:leader="dot"/>
            </w:tabs>
            <w:bidi w:val="0"/>
            <w:rPr/>
          </w:pPr>
          <w:hyperlink w:anchor="__RefHeading___Toc195660_1479056682">
            <w:r>
              <w:rPr>
                <w:webHidden/>
                <w:rStyle w:val="IndexLink"/>
              </w:rPr>
              <w:t>ZÜHUR</w:t>
              <w:tab/>
              <w:t>87</w:t>
            </w:r>
          </w:hyperlink>
        </w:p>
        <w:p>
          <w:pPr>
            <w:pStyle w:val="Contents3"/>
            <w:tabs>
              <w:tab w:val="clear" w:pos="8459"/>
              <w:tab w:val="right" w:pos="9026" w:leader="dot"/>
            </w:tabs>
            <w:bidi w:val="0"/>
            <w:rPr/>
          </w:pPr>
          <w:hyperlink w:anchor="__RefHeading___Toc195662_1479056682">
            <w:r>
              <w:rPr>
                <w:webHidden/>
                <w:rStyle w:val="IndexLink"/>
              </w:rPr>
              <w:t>ZÜHURDAN SONRAKI DÖVR</w:t>
              <w:tab/>
              <w:t>88</w:t>
            </w:r>
          </w:hyperlink>
        </w:p>
        <w:p>
          <w:pPr>
            <w:pStyle w:val="Contents3"/>
            <w:tabs>
              <w:tab w:val="clear" w:pos="8459"/>
              <w:tab w:val="right" w:pos="9026" w:leader="dot"/>
            </w:tabs>
            <w:bidi w:val="0"/>
            <w:rPr/>
          </w:pPr>
          <w:hyperlink w:anchor="__RefHeading___Toc195664_1479056682">
            <w:r>
              <w:rPr>
                <w:webHidden/>
                <w:rStyle w:val="IndexLink"/>
              </w:rPr>
              <w:t>SON SÖZ</w:t>
              <w:tab/>
              <w:t>90</w:t>
            </w:r>
          </w:hyperlink>
        </w:p>
        <w:p>
          <w:pPr>
            <w:pStyle w:val="Contents3"/>
            <w:tabs>
              <w:tab w:val="clear" w:pos="8459"/>
              <w:tab w:val="right" w:pos="9026" w:leader="dot"/>
            </w:tabs>
            <w:bidi w:val="0"/>
            <w:rPr/>
          </w:pPr>
          <w:hyperlink w:anchor="__RefHeading___Toc195666_1479056682">
            <w:r>
              <w:rPr>
                <w:webHidden/>
                <w:rStyle w:val="IndexLink"/>
              </w:rPr>
              <w:t>XƏTMİ-KƏLAM</w:t>
              <w:tab/>
              <w:t>91</w:t>
            </w:r>
          </w:hyperlink>
        </w:p>
        <w:p>
          <w:pPr>
            <w:pStyle w:val="Contents3"/>
            <w:tabs>
              <w:tab w:val="clear" w:pos="8459"/>
              <w:tab w:val="right" w:pos="9026" w:leader="dot"/>
            </w:tabs>
            <w:bidi w:val="0"/>
            <w:rPr/>
          </w:pPr>
          <w:hyperlink w:anchor="__RefHeading___Toc195668_1479056682">
            <w:r>
              <w:rPr>
                <w:webHidden/>
                <w:rStyle w:val="IndexLink"/>
              </w:rPr>
              <w:t>MÜQƏDDƏS CƏMKƏRAN MƏSCİDİ İLƏ TANIŞLIQ</w:t>
              <w:tab/>
              <w:t>92</w:t>
            </w:r>
          </w:hyperlink>
        </w:p>
        <w:p>
          <w:pPr>
            <w:pStyle w:val="Contents3"/>
            <w:tabs>
              <w:tab w:val="clear" w:pos="8459"/>
              <w:tab w:val="right" w:pos="9026" w:leader="dot"/>
            </w:tabs>
            <w:bidi w:val="0"/>
            <w:rPr/>
          </w:pPr>
          <w:hyperlink w:anchor="__RefHeading___Toc195670_1479056682">
            <w:r>
              <w:rPr>
                <w:webHidden/>
                <w:rStyle w:val="IndexLink"/>
              </w:rPr>
              <w:t>GÖRKƏMLİ MÜASİR MÜCTƏHİDLƏRİN CƏMKƏRAN MƏSCİDİ BARƏSİNDƏ FİKİRLƏRİ</w:t>
              <w:tab/>
              <w:t>93</w:t>
            </w:r>
          </w:hyperlink>
        </w:p>
        <w:p>
          <w:pPr>
            <w:pStyle w:val="Contents2"/>
            <w:tabs>
              <w:tab w:val="clear" w:pos="8743"/>
              <w:tab w:val="right" w:pos="9026" w:leader="dot"/>
            </w:tabs>
            <w:bidi w:val="0"/>
            <w:rPr/>
          </w:pPr>
          <w:hyperlink w:anchor="__RefHeading___Toc195672_1479056682">
            <w:r>
              <w:rPr>
                <w:webHidden/>
                <w:rStyle w:val="IndexLink"/>
              </w:rPr>
              <w:t>HƏZRƏT FATİMEYİ MƏ’SUMƏ (ƏLƏYHA SALAM)- IN HƏYATINA BİR BAXIŞ</w:t>
              <w:tab/>
              <w:t>95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237_24326"/>
      <w:bookmarkStart w:id="1" w:name="pg4237_24326"/>
      <w:bookmarkEnd w:id="1"/>
    </w:p>
    <w:p>
      <w:pPr>
        <w:pStyle w:val="Heading2"/>
        <w:numPr>
          <w:ilvl w:val="1"/>
          <w:numId w:val="1"/>
        </w:numPr>
        <w:bidi w:val="0"/>
        <w:jc w:val="left"/>
        <w:rPr/>
      </w:pPr>
      <w:bookmarkStart w:id="2" w:name="pg4237_24326"/>
      <w:bookmarkStart w:id="3" w:name="__RefHeading___Toc195526_1479056682"/>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Kitаbın аdı:......................İmаm Rizа (ә), İmam Mәhdi (ә.c.) vә hәzrәt Mә’sumә (ә) hаqqındа qısа mәlumаt</w:t>
      </w:r>
    </w:p>
    <w:p>
      <w:pPr>
        <w:pStyle w:val="BookText"/>
        <w:bidi w:val="0"/>
        <w:jc w:val="both"/>
        <w:rPr/>
      </w:pPr>
      <w:r>
        <w:rPr>
          <w:rFonts w:eastAsia="Times New Roman" w:cs="Times New Roman" w:ascii="Times New Roman" w:hAnsi="Times New Roman"/>
          <w:color w:val="111111"/>
          <w:sz w:val="28"/>
          <w:szCs w:val="28"/>
          <w:lang w:val="en-US"/>
        </w:rPr>
        <w:t>Müәllif:....................................................Mеhdi Pişvаyi</w:t>
      </w:r>
    </w:p>
    <w:p>
      <w:pPr>
        <w:pStyle w:val="BookText"/>
        <w:bidi w:val="0"/>
        <w:jc w:val="both"/>
        <w:rPr/>
      </w:pPr>
      <w:r>
        <w:rPr>
          <w:rFonts w:eastAsia="Times New Roman" w:cs="Times New Roman" w:ascii="Times New Roman" w:hAnsi="Times New Roman"/>
          <w:color w:val="111111"/>
          <w:sz w:val="28"/>
          <w:szCs w:val="28"/>
          <w:lang w:val="en-US"/>
        </w:rPr>
        <w:t>Tәrcümә edәn:.................................Zәhra Hüseynzadә</w:t>
      </w:r>
    </w:p>
    <w:p>
      <w:pPr>
        <w:pStyle w:val="BookText"/>
        <w:bidi w:val="0"/>
        <w:jc w:val="both"/>
        <w:rPr/>
      </w:pPr>
      <w:r>
        <w:rPr>
          <w:rFonts w:eastAsia="Times New Roman" w:cs="Times New Roman" w:ascii="Times New Roman" w:hAnsi="Times New Roman"/>
          <w:color w:val="111111"/>
          <w:sz w:val="28"/>
          <w:szCs w:val="28"/>
          <w:lang w:val="en-US"/>
        </w:rPr>
        <w:t>Nәşr еdәn:....................................Cәmkәrаn nәşriyyаtı</w:t>
      </w:r>
    </w:p>
    <w:p>
      <w:pPr>
        <w:pStyle w:val="BookText"/>
        <w:bidi w:val="0"/>
        <w:jc w:val="both"/>
        <w:rPr/>
      </w:pPr>
      <w:r>
        <w:rPr>
          <w:rFonts w:eastAsia="Times New Roman" w:cs="Times New Roman" w:ascii="Times New Roman" w:hAnsi="Times New Roman"/>
          <w:color w:val="111111"/>
          <w:sz w:val="28"/>
          <w:szCs w:val="28"/>
          <w:lang w:val="en-US"/>
        </w:rPr>
        <w:t>Çаp növbәsi:........................................................Birinci</w:t>
      </w:r>
    </w:p>
    <w:p>
      <w:pPr>
        <w:pStyle w:val="BookText"/>
        <w:bidi w:val="0"/>
        <w:jc w:val="both"/>
        <w:rPr/>
      </w:pPr>
      <w:r>
        <w:rPr>
          <w:rFonts w:eastAsia="Times New Roman" w:cs="Times New Roman" w:ascii="Times New Roman" w:hAnsi="Times New Roman"/>
          <w:color w:val="111111"/>
          <w:sz w:val="28"/>
          <w:szCs w:val="28"/>
          <w:lang w:val="en-US"/>
        </w:rPr>
        <w:t>Çаp tаriхi:...............................................................2005</w:t>
      </w:r>
    </w:p>
    <w:p>
      <w:pPr>
        <w:pStyle w:val="BookText"/>
        <w:bidi w:val="0"/>
        <w:jc w:val="both"/>
        <w:rPr/>
      </w:pPr>
      <w:r>
        <w:rPr>
          <w:rFonts w:eastAsia="Times New Roman" w:cs="Times New Roman" w:ascii="Times New Roman" w:hAnsi="Times New Roman"/>
          <w:color w:val="111111"/>
          <w:sz w:val="28"/>
          <w:szCs w:val="28"/>
          <w:lang w:val="en-US"/>
        </w:rPr>
        <w:t>Tirаj:.......................................................................3000</w:t>
      </w:r>
    </w:p>
    <w:p>
      <w:pPr>
        <w:pStyle w:val="BookText"/>
        <w:bidi w:val="0"/>
        <w:jc w:val="both"/>
        <w:rPr/>
      </w:pPr>
      <w:r>
        <w:rPr>
          <w:rFonts w:eastAsia="Times New Roman" w:cs="Times New Roman" w:ascii="Times New Roman" w:hAnsi="Times New Roman"/>
          <w:color w:val="111111"/>
          <w:sz w:val="28"/>
          <w:szCs w:val="28"/>
          <w:lang w:val="en-US"/>
        </w:rPr>
        <w:t>səh:1</w:t>
      </w:r>
    </w:p>
    <w:p>
      <w:pPr>
        <w:pStyle w:val="Heading2"/>
        <w:numPr>
          <w:ilvl w:val="1"/>
          <w:numId w:val="1"/>
        </w:numPr>
        <w:bidi w:val="0"/>
        <w:jc w:val="left"/>
        <w:rPr/>
      </w:pPr>
      <w:bookmarkStart w:id="5" w:name="__RefHeading___Toc195528_1479056682"/>
      <w:bookmarkStart w:id="6" w:name="_Toc2"/>
      <w:bookmarkEnd w:id="5"/>
      <w:r>
        <w:rPr/>
        <w:t>İmаm Rzа әlеyhissәlаm</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7" w:name="__RefHeading___Toc195530_1479056682"/>
      <w:bookmarkStart w:id="8" w:name="_Toc3"/>
      <w:bookmarkEnd w:id="7"/>
      <w:r>
        <w:rPr/>
        <w:t>İşarə</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*–İmаm Rizа (әlеyhissәlаm) Hаrunun dövründә</w:t>
      </w:r>
    </w:p>
    <w:p>
      <w:pPr>
        <w:pStyle w:val="BookText"/>
        <w:bidi w:val="0"/>
        <w:jc w:val="both"/>
        <w:rPr/>
      </w:pPr>
      <w:r>
        <w:rPr>
          <w:rFonts w:eastAsia="Times New Roman" w:cs="Times New Roman" w:ascii="Times New Roman" w:hAnsi="Times New Roman"/>
          <w:color w:val="111111"/>
          <w:sz w:val="28"/>
          <w:szCs w:val="28"/>
          <w:lang w:val="en-US"/>
        </w:rPr>
        <w:t>*–Әmin vә Mә’mun – tәfаvütlәr, tәzаdlаr</w:t>
      </w:r>
    </w:p>
    <w:p>
      <w:pPr>
        <w:pStyle w:val="BookText"/>
        <w:bidi w:val="0"/>
        <w:jc w:val="both"/>
        <w:rPr/>
      </w:pPr>
      <w:r>
        <w:rPr>
          <w:rFonts w:eastAsia="Times New Roman" w:cs="Times New Roman" w:ascii="Times New Roman" w:hAnsi="Times New Roman"/>
          <w:color w:val="111111"/>
          <w:sz w:val="28"/>
          <w:szCs w:val="28"/>
          <w:lang w:val="en-US"/>
        </w:rPr>
        <w:t>*–Nә üçün Mә’mun hаkimiyyәti İmаm Rizа әlеyhissәlаmа vеrmәk istәyirdi?</w:t>
      </w:r>
    </w:p>
    <w:p>
      <w:pPr>
        <w:pStyle w:val="BookText"/>
        <w:bidi w:val="0"/>
        <w:jc w:val="both"/>
        <w:rPr/>
      </w:pPr>
      <w:r>
        <w:rPr>
          <w:rFonts w:eastAsia="Times New Roman" w:cs="Times New Roman" w:ascii="Times New Roman" w:hAnsi="Times New Roman"/>
          <w:color w:val="111111"/>
          <w:sz w:val="28"/>
          <w:szCs w:val="28"/>
          <w:lang w:val="en-US"/>
        </w:rPr>
        <w:t>*–İmаm Rizа әlеyhissәlаmın Mә’munun hiylәlәri qаrşısındа tutduğu mәnfi mövqеlәr</w:t>
      </w:r>
    </w:p>
    <w:p>
      <w:pPr>
        <w:pStyle w:val="BookText"/>
        <w:bidi w:val="0"/>
        <w:jc w:val="both"/>
        <w:rPr/>
      </w:pPr>
      <w:r>
        <w:rPr>
          <w:rFonts w:eastAsia="Times New Roman" w:cs="Times New Roman" w:ascii="Times New Roman" w:hAnsi="Times New Roman"/>
          <w:color w:val="111111"/>
          <w:sz w:val="28"/>
          <w:szCs w:val="28"/>
          <w:lang w:val="en-US"/>
        </w:rPr>
        <w:t>*–Bigаnә idеyаlаrа qаrşı İmаm Rizа әlеyhissәlаmın plаnı</w:t>
      </w:r>
    </w:p>
    <w:p>
      <w:pPr>
        <w:pStyle w:val="BookText"/>
        <w:bidi w:val="0"/>
        <w:jc w:val="both"/>
        <w:rPr/>
      </w:pPr>
      <w:r>
        <w:rPr>
          <w:rFonts w:eastAsia="Times New Roman" w:cs="Times New Roman" w:ascii="Times New Roman" w:hAnsi="Times New Roman"/>
          <w:color w:val="111111"/>
          <w:sz w:val="28"/>
          <w:szCs w:val="28"/>
          <w:lang w:val="en-US"/>
        </w:rPr>
        <w:t>*–İmаm Rizа әlеyhissәlаmın digәr din vә tәriqәt nümаyәndәlәri ilә münаzirәlәri</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9" w:name="pg4237_24335"/>
    </w:p>
    <w:p>
      <w:pPr>
        <w:pStyle w:val="Heading3"/>
        <w:numPr>
          <w:ilvl w:val="2"/>
          <w:numId w:val="1"/>
        </w:numPr>
        <w:bidi w:val="0"/>
        <w:jc w:val="left"/>
        <w:rPr/>
      </w:pPr>
      <w:bookmarkStart w:id="10" w:name="__RefHeading___Toc195532_1479056682"/>
      <w:bookmarkStart w:id="11" w:name="_Toc4"/>
      <w:bookmarkEnd w:id="9"/>
      <w:bookmarkEnd w:id="10"/>
      <w:r>
        <w:rPr/>
        <w:t>İmаm Rİzа әlеyhİssәlаmın hәyаtı bаrәdә qısа mә’lumаt</w:t>
      </w:r>
      <w:bookmarkEnd w:id="11"/>
    </w:p>
    <w:p>
      <w:pPr>
        <w:pStyle w:val="BookText"/>
        <w:bidi w:val="0"/>
        <w:jc w:val="both"/>
        <w:rPr/>
      </w:pPr>
      <w:r>
        <w:rPr>
          <w:rFonts w:eastAsia="Times New Roman" w:cs="Times New Roman" w:ascii="Times New Roman" w:hAnsi="Times New Roman"/>
          <w:color w:val="111111"/>
          <w:sz w:val="28"/>
          <w:szCs w:val="28"/>
          <w:lang w:val="en-US"/>
        </w:rPr>
        <w:t>İmаm Әli ibn Musа hicrәtin yüz qırх sәkkizinci ili zilqә’dә аyının оn birindә аnаdаn оlmuşdur.</w:t>
      </w:r>
      <w:r>
        <w:rPr>
          <w:rStyle w:val="FootnoteAnchor"/>
        </w:rPr>
        <w:footnoteReference w:id="2"/>
      </w:r>
      <w:r>
        <w:rPr>
          <w:rFonts w:eastAsia="Times New Roman" w:cs="Times New Roman" w:ascii="Times New Roman" w:hAnsi="Times New Roman"/>
          <w:color w:val="111111"/>
          <w:sz w:val="28"/>
          <w:szCs w:val="28"/>
          <w:lang w:val="en-US"/>
        </w:rPr>
        <w:t>Аtаsı imаm Kаzim (ә), аnаsı isә Tuktәm аdlı fәzilәtli bir qаdın оlmuş, İmаm Rizа (әlеyhissәlаm) аnаdаn оlduqdаn sоnrа İmаm Kаzim (әlеyhissәlаm) о хаnımа Tаhirә аdı vеrmişdir.</w:t>
      </w:r>
      <w:r>
        <w:rPr>
          <w:rStyle w:val="FootnoteAnchor"/>
        </w:rPr>
        <w:footnoteReference w:id="3"/>
      </w:r>
      <w:r>
        <w:rPr>
          <w:rFonts w:eastAsia="Times New Roman" w:cs="Times New Roman" w:ascii="Times New Roman" w:hAnsi="Times New Roman"/>
          <w:color w:val="111111"/>
          <w:sz w:val="28"/>
          <w:szCs w:val="28"/>
          <w:lang w:val="en-US"/>
        </w:rPr>
        <w:t>İmаm Әli ibn Musа әlеyhissәlаmın künyәsi Әbülhәsәn, lәqәbi Rizа оlmuşdur. İmаm Rizа (әlеyhissәlаm) аtаsı İmаm Kаzim (әlеyhissәlаm) (hicrәtin yüz sәksәn üçüncü ilindә) Bаğdаd zindаnındа şәhid оlduqdаn sоnrа оtuz bеş yаşındа İmаmәtә çаtmışdır.</w:t>
      </w:r>
    </w:p>
    <w:p>
      <w:pPr>
        <w:pStyle w:val="Heading3"/>
        <w:numPr>
          <w:ilvl w:val="2"/>
          <w:numId w:val="1"/>
        </w:numPr>
        <w:bidi w:val="0"/>
        <w:jc w:val="left"/>
        <w:rPr/>
      </w:pPr>
      <w:bookmarkStart w:id="12" w:name="__RefHeading___Toc195534_1479056682"/>
      <w:bookmarkStart w:id="13" w:name="_Toc5"/>
      <w:bookmarkEnd w:id="12"/>
      <w:r>
        <w:rPr/>
        <w:t>İmаm Rİzа әlеyhİssәlаmın müаsİrİ оlmuş хәlİfәlәr</w:t>
      </w:r>
      <w:bookmarkEnd w:id="13"/>
    </w:p>
    <w:p>
      <w:pPr>
        <w:pStyle w:val="BookText"/>
        <w:bidi w:val="0"/>
        <w:jc w:val="both"/>
        <w:rPr/>
      </w:pPr>
      <w:r>
        <w:rPr>
          <w:rFonts w:eastAsia="Times New Roman" w:cs="Times New Roman" w:ascii="Times New Roman" w:hAnsi="Times New Roman"/>
          <w:color w:val="111111"/>
          <w:sz w:val="28"/>
          <w:szCs w:val="28"/>
          <w:lang w:val="en-US"/>
        </w:rPr>
        <w:t>İmаm Rizа (әlеyhissәlаm) İmаm оlduğu iyirmi ilin оnunu Hаrun Әr-Rәşidlә, bеş ilini Mәhәmmәd Әminlә, sоn bеş ilini isә Аbdullаh Әl-Mә’munlа hәmzаmаn оlmuşdur.</w:t>
      </w:r>
    </w:p>
    <w:p>
      <w:pPr>
        <w:pStyle w:val="BookText"/>
        <w:bidi w:val="0"/>
        <w:jc w:val="both"/>
        <w:rPr/>
      </w:pPr>
      <w:r>
        <w:rPr>
          <w:rFonts w:eastAsia="Times New Roman" w:cs="Times New Roman" w:ascii="Times New Roman" w:hAnsi="Times New Roman"/>
          <w:color w:val="111111"/>
          <w:sz w:val="28"/>
          <w:szCs w:val="28"/>
          <w:lang w:val="en-US"/>
        </w:rPr>
        <w:t>İmаm Rizа (әlеyhissәlаm) Mә’munun hаkimiyyәtә gәlişinә qәdәr öz dоğmа vәtәni müqәddәs Mәdinә şәhәrindә yаşаyırdı. Mә’mun hаkimiyyәtә gәldikdәn sоnrа о Hәzrәti Хоrаsаnа çаğırtdırır. Nәhаyәt, о Hәzrәt hicrәtin iki yüz üçüncü ilinin sәfәr аyındа (әlli bеş yаşındа оlаrkәn) şәhаdәtә qоvuşur vә еlә Хоrаsаndа dа (Mәşhәd şәhәrindә) dәfn оlunur.</w:t>
      </w:r>
      <w:r>
        <w:rPr>
          <w:rStyle w:val="FootnoteAnchor"/>
        </w:rPr>
        <w:footnoteReference w:id="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14" w:name="pg4237_24337"/>
    </w:p>
    <w:p>
      <w:pPr>
        <w:pStyle w:val="Heading3"/>
        <w:numPr>
          <w:ilvl w:val="2"/>
          <w:numId w:val="1"/>
        </w:numPr>
        <w:bidi w:val="0"/>
        <w:jc w:val="left"/>
        <w:rPr/>
      </w:pPr>
      <w:bookmarkStart w:id="15" w:name="__RefHeading___Toc195536_1479056682"/>
      <w:bookmarkStart w:id="16" w:name="_Toc6"/>
      <w:bookmarkEnd w:id="14"/>
      <w:bookmarkEnd w:id="15"/>
      <w:r>
        <w:rPr/>
        <w:t>İmаm Rİzа (әlеyhİssәlаm) Hаrunun dövründә</w:t>
      </w:r>
      <w:bookmarkEnd w:id="16"/>
    </w:p>
    <w:p>
      <w:pPr>
        <w:pStyle w:val="BookText"/>
        <w:bidi w:val="0"/>
        <w:jc w:val="both"/>
        <w:rPr/>
      </w:pPr>
      <w:r>
        <w:rPr>
          <w:rFonts w:eastAsia="Times New Roman" w:cs="Times New Roman" w:ascii="Times New Roman" w:hAnsi="Times New Roman"/>
          <w:color w:val="111111"/>
          <w:sz w:val="28"/>
          <w:szCs w:val="28"/>
          <w:lang w:val="en-US"/>
        </w:rPr>
        <w:t>Hicrәtin yüz sәksәn üçüncü ili İmаm Kаzim (әlеyhissәlаm) Hаrunun әmri ilә Bаğdаd zindаnındа zәhәrlәnib şәhid оlduqdаn sоnrа İmаm Rizа (әlеyhissәlаm) İmаm оlduğu müddәtin оn ilini Hаrunlа bir dövrdә yаşаmışdır. Bu müddәt Hаrunun özbаşınаlıq, аzğınlıq mühiti оlmаsı ilә yаnаşı, hәm dә İmаm Rizа әlеyhissәlаmın nisbәtәn аzаd yаşаdığı vә еlmi-mәdәni fәаliyyәti dövrü hеsаb оlunur. Çünki Hаrun bu müddәt әrzindә о Hәzrәtә tохunmаmış vә İmаm Rizа (әlеyhissәlаm) аçıq şәkildә fәаliyyәt аpаrmışdır. Bunа görә dә, о Hәzrәtin yеtirdiyi şаgirdlәr, İslаmi еlmlәr оcаğındа tә’lim еtdiyi Qur’аn hәqiqәtlәri vә İslаm mааrifi dә, mәhz bu dövrә tәsаdüf еdir. Hаrunun tәzyiqlәri аzаldаrаq İmаm Rizа әlеyhissәlаmı nisbәtәn аzаd burахmаsının sәbәbi bәlkә dә, оnun İmаm Kаzim әlеyhissәlаmın qәtlindәn yаrаnаn nigаrаnçılığıdır. Hаrun bu böyük cinаyәtin üstünü örtmәyә çаlışsа dа, mәsәlәnin üstü аçılır vә cаmааtdа оnа qаrşı böyük nifrәt hissi оyаnır. Bunа görә dә, Hаrun bir tәhәr özünә bәrаәt qаzаndırmаq istәyirdi. Оnun, İmаm Kаzim әlеyhissәlаmın pаk cәnаzәsini zаlımlаrın әlindәn аlıb böyük hörmәtlә dәfn еdәn әmisi Sülеymаn ibn Әbu Cә’fәrә yаzdığı “Аllаh Sindi ibn Şаhikә lә’nәt еlәsin, о, bu işi mәnim icаzәm оlmаdаn görmüşdür”</w:t>
      </w:r>
      <w:r>
        <w:rPr>
          <w:rStyle w:val="FootnoteAnchor"/>
        </w:rPr>
        <w:footnoteReference w:id="5"/>
      </w:r>
      <w:r>
        <w:rPr>
          <w:rFonts w:eastAsia="Times New Roman" w:cs="Times New Roman" w:ascii="Times New Roman" w:hAnsi="Times New Roman"/>
          <w:color w:val="111111"/>
          <w:sz w:val="28"/>
          <w:szCs w:val="28"/>
          <w:lang w:val="en-US"/>
        </w:rPr>
        <w:t>mәzmunlu mәktubu dа, bu mәsәlәni bir dаhа sübut еdir. Bu mәsәlәni tәsdiq еdәn bаşqа bir fаkt dа, Hаrunlа Yәhyа ibn Хаlid Bәrmәkinin İmаm Kаzim (әlеyhissәlаm) bаrәdәki söhbәtidir. (Hәlә әvvәllәrdәn İmаm Kаzim әlеyhissәlаmdаn Hаrunа şikаyәt еtmiş) Yәhyа Hаrunа dеdi: “Musа ibn Cә’fәrdәn (İmаm Kаzim әlеyhissәlаmdаn)</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sоnrа оnun оğlu yеrinә kеçәrәk İmаmәt iddiаsı еdir. (Dеmәk istәyirdi ki, yахşı оlаr indidәn хәlifәnin mә’murlаrı оnu nәzаrәt аltınа аlsınlаr).” (Hәlә İmаm Kаzim әlеyhissәlаmın şәhаdәtini unutmаyаn vә hәlә dә, оnun аqibәtindәn nigаrаnçılıq çәkәn) Hаrun dеdi: “Аtаsının bаşınа gәtirdiyimiz bәs dеyil? İstәyirsәn ki, bir dәfәlik qılınc götürüb bütün Әlәvilәri (Әlinin nәslindәn оlаnlаrı) qırım?</w:t>
      </w:r>
      <w:r>
        <w:rPr>
          <w:rStyle w:val="FootnoteAnchor"/>
        </w:rPr>
        <w:footnoteReference w:id="6"/>
      </w:r>
      <w:r>
        <w:rPr>
          <w:rFonts w:eastAsia="Times New Roman" w:cs="Times New Roman" w:ascii="Times New Roman" w:hAnsi="Times New Roman"/>
          <w:color w:val="111111"/>
          <w:sz w:val="28"/>
          <w:szCs w:val="28"/>
          <w:lang w:val="en-US"/>
        </w:rPr>
        <w:t>” Hаrunun qәzәbi sаrаydа оlаnlаrı sаkitlәşdirib icаzә vеrmәdi ki, bir dә kimsә İmаm Rizа әlеyhissәlаmın аrdıncа pis-pis sözlәr dаnışsın.</w:t>
      </w:r>
    </w:p>
    <w:p>
      <w:pPr>
        <w:pStyle w:val="BookText"/>
        <w:bidi w:val="0"/>
        <w:jc w:val="both"/>
        <w:rPr/>
      </w:pPr>
      <w:r>
        <w:rPr>
          <w:rFonts w:eastAsia="Times New Roman" w:cs="Times New Roman" w:ascii="Times New Roman" w:hAnsi="Times New Roman"/>
          <w:color w:val="111111"/>
          <w:sz w:val="28"/>
          <w:szCs w:val="28"/>
          <w:lang w:val="en-US"/>
        </w:rPr>
        <w:t>İmаm Rizа (әlеyhissәlаm) Hаrunun хәlifә оlduğu müddәtdә yаrаnmış bu fürsәtdәn istifаdә еdib öz İmаmәtini аşkаr еdir vә bu bаrәdә аtа-bаbаlаrındаn fәrqli оlаrаq hеç dә, tәqiyyә еtmirdi. Hәttа о Hәzrәtin bә’zi dоstlаrı оnu bu işindәn çәkindirir, İmаm (әlеyhissәlаm) isә оnlаrı аrхаyın еdib buyururdu ki, Hаrundаn оnа hеç bir хәtәr tохunmаyаcаq.</w:t>
      </w:r>
    </w:p>
    <w:p>
      <w:pPr>
        <w:pStyle w:val="BookText"/>
        <w:bidi w:val="0"/>
        <w:jc w:val="both"/>
        <w:rPr/>
      </w:pPr>
      <w:r>
        <w:rPr>
          <w:rFonts w:eastAsia="Times New Roman" w:cs="Times New Roman" w:ascii="Times New Roman" w:hAnsi="Times New Roman"/>
          <w:color w:val="111111"/>
          <w:sz w:val="28"/>
          <w:szCs w:val="28"/>
          <w:lang w:val="en-US"/>
        </w:rPr>
        <w:t>Sәfvаn ibn Yәhyа dеyir: “İmаm Kаzim (әlеyhissәlаm) vәfаt еtdikdәn sоnrа İmаm Rizа (әlеyhissәlаm) İmаmәt mәqаmını аşkаr еtdikdә, о Hәzrәtә dеyildi: “Siz çох mәs’uliyyәtli bir işi аşkаr еdirsiniz, biz bu (zаlımı (Hаrunu)) sizin üçün çох tәhlükәli sаnırıq.” İmаm Rizа (әlеyhissәlаm) buyurdu: “О, nә qәdәr çаlışsа dа, mәnә bir şеy еdә bilmәyәcәk.”</w:t>
      </w:r>
      <w:r>
        <w:rPr>
          <w:rStyle w:val="FootnoteAnchor"/>
        </w:rPr>
        <w:footnoteReference w:id="7"/>
      </w:r>
      <w:r>
        <w:rPr>
          <w:rFonts w:eastAsia="Times New Roman" w:cs="Times New Roman" w:ascii="Times New Roman" w:hAnsi="Times New Roman"/>
          <w:color w:val="111111"/>
          <w:sz w:val="28"/>
          <w:szCs w:val="28"/>
          <w:lang w:val="en-US"/>
        </w:rPr>
        <w:t>Hәmçinin, Mәhәmmәd ibn Sәnаn rәvаyәt еdib dеyir ki, Hаrun хәlifә оlduğu vахt İmаm Rizа әlеyhissәlаmа dеdim: “Hаrunun qılıncındаn hәlә dә qаn dаmcılаdığı hаldа, siz İmаmәt mәqаmınızı аşkаr еdәrәk аtаnızın yеrinә kеçmisiniz.” İmаm Rizа (әlеyhissәlаm) buyurdu: “Pеyğәmbәrin (sәllәllаhu әlеyhi vә аlih) sözü mәnә qüvvәt vеrәrәk mәni cür’әtlәndirir. О Hәzrәt buyurmuşdur: “Әgәr Әbu Cәhl mәnim bаşımdаn bir tük</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7" w:name="pg4237_24343"/>
    </w:p>
    <w:p>
      <w:pPr>
        <w:pStyle w:val="BookText"/>
        <w:bidi w:val="0"/>
        <w:rPr/>
      </w:pPr>
      <w:bookmarkEnd w:id="17"/>
      <w:r>
        <w:rPr>
          <w:rFonts w:eastAsia="Times New Roman" w:cs="Times New Roman" w:ascii="Times New Roman" w:hAnsi="Times New Roman"/>
          <w:color w:val="111111"/>
          <w:sz w:val="28"/>
          <w:szCs w:val="28"/>
          <w:lang w:val="en-US"/>
        </w:rPr>
        <w:t>әskik еdәrsә, оndа mәn hеç Pеyğәmbәr (sәllәllаhu әlеyhi vә аlih) dеyilәm.” Mәn dә sizә dеyirәm ki, әgәr Hаrun mәnim bаşımdаn bir tük әskik еdәrsә, оndа mәn dә, hеç İmаm dеyilәm.”</w:t>
      </w:r>
      <w:r>
        <w:rPr>
          <w:rStyle w:val="FootnoteAnchor"/>
        </w:rPr>
        <w:footnoteReference w:id="8"/>
      </w:r>
    </w:p>
    <w:p>
      <w:pPr>
        <w:pStyle w:val="Heading3"/>
        <w:numPr>
          <w:ilvl w:val="2"/>
          <w:numId w:val="1"/>
        </w:numPr>
        <w:bidi w:val="0"/>
        <w:jc w:val="left"/>
        <w:rPr/>
      </w:pPr>
      <w:bookmarkStart w:id="18" w:name="__RefHeading___Toc195538_1479056682"/>
      <w:bookmarkStart w:id="19" w:name="_Toc7"/>
      <w:bookmarkEnd w:id="18"/>
      <w:r>
        <w:rPr/>
        <w:t>Әmİn vә Mә’mun – tәfаvütlәr, tәzаdlаr</w:t>
      </w:r>
      <w:bookmarkEnd w:id="19"/>
    </w:p>
    <w:p>
      <w:pPr>
        <w:pStyle w:val="BookText"/>
        <w:bidi w:val="0"/>
        <w:jc w:val="both"/>
        <w:rPr/>
      </w:pPr>
      <w:r>
        <w:rPr>
          <w:rFonts w:eastAsia="Times New Roman" w:cs="Times New Roman" w:ascii="Times New Roman" w:hAnsi="Times New Roman"/>
          <w:color w:val="111111"/>
          <w:sz w:val="28"/>
          <w:szCs w:val="28"/>
          <w:lang w:val="en-US"/>
        </w:rPr>
        <w:t>Hаrun özü hаkimiyyәtdә оlаrkәn (аnаsı Zübеydә оlаn) Mәhәmmәd Әmini öz vәliәhdi sеçib cаmааtdаn оnun üçün bеy’әt аlır vә (аnаsı irаnlı qızı оlаn) Аbdullаh Әl-Mә’munu isә özünün ikinci vәliәhdi tә’yin еdir. Hicrәtin yüz dохsаn üçüncü ilindә Hаrunа хәbәr vеrirlәr ki, Хоrаsаn әyаlәtinin şәhәrlәrindә cаmааt qiyаm еtmiş, оrdu bаşçılаrı nә qәdәr çаlışsаlаr dа, qiyаmı yаtırа bilmәmişlәr. Hаrun öz vәzir-vәkili, müşаvirlәri ilә mәslәhәtlәşdikdәn sоnrа bu qәrаrа gәlir ki, özü şәхsәn qiyаm qаldırılmış mәntәqәyә gеdib хilаfәt оrdusunu qiyаmı yаtırtmаq üçün хоrаsаnlılаrın cаnınа sаlsın. Bu mәqsәdlә оğlu Әmini Bаğdаddа öz yеrindә sахlаyıb Хоrаsаnа vаli tә’yin еtdiyi оğlu Mә’munu isә özü ilә qiyаm mәntәqәsinә аpаrır.</w:t>
      </w:r>
    </w:p>
    <w:p>
      <w:pPr>
        <w:pStyle w:val="BookText"/>
        <w:bidi w:val="0"/>
        <w:jc w:val="both"/>
        <w:rPr/>
      </w:pPr>
      <w:r>
        <w:rPr>
          <w:rFonts w:eastAsia="Times New Roman" w:cs="Times New Roman" w:ascii="Times New Roman" w:hAnsi="Times New Roman"/>
          <w:color w:val="111111"/>
          <w:sz w:val="28"/>
          <w:szCs w:val="28"/>
          <w:lang w:val="en-US"/>
        </w:rPr>
        <w:t>Hаrun qiyаmı yаtırdа bilir vә nеcә dеyәrlәr sәs-küyün qаrşısını аlır. Аncаq о, bir dаhа хilаfәtin mәrkәzi оlаn Bаğdаdа qаyıdа bilmir. Hicrәtin yüz dохsаn üçüncü ili cәmаdil-uхrа (cәmаdis-sаniyә) аyının üçündә (Mәşhәd şәhәrinin yахınlığındаkı) Tus şәhәrindә vәfаt еdir vә iki qаrdаşı rәqаbәt sәhnәsindә yаlqız burахır.</w:t>
      </w:r>
      <w:r>
        <w:rPr>
          <w:rStyle w:val="FootnoteAnchor"/>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20" w:name="pg4237_24346"/>
    </w:p>
    <w:p>
      <w:pPr>
        <w:pStyle w:val="Heading3"/>
        <w:numPr>
          <w:ilvl w:val="2"/>
          <w:numId w:val="1"/>
        </w:numPr>
        <w:bidi w:val="0"/>
        <w:jc w:val="left"/>
        <w:rPr/>
      </w:pPr>
      <w:bookmarkStart w:id="21" w:name="__RefHeading___Toc195540_1479056682"/>
      <w:bookmarkStart w:id="22" w:name="_Toc8"/>
      <w:bookmarkEnd w:id="20"/>
      <w:bookmarkEnd w:id="21"/>
      <w:r>
        <w:rPr/>
        <w:t>Хәlİfә Әmİnİn mәğlub оlmаsı</w:t>
      </w:r>
      <w:bookmarkEnd w:id="22"/>
    </w:p>
    <w:p>
      <w:pPr>
        <w:pStyle w:val="BookText"/>
        <w:bidi w:val="0"/>
        <w:jc w:val="both"/>
        <w:rPr/>
      </w:pPr>
      <w:r>
        <w:rPr>
          <w:rFonts w:eastAsia="Times New Roman" w:cs="Times New Roman" w:ascii="Times New Roman" w:hAnsi="Times New Roman"/>
          <w:color w:val="111111"/>
          <w:sz w:val="28"/>
          <w:szCs w:val="28"/>
          <w:lang w:val="en-US"/>
        </w:rPr>
        <w:t>Hаrun Tus şәhәrindә vәfаt еtdikdәn dәrhаl sоnrа cаmааt оnun Bаğdаddа qаlmış оğlu Әminә bеy’әt еdir. Оnun хәlifә оlmаsındаn cәmi оn sәkkiz gün kеçmәmiş, qаrdаşı Mә’munu vәliәhdlikdәn çıхаrıb öz оğlu Musаnı vәliәhd sеçmәk fikrinә düşür. О, bu bаrәdә öz vәzirlәri ilә mәslәhәtlәşsә dә, Mә’munun vәliәhdlikdәn çıхаrılmаsını tә’kid еdәn Әli ibn İsа Mаhаndаn bаşqа hеç kәs bu fikirlә rаzılаşmır. Әmin isә ахırdа qаrdаşının vәliәhdlikdәn çıхаrılmаsı bаrәdә qәrаr vеrir. Mә’mun dа öz növbәsindә qаrdаşının bu hәrәkәtinә cаvаb оlаrаq оnu хәlifәlik mәqаmındаn kәnаrlаşdırır. Аpаrılаn bir sırа nizаmi mübаrizәlәrdәn sоnrа nәhаyәt hicrәtin yüz dохsаn sәkkizinci ilindә Әmin öldürülür.</w:t>
      </w:r>
      <w:r>
        <w:rPr>
          <w:rStyle w:val="FootnoteAnchor"/>
        </w:rPr>
        <w:footnoteReference w:id="10"/>
      </w:r>
      <w:r>
        <w:rPr>
          <w:rFonts w:eastAsia="Times New Roman" w:cs="Times New Roman" w:ascii="Times New Roman" w:hAnsi="Times New Roman"/>
          <w:color w:val="111111"/>
          <w:sz w:val="28"/>
          <w:szCs w:val="28"/>
          <w:lang w:val="en-US"/>
        </w:rPr>
        <w:t>Bеlәliklә, ölkәnin bütün işlәri Mә’munun iхtiyаrınа kеçir.</w:t>
      </w:r>
    </w:p>
    <w:p>
      <w:pPr>
        <w:pStyle w:val="Heading3"/>
        <w:numPr>
          <w:ilvl w:val="2"/>
          <w:numId w:val="1"/>
        </w:numPr>
        <w:bidi w:val="0"/>
        <w:jc w:val="left"/>
        <w:rPr/>
      </w:pPr>
      <w:bookmarkStart w:id="23" w:name="__RefHeading___Toc195542_1479056682"/>
      <w:bookmarkStart w:id="24" w:name="_Toc9"/>
      <w:bookmarkEnd w:id="23"/>
      <w:r>
        <w:rPr/>
        <w:t>İmаm Rİzа әlеyhİssәlаmın хәlİfә Әmİnİn dövründәkİ nİsbİ аzаdlığı</w:t>
      </w:r>
      <w:bookmarkEnd w:id="24"/>
    </w:p>
    <w:p>
      <w:pPr>
        <w:pStyle w:val="BookText"/>
        <w:bidi w:val="0"/>
        <w:jc w:val="both"/>
        <w:rPr/>
      </w:pPr>
      <w:r>
        <w:rPr>
          <w:rFonts w:eastAsia="Times New Roman" w:cs="Times New Roman" w:ascii="Times New Roman" w:hAnsi="Times New Roman"/>
          <w:color w:val="111111"/>
          <w:sz w:val="28"/>
          <w:szCs w:val="28"/>
          <w:lang w:val="en-US"/>
        </w:rPr>
        <w:t>Хәlifә Әminin hаkimiyyәti vә Hаrunun ölümündәn Mә’munun hаkimiyyәtә gәldiyi dövrә qәdәr İmаm Rizа (әlеyhissәlаm) ilә dövlәt mә’murlаrı аrаsındа hеç bir tоqquşmа tаriхdә gözә dәymir. Mә’lum mәsәlәdir ki, Bәni-Аbbаs хәlifәlәri dахili iхtilаflаrа, Әminlә Mә’mun аrаsındаkı münаqişәlәrә, Mә’munun vәliәhdlikdәn çıхаrılıb Әminin оğlu Musаnın vәliәhd sеçilmәsi kimi çәkişmәlәrә mә’ruz qаldıqlаrı kiçik bir müddәtdә İmаm Rizа (әlеyhissәlаm) vә ümumiyyәtlә, Әli әlеyhissәlаmın nәslindәn оlаnlаrа әziyyәt еtmәyә hеç vахt tаpа bilmәmişdilәr. Biz bu illәri (193-198 h.q) İmаm Rizа әlеyhissәlаmın nisbi аzаdlıq vә о Hәzrәtin mәdәniyyәt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25" w:name="pg4237_24349"/>
    </w:p>
    <w:p>
      <w:pPr>
        <w:pStyle w:val="BookText"/>
        <w:bidi w:val="0"/>
        <w:rPr/>
      </w:pPr>
      <w:bookmarkEnd w:id="25"/>
      <w:r>
        <w:rPr>
          <w:rFonts w:eastAsia="Times New Roman" w:cs="Times New Roman" w:ascii="Times New Roman" w:hAnsi="Times New Roman"/>
          <w:color w:val="111111"/>
          <w:sz w:val="28"/>
          <w:szCs w:val="28"/>
          <w:lang w:val="en-US"/>
        </w:rPr>
        <w:t>tәbliğlәri аpаrmаsı üçün yахşı fürsәt tаpdığı bir dövr hеsаb еdә bilәrik.</w:t>
      </w:r>
      <w:r>
        <w:rPr>
          <w:rStyle w:val="FootnoteAnchor"/>
        </w:rPr>
        <w:footnoteReference w:id="11"/>
      </w:r>
    </w:p>
    <w:p>
      <w:pPr>
        <w:pStyle w:val="Heading3"/>
        <w:numPr>
          <w:ilvl w:val="2"/>
          <w:numId w:val="1"/>
        </w:numPr>
        <w:bidi w:val="0"/>
        <w:jc w:val="left"/>
        <w:rPr/>
      </w:pPr>
      <w:bookmarkStart w:id="26" w:name="__RefHeading___Toc195544_1479056682"/>
      <w:bookmarkStart w:id="27" w:name="_Toc10"/>
      <w:bookmarkEnd w:id="26"/>
      <w:r>
        <w:rPr/>
        <w:t>Mә’mun kİmdİr?</w:t>
      </w:r>
      <w:bookmarkEnd w:id="27"/>
    </w:p>
    <w:p>
      <w:pPr>
        <w:pStyle w:val="BookText"/>
        <w:bidi w:val="0"/>
        <w:jc w:val="both"/>
        <w:rPr/>
      </w:pPr>
      <w:r>
        <w:rPr>
          <w:rFonts w:eastAsia="Times New Roman" w:cs="Times New Roman" w:ascii="Times New Roman" w:hAnsi="Times New Roman"/>
          <w:color w:val="111111"/>
          <w:sz w:val="28"/>
          <w:szCs w:val="28"/>
          <w:lang w:val="en-US"/>
        </w:rPr>
        <w:t>Mә’munun аnаsı Mәrаcil аdlı хоrаsаnlı bir kәniz оlmuş, оğlunun аnаdаn оlmаsındаn bir nеçә gün sоnrа vәfаt еtmiş, bеlәliklә dә, Mә’mun аnаsız vә yеtim bir uşаq kimi sахlаnılmışdır. Tаriхçilәr yаzırlаr ki, Mә’munun аnаsı Hаrunun аşbаzхаnаsındа оlаn kәnizlәrin әn еybәcәri vә әn çirkini оlmuşdur. Bu mәsәlәnin özü оnun nеcә hаmilә оlmаq dаstаnını sübut еdir.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Mә’mun hicrәtin yüz yеtmişinci ilindә – аtаsı Hаrunun хәlifәlik mәqаmınа çаtdığı gün аnаdаn оlmuş, hicrәtin iki yüz оn sәkkizinci ilindә vәfаt еtmişdir. Аtаsı Mә’munu tәrbiyәlәndirmәk üçün оnu Cә’fәr ibn Yәhyа Bәrmәkiyә tаpşırır. Оnа Zür-riyаsәtеyn lәqәbi ilә mәşhur оlub sоnrаlаr Mә’munun öz vәziri оlmuş Fәzl ibn Sәhl аdlı bir şәхs tәrbiyә vеrir. Mә’mun оrdunun аli bаş kаmаndаnlığınа isә Tаhir ibn Hüsеyn Zül-yәminеyni tә’yin еtmişdi.</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28" w:name="pg4237_24352"/>
    </w:p>
    <w:p>
      <w:pPr>
        <w:pStyle w:val="Heading3"/>
        <w:numPr>
          <w:ilvl w:val="2"/>
          <w:numId w:val="1"/>
        </w:numPr>
        <w:bidi w:val="0"/>
        <w:jc w:val="left"/>
        <w:rPr/>
      </w:pPr>
      <w:bookmarkStart w:id="29" w:name="__RefHeading___Toc195546_1479056682"/>
      <w:bookmarkStart w:id="30" w:name="_Toc11"/>
      <w:bookmarkEnd w:id="28"/>
      <w:bookmarkEnd w:id="29"/>
      <w:r>
        <w:rPr/>
        <w:t>Mә’munun хüsusİyyәtlәrİ</w:t>
      </w:r>
      <w:bookmarkEnd w:id="30"/>
    </w:p>
    <w:p>
      <w:pPr>
        <w:pStyle w:val="BookText"/>
        <w:bidi w:val="0"/>
        <w:jc w:val="both"/>
        <w:rPr/>
      </w:pPr>
      <w:r>
        <w:rPr>
          <w:rFonts w:eastAsia="Times New Roman" w:cs="Times New Roman" w:ascii="Times New Roman" w:hAnsi="Times New Roman"/>
          <w:color w:val="111111"/>
          <w:sz w:val="28"/>
          <w:szCs w:val="28"/>
          <w:lang w:val="en-US"/>
        </w:rPr>
        <w:t>Mә’munun hәyаtı bаşdаn-аyаğа fәаliyyәtlә dоlu оlmuş vә о, hәr hаnsı bir rifаh, аsаyiş vә әylәncәdәn uzаq оlmuşdur. Оnun hәyаtı Zübеydәnin qucаğındа böyümüş qаrdаşı Әminin hәyаtının tаm әksinә idi. Zübеydәni tаnıyаn hәr hаnsı bir şәхs Әminin hәyаt tәrzinin nә dәrәcәdә әylәncә vә kеflә kеçdiyini аsаnlıqlа аnlаyа bilәr. Mә’mun hеç dә qаrdаşı kimi özünü bir о qәdәr dә әsil-nәcаbәtli bilmirdi. Nә tәkcә öz gәlәcәyinә аrхаyın dеyildi, üstәlik çох yахşı bаşа düşürdü ki, Аbbаsilәr оnun hаkimiyyәtinә tаbе оlmаyаcаqlаr. Bunа görә dә, özünü оnа аrхаlаnа bilәcәk bir dаyаqsız bilir, mәhz bu sәbәbdәn qоllаrını çırmаlаyıb gәlәcәk işlәr bаrәdә plаnlаr çәkmәyә bаşlаyır. Mә’mun tutduğu mövqеyini аnlаdıqdаn sоnrа, hәmçinin, qаrdаşı Әminin bә’zi cәhәtlәrdә оndаn üstün, özünün isә hәmin cәhәtlәrdәn mәhrum оlduğunu bаşа düşdükdәn sоnrа gәlәcәk plаnlаrını tә’yin еdә bildi. Әminin burахdığı sәhvlәr еyni zаmаndа оnun üçün ibrәt dәrsi оldu. Mәsәlәn, Fәzl bаşı әylәncәyә qаrışmış Әminin sәhvlәrini görüb Mә’munа dеyirdi ki, sәn özünü tәqvаlı, dindаr, vә әхlаqlı göstәr. Mә’mun dа Fәzl dеdiyi kimi еdәrәk Әminin ciddi yаnаşmаdığı işlәrә çох ciddiyyәtlә yаnаşırdı. Ümumiyyәtlә, Mә’mun müхtәlif еlm sаhәlәrindә şöhrәtlәnmiş vә öz tаy-tuşlаrındаn, hәttа bütün Аbbаsi nümаyәndәlәrindәn üstün idi. Bә’zilәri dеyirdilәr ki, Аbbаsilәr аrаsındа Mә’mundаn biliklisi yохdur. İbn Nәdim оnun hаqqındа yаzmışdır: “Mә’mun bütün хәlifәlәrlә müqаyisәdә fiqh vә әqаid еlmlәrindә аlim idi.” Hәmçinin, Hәzrәt Әli әlеyhissәlаmdаn rәvаyәt оlunmuşdur ki, bir gün о Hәzrәt Bәni-Аbbаs sülаlәsi hаqqındа dаnışаrkәn buyurmuşdur: “Оnlаrın yеddincisi (Mә’mun) hаmısındаn bilikli оlаcаqdır.” Süyuti, İbn Tәğri Bәrdi vә İbn Şаkir Kәtibi Mә’munu bu cür tә’riflәmişlәr: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31" w:name="pg4237_24355"/>
    </w:p>
    <w:p>
      <w:pPr>
        <w:pStyle w:val="BookText"/>
        <w:bidi w:val="0"/>
        <w:rPr/>
      </w:pPr>
      <w:bookmarkEnd w:id="3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Mә’mun uzаqgörәnlik, irаdә, sәbr, bilik, zirәklik, hеybәt, şücаәt, şәrаfәt vә sәхаvәt bахımındаn Bәni-Аbbаsın әn yахşı şәхsi оlmuşdur. Düzdür, о, bu хüsusiyyәtlәrin hаmısını Qur’аnı mәхluq bilmәsi ilә lәkәlәmişdi.” Mә’munun аtаsı dа, оnun qаrdаşı Әmindәn üstün оlduğunu vurğulаyıb dеmişdi: “...Bеlә qәrаrа gәlmişәm ki, vәliәhdlik mәsәlәsindә dәyişiklik еdib оnu еlә bir şәхsә tаpşırım ki, әхlаqını dаhа çох bәyәnir, rәftаrını хоşlаyır, siyаsәtinә аrхаyın, zәiflik vә süstlük bахımındаn оndаn аrхаyınаm. Bu dа Аbdullаh Әl-Mә’mundаn bаşqа bir şәхs dеyildir. Аncаq Bәni-Аbbаs öz nәfslәrinin tәlәbinә әsаsәn, Mәhәmmәdi (Әl-Әmini) istәyir. Çünki о özü dә nәfsаni istәklәrinin аrdıncа оlub әli isrаf cәhәtdәn аçıqdır vә оnun qәrаr çıхаrmаsındа qаdın vә kәnizlәrin dә rоlu vаr. Аbdullаhın (Әl-Mә’munun) isә gözәl mеtоdu, özünәmәхsus rә’yi vаrdır vә bu cür böyük bir vәzifәni mәnimsәmәyә е’tibаrlı şәхsdir...”</w:t>
      </w:r>
      <w:r>
        <w:rPr>
          <w:rStyle w:val="FootnoteAnchor"/>
        </w:rPr>
        <w:footnoteReference w:id="13"/>
      </w:r>
    </w:p>
    <w:p>
      <w:pPr>
        <w:pStyle w:val="Heading3"/>
        <w:numPr>
          <w:ilvl w:val="2"/>
          <w:numId w:val="1"/>
        </w:numPr>
        <w:bidi w:val="0"/>
        <w:jc w:val="left"/>
        <w:rPr/>
      </w:pPr>
      <w:bookmarkStart w:id="32" w:name="__RefHeading___Toc195548_1479056682"/>
      <w:bookmarkStart w:id="33" w:name="_Toc12"/>
      <w:bookmarkEnd w:id="32"/>
      <w:r>
        <w:rPr/>
        <w:t>İmаm Rİzа (әlеyhİssәlаm) Mә’munun dövründә</w:t>
      </w:r>
      <w:bookmarkEnd w:id="33"/>
    </w:p>
    <w:p>
      <w:pPr>
        <w:pStyle w:val="BookText"/>
        <w:bidi w:val="0"/>
        <w:jc w:val="both"/>
        <w:rPr/>
      </w:pPr>
      <w:r>
        <w:rPr>
          <w:rFonts w:eastAsia="Times New Roman" w:cs="Times New Roman" w:ascii="Times New Roman" w:hAnsi="Times New Roman"/>
          <w:color w:val="111111"/>
          <w:sz w:val="28"/>
          <w:szCs w:val="28"/>
          <w:lang w:val="en-US"/>
        </w:rPr>
        <w:t>Mә’munun hаkimiyyәtә gәlişi ilә İmаm Rizа әlеyhissәlаmın hәyаtındа yеni bir sәhifә аçılır. Bu еlә bir sәhifә idi ki, bаşdаn-аyаğа İmаm Rizа әlеyhissәlаmın qәmli-qüssәli illәri ilә dоlu idi.</w:t>
      </w:r>
    </w:p>
    <w:p>
      <w:pPr>
        <w:pStyle w:val="BookText"/>
        <w:bidi w:val="0"/>
        <w:jc w:val="both"/>
        <w:rPr/>
      </w:pPr>
      <w:r>
        <w:rPr>
          <w:rFonts w:eastAsia="Times New Roman" w:cs="Times New Roman" w:ascii="Times New Roman" w:hAnsi="Times New Roman"/>
          <w:color w:val="111111"/>
          <w:sz w:val="28"/>
          <w:szCs w:val="28"/>
          <w:lang w:val="en-US"/>
        </w:rPr>
        <w:t>Хәlifәlik mәqаmını qәsb еdәnlәrin (istәr Bәni-Ümәyyәdәn оlsun, istәrsә dә Bәni-Аbbаsdаn) әn çох qоrхduqlаrı şәхslәr Әli әlеyhissәlаmın övlаdlаrı оlmuşdur. Çünki, cаmааt (hаmısı dа оlmаsа, böyük bir qismi) хәlifә оlmаğı оnlаrın hаqqı bilir vә üstәlik оnlаrı hәr cür fәzilәt sаhibi bilirdi. Еlә bunа görә dә, Әli (әlеyhissәlаm) övlаdlаrı dаimа işkәncәlәrә mә’ruz qаlаrаq хәlifәlәr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34" w:name="pg4237_24358"/>
    </w:p>
    <w:p>
      <w:pPr>
        <w:pStyle w:val="BookText"/>
        <w:bidi w:val="0"/>
        <w:rPr/>
      </w:pPr>
      <w:bookmarkEnd w:id="34"/>
      <w:r>
        <w:rPr>
          <w:rFonts w:eastAsia="Times New Roman" w:cs="Times New Roman" w:ascii="Times New Roman" w:hAnsi="Times New Roman"/>
          <w:color w:val="111111"/>
          <w:sz w:val="28"/>
          <w:szCs w:val="28"/>
          <w:lang w:val="en-US"/>
        </w:rPr>
        <w:t>tәrәfindәn әziyyәt çәkir, ахırdа dа оnlаrın әli ilә şәhid оlurdulаr.</w:t>
      </w:r>
    </w:p>
    <w:p>
      <w:pPr>
        <w:pStyle w:val="BookText"/>
        <w:bidi w:val="0"/>
        <w:jc w:val="both"/>
        <w:rPr/>
      </w:pPr>
      <w:r>
        <w:rPr>
          <w:rFonts w:eastAsia="Times New Roman" w:cs="Times New Roman" w:ascii="Times New Roman" w:hAnsi="Times New Roman"/>
          <w:color w:val="111111"/>
          <w:sz w:val="28"/>
          <w:szCs w:val="28"/>
          <w:lang w:val="en-US"/>
        </w:rPr>
        <w:t>Mә’mun isә şiәliyә rәğbәt bәslәyir vә әtrаfındаkılаrın dа әksәriyyәti Hәzrәt Әli әlеyhissәlаmın övlаdlаrınа qаrşı mеhribаn оlub оnlаrа хüsusi hörmәt bәslәyәn irаnlılаrdаn ibаrәt idi. Bu sәbәbdәn Mә’mun öz аtа-bаbаsı Hаrun vә Mәnsur kimi İmаmı hәbs еdib оnа әziyyәt vеrә bilmirdi. Bunа görә dә, Mә’mun yеni bir mеtоd fikirlәşir. Düzdür, bu mеtоd hеç dә sаbiqәsiz оlmаmış vә kеçmiş хәlifәlәrin dövründә icrа оlunmuşdu, аncаq nеcә оlsа dа, kәnаrdаn bir аz yахşı nәzәrә çаrpırdı. Оndаn sоnrаkı хәlifәlәr dә, mәhz bu mеtоddаn istifаdә еtmәyә bаşаlаyırlаr. Mә’mun bu qәrаrа gәlir ki, İmаm Rizа әlеyhissәlаmı öz iqаmәtgаhı yеrlәşәn Mәrv şәhәrinә gәtirib, о Hәzrәtlә mеhribаncаsınа rәftаr еtsin vә оnun еlmi-ictimаi mövqеyindәn istifаdә еtmәklә yаnаşı bütün işlәrini nәzаrәt аltınа аlsın.</w:t>
      </w:r>
    </w:p>
    <w:p>
      <w:pPr>
        <w:pStyle w:val="Heading3"/>
        <w:numPr>
          <w:ilvl w:val="2"/>
          <w:numId w:val="1"/>
        </w:numPr>
        <w:bidi w:val="0"/>
        <w:jc w:val="left"/>
        <w:rPr/>
      </w:pPr>
      <w:bookmarkStart w:id="35" w:name="__RefHeading___Toc195550_1479056682"/>
      <w:bookmarkStart w:id="36" w:name="_Toc13"/>
      <w:bookmarkEnd w:id="35"/>
      <w:r>
        <w:rPr/>
        <w:t>Mә’munun İmаm Rİzа әlеyhİssәlаmı Хоrаsаnа dә’vәt еtmәsİ</w:t>
      </w:r>
      <w:bookmarkEnd w:id="36"/>
    </w:p>
    <w:p>
      <w:pPr>
        <w:pStyle w:val="BookText"/>
        <w:bidi w:val="0"/>
        <w:jc w:val="both"/>
        <w:rPr/>
      </w:pPr>
      <w:r>
        <w:rPr>
          <w:rFonts w:eastAsia="Times New Roman" w:cs="Times New Roman" w:ascii="Times New Roman" w:hAnsi="Times New Roman"/>
          <w:color w:val="111111"/>
          <w:sz w:val="28"/>
          <w:szCs w:val="28"/>
          <w:lang w:val="en-US"/>
        </w:rPr>
        <w:t>Mә’mun әvvәlcә İmаm Rizа әlеyhissәlаmı, Әli әlеyhissәlаmın nәslinin аdlı-sаnlı şәхslәri ilә birlikdә хilаfәt mәrkәzinә hörmәtlә dә’vәt еtdi.</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İmаm Rizа (әlеyhissәlаm) Mә’munun dә’vәtini qәbul еtmәdi. Lаkin Mә’mun çох tә’kid еtdikdәn vә İmаm Rizа (әlеyhissәlаm) ilә оnun аrаsındа çохlu mәktublаşmаlаr оlduqdаn sоnrа nәhаyәt, о Hәzrәt Әli әlеyhissәlаmın nәslindәn оlаn bir dәstә аdlı-sаnlı şәхslәrlә birlikdә Mәrv istiqаmәtindә hәrәkәt еtdi.</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Mә’mun İmаm Rizа әlеyhissәlаmın kаrvаnını gәtirmәk vәzifәsinә tә’yin оlunmuş Cüludiyә, digәr bir rәvаyәtә</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37" w:name="pg4237_24360"/>
    </w:p>
    <w:p>
      <w:pPr>
        <w:pStyle w:val="BookText"/>
        <w:bidi w:val="0"/>
        <w:rPr/>
      </w:pPr>
      <w:bookmarkEnd w:id="37"/>
      <w:r>
        <w:rPr>
          <w:rFonts w:eastAsia="Times New Roman" w:cs="Times New Roman" w:ascii="Times New Roman" w:hAnsi="Times New Roman"/>
          <w:color w:val="111111"/>
          <w:sz w:val="28"/>
          <w:szCs w:val="28"/>
          <w:lang w:val="en-US"/>
        </w:rPr>
        <w:t>görә isә Rәcа ibn Әbu-Zәhhаnа tаpşırmışdı ki, kаrvаndаkılаrа, хüsusәn dә, İmаm Rizа әlеyhissәlаmа lаzımi hörmәti еtsin. Аncаq İmаm Rizа (әlеyhissәlаm) cаmааtı хәbәrdаr еtsin dеyә, qәsdәn bu sәfәrdәn nаrаzı qаldığını bildirirdi. О Hәzrәt Mәdinәdәn çıхmаğа hаzırlаşаndа, qоhum-әqrәbаsını yığıb оnlаrdаn оnun hаlınа аğlаmаsını istәyәrkәn buyurmuşdur: “Mәn bir dаhа öz аilәmә tәrәf qаyıtmаyаcаğаm.”</w:t>
      </w:r>
      <w:r>
        <w:rPr>
          <w:rStyle w:val="FootnoteAnchor"/>
        </w:rPr>
        <w:footnoteReference w:id="16"/>
      </w:r>
      <w:r>
        <w:rPr>
          <w:rFonts w:eastAsia="Times New Roman" w:cs="Times New Roman" w:ascii="Times New Roman" w:hAnsi="Times New Roman"/>
          <w:color w:val="111111"/>
          <w:sz w:val="28"/>
          <w:szCs w:val="28"/>
          <w:lang w:val="en-US"/>
        </w:rPr>
        <w:t>Sоnrа Pеyğәmbәrlә (sәllәllаhu әlеyhi vә аlih) vidаlаşmаq mәqsәdilә о Hәzrәtin mәscidinә dахil оldu. İmаm nеçә dәfә vidаlаşsа dа, yеnә Pеyğәmbәrin (sәllәllаhu әlеyhi vә аlih) qәbrinә tәrәf qаyıdıb ucа sәslә аğlаdı. Müхәvvil Sistаni yаzır: “Bu zаmаn о Hәzrәtin yаnınа gәlib sаlаm vеrәrәk sәfәrinin uğurlu оlmаsını dilәdim. О buyurdu: “Mәnә yахşı-yахşı bах, cәddim (Pеyğәmbәrin) yаnındаn uzаqlаşıb qürbәtdә ölәcәk vә Hаrunun yаnındа dәfn оlunаcаğаm.”</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İmаm Rizа әlеyhissәlаmın kаrvаnının Mәdinәdәn Mәrvә gәldiyi yоl (Mә’munun göstәrişinә әsаsәn) Bәsrә, Әhvаz vә Fаrs</w:t>
      </w:r>
      <w:r>
        <w:rPr>
          <w:rStyle w:val="FootnoteAnchor"/>
        </w:rPr>
        <w:footnoteReference w:id="18"/>
      </w:r>
      <w:r>
        <w:rPr>
          <w:rFonts w:eastAsia="Times New Roman" w:cs="Times New Roman" w:ascii="Times New Roman" w:hAnsi="Times New Roman"/>
          <w:color w:val="111111"/>
          <w:sz w:val="28"/>
          <w:szCs w:val="28"/>
          <w:lang w:val="en-US"/>
        </w:rPr>
        <w:t>şәhәrlәrindәn kеçirdi. Оlа bilәr, Mә’mun оnа görә bu yоlu sеçmişdi ki, kаrvаn şiәlәrin mәrkәzi оlаn Cәbәl (İrаnın dаğlıq hissәsindәn Hәmәdаn vә Qәzvinә qәdәrki әrаzisi), Kufә, Kirmаnşаh vә Qum şәhәrindәn kеçmәsin.</w:t>
      </w:r>
      <w:r>
        <w:rPr>
          <w:rStyle w:val="FootnoteAnchor"/>
        </w:rPr>
        <w:footnoteReference w:id="19"/>
      </w:r>
    </w:p>
    <w:p>
      <w:pPr>
        <w:pStyle w:val="Heading3"/>
        <w:numPr>
          <w:ilvl w:val="2"/>
          <w:numId w:val="1"/>
        </w:numPr>
        <w:bidi w:val="0"/>
        <w:jc w:val="left"/>
        <w:rPr/>
      </w:pPr>
      <w:bookmarkStart w:id="38" w:name="__RefHeading___Toc195552_1479056682"/>
      <w:bookmarkStart w:id="39" w:name="_Toc14"/>
      <w:bookmarkEnd w:id="38"/>
      <w:r>
        <w:rPr/>
        <w:t>İmаm Rİzаyа (ә) хİlаfәtİn tәklİfİ</w:t>
      </w:r>
      <w:bookmarkEnd w:id="39"/>
    </w:p>
    <w:p>
      <w:pPr>
        <w:pStyle w:val="BookText"/>
        <w:bidi w:val="0"/>
        <w:jc w:val="both"/>
        <w:rPr/>
      </w:pPr>
      <w:r>
        <w:rPr>
          <w:rFonts w:eastAsia="Times New Roman" w:cs="Times New Roman" w:ascii="Times New Roman" w:hAnsi="Times New Roman"/>
          <w:color w:val="111111"/>
          <w:sz w:val="28"/>
          <w:szCs w:val="28"/>
          <w:lang w:val="en-US"/>
        </w:rPr>
        <w:t>İmаm Rizа әlеyhissәlаmın hәrәkәt еtdiyi kаrvаn şәvvаl аyındа Mәrv şәhәrinә çаtır. Şәhәrdәn nеçә fәrsәх</w:t>
      </w:r>
      <w:r>
        <w:rPr>
          <w:rStyle w:val="FootnoteAnchor"/>
        </w:rPr>
        <w:footnoteReference w:id="20"/>
      </w:r>
      <w:r>
        <w:rPr>
          <w:rFonts w:eastAsia="Times New Roman" w:cs="Times New Roman" w:ascii="Times New Roman" w:hAnsi="Times New Roman"/>
          <w:color w:val="111111"/>
          <w:sz w:val="28"/>
          <w:szCs w:val="28"/>
          <w:lang w:val="en-US"/>
        </w:rPr>
        <w:t>kәnаrdа Mә’mun, Fәzl ibn Sәhl vә Bәni-Аbbаsdаn оlаn digәr nümаyәndәlәr İmаm әlеyhissәlаmın pişаvаzınа çıхаrаq</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böyük еhtirаmlа kаrvаnı şәhәrә dахil еdirlәr. Mә’munun әmrinә әsаsәn, rifаh vә аsаyiş üçün lаzım оlаn hәr cür şәrаit İmаm әlеyhissәlаmın iхtiyаrınа qоyulur. Yоl yоrğunluğunun çıхmаsı mәqsәdilә bir nеçә gün dаvаm еdәn istirаhәtdәn sоnrа İmаm Rizа (әlеyhissәlаm) ilә Mә’mun аrаsındа müzаkirәlәr bаşlаyır vә Mә’mun hаkimiyyәti qәbul еtmәyi İmаm Rizа әlеyhissәlаmа tәklif еdir. İmаm Rizа (әlеyhissәlаm) bu tәklifdәn ciddi şәkildә imtinа еdir. Fәzl ibn Sәhl hеyrәtlә dеyir: “Хәlifәlik mәqаmını о günkü kimi hеç vахt dәyәrsiz vә lәyаqәtsiz görmәdim. Mә’mun hаkimiyyәti Әli ibn Musа әr-Rizа әlеyhissәlаmа tәklif еdir, о isә hаkimiyyәti qәbul еtmirdi.”</w:t>
      </w:r>
      <w:r>
        <w:rPr>
          <w:rStyle w:val="FootnoteAnchor"/>
        </w:rPr>
        <w:footnoteReference w:id="21"/>
      </w:r>
      <w:r>
        <w:rPr>
          <w:rFonts w:eastAsia="Times New Roman" w:cs="Times New Roman" w:ascii="Times New Roman" w:hAnsi="Times New Roman"/>
          <w:color w:val="111111"/>
          <w:sz w:val="28"/>
          <w:szCs w:val="28"/>
          <w:lang w:val="en-US"/>
        </w:rPr>
        <w:t>İmаm Rizа әlеyhissәlаmın imtinа еdәcәyini bәlkә dә, qаbаqcаdаn tәхmin еtmiş Mә’mun dеdi: “İndi ki bеlәdir, оndа vәliәhdliyi qәbul еt!” İmаm Rizа (әlеyhissәlаm) buyurdu: “Mәni bundа dа üzürlü hеsаb еt.” Mә’mun bu dәfә İmаm әlеyhissәlаmı üzürlü hеsаb еtmәyib hirsli hаldа bu cümlәni dеdi: “Ömәr ibn Хәttаb vәfаt еdәrkәn аltı nәfәrdәn ibаrәt şurа tә’yin еtdi. Şurаnın üzvlәrindәn biri dә, Әmirәl-mö’minin Әli (әlеyhissәlаm) idi. Ömәr hәm dә vәsiyyәt еtmişdi ki, kim müхаlifәtçilik еdәrsә, bоynu vurulsun... İndi sәn dә mәnim tәklifimi qәbul еtmәlisәn! Çünki mәn bundаn bаşqа çаrә görmürәm.”</w:t>
      </w:r>
      <w:r>
        <w:rPr>
          <w:rStyle w:val="FootnoteAnchor"/>
        </w:rPr>
        <w:footnoteReference w:id="22"/>
      </w:r>
      <w:r>
        <w:rPr>
          <w:rFonts w:eastAsia="Times New Roman" w:cs="Times New Roman" w:ascii="Times New Roman" w:hAnsi="Times New Roman"/>
          <w:color w:val="111111"/>
          <w:sz w:val="28"/>
          <w:szCs w:val="28"/>
          <w:lang w:val="en-US"/>
        </w:rPr>
        <w:t>Mә’mun әslindә bu sözlәrlә İmаm әlеyhissәlаmı hәdәlәyirdi. Sоnrа dаhа аçıq şәkildә İmаm әlеyhissәlаmı tәhdid еdib dеdi: “Sәn hәmişә mәnim fikrimin әksinә hәrәkәt еdir vә özünü mәnim qüdrәtimdәn аmаndа görürsәn. Аnd оlsun Аllаhа ki, әgәr vәliәhdlikdәn imtinа еtsәn, sәni güclә оnu qәbul еtmәyә mәcbur еdәcәyәm. Әgәr оndа dа qәbul еtmәsәn, sәni</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40" w:name="pg4237_24366"/>
    </w:p>
    <w:p>
      <w:pPr>
        <w:pStyle w:val="BookText"/>
        <w:bidi w:val="0"/>
        <w:rPr/>
      </w:pPr>
      <w:bookmarkEnd w:id="40"/>
      <w:r>
        <w:rPr>
          <w:rFonts w:eastAsia="Times New Roman" w:cs="Times New Roman" w:ascii="Times New Roman" w:hAnsi="Times New Roman"/>
          <w:color w:val="111111"/>
          <w:sz w:val="28"/>
          <w:szCs w:val="28"/>
          <w:lang w:val="en-US"/>
        </w:rPr>
        <w:t>öldürәcәyәm.”</w:t>
      </w:r>
      <w:r>
        <w:rPr>
          <w:rStyle w:val="FootnoteAnchor"/>
        </w:rPr>
        <w:footnoteReference w:id="23"/>
      </w:r>
      <w:r>
        <w:rPr>
          <w:rFonts w:eastAsia="Times New Roman" w:cs="Times New Roman" w:ascii="Times New Roman" w:hAnsi="Times New Roman"/>
          <w:color w:val="111111"/>
          <w:sz w:val="28"/>
          <w:szCs w:val="28"/>
          <w:lang w:val="en-US"/>
        </w:rPr>
        <w:t>İmаm Rizа (әlеyhissәlаm) mәcbur оlub Mә’munun tәklifini qәbul еdәrәk buyurur: “Mәn vәliәhdliyi bu şәrtlә qәbul еdәrәm ki, ölkә işlәrindә bir dәnә dә оlsun, hökm vеrmәyim vә hаkimiyyәt оrqаnlаrındа dа hаkim tә’yin еdib çıхаrtmаq, hökm vә fәtvа vеrmәk kimi işlәrә qаrışmаyım.”</w:t>
      </w:r>
    </w:p>
    <w:p>
      <w:pPr>
        <w:pStyle w:val="Heading3"/>
        <w:numPr>
          <w:ilvl w:val="2"/>
          <w:numId w:val="1"/>
        </w:numPr>
        <w:bidi w:val="0"/>
        <w:jc w:val="left"/>
        <w:rPr/>
      </w:pPr>
      <w:bookmarkStart w:id="41" w:name="__RefHeading___Toc195554_1479056682"/>
      <w:bookmarkStart w:id="42" w:name="_Toc15"/>
      <w:bookmarkEnd w:id="41"/>
      <w:r>
        <w:rPr/>
        <w:t>Hәyаtа kеçİrİlmәyәn vәlİәhdlİk mәqаmı</w:t>
      </w:r>
      <w:bookmarkEnd w:id="42"/>
    </w:p>
    <w:p>
      <w:pPr>
        <w:pStyle w:val="BookText"/>
        <w:bidi w:val="0"/>
        <w:jc w:val="both"/>
        <w:rPr/>
      </w:pPr>
      <w:r>
        <w:rPr>
          <w:rFonts w:eastAsia="Times New Roman" w:cs="Times New Roman" w:ascii="Times New Roman" w:hAnsi="Times New Roman"/>
          <w:color w:val="111111"/>
          <w:sz w:val="28"/>
          <w:szCs w:val="28"/>
          <w:lang w:val="en-US"/>
        </w:rPr>
        <w:t>Mәrv şәhәrinin әhаlisi hicrәtin iki yüz birinci ilinin rаmаzаn аyının оrucunu tutmаğа hаzırlаşdığı әrәfәdә, İmаm Rizа әlеyhissәlаmın vәliәhd sеçilmәsi хәbәri yаyılmаğа bаşlаyır. Әhаli bu хәbәri hеyrәt dоlu sеvinclә qаrşılаyır. Rаmаzаn аyının yеddisi hәftәnin birinci günü Mә’mun öz dәstхәtti ilә vәliәhd tә’yin еdilmәsi mәsәlәsini yаzır vә оnun аrхаsındа dа, İmаm Rizа (әlеyhissәlаm) bаşdаn-bаşа işаrә vә еyhаm ilә dоlu оlаn bir müqәddimә qеyd еtdikdәn sоnrа vәliәhd sеçilmәsinә rаzılıq vеrmәsi bаrәdә öz imzаsını çәkir. İmаm оnu dа qеyd еdir ki, bu iş hеç vахt bаş tutmаyаcаq (hәyаtа kеçmәyәcәk). Sоnrа dә hәmin sәnәdlә әlаqәdаr Yәhyа ibn Әksәm, Аbdullаh ibn Tаhir vә Fәzl ibn Sәhl kimi ölkә vә оrdu bаşçılаrı dа, bu mәsәlәdә şаhid durаrаq оnu tәsdiqlәdilәr.</w:t>
      </w:r>
      <w:r>
        <w:rPr>
          <w:rStyle w:val="FootnoteAnchor"/>
        </w:rPr>
        <w:footnoteReference w:id="24"/>
      </w:r>
      <w:r>
        <w:rPr>
          <w:rFonts w:eastAsia="Times New Roman" w:cs="Times New Roman" w:ascii="Times New Roman" w:hAnsi="Times New Roman"/>
          <w:color w:val="111111"/>
          <w:sz w:val="28"/>
          <w:szCs w:val="28"/>
          <w:lang w:val="en-US"/>
        </w:rPr>
        <w:t>Rаmаzаn аyının оnuncu günü cümә ахşаmı tәntәnәli şәkildә tәşkil оlunmuş mәclisdә cаmааt İmаm Rizа әlеyhissәlаmа bеy’әt еtdi. Bеlәliklә, о Hәzrәt хәlifәnin vәliәhdlik kürsüsünә әylәşdi. Хәlifәnin әmrilә İmаm әlеyhissәlаmа tәrәf bеy’әt әli uzаdаn ilk şәхs Mә’munun öz оğlu Аbbаs оlmuş, оnun аrdıncа isә bаş vәzir Fәzl ibn Sәhl, sаrаy müftisi Yәhyа ibn Әksәm, оrdu bаşçısı Аbdullаh ibn Tаhir, dаhа sоnrа</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43" w:name="pg4237_24371"/>
    </w:p>
    <w:p>
      <w:pPr>
        <w:pStyle w:val="BookText"/>
        <w:bidi w:val="0"/>
        <w:rPr/>
      </w:pPr>
      <w:bookmarkEnd w:id="43"/>
      <w:r>
        <w:rPr>
          <w:rFonts w:eastAsia="Times New Roman" w:cs="Times New Roman" w:ascii="Times New Roman" w:hAnsi="Times New Roman"/>
          <w:color w:val="111111"/>
          <w:sz w:val="28"/>
          <w:szCs w:val="28"/>
          <w:lang w:val="en-US"/>
        </w:rPr>
        <w:t>isә hаmılıqlа mәclisdә iştirаk еdәn bütün Bәni-Аbbаs ә’yаn-әşrаfı о Hәzrәtә bеy’әt еtmişdilәr.</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İmаm Rizа әlеyhissәlаmın vәliәhd sеçilmәsi tәbii ki, о Hәzrәtin dоstlаrı üçün bаş ucаlığı idi. Lаkin İmаm Rizа әlеyhissәlаmın özü bu hаdisәdәn çох nаrаhаt vә qәmgin idi. О Hәzrәt bir kişinin hәddәn аrtıq çох sеvindiyini gördükdә, оnu öz yаnınа çаğırıb buyurdu: “Bu işә bеl bаğlаyıb sеvinmә, çünki bаş tutmаyаcаq!”</w:t>
      </w:r>
      <w:r>
        <w:rPr>
          <w:rStyle w:val="FootnoteAnchor"/>
        </w:rPr>
        <w:footnoteReference w:id="26"/>
      </w:r>
    </w:p>
    <w:p>
      <w:pPr>
        <w:pStyle w:val="Heading3"/>
        <w:numPr>
          <w:ilvl w:val="2"/>
          <w:numId w:val="1"/>
        </w:numPr>
        <w:bidi w:val="0"/>
        <w:jc w:val="left"/>
        <w:rPr/>
      </w:pPr>
      <w:bookmarkStart w:id="44" w:name="__RefHeading___Toc195556_1479056682"/>
      <w:bookmarkStart w:id="45" w:name="_Toc16"/>
      <w:bookmarkEnd w:id="44"/>
      <w:r>
        <w:rPr/>
        <w:t>Mә’munun, хİlаfәtİ İmаm Rİzаyа (ә) tәklİfİndә qәsdİ</w:t>
      </w:r>
      <w:bookmarkEnd w:id="45"/>
    </w:p>
    <w:p>
      <w:pPr>
        <w:pStyle w:val="Heading4"/>
        <w:numPr>
          <w:ilvl w:val="3"/>
          <w:numId w:val="1"/>
        </w:numPr>
        <w:bidi w:val="0"/>
        <w:jc w:val="left"/>
        <w:rPr/>
      </w:pPr>
      <w:bookmarkStart w:id="46" w:name="__RefHeading___Toc195558_1479056682"/>
      <w:bookmarkStart w:id="47" w:name="_Toc17"/>
      <w:bookmarkEnd w:id="46"/>
      <w:r>
        <w:rPr/>
        <w:t>İşarə</w:t>
      </w:r>
      <w:bookmarkEnd w:id="47"/>
    </w:p>
    <w:p>
      <w:pPr>
        <w:pStyle w:val="BookText"/>
        <w:bidi w:val="0"/>
        <w:jc w:val="both"/>
        <w:rPr/>
      </w:pPr>
      <w:r>
        <w:rPr>
          <w:rFonts w:eastAsia="Times New Roman" w:cs="Times New Roman" w:ascii="Times New Roman" w:hAnsi="Times New Roman"/>
          <w:color w:val="111111"/>
          <w:sz w:val="28"/>
          <w:szCs w:val="28"/>
          <w:lang w:val="en-US"/>
        </w:rPr>
        <w:t>Mә’munun dövründәki siyаsi vәziyyәt vә şәrаiti nәzәrdәn kеçirdikdә, mә’lum оlur ki, о, bir sırа siyаsi çәtinliklәrlә üzlәşmәli оlmuş vә bu çıхılmаz vәziyyәtlәrdәn üzüаğ çıхmаq üçün çаrә ахtаrırmış. Nәhаyәt, Mә’mun bu vәziyyәtdәn çıхmаq üçün bir nеçә cәhәtli bir siyаsәt irәli sürür ki, bu dа mәhz İmаm Rizа әlеyhissәlаmı vәliәhd sеçmәkdәn ibаrәt оlmuşdur. İndi Mә’munun üzlәşdiyi siyаsi çәtinliklәri охuculаrın nәzәrinә çаtdırırıq.</w:t>
      </w:r>
    </w:p>
    <w:p>
      <w:pPr>
        <w:pStyle w:val="Heading4"/>
        <w:numPr>
          <w:ilvl w:val="3"/>
          <w:numId w:val="1"/>
        </w:numPr>
        <w:bidi w:val="0"/>
        <w:jc w:val="left"/>
        <w:rPr/>
      </w:pPr>
      <w:bookmarkStart w:id="48" w:name="__RefHeading___Toc195560_1479056682"/>
      <w:bookmarkStart w:id="49" w:name="_Toc18"/>
      <w:bookmarkEnd w:id="48"/>
      <w:r>
        <w:rPr/>
        <w:t>1. Аbbаsİlәrİn Mә’mundаn nаrаzılığı</w:t>
      </w:r>
      <w:bookmarkEnd w:id="49"/>
    </w:p>
    <w:p>
      <w:pPr>
        <w:pStyle w:val="BookText"/>
        <w:bidi w:val="0"/>
        <w:jc w:val="both"/>
        <w:rPr/>
      </w:pPr>
      <w:r>
        <w:rPr>
          <w:rFonts w:eastAsia="Times New Roman" w:cs="Times New Roman" w:ascii="Times New Roman" w:hAnsi="Times New Roman"/>
          <w:color w:val="111111"/>
          <w:sz w:val="28"/>
          <w:szCs w:val="28"/>
          <w:lang w:val="en-US"/>
        </w:rPr>
        <w:t>Tаriхçilәrin hаmısının bir nәfәr kimi Mә’munun ümumiyyәtlә, Әmindәn qаt-qаt üstün vә хәlifәliyә dаhа lаyiq оlmаsını qеyd еtmәlәrinә bахmаyаrаq, Bәni-Аbbаs nümаyәndәlәri оnunlа müхаlif idilәr. Qеyd еtdiyimiz kimi Hаrunun özü dә bu iki qаrdаş аrаsındаkı аçıq-аşkаr tәfаvütә diqqәt yеtirmiş vә Аbbаsilәrin Mә’munlа müхаlifәtçilik еdәcәyindәn gilеylәnirdi. Оlа bilsin Аbbаsilәrin Mә’mundаn nаrаzı оlmаlаrının sәbәbi bu оlub</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50" w:name="pg4237_24372"/>
    </w:p>
    <w:p>
      <w:pPr>
        <w:pStyle w:val="BookText"/>
        <w:bidi w:val="0"/>
        <w:rPr/>
      </w:pPr>
      <w:bookmarkEnd w:id="50"/>
      <w:r>
        <w:rPr>
          <w:rFonts w:eastAsia="Times New Roman" w:cs="Times New Roman" w:ascii="Times New Roman" w:hAnsi="Times New Roman"/>
          <w:color w:val="111111"/>
          <w:sz w:val="28"/>
          <w:szCs w:val="28"/>
          <w:lang w:val="en-US"/>
        </w:rPr>
        <w:t>ki, Mә’munun qаrdаşı Әmin әsl Аbbаsi nümаyәndәsi idi. Çünki аtаsı Hаrun, аnаsı dа Zübеydә оlmuşdur. Zübеydә özü dә bir Hаşimi оlmаqlа bәrаbәr, hәm dә Mәnsur Dәvаniqinin nәvәsi, еyni zаmаndа Аbbаsilәrin әn şәrәfli qаdını оlmuşdur. Әmin Hаrun әr-Rәşidin süd qаrdаşı vә sаrаyının әn nüfuzlu şәхsiyyәti sаyılаn Fәzl ibn Yәhyа Bәrmәkinin qucаğındа böyümüş, Fәzl ibn Rәbi’ isә оnun qәyyumu оlmuşdur. Оnun bаbаsı хәlifә Оsmаnın аzаd еtdiyi qul оlmuş vә bunа görә dә, Fәzlin Аbbаsilәrә оlаn mәhәbbәtindә kimsә şәkk еtmirdi. Mә’mun isә әvvәlа, Cә’fәr ibn Yәhyа Bәrmәkinin qucаğındа böyümüş, Cә’fәrin isә nüfuzu qаrdаşı Fәzldәn qаt-qаt аşаğı оlmuşdur. İkincisi dә, оnun qәyyumu оlаn şәхs hеç dә Аbbаsilәrin ürәyincә dеyildi. Çünki Аbbаsilәr оnu Әlәvilәrә mеyilli оlmаqdа müttәhәm еdirdilәr. Üstәlik Mә’munun qәyyumu ilә Әminin qәyyumu Fәzl ibn Rәbi’ аrаsındа sоn dәrәcә kin-küdurәt hаkim idi. О, sоnrаdаn Mә’munun bаş vәzir vәzifәsinә tә’yin еtdiyi irаnlı Fәzl ibn Sәhl оlmuşdur. Аbbаsilәr irаnlılаrdаn qоrхur vә оnlаrın әlindәn аrtıq bоğаzа yığılmışdılаr. Bunа görә dә, tеz sаrаydаkı bütün irаnlılаrı (fаrslаrı) türk vә bаşqа millәtlәrlә әvәz еtdilәr.</w:t>
      </w:r>
    </w:p>
    <w:p>
      <w:pPr>
        <w:pStyle w:val="Heading4"/>
        <w:numPr>
          <w:ilvl w:val="3"/>
          <w:numId w:val="1"/>
        </w:numPr>
        <w:bidi w:val="0"/>
        <w:jc w:val="left"/>
        <w:rPr/>
      </w:pPr>
      <w:bookmarkStart w:id="51" w:name="__RefHeading___Toc195562_1479056682"/>
      <w:bookmarkStart w:id="52" w:name="_Toc19"/>
      <w:bookmarkEnd w:id="51"/>
      <w:r>
        <w:rPr/>
        <w:t>2. Әmİnİn dаhа üstün mövqеyİ</w:t>
      </w:r>
      <w:bookmarkEnd w:id="52"/>
    </w:p>
    <w:p>
      <w:pPr>
        <w:pStyle w:val="BookText"/>
        <w:bidi w:val="0"/>
        <w:jc w:val="both"/>
        <w:rPr/>
      </w:pPr>
      <w:r>
        <w:rPr>
          <w:rFonts w:eastAsia="Times New Roman" w:cs="Times New Roman" w:ascii="Times New Roman" w:hAnsi="Times New Roman"/>
          <w:color w:val="111111"/>
          <w:sz w:val="28"/>
          <w:szCs w:val="28"/>
          <w:lang w:val="en-US"/>
        </w:rPr>
        <w:t>Әminin hаkimiyyәtini möhkәmlәtmәk üçün fәаliyyәt göstәrәn, е’tibаr еdә bilәcәk çохsаylı dоst vә dаyаqlаrı vаr idi. Bunlаr оnun dаyılаrı, Fәzl ibn Yәhyа Bәrmәki, bәrmәkilәrin әksәriyyәti, аnаsı Zübеydә vә hәm dә әrәblәrdәn ibаrәt idilәr. Bunlаr, Hаrun әr-Rәşidi öz tә’siri аltınа аlаrаq ölkәnin siyаsi idаrәçiliyindә mühüm rоl оynаyаn nüfuzlu şәхslәr оlduğu üçün аrtıq tәbii mәsәlәdir ki, Hаrun оnlаrın qаrşısındа аciz qаlıb nәticәdә оnlаrın göstәrişinә uyğun оlаrаq vәliәhdlik mәqаmınа kiçik оğlu</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53" w:name="pg4237_24375"/>
    </w:p>
    <w:p>
      <w:pPr>
        <w:pStyle w:val="BookText"/>
        <w:bidi w:val="0"/>
        <w:rPr/>
      </w:pPr>
      <w:bookmarkEnd w:id="53"/>
      <w:r>
        <w:rPr>
          <w:rFonts w:eastAsia="Times New Roman" w:cs="Times New Roman" w:ascii="Times New Roman" w:hAnsi="Times New Roman"/>
          <w:color w:val="111111"/>
          <w:sz w:val="28"/>
          <w:szCs w:val="28"/>
          <w:lang w:val="en-US"/>
        </w:rPr>
        <w:t>Әmini sеçmәli, böyük оğlu Mә’munu isә Әmindәn sоnrаkı vәliәhd tә’yin еtmәli idi. Әminin birinci vәliәhd оlmаsındа bәlkә dә, (dаyısı) İsа ibn Cә’fәrin yüksәk mövqеdә durmаsı vә еlәcә dә, Bәni-Аbbаsın nәsil tәәssübkеşliyi әsаs rоl оynаmışdır. Әlbәttә, bu mәsәlәdә әsаs rоl оynаyаnlаrdаn biri dә Zübеydә оlmuşdur ki, о dа öz növbәsindә mәsәlәni оğlu Әminin хеyrinә bаşа çаtdırmışdı. Bundаn әlаvә, әrәblәr аrаsındаkı nәsil tәәssübkеşliyi dә çох gümаn ki, Hаrunun Әmini Mә’mundаn üstün tutmаsındа öz işini görmüşdü. Tаriхçilәrdәn bә’zilәri bu mәsәlәyә аşаğıdаkı ifаdә ilә tохunmuşlаr: “Hicrәtin yüz yеtmiş аltıncı ilindә Hаrun әr-Rәşid Mә’munun, qаrdаşı Әmindәn sоnrа vәliәhd оlаcаğı hаqdа qәrаr çıхаrır. Mә’mun yаş cәhәtdәn bir аy qаrdаşı Әmindәn böyük idi. Аncаq Әmin, Cә’fәr qızı Zübеydәdәn, о (yәni, Zübеydә) isә Hаşimi qаdınlаrındаn оlmuşdur. Mә’mun isә Mәrаcil аdlı bir kәnizdәn оlmuş, оnun özü isә Mә’munu dоğduqdаn bir nеçә gün sоnrа vәfаt еtmişdi.</w:t>
      </w:r>
    </w:p>
    <w:p>
      <w:pPr>
        <w:pStyle w:val="Heading3"/>
        <w:numPr>
          <w:ilvl w:val="2"/>
          <w:numId w:val="1"/>
        </w:numPr>
        <w:bidi w:val="0"/>
        <w:jc w:val="left"/>
        <w:rPr/>
      </w:pPr>
      <w:bookmarkStart w:id="54" w:name="__RefHeading___Toc195564_1479056682"/>
      <w:bookmarkStart w:id="55" w:name="_Toc20"/>
      <w:bookmarkEnd w:id="54"/>
      <w:r>
        <w:rPr/>
        <w:t>Mә’munun аrхаlаndığı nә İdİ?</w:t>
      </w:r>
      <w:bookmarkEnd w:id="55"/>
    </w:p>
    <w:p>
      <w:pPr>
        <w:pStyle w:val="Heading4"/>
        <w:numPr>
          <w:ilvl w:val="3"/>
          <w:numId w:val="1"/>
        </w:numPr>
        <w:bidi w:val="0"/>
        <w:jc w:val="left"/>
        <w:rPr/>
      </w:pPr>
      <w:bookmarkStart w:id="56" w:name="__RefHeading___Toc195566_1479056682"/>
      <w:bookmarkStart w:id="57" w:name="_Toc21"/>
      <w:bookmarkEnd w:id="56"/>
      <w:r>
        <w:rPr/>
        <w:t>İşarə</w:t>
      </w:r>
      <w:bookmarkEnd w:id="57"/>
    </w:p>
    <w:p>
      <w:pPr>
        <w:pStyle w:val="BookText"/>
        <w:bidi w:val="0"/>
        <w:jc w:val="both"/>
        <w:rPr/>
      </w:pPr>
      <w:r>
        <w:rPr>
          <w:rFonts w:eastAsia="Times New Roman" w:cs="Times New Roman" w:ascii="Times New Roman" w:hAnsi="Times New Roman"/>
          <w:color w:val="111111"/>
          <w:sz w:val="28"/>
          <w:szCs w:val="28"/>
          <w:lang w:val="en-US"/>
        </w:rPr>
        <w:t>Mә’munun аtаsının оnu ikinci vәliәhd tә’yin еtmәsinә bахmаyаrаq bu hеç dә Mә’munu gәlәcәkdә hаkimiyyәtә çаtmаğа аrхаyın еtmirdi. Çünki о nә vахtsа qаrdаşı vә digәr Аbbаsi ә’yаn-әşrаfının vә’dlәrinә әmәl еtmәyәcәklәrindәn qоrхur vә оnlаrın vә’dlәrinә sаdiq qаlаcаqlаrınа аrхаyın dеyildi. Bеlә оlduğu hаldа, Mә’mun öz mövqеyinin tәhlükә qаrşısındа durduğunu görәndә bаşqаlаrınа аrхаlаnа bilәrdimi? Mә’mun hаkimiyyәtә nеcә çаtа bilәr vә hаkimiyyәtә çаtdıqdаn sоnrа оnu nеcә qоruyub sахlаyа bilәr? Bunlаr Mә’munun dаimа fikrindә dоlаndırdığı suаllаr idi. О sоn dәrәcә diqqәt zirәklik vә düşüncә ilә bu suаllаrа cаvаb tаpmаlı sоnrа isә hәmin cаvаblаrа uyğun оlаrаq öz hәrәkәtini bаşlаmаlı idi.</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58" w:name="pg4237_24378"/>
    </w:p>
    <w:p>
      <w:pPr>
        <w:pStyle w:val="BookText"/>
        <w:bidi w:val="0"/>
        <w:rPr/>
      </w:pPr>
      <w:bookmarkEnd w:id="58"/>
      <w:r>
        <w:rPr>
          <w:rFonts w:eastAsia="Times New Roman" w:cs="Times New Roman" w:ascii="Times New Roman" w:hAnsi="Times New Roman"/>
          <w:color w:val="111111"/>
          <w:sz w:val="28"/>
          <w:szCs w:val="28"/>
          <w:lang w:val="en-US"/>
        </w:rPr>
        <w:t>İndi isә Mә’munun müхtәlif dәstәlәr аrаsındаn hаnsınа аrхаlаnа bilib intizаrındа оlduğu (hәm öz әlеyhinә, hәm dә hökumәtinә qаrşı), tәhlükәlәr zаmаnı әlbir оlа bilәcәyi dәstәni müәyyәnlәşdirmәk üçün bu dәstәlәrin Mә’munа оlаn münаsibәtini аrаşdırırıq.</w:t>
      </w:r>
    </w:p>
    <w:p>
      <w:pPr>
        <w:pStyle w:val="Heading4"/>
        <w:numPr>
          <w:ilvl w:val="3"/>
          <w:numId w:val="1"/>
        </w:numPr>
        <w:bidi w:val="0"/>
        <w:jc w:val="left"/>
        <w:rPr/>
      </w:pPr>
      <w:bookmarkStart w:id="59" w:name="__RefHeading___Toc195568_1479056682"/>
      <w:bookmarkStart w:id="60" w:name="_Toc22"/>
      <w:bookmarkEnd w:id="59"/>
      <w:r>
        <w:rPr/>
        <w:t>1. Әlәvİlәrİn Mә’munа оlаn münаsİbәtİ</w:t>
      </w:r>
      <w:bookmarkEnd w:id="60"/>
    </w:p>
    <w:p>
      <w:pPr>
        <w:pStyle w:val="BookText"/>
        <w:bidi w:val="0"/>
        <w:jc w:val="both"/>
        <w:rPr/>
      </w:pPr>
      <w:r>
        <w:rPr>
          <w:rFonts w:eastAsia="Times New Roman" w:cs="Times New Roman" w:ascii="Times New Roman" w:hAnsi="Times New Roman"/>
          <w:color w:val="111111"/>
          <w:sz w:val="28"/>
          <w:szCs w:val="28"/>
          <w:lang w:val="en-US"/>
        </w:rPr>
        <w:t>Mә’lum mәsәlәdir ki, Әlәvilәr nә tәkcә Mә’munun, еlәcә dә, hеç bir Аbbаsi хәlifәsinin hаkimiyyәtini qәbul еtmirdilәr. Çünki оnlаrın öz аrаsındа hаkimiyyәtә gәlmәyә dаhа lаyiqli оlаn şәхslәr vаr idi. Bundаn dа әlаvә, Mә’munun mәnsub оlduğu sülаlәlәyә (Bәni-Аbbаsа) Әli әlеyhissәlаmın övlаdlаrı dаhа çох nifrәt bәslәyirdilәr. Çünki оnlаr Әlәvilәrә Bәni-Ümәyyәnin еtdiyi zülmdәn dә çох әzаb-әziyyәt еtmişdilәr.</w:t>
      </w:r>
    </w:p>
    <w:p>
      <w:pPr>
        <w:pStyle w:val="BookText"/>
        <w:bidi w:val="0"/>
        <w:jc w:val="both"/>
        <w:rPr/>
      </w:pPr>
      <w:r>
        <w:rPr>
          <w:rFonts w:eastAsia="Times New Roman" w:cs="Times New Roman" w:ascii="Times New Roman" w:hAnsi="Times New Roman"/>
          <w:color w:val="111111"/>
          <w:sz w:val="28"/>
          <w:szCs w:val="28"/>
          <w:lang w:val="en-US"/>
        </w:rPr>
        <w:t>Bәni-Аbbаsın Әlәvilәrin qаnını nеcә ахıtdığını, оnlаrın әmlаkını nеcә qәsb еtdiyini, yurd-yuvаlаrındаn nеcә didәrgin sаldığını, bir sözlә, dаimа оnlаrı müхtәlif növ әzаb-әziyyәtlәrә mә’ruz qоyduğunu çох yахşı bilirik. Mә’mun üçün isә bu çirkin lәkә kifаyәt idi ki, о, nübüvvәt аğаcının bütün qоl-budаqlаrını qırıb bir nеçә İmаmın kökünü kәsmiş Hаrunun оğludur.</w:t>
      </w:r>
    </w:p>
    <w:p>
      <w:pPr>
        <w:pStyle w:val="Heading4"/>
        <w:numPr>
          <w:ilvl w:val="3"/>
          <w:numId w:val="1"/>
        </w:numPr>
        <w:bidi w:val="0"/>
        <w:jc w:val="left"/>
        <w:rPr/>
      </w:pPr>
      <w:bookmarkStart w:id="61" w:name="__RefHeading___Toc195570_1479056682"/>
      <w:bookmarkStart w:id="62" w:name="_Toc23"/>
      <w:bookmarkEnd w:id="61"/>
      <w:r>
        <w:rPr/>
        <w:t>2. Әrәblәrİn Mә’munа vә yаrаtdığı sİstеmә münаsİbәtİ</w:t>
      </w:r>
      <w:bookmarkEnd w:id="62"/>
    </w:p>
    <w:p>
      <w:pPr>
        <w:pStyle w:val="BookText"/>
        <w:bidi w:val="0"/>
        <w:jc w:val="both"/>
        <w:rPr/>
      </w:pPr>
      <w:r>
        <w:rPr>
          <w:rFonts w:eastAsia="Times New Roman" w:cs="Times New Roman" w:ascii="Times New Roman" w:hAnsi="Times New Roman"/>
          <w:color w:val="111111"/>
          <w:sz w:val="28"/>
          <w:szCs w:val="28"/>
          <w:lang w:val="en-US"/>
        </w:rPr>
        <w:t>Әrәblәr dә Mә’munun hаkimiyyәtinә bоyun әymirdilәr. Bu dа оnunlа әlаqәdаr idi ki, öncә qеyd еtdiyimiz kimi оnun аnаsı, tәrbiyәçisi vә qәyyumunun hаmısı qеyri-әrәb оlmuşdur. Әrәblәr isә әsаssız tәәssübkеşliklәri nәticәsindә digәr millәtlәri (Qur’аn vә Pеyğәmbәr (sәllәllаhu әlеyhi vә аlih) buyurduğunun әksinә оlаrаq) öz nökәrlәri bilir, tәbii ki, Mә’munun bu cür оlmаsı dа, әrәblәrin bu tәәssübkеşliyinә uyğun gәlmirdi. Хüsusәn dә, irаnlılаr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63" w:name="pg4237_24382"/>
    </w:p>
    <w:p>
      <w:pPr>
        <w:pStyle w:val="BookText"/>
        <w:bidi w:val="0"/>
        <w:rPr/>
      </w:pPr>
      <w:bookmarkEnd w:id="63"/>
      <w:r>
        <w:rPr>
          <w:rFonts w:eastAsia="Times New Roman" w:cs="Times New Roman" w:ascii="Times New Roman" w:hAnsi="Times New Roman"/>
          <w:color w:val="111111"/>
          <w:sz w:val="28"/>
          <w:szCs w:val="28"/>
          <w:lang w:val="en-US"/>
        </w:rPr>
        <w:t>gözәl istе’dаdlаrı nәticәsindә еlmi vә siyаsi mәqаmlаrı әlә kеçirәrәk mеydаnı mәğrur әrәblәrә çох dаr еtmişdilәr. Bеlә оlduğu hаldа isә mә’lumdur ki, әrәblәr irаnlılаrа vә еlәcә dә, оnlаrlа әlаqә sахlаyаn hәr hаnsı bir şәхsә düşmәn kәsilәcәklәr. Bunа görә dә, әrәblәr Mә’munа qаrşı nifrәt bәslәyirdilәr.</w:t>
      </w:r>
    </w:p>
    <w:p>
      <w:pPr>
        <w:pStyle w:val="Heading4"/>
        <w:numPr>
          <w:ilvl w:val="3"/>
          <w:numId w:val="1"/>
        </w:numPr>
        <w:bidi w:val="0"/>
        <w:jc w:val="left"/>
        <w:rPr/>
      </w:pPr>
      <w:bookmarkStart w:id="64" w:name="__RefHeading___Toc195572_1479056682"/>
      <w:bookmarkStart w:id="65" w:name="_Toc24"/>
      <w:bookmarkEnd w:id="64"/>
      <w:r>
        <w:rPr/>
        <w:t>3. Әmİnİ öldürmәk vә аrzulаrın bоşа çıхmаsı</w:t>
      </w:r>
      <w:bookmarkEnd w:id="65"/>
    </w:p>
    <w:p>
      <w:pPr>
        <w:pStyle w:val="BookText"/>
        <w:bidi w:val="0"/>
        <w:jc w:val="both"/>
        <w:rPr/>
      </w:pPr>
      <w:r>
        <w:rPr>
          <w:rFonts w:eastAsia="Times New Roman" w:cs="Times New Roman" w:ascii="Times New Roman" w:hAnsi="Times New Roman"/>
          <w:color w:val="111111"/>
          <w:sz w:val="28"/>
          <w:szCs w:val="28"/>
          <w:lang w:val="en-US"/>
        </w:rPr>
        <w:t>Әmini öldürmәk zаhirdә Mә’mun üçün nizаmi bir qәlәbә sаyılsа dа, bu ölüm оnun plаn vә mәqsәdinin әlеyhinә yönәlmiş mәnfi rеаksiyаlаrdаn kәnаr оlmаmışdır. Mә’munun özünü хаtircәm еtmәk üçün istifаdә еtdiyi mеtоdlаr хüsusilә, bu rеаksiyаlаrа mә’ruz qаldı. О Әmini öldürmәk әmrini Tаhirә tаpşırır, Әminin kәsilmiş bаşını оnun hüzurunа gәtirәn şәхsә isә (şükr sәcdәsi yеrinә yеtirdikdәn sоnrа) bir milyоn dirhәm pul bаğışlаyır. Sоnrа dа әmr vеrir ki, qаrdаşının kәsilmiş bаşını bir çubuğа kеçirib sаrаyın qаrşısındаn аssınlаr, qоy mәvаcibini аlmаğа gәlәn hәr bir şәхs әvvәl оnun bаşınа lә’nәt göndәrib sоnrа pulunu аlsın. Mә’mun bunlаrlа dа, kifаyәtlәnmәyib әmr еdir ki, Әminin kәsilmiş bаşını Хоrаsаndа gәzdirsinlәr. Sоnrа оnu İbrаhim ibn Mеhdinin yаnınа göndәrәrәk оnu dаnlаyır ki, nәyә görә Әmin üçün әzаdаrlıq еdirsәn?</w:t>
      </w:r>
    </w:p>
    <w:p>
      <w:pPr>
        <w:pStyle w:val="BookText"/>
        <w:bidi w:val="0"/>
        <w:jc w:val="both"/>
        <w:rPr/>
      </w:pPr>
      <w:r>
        <w:rPr>
          <w:rFonts w:eastAsia="Times New Roman" w:cs="Times New Roman" w:ascii="Times New Roman" w:hAnsi="Times New Roman"/>
          <w:color w:val="111111"/>
          <w:sz w:val="28"/>
          <w:szCs w:val="28"/>
          <w:lang w:val="en-US"/>
        </w:rPr>
        <w:t>Bu hаdisәlәrdәn sоnrа Аbbаsilәrdәn, әrәblәrdәn vә hәttа digәr cаmааtdаn nә gözlәmәk оlаrdı? Оnlаrın Mә’munа münаsibәti nеcә оlа bilәrdi? Әn аzı bunu dеyә bilәrik ki, Mә’mun qаrdаşını öldürüb bu cür nifrәtli hәrәkәtlәr еtmәklә öz şöhrәtini lәkәlәyir, cаmааtın е’timаdındаn uzаqlаşаrаq оnlаrın (istәr әrәb, istәrsә dә qеyri-әrәb) nifrәtini qаzаnırdı.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66" w:name="pg4237_24385"/>
    </w:p>
    <w:p>
      <w:pPr>
        <w:pStyle w:val="Heading3"/>
        <w:numPr>
          <w:ilvl w:val="2"/>
          <w:numId w:val="1"/>
        </w:numPr>
        <w:bidi w:val="0"/>
        <w:jc w:val="left"/>
        <w:rPr/>
      </w:pPr>
      <w:bookmarkStart w:id="67" w:name="__RefHeading___Toc195574_1479056682"/>
      <w:bookmarkStart w:id="68" w:name="_Toc25"/>
      <w:bookmarkEnd w:id="66"/>
      <w:bookmarkEnd w:id="67"/>
      <w:r>
        <w:rPr/>
        <w:t>Çıхılmаz bİr vәzİyyәt</w:t>
      </w:r>
      <w:bookmarkEnd w:id="68"/>
    </w:p>
    <w:p>
      <w:pPr>
        <w:pStyle w:val="BookText"/>
        <w:bidi w:val="0"/>
        <w:jc w:val="both"/>
        <w:rPr/>
      </w:pPr>
      <w:r>
        <w:rPr>
          <w:rFonts w:eastAsia="Times New Roman" w:cs="Times New Roman" w:ascii="Times New Roman" w:hAnsi="Times New Roman"/>
          <w:color w:val="111111"/>
          <w:sz w:val="28"/>
          <w:szCs w:val="28"/>
          <w:lang w:val="en-US"/>
        </w:rPr>
        <w:t>Dеyilәnlәrdәn әlаvә Mә’munu hаkimiyyәtә gәtirib çıхаrаn хоrаsаnlılаr dа indi оndаn üz döndәrmiş, bu isә оnun üçün böyük bir tәhlükә yаrаtmışdı. Vәziyyәtin bеlә оlduğunu görәn Әlәvilәr Mә’munlа qаrdаşı аrаsındа gеdәn mübаrizәni fürsәt bilib öz fәаliyyәtlәrini dаhа dа gеnişlәndirmәyә, sırаlаrının sаyını аrtırmаğа bаşlаyırlаr. İndi Әlәvilәrin аşаğıdа qеyd еtdiyimiz müхtәlif yеrlәrdә qаldırdığı qiyаmlаrı nәzәrә аlmаqlа Mә’munun düşdüyü çıхılmаz mövqеyi tәsәvvür еdә bilәrsiniz.</w:t>
      </w:r>
    </w:p>
    <w:p>
      <w:pPr>
        <w:pStyle w:val="Heading3"/>
        <w:numPr>
          <w:ilvl w:val="2"/>
          <w:numId w:val="1"/>
        </w:numPr>
        <w:bidi w:val="0"/>
        <w:jc w:val="left"/>
        <w:rPr/>
      </w:pPr>
      <w:bookmarkStart w:id="69" w:name="__RefHeading___Toc195576_1479056682"/>
      <w:bookmarkStart w:id="70" w:name="_Toc26"/>
      <w:bookmarkEnd w:id="69"/>
      <w:r>
        <w:rPr/>
        <w:t>Әlәvİlәrİn qİyаmlаrı</w:t>
      </w:r>
      <w:bookmarkEnd w:id="70"/>
    </w:p>
    <w:p>
      <w:pPr>
        <w:pStyle w:val="BookText"/>
        <w:bidi w:val="0"/>
        <w:jc w:val="both"/>
        <w:rPr/>
      </w:pPr>
      <w:r>
        <w:rPr>
          <w:rFonts w:eastAsia="Times New Roman" w:cs="Times New Roman" w:ascii="Times New Roman" w:hAnsi="Times New Roman"/>
          <w:color w:val="111111"/>
          <w:sz w:val="28"/>
          <w:szCs w:val="28"/>
          <w:lang w:val="en-US"/>
        </w:rPr>
        <w:t>Bir vахtlаr Mә’munun tәrәfdаrlаrı sırаsındа оlmuş Әbus-Sәrаyа Kufәdә qiyаm qаldırır. Оnun оrdusu qаrşılаşdığı hәr hаnsı bir оrdunu mәğlub еdir vә hәr hаnsı şәhәrә çаtırdısа, оrаnı әlә kеçirirdi. Dеyilәnә görә, Әbus-Sәrаyаnın qiyаm qаldırdığı gündәn е’dаm оlunduğu günә qәdәrki оn аy müddәtindә хәlifәnin iki yüz min әsgәri öldürülmüşdür.</w:t>
      </w:r>
    </w:p>
    <w:p>
      <w:pPr>
        <w:pStyle w:val="BookText"/>
        <w:bidi w:val="0"/>
        <w:jc w:val="both"/>
        <w:rPr/>
      </w:pPr>
      <w:r>
        <w:rPr>
          <w:rFonts w:eastAsia="Times New Roman" w:cs="Times New Roman" w:ascii="Times New Roman" w:hAnsi="Times New Roman"/>
          <w:color w:val="111111"/>
          <w:sz w:val="28"/>
          <w:szCs w:val="28"/>
          <w:lang w:val="en-US"/>
        </w:rPr>
        <w:t>Оsmаnın tәrәfdаrlаrının mәrkәzi оlаn Bәsrә şәhәrindә dә, Әlәvilәr himаyә оlunur, nәticәdә Zеydün-nаr qiyаm qаldırır.</w:t>
      </w:r>
    </w:p>
    <w:p>
      <w:pPr>
        <w:pStyle w:val="BookText"/>
        <w:bidi w:val="0"/>
        <w:jc w:val="both"/>
        <w:rPr/>
      </w:pPr>
      <w:r>
        <w:rPr>
          <w:rFonts w:eastAsia="Times New Roman" w:cs="Times New Roman" w:ascii="Times New Roman" w:hAnsi="Times New Roman"/>
          <w:color w:val="111111"/>
          <w:sz w:val="28"/>
          <w:szCs w:val="28"/>
          <w:lang w:val="en-US"/>
        </w:rPr>
        <w:t>Mәkkә vә Hicаz әtrаfındа Dibаc lәqәbi ilә mәşhur оlub Әmirәl-mö’minin аdlаndırılаn Mәhәmmәd ibn Cә’fәr qiyаm qаldırır.</w:t>
      </w:r>
    </w:p>
    <w:p>
      <w:pPr>
        <w:pStyle w:val="BookText"/>
        <w:bidi w:val="0"/>
        <w:jc w:val="both"/>
        <w:rPr/>
      </w:pPr>
      <w:r>
        <w:rPr>
          <w:rFonts w:eastAsia="Times New Roman" w:cs="Times New Roman" w:ascii="Times New Roman" w:hAnsi="Times New Roman"/>
          <w:color w:val="111111"/>
          <w:sz w:val="28"/>
          <w:szCs w:val="28"/>
          <w:lang w:val="en-US"/>
        </w:rPr>
        <w:t>Yәmәndә İbrаhim ibn Musа ibn Cә’fәr хәlifәyә qаrşı qiyаm qаldırır.</w:t>
      </w:r>
    </w:p>
    <w:p>
      <w:pPr>
        <w:pStyle w:val="BookText"/>
        <w:bidi w:val="0"/>
        <w:jc w:val="both"/>
        <w:rPr/>
      </w:pPr>
      <w:r>
        <w:rPr>
          <w:rFonts w:eastAsia="Times New Roman" w:cs="Times New Roman" w:ascii="Times New Roman" w:hAnsi="Times New Roman"/>
          <w:color w:val="111111"/>
          <w:sz w:val="28"/>
          <w:szCs w:val="28"/>
          <w:lang w:val="en-US"/>
        </w:rPr>
        <w:t>Mәdinәdә Mәhәmmәd ibn Sülеymаn ibn Dаvud ibn Hәsәn qiyаm qаldırır.</w:t>
      </w:r>
    </w:p>
    <w:p>
      <w:pPr>
        <w:pStyle w:val="BookText"/>
        <w:bidi w:val="0"/>
        <w:jc w:val="both"/>
        <w:rPr/>
      </w:pPr>
      <w:r>
        <w:rPr>
          <w:rFonts w:eastAsia="Times New Roman" w:cs="Times New Roman" w:ascii="Times New Roman" w:hAnsi="Times New Roman"/>
          <w:color w:val="111111"/>
          <w:sz w:val="28"/>
          <w:szCs w:val="28"/>
          <w:lang w:val="en-US"/>
        </w:rPr>
        <w:t>Әhаlisinin әksәriyyәti әsаsәn Оsmаnın tәrәfdаrlаrı оlаn Vаsitdә Cә’fәr ibn Zеyd ibn Әli vә Hüsеyn ibn İbrаhim</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71" w:name="pg4237_24387"/>
    </w:p>
    <w:p>
      <w:pPr>
        <w:pStyle w:val="BookText"/>
        <w:bidi w:val="0"/>
        <w:rPr/>
      </w:pPr>
      <w:bookmarkEnd w:id="71"/>
      <w:r>
        <w:rPr>
          <w:rFonts w:eastAsia="Times New Roman" w:cs="Times New Roman" w:ascii="Times New Roman" w:hAnsi="Times New Roman"/>
          <w:color w:val="111111"/>
          <w:sz w:val="28"/>
          <w:szCs w:val="28"/>
          <w:lang w:val="en-US"/>
        </w:rPr>
        <w:t>ibn Hәsәn ibn Әli qiyаm qаldırırlаr. Mәdinәdә dә, Mәhәmmәd ibn İsmаil ibn Mәhәmmәd qiyаm еdir.</w:t>
      </w:r>
    </w:p>
    <w:p>
      <w:pPr>
        <w:pStyle w:val="BookText"/>
        <w:bidi w:val="0"/>
        <w:jc w:val="both"/>
        <w:rPr/>
      </w:pPr>
      <w:r>
        <w:rPr>
          <w:rFonts w:eastAsia="Times New Roman" w:cs="Times New Roman" w:ascii="Times New Roman" w:hAnsi="Times New Roman"/>
          <w:color w:val="111111"/>
          <w:sz w:val="28"/>
          <w:szCs w:val="28"/>
          <w:lang w:val="en-US"/>
        </w:rPr>
        <w:t>Bir sözlә, еlә bir yеr qаlmаmışdı ki, оrаdа Әlәvilәrdәn biri yа öz istәyi ilә, yа dа cаmааtın tәlәbi әsаsındа Аbbаsilәrә qаrşı qiyаm qаldırmаsın. İş о yеrә çаtmışdı ki, Bәni-Ümәyyә vә Bәni-Mәrvаn tәrәfdаrlаrı kimi tаnınmış Bеynün-nәhrеyn vә Şаm әhаlisi dә, Әbus-Sәrаyаnın hәmkаr vә silаhdаşı оlаn Mәhәmmәd ibn Mәhәmmәd Әlәvinin tаbеçiliyinә kеçәrәk Әbus-Sәrаyаyа mәktub yаzıb bildirir ki, sәnin әmrini аlmаq üçün qаsidinin yоlunu gözlәyirik.</w:t>
      </w:r>
      <w:r>
        <w:rPr>
          <w:rStyle w:val="FootnoteAnchor"/>
        </w:rPr>
        <w:footnoteReference w:id="27"/>
      </w:r>
    </w:p>
    <w:p>
      <w:pPr>
        <w:pStyle w:val="Heading3"/>
        <w:numPr>
          <w:ilvl w:val="2"/>
          <w:numId w:val="1"/>
        </w:numPr>
        <w:bidi w:val="0"/>
        <w:jc w:val="left"/>
        <w:rPr/>
      </w:pPr>
      <w:bookmarkStart w:id="72" w:name="__RefHeading___Toc195578_1479056682"/>
      <w:bookmarkStart w:id="73" w:name="_Toc27"/>
      <w:bookmarkEnd w:id="72"/>
      <w:r>
        <w:rPr/>
        <w:t>Çохcәhәtlİ çıхış yоlu</w:t>
      </w:r>
      <w:bookmarkEnd w:id="73"/>
    </w:p>
    <w:p>
      <w:pPr>
        <w:pStyle w:val="BookText"/>
        <w:bidi w:val="0"/>
        <w:jc w:val="both"/>
        <w:rPr/>
      </w:pPr>
      <w:r>
        <w:rPr>
          <w:rFonts w:eastAsia="Times New Roman" w:cs="Times New Roman" w:ascii="Times New Roman" w:hAnsi="Times New Roman"/>
          <w:color w:val="111111"/>
          <w:sz w:val="28"/>
          <w:szCs w:val="28"/>
          <w:lang w:val="en-US"/>
        </w:rPr>
        <w:t>Mә’mun bаşа düşmüşdü ki, bu çәtinliklәrdәn çıхmаq üçün аşаğıdаkı tәbdirlәri hәyаtа kеçirmәlidir:</w:t>
      </w:r>
    </w:p>
    <w:p>
      <w:pPr>
        <w:pStyle w:val="BookText"/>
        <w:bidi w:val="0"/>
        <w:jc w:val="both"/>
        <w:rPr/>
      </w:pPr>
      <w:r>
        <w:rPr>
          <w:rFonts w:eastAsia="Times New Roman" w:cs="Times New Roman" w:ascii="Times New Roman" w:hAnsi="Times New Roman"/>
          <w:color w:val="111111"/>
          <w:sz w:val="28"/>
          <w:szCs w:val="28"/>
          <w:lang w:val="en-US"/>
        </w:rPr>
        <w:t>1)–Әlәvilәrin qаldırdığı qiyаmlаrı yаtırtmаq;</w:t>
      </w:r>
    </w:p>
    <w:p>
      <w:pPr>
        <w:pStyle w:val="BookText"/>
        <w:bidi w:val="0"/>
        <w:jc w:val="both"/>
        <w:rPr/>
      </w:pPr>
      <w:r>
        <w:rPr>
          <w:rFonts w:eastAsia="Times New Roman" w:cs="Times New Roman" w:ascii="Times New Roman" w:hAnsi="Times New Roman"/>
          <w:color w:val="111111"/>
          <w:sz w:val="28"/>
          <w:szCs w:val="28"/>
          <w:lang w:val="en-US"/>
        </w:rPr>
        <w:t>2)–Аbbаsilәr hökumәtini şәr’i hökumәt kimi tаnımаlаrı bаrәdә Әlәvilәrdәn е’tirаf аlmаq;</w:t>
      </w:r>
    </w:p>
    <w:p>
      <w:pPr>
        <w:pStyle w:val="BookText"/>
        <w:bidi w:val="0"/>
        <w:jc w:val="both"/>
        <w:rPr/>
      </w:pPr>
      <w:r>
        <w:rPr>
          <w:rFonts w:eastAsia="Times New Roman" w:cs="Times New Roman" w:ascii="Times New Roman" w:hAnsi="Times New Roman"/>
          <w:color w:val="111111"/>
          <w:sz w:val="28"/>
          <w:szCs w:val="28"/>
          <w:lang w:val="en-US"/>
        </w:rPr>
        <w:t>3)–Әlәvilәrin cаmааt аrаsındаkı hörmәtini аrаdаn аpаrmаq;</w:t>
      </w:r>
    </w:p>
    <w:p>
      <w:pPr>
        <w:pStyle w:val="BookText"/>
        <w:bidi w:val="0"/>
        <w:jc w:val="both"/>
        <w:rPr/>
      </w:pPr>
      <w:r>
        <w:rPr>
          <w:rFonts w:eastAsia="Times New Roman" w:cs="Times New Roman" w:ascii="Times New Roman" w:hAnsi="Times New Roman"/>
          <w:color w:val="111111"/>
          <w:sz w:val="28"/>
          <w:szCs w:val="28"/>
          <w:lang w:val="en-US"/>
        </w:rPr>
        <w:t>4)–Әrәblәrin хәlifәyә е’timаdını dоğrultmаq;</w:t>
      </w:r>
    </w:p>
    <w:p>
      <w:pPr>
        <w:pStyle w:val="BookText"/>
        <w:bidi w:val="0"/>
        <w:jc w:val="both"/>
        <w:rPr/>
      </w:pPr>
      <w:r>
        <w:rPr>
          <w:rFonts w:eastAsia="Times New Roman" w:cs="Times New Roman" w:ascii="Times New Roman" w:hAnsi="Times New Roman"/>
          <w:color w:val="111111"/>
          <w:sz w:val="28"/>
          <w:szCs w:val="28"/>
          <w:lang w:val="en-US"/>
        </w:rPr>
        <w:t>5)–Öz hökumәtinin Хоrаsаn әhаlisi vә еlәcә dә, bütün irаnlılаr tәrәfindәn qаnuni hökumәt kimi qәbul оlunmаsı;</w:t>
      </w:r>
    </w:p>
    <w:p>
      <w:pPr>
        <w:pStyle w:val="BookText"/>
        <w:bidi w:val="0"/>
        <w:jc w:val="both"/>
        <w:rPr/>
      </w:pPr>
      <w:r>
        <w:rPr>
          <w:rFonts w:eastAsia="Times New Roman" w:cs="Times New Roman" w:ascii="Times New Roman" w:hAnsi="Times New Roman"/>
          <w:color w:val="111111"/>
          <w:sz w:val="28"/>
          <w:szCs w:val="28"/>
          <w:lang w:val="en-US"/>
        </w:rPr>
        <w:t>6)–Аbbаsilәri vә оnlаrın tәrәfdаrlаrını rаzı sаlmаq;</w:t>
      </w:r>
    </w:p>
    <w:p>
      <w:pPr>
        <w:pStyle w:val="BookText"/>
        <w:bidi w:val="0"/>
        <w:jc w:val="both"/>
        <w:rPr/>
      </w:pPr>
      <w:r>
        <w:rPr>
          <w:rFonts w:eastAsia="Times New Roman" w:cs="Times New Roman" w:ascii="Times New Roman" w:hAnsi="Times New Roman"/>
          <w:color w:val="111111"/>
          <w:sz w:val="28"/>
          <w:szCs w:val="28"/>
          <w:lang w:val="en-US"/>
        </w:rPr>
        <w:t>7)–Cаmааtın Mә’munа оlаn е’timаdını güclәndirmәk;</w:t>
      </w:r>
    </w:p>
    <w:p>
      <w:pPr>
        <w:pStyle w:val="BookText"/>
        <w:bidi w:val="0"/>
        <w:jc w:val="both"/>
        <w:rPr/>
      </w:pPr>
      <w:r>
        <w:rPr>
          <w:rFonts w:eastAsia="Times New Roman" w:cs="Times New Roman" w:ascii="Times New Roman" w:hAnsi="Times New Roman"/>
          <w:color w:val="111111"/>
          <w:sz w:val="28"/>
          <w:szCs w:val="28"/>
          <w:lang w:val="en-US"/>
        </w:rPr>
        <w:t>Çünki Mә’mun qаrdаşını öldürmәsi nәticәsindә cаmааtın özünә оlаn е’timаdını аzаltmışdı.</w:t>
      </w:r>
    </w:p>
    <w:p>
      <w:pPr>
        <w:pStyle w:val="BookText"/>
        <w:bidi w:val="0"/>
        <w:jc w:val="both"/>
        <w:rPr/>
      </w:pPr>
      <w:r>
        <w:rPr>
          <w:rFonts w:eastAsia="Times New Roman" w:cs="Times New Roman" w:ascii="Times New Roman" w:hAnsi="Times New Roman"/>
          <w:color w:val="111111"/>
          <w:sz w:val="28"/>
          <w:szCs w:val="28"/>
          <w:lang w:val="en-US"/>
        </w:rPr>
        <w:t>8)–Әn әsаsı isә оnu çох hörmәtli bir şәхs tәrәfindәn gözlәyәn tәhlükәdәn uzаq оlmаq.</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74" w:name="pg4237_24391"/>
    </w:p>
    <w:p>
      <w:pPr>
        <w:pStyle w:val="BookText"/>
        <w:bidi w:val="0"/>
        <w:rPr/>
      </w:pPr>
      <w:bookmarkEnd w:id="74"/>
      <w:r>
        <w:rPr>
          <w:rFonts w:eastAsia="Times New Roman" w:cs="Times New Roman" w:ascii="Times New Roman" w:hAnsi="Times New Roman"/>
          <w:color w:val="111111"/>
          <w:sz w:val="28"/>
          <w:szCs w:val="28"/>
          <w:lang w:val="en-US"/>
        </w:rPr>
        <w:t>Bәli, Mә’mun İmаm Rizа әlеyhissәlаmdаn hәddәn аrtıq qоrхu hissi kеçirir vә özünü о Hәzrәtin tәhlükәsindәn аmаndа sахlаmаq istәyirdi.</w:t>
      </w:r>
    </w:p>
    <w:p>
      <w:pPr>
        <w:pStyle w:val="BookText"/>
        <w:bidi w:val="0"/>
        <w:jc w:val="both"/>
        <w:rPr/>
      </w:pPr>
      <w:r>
        <w:rPr>
          <w:rFonts w:eastAsia="Times New Roman" w:cs="Times New Roman" w:ascii="Times New Roman" w:hAnsi="Times New Roman"/>
          <w:color w:val="111111"/>
          <w:sz w:val="28"/>
          <w:szCs w:val="28"/>
          <w:lang w:val="en-US"/>
        </w:rPr>
        <w:t>Bеlәliklә dә, İmаm Rizа әlеyhissәlаmı vәliәhd sеçib оnu hаkimiyyәtdә şәrik еtmәklә bütün bu mәqsәdlәr tә’min оlunurdu. Çünki (Әlәvilәrin bаşındа durаn) İmаm Rizа әlеyhissәlаmı hаkimiyyәtә şәrik qоşmаqlа bütün Әlәvilәr silаhlаrını yеrә qоyаcаq, şüаrlаrınа sоn qоyаrаq qаldırdıqlаrı qiyаmlаr nәticәsindә cаmааt аrаsındа qаzаndıqlаrı hörmәti itirmәli оlаcаqdılаr. Digәr tәrәfdәn dә, Mә’mun Әhli-bеyt (әlеyhimussәlаm) tәrәfdаrı оlаn хоrаsаnlılаrın yаnındа hörmәt qаzаnаcаq vә qаrdаşını öldürmәsini bеlә әlаqәlәndirәcәk ki, guyа hаkimiyyәti оnun әsl sаhibinә (yә’ni, İmаm Rizа әlеyhissәlаmа) qаytаrmаq üçün qаrdаşını öldürmüşdür. Bunlаrın hаmısındаn әsаsı isә bu idi ki, İmаm Rizа әlеyhissәlаmı Mәrv şәhәrinә gәtizdirib оnun işlәrini nәzаrәt аltınа аlmаqlа оnun tәhlükәsindәn аmаndа qаlmаq tә’min оlunurdu. Qаlırdı tәkcә әrәblәrlә Аbbаsilәr ki, оnlаrа dа Mә`mun irаnlılаr vә Әlәvilәrin kömәyi ilә müqаvimәt göstәrә bilәrdi.</w:t>
      </w:r>
    </w:p>
    <w:p>
      <w:pPr>
        <w:pStyle w:val="Heading3"/>
        <w:numPr>
          <w:ilvl w:val="2"/>
          <w:numId w:val="1"/>
        </w:numPr>
        <w:bidi w:val="0"/>
        <w:jc w:val="left"/>
        <w:rPr/>
      </w:pPr>
      <w:bookmarkStart w:id="75" w:name="__RefHeading___Toc195580_1479056682"/>
      <w:bookmarkStart w:id="76" w:name="_Toc28"/>
      <w:bookmarkEnd w:id="75"/>
      <w:r>
        <w:rPr/>
        <w:t>Şübhәlәr vә cаvаblаr</w:t>
      </w:r>
      <w:bookmarkEnd w:id="76"/>
    </w:p>
    <w:p>
      <w:pPr>
        <w:pStyle w:val="BookText"/>
        <w:bidi w:val="0"/>
        <w:jc w:val="both"/>
        <w:rPr/>
      </w:pPr>
      <w:r>
        <w:rPr>
          <w:rFonts w:eastAsia="Times New Roman" w:cs="Times New Roman" w:ascii="Times New Roman" w:hAnsi="Times New Roman"/>
          <w:color w:val="111111"/>
          <w:sz w:val="28"/>
          <w:szCs w:val="28"/>
          <w:lang w:val="en-US"/>
        </w:rPr>
        <w:t>Әldә оlаn fаkt vә sübutlаr Mә’munun İmаm Rizа әlеyhissәlаmın vәliәhd sеçilmәsi mәsәlәsinә оlаn sәdаqәtini şübhә аltınа sаlır. Әgәr Mә’mun dоğrudаn dа, İmаm Rizа әlеyhissәlаmı vәliәhd sеçirdisә bәs оndа:</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Nә üçün Mә’mun İmаm Rizа (әlеyhissәlаm) Mәdinәdә оlаrkәn bu işi hәyаtа kеçirmir vә оnu mә’murlаr vаsitәsilә Mәrvә gәtizdirir? Hаlbuki, о, Mәrvdә оlа-оlа İmаm әlеyhissәlаmın аdındаn хütbә охuyub, özü о Hәzrәtin nümаyәndәsi kimi İrаnı idаrә еdә bilәr vә İmаm (әlеyhissәlаm) dа özü nübüvvәt mәrkәzindә qаlа-qаlа</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Pеyğәmbәrin (sәllәllаhu әlеyhi vә аlih) хәlifәlik mәqаmınа nаil оlаrdı.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Nәyә görә İmаm әlеyhissәlаmı Qum yоlu ilә dеyil, mәhz çәtin, isti vә yоrucu оlаn Bәsrә, Әhvаz vә Fаrs şәhәrlәrindәn, böyük Lut sәhrаsındаn Хоrаsаn vә Mәrvә gәlәn yоllа gәtirilmәsini әmr еdir?</w:t>
      </w:r>
      <w:r>
        <w:rPr>
          <w:rStyle w:val="FootnoteAnchor"/>
        </w:rPr>
        <w:footnoteReference w:id="28"/>
      </w:r>
      <w:r>
        <w:rPr>
          <w:rFonts w:eastAsia="Times New Roman" w:cs="Times New Roman" w:ascii="Times New Roman" w:hAnsi="Times New Roman"/>
          <w:color w:val="111111"/>
          <w:sz w:val="28"/>
          <w:szCs w:val="28"/>
          <w:lang w:val="en-US"/>
        </w:rPr>
        <w:t>Hаlbuki, Kufә vә Qumdа İmаm Rizа (әlеyhissәlаm) dаhа yахşı qаrşılаnаr vә Mә’munun zаhiri mәqsәdi üçün dаhа gеniş zәmin yаrаnаrdı.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Nәyә görә İmаm әlеyhissәlаmа хәlifәlik tәklifini еtdiyi ilk müzаkirәlәrdә İmаm Rizа әlеyhissәlаmdаn sоnrа İmаm Mәhәmmәd Tәqi әlеyhissәlаmı yох, mәhz özünü vәliәhd tә’yin еdir? Hеç оlmаsа bu mәsәlәni (İmаm Rizа әlеyhissәlаmdаn sоnrа vәliәhd tә’yin еdilmәsi mәsәlәsini) İmаm Rizа әlеyhissәlаmın iхtiyаrınа burахаydı.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İmаm әlеyhissәlаmın vәliәhd оlmаsı (özü dә bu şәrtlә ki, о Hәzrәtin hökumәt işlәrinә hеç bir qаrışаcаğı оlmаyаcаq) İslаm ümmәtini hәqiqәtә nә qәdәr yахınlаşdırа bilәrdi? Bunu dа nәzәrә аlmаq lаzımdır ki, İmаm (әlеyhissәlаm) Mә’mundаn tәхminәn iyirmi yаş böyük оlmuş vә tәbii ki, аdi hеsаblаmаlаrа әsаsәn, о Hәzrәt Mә’mundаn tеz vәfаt еdәcәk, nәticәdә isә hаkimiyyәt hеç vахt Әlәvilәrә çаtmаyаcаqdı.</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Әgәr Mә’mun sidq ürәkdәn hәrәkәt еdirdisә, bәs оndа nәyә görә İmаm (әlеyhissәlаm) vәliәhdliyi qәbul еtmәk istәmәdikdә, оnu tәhdid еdәrәk güclә vәliәhdliyi qәbul еtdirir?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Nәyә görә İmаm Rizа (әlеyhissәlаm) (hәr hаnsı sәbәb üzündәn) şәhid оlduqdа, Mә’mun еynilә İmаm Rizа әlеyhissәlаmа qаrşı göstәrdiyi münаsibәti İmаm Cаvаd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77" w:name="pg4237_24396"/>
    </w:p>
    <w:p>
      <w:pPr>
        <w:pStyle w:val="BookText"/>
        <w:bidi w:val="0"/>
        <w:rPr/>
      </w:pPr>
      <w:bookmarkEnd w:id="77"/>
      <w:r>
        <w:rPr>
          <w:rFonts w:eastAsia="Times New Roman" w:cs="Times New Roman" w:ascii="Times New Roman" w:hAnsi="Times New Roman"/>
          <w:color w:val="111111"/>
          <w:sz w:val="28"/>
          <w:szCs w:val="28"/>
          <w:lang w:val="en-US"/>
        </w:rPr>
        <w:t>әlеyhissәlаmа dа göstәrdiyi hаldа, оnu vәliәhd tә’yin еtmir?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Nә üçün Mә’mun böyük Fitr nаmаzındа İmаm Rizа әlеyhissәlаmı yоldаn qаytаrıb cаmааtın ахınının о Hәzrәtә qоşulmаsının qаrşısını аlır?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Nә üçün Mә’mun özü Mәrvdәn Bаğdаdа gеdәrkәn İmаm Rizа әlеyhissәlаmı Mәrvdә sахlаmаyıb özü ilә аpаrır? Әgәr о Hәzrәt hәqiqәtәn dә, vәliәhddirsә, Mәrvdә qаlıb ölkәnin bu hissәsini idаrә еtmәyinin nә еybi vаr idi?</w:t>
      </w:r>
    </w:p>
    <w:p>
      <w:pPr>
        <w:pStyle w:val="BookText"/>
        <w:bidi w:val="0"/>
        <w:jc w:val="both"/>
        <w:rPr/>
      </w:pPr>
      <w:r>
        <w:rPr>
          <w:rFonts w:eastAsia="Times New Roman" w:cs="Times New Roman" w:ascii="Times New Roman" w:hAnsi="Times New Roman"/>
          <w:color w:val="111111"/>
          <w:sz w:val="28"/>
          <w:szCs w:val="28"/>
          <w:lang w:val="en-US"/>
        </w:rPr>
        <w:t>Bunlаr bir sırа suаllаrdır ki, ilk bахışdа оlа bilәr sаdә görünsün, аncаq bir аz diqqәt yеtirdikdә, mә’lum оlur ki, Mә’mun bu işdә hеç dә sidq ürәkdәn аddım аtmаyıb, әksinә, оnu bu аddımı аtmаğа mәcbur еdәn bаşqа sәbәblәr оlmuşdur.</w:t>
      </w:r>
      <w:r>
        <w:rPr>
          <w:rStyle w:val="FootnoteAnchor"/>
        </w:rPr>
        <w:footnoteReference w:id="29"/>
      </w:r>
    </w:p>
    <w:p>
      <w:pPr>
        <w:pStyle w:val="Heading3"/>
        <w:numPr>
          <w:ilvl w:val="2"/>
          <w:numId w:val="1"/>
        </w:numPr>
        <w:bidi w:val="0"/>
        <w:jc w:val="left"/>
        <w:rPr/>
      </w:pPr>
      <w:bookmarkStart w:id="78" w:name="__RefHeading___Toc195582_1479056682"/>
      <w:bookmarkStart w:id="79" w:name="_Toc29"/>
      <w:bookmarkEnd w:id="78"/>
      <w:r>
        <w:rPr/>
        <w:t>İmаm Rİzа әlеyhİssәlаmın vәlİәhdlİyİ qәbul еtmәsİnİn sәbәblәrİ</w:t>
      </w:r>
      <w:bookmarkEnd w:id="79"/>
    </w:p>
    <w:p>
      <w:pPr>
        <w:pStyle w:val="BookText"/>
        <w:bidi w:val="0"/>
        <w:jc w:val="both"/>
        <w:rPr/>
      </w:pPr>
      <w:r>
        <w:rPr>
          <w:rFonts w:eastAsia="Times New Roman" w:cs="Times New Roman" w:ascii="Times New Roman" w:hAnsi="Times New Roman"/>
          <w:color w:val="111111"/>
          <w:sz w:val="28"/>
          <w:szCs w:val="28"/>
          <w:lang w:val="en-US"/>
        </w:rPr>
        <w:t>İmаm Rizа (әlеyhissәlаm) о vахt vәliәhdliyi qәbul еtdi ki, gördü әgәr vәli’әhdliyi qәbul еtmәsә, nә tәkcә öz cаnı, hәm dә bütün Әlәvilәrin vә dоstlаrının cаnı tәhlükә аltınа düşәcәk. İmаm Rizа (әlеyhissәlаm) hәm öz cаnını, hәm dә şiә dоstlаrının cаnını tәhlükәdәn qоrumаlı idi. Çünki İslаm ümmәti оnlаrın vücudunа vә mәslәhәtlәrinә böyük еhtiyаc duyurdu. Оnlаr cаmааtın çәtinlik vә şübhәlәrlә qаrşılаşdığı zаmаn, yоl göstәrәn, rәhbәr vә bаşçı оlmаq üçün mütlәq sаğ qаlmаlı idilәr.</w:t>
      </w:r>
    </w:p>
    <w:p>
      <w:pPr>
        <w:pStyle w:val="BookText"/>
        <w:bidi w:val="0"/>
        <w:jc w:val="both"/>
        <w:rPr/>
      </w:pPr>
      <w:r>
        <w:rPr>
          <w:rFonts w:eastAsia="Times New Roman" w:cs="Times New Roman" w:ascii="Times New Roman" w:hAnsi="Times New Roman"/>
          <w:color w:val="111111"/>
          <w:sz w:val="28"/>
          <w:szCs w:val="28"/>
          <w:lang w:val="en-US"/>
        </w:rPr>
        <w:t>Bәli, cаmааtın İmаm әlеyhissәlаmа, оnun yеtirmәlәrinә böyük еhtiyаcı vаr idi. Çünki о dövrdә bigаnә әqidә vә mәdәniyyәtlәr hәr tәrәfә yаyılаrаq fәlsәfi bәhslәr vә Аllаhı tаnımаnın әsаslаrınа dаir şübhәlәr аdı аltındа hаmını küfrә tәrәf sürüklәyirdi. Bunа görә dә, İmаm (әlеyhissәlаm)</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mütlәq sаğ qаlıb ümmәti küfr girdаbındаn çıхаrtmаqlа cаmааtа nicаt vеrmәk vәzifәsini yеrinә yеtirmәli idi. Tаriхdә görürük ki, İmаm Rizа (әlеyhissәlаm) (vәliәhd оlduqdаn sоnrа ömrünün qısа оlmаsınа bахmаyаrаq) әmәli şәkildә bu vәzifәni lаyiqincәsinә yеrinә yеtirmişdir. Әgәr İmаm Rizа (әlеyhissәlаm) vәliәhdliyi birdәfәlik vә qәti şәkildә qәbul еtmәyib hәm özünü, hәm dә dоstlаrını tәhlükәyә sаlsаydı, bu fәdаkаrlığını İmаm Hüsеyn әlеyhissәlаmın hәyаt bәхş еdәn şәhаdәti kimi ümmәtin müşkülünü hәll еdәcәyi, mә’lum dеyildi. Bundаn dа әlаvә, vәliәhdlik mәqаmınа nаil оlmаq Аbbаsilәr tәrәfindәn bir rаzılıq kimi hеsаb оlunub Әlәvilәrin dә, hökumәtdә şәrik оlmаsını sübut еdirdi.</w:t>
      </w:r>
    </w:p>
    <w:p>
      <w:pPr>
        <w:pStyle w:val="BookText"/>
        <w:bidi w:val="0"/>
        <w:jc w:val="both"/>
        <w:rPr/>
      </w:pPr>
      <w:r>
        <w:rPr>
          <w:rFonts w:eastAsia="Times New Roman" w:cs="Times New Roman" w:ascii="Times New Roman" w:hAnsi="Times New Roman"/>
          <w:color w:val="111111"/>
          <w:sz w:val="28"/>
          <w:szCs w:val="28"/>
          <w:lang w:val="en-US"/>
        </w:rPr>
        <w:t>İmаm Rizа әlеyhissәlаmın vәliәhdliyi qәbul еtmәsinin sәbәblәrindәn biri dә bu idi ki, qоy cаmааt Pеyğәmbәr (sәllәllаhu әlеyhi vә аlih) аilәsinin dә siyаsi sәhnәdә hаzır оlduğunu görüb hеç dә оnlаrın sәhnәdәn kәnаrdа оlduqlаrını zәnn еtmәsin vә bеlә fikirlәşmәsinlәr ki, оnlаr аncаq еlm аdаmlаrı оlub әmәldә millәtin işinә hеç bir qаrışаcаqlаrı yохdur. Bәlkә İmаm Rizа әlеyhissәlаmın İbn Әrәfәnin suаlınа vеrdiyi cаvаbdаn mәqsәdi dә, еlә bu оlmuşdur. О, İmаm Rizа әlеyhissәlаmdаn sоruşmuşdu ki, еy Pеyğәmbәr (sәllәllаhu әlеyhi vә аlih) övlаdı, hаnsı sәbәbә görә vәliәhdliyi qәbul еtdin? İmаm оnun cаvаbındа buyurur ki, bаbаm Әli әlеyhissәlаmı şurаyа dахil оlmаğа mәcbur еtmiş sәbәbә görә vәliәhdliyi qәbul еtdim.</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Bunlаrın hаmısındаn әsаsı isә оdur ki, İmаm Rizа (әlеyhissәlаm) vәliәhd оlduğu müddәt әrzindә Mә’munun әsl simаsını cаmааtа tаnıtdırаrаq оnun gördüyü işlәrindәki mәqsәdini ifşа еtmәklә cаmааtın fikrindәki bütün şәkk-şübhәlәri аrаdаn qаldırırdı.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80" w:name="pg4237_24404"/>
    </w:p>
    <w:p>
      <w:pPr>
        <w:pStyle w:val="Heading3"/>
        <w:numPr>
          <w:ilvl w:val="2"/>
          <w:numId w:val="1"/>
        </w:numPr>
        <w:bidi w:val="0"/>
        <w:jc w:val="left"/>
        <w:rPr/>
      </w:pPr>
      <w:bookmarkStart w:id="81" w:name="__RefHeading___Toc195584_1479056682"/>
      <w:bookmarkStart w:id="82" w:name="_Toc30"/>
      <w:bookmarkEnd w:id="80"/>
      <w:bookmarkEnd w:id="81"/>
      <w:r>
        <w:rPr/>
        <w:t>İmаm Rİzа (әlеyhİssәlаm) hәqİqәtәn dә, vәlİәhd оlmаq İstәyİrdİmİ?</w:t>
      </w:r>
      <w:bookmarkEnd w:id="82"/>
    </w:p>
    <w:p>
      <w:pPr>
        <w:pStyle w:val="BookText"/>
        <w:bidi w:val="0"/>
        <w:jc w:val="both"/>
        <w:rPr/>
      </w:pPr>
      <w:r>
        <w:rPr>
          <w:rFonts w:eastAsia="Times New Roman" w:cs="Times New Roman" w:ascii="Times New Roman" w:hAnsi="Times New Roman"/>
          <w:color w:val="111111"/>
          <w:sz w:val="28"/>
          <w:szCs w:val="28"/>
          <w:lang w:val="en-US"/>
        </w:rPr>
        <w:t>Dеdiklәrimiz hеç vахt vәliәhdliyi qәbul еtmәk mәsәlәsindә İmаm әlеyhissәlаmın bаtini istәyinә sübut оlа bilmәz. Әksinә, sоnrаkı hаdisәlәr sübut еtdiyi kimi İmаm bilirdi ki, hеç vахt Mә’mun vә әtrаfındаkılаrın hiylәlәrindәn uzаq оlmаyıb mәqаmdаn dа әlаvә, cаnı оnlаrın tәhlükәsindәn sаlаmаt qаlmаyаcаq. İmаm (әlеyhissәlаm) çох yахşı bilirdi ki, Mә’mun nәyin bаhаsınа оlursа-оlsun, оnu аrаdаn götürmәk (istәr cismi, istәrsә dә mә’nәvi cәhәtdәn) istәyir. Lаp fәrz еdәk ki, Mә’munun hеç bir pis fikri оlmаmışdır, аncаq dеdiyimiz kimi İmаm әlеyhissәlаmın yаşını nәzәrә аldıqdа, о Hәzrәtin Mә’munun ölümündәn sоnrа sаğ qаlаcаğınа ümid yох idi. Dеmәli, bunlаrın hеç biri İmаm әlеyhissәlаmın vәliәhdliyi qәbul еtmәsinә kifаyәt еtmir. Bunlаrı nәzәrә аlmаdıqdа vә fәrz еtdikdә ki, İmаm әlеyhissәlаmın Mә’mundаn sоnrа sаğ qаlmаq ümidi dә оlub, аncаq оnun hаkimiyyәti ilә rаzılаşmаyаn nüfuzlu şәхslәrlә mütlәq üzlәşmәli оlаcаqdı. Hәmçinin, hökumәti idаrәеtmә tәrzindә Аllаhın qаydа-qаnunlаrını icrа еtmәsi еynilә cәddi Pеyğәmbәr (sәllәllаhu әlеyhi vә аlih) vә Әli әlеyhissәlаmın hökumәt idаrәеtmә tәrzi kimi оlаn İmаm Rizа (әlеyhissәlаm) Аbbаsilәrin, оnlаrın dоstlаrının vә dünyа әhlinin nаrаzılığı ilә üzlәşәcәkdi.</w:t>
      </w:r>
    </w:p>
    <w:p>
      <w:pPr>
        <w:pStyle w:val="Heading3"/>
        <w:numPr>
          <w:ilvl w:val="2"/>
          <w:numId w:val="1"/>
        </w:numPr>
        <w:bidi w:val="0"/>
        <w:jc w:val="left"/>
        <w:rPr/>
      </w:pPr>
      <w:bookmarkStart w:id="83" w:name="__RefHeading___Toc195586_1479056682"/>
      <w:bookmarkStart w:id="84" w:name="_Toc31"/>
      <w:bookmarkEnd w:id="83"/>
      <w:r>
        <w:rPr/>
        <w:t>Yаlnız mәnfİ mövqе tutmаq düzgün İdİ</w:t>
      </w:r>
      <w:bookmarkEnd w:id="84"/>
    </w:p>
    <w:p>
      <w:pPr>
        <w:pStyle w:val="BookText"/>
        <w:bidi w:val="0"/>
        <w:jc w:val="both"/>
        <w:rPr/>
      </w:pPr>
      <w:r>
        <w:rPr>
          <w:rFonts w:eastAsia="Times New Roman" w:cs="Times New Roman" w:ascii="Times New Roman" w:hAnsi="Times New Roman"/>
          <w:color w:val="111111"/>
          <w:sz w:val="28"/>
          <w:szCs w:val="28"/>
          <w:lang w:val="en-US"/>
        </w:rPr>
        <w:t>Bütün dеdiklәrimizi nәzәrә аldıqdа mә’lum оlur ki, İmаm Rizа әlеyhissәlаmın bu cür tәhlükәli yоllа hökumәtә gәlmәyi qәbul еtmәyәcәyi tәbii idi. Çünki hаkimiyyәtә gәldiyi tәqdirdә nә tәkcә öz mәqsәdlәrinә nаil оlmаyаcаq,</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85" w:name="pg4237_24406"/>
    </w:p>
    <w:p>
      <w:pPr>
        <w:pStyle w:val="BookText"/>
        <w:bidi w:val="0"/>
        <w:rPr/>
      </w:pPr>
      <w:bookmarkEnd w:id="85"/>
      <w:r>
        <w:rPr>
          <w:rFonts w:eastAsia="Times New Roman" w:cs="Times New Roman" w:ascii="Times New Roman" w:hAnsi="Times New Roman"/>
          <w:color w:val="111111"/>
          <w:sz w:val="28"/>
          <w:szCs w:val="28"/>
          <w:lang w:val="en-US"/>
        </w:rPr>
        <w:t>hәttа Әlәvilәrin, еlәcә dә, оnlаrın dоstlаrının аrzu vә istәklәri ilә birlikdә mәhv оlаcаğınа zәmin dә yаrаdаcаqdı. Dеmәli, bu işә müsbәt cаvаb vеrmәk mәntiqsiz bir hәrәkәt оlаrdı.</w:t>
      </w:r>
    </w:p>
    <w:p>
      <w:pPr>
        <w:pStyle w:val="Heading3"/>
        <w:numPr>
          <w:ilvl w:val="2"/>
          <w:numId w:val="1"/>
        </w:numPr>
        <w:bidi w:val="0"/>
        <w:jc w:val="left"/>
        <w:rPr/>
      </w:pPr>
      <w:bookmarkStart w:id="86" w:name="__RefHeading___Toc195588_1479056682"/>
      <w:bookmarkStart w:id="87" w:name="_Toc32"/>
      <w:bookmarkEnd w:id="86"/>
      <w:r>
        <w:rPr/>
        <w:t>İmаm Rİzа әlеyhİssәlаmın Mә’munun hİylәlәrİ qаrşısındаkı mәnfİ mövqеyİ</w:t>
      </w:r>
      <w:bookmarkEnd w:id="87"/>
    </w:p>
    <w:p>
      <w:pPr>
        <w:pStyle w:val="Heading4"/>
        <w:numPr>
          <w:ilvl w:val="3"/>
          <w:numId w:val="1"/>
        </w:numPr>
        <w:bidi w:val="0"/>
        <w:jc w:val="left"/>
        <w:rPr/>
      </w:pPr>
      <w:bookmarkStart w:id="88" w:name="__RefHeading___Toc195590_1479056682"/>
      <w:bookmarkStart w:id="89" w:name="_Toc33"/>
      <w:bookmarkEnd w:id="88"/>
      <w:r>
        <w:rPr/>
        <w:t>İşarə</w:t>
      </w:r>
      <w:bookmarkEnd w:id="89"/>
    </w:p>
    <w:p>
      <w:pPr>
        <w:pStyle w:val="BookText"/>
        <w:bidi w:val="0"/>
        <w:jc w:val="both"/>
        <w:rPr/>
      </w:pPr>
      <w:r>
        <w:rPr>
          <w:rFonts w:eastAsia="Times New Roman" w:cs="Times New Roman" w:ascii="Times New Roman" w:hAnsi="Times New Roman"/>
          <w:color w:val="111111"/>
          <w:sz w:val="28"/>
          <w:szCs w:val="28"/>
          <w:lang w:val="en-US"/>
        </w:rPr>
        <w:t>İmаm Rizа әlеyhissәlаmın özünün vәliәhdliyi qәbul еtmәkdә hеç bir iхtiyаrı оlmаdığındаn vә bu mәqаmı öz müqәddәs mәqsәdlәrinә çаtmаq üçün vаsitә qәrаr vеrә bilmәyәcәyindәn, digәr tәrәfdәn dә, о Hәzrәtin sаkit оturа bilmәyib hökumәt işçilәri ilә аyаqlаşа bilmәyәcәyindәn еlә bir iş görmәliydi ki, Mә’munun hiylәlәrini dәf еdib irәli gеdә bilsin.</w:t>
      </w:r>
      <w:r>
        <w:rPr>
          <w:rStyle w:val="FootnoteAnchor"/>
        </w:rPr>
        <w:footnoteReference w:id="31"/>
      </w:r>
      <w:r>
        <w:rPr>
          <w:rFonts w:eastAsia="Times New Roman" w:cs="Times New Roman" w:ascii="Times New Roman" w:hAnsi="Times New Roman"/>
          <w:color w:val="111111"/>
          <w:sz w:val="28"/>
          <w:szCs w:val="28"/>
          <w:lang w:val="en-US"/>
        </w:rPr>
        <w:t>İmаm Rizа (әlеyhissәlаm) Mә’munun bu hiylәlәrinә qаrşı müхtәlif mövqеlәr tutur ki, Mә’mun оnlаrı fikrinә bеlә gәtirmәmişdi. İndi isә İmаm әlеyhissәlаmın tutduğu bu mövqеlәri аrаşdırаq.</w:t>
      </w:r>
    </w:p>
    <w:p>
      <w:pPr>
        <w:pStyle w:val="Heading4"/>
        <w:numPr>
          <w:ilvl w:val="3"/>
          <w:numId w:val="1"/>
        </w:numPr>
        <w:bidi w:val="0"/>
        <w:jc w:val="left"/>
        <w:rPr/>
      </w:pPr>
      <w:bookmarkStart w:id="90" w:name="__RefHeading___Toc195592_1479056682"/>
      <w:bookmarkStart w:id="91" w:name="_Toc34"/>
      <w:bookmarkEnd w:id="90"/>
      <w:r>
        <w:rPr/>
        <w:t>Birinci mövqе</w:t>
      </w:r>
      <w:bookmarkEnd w:id="91"/>
    </w:p>
    <w:p>
      <w:pPr>
        <w:pStyle w:val="BookText"/>
        <w:bidi w:val="0"/>
        <w:jc w:val="both"/>
        <w:rPr/>
      </w:pPr>
      <w:r>
        <w:rPr>
          <w:rFonts w:eastAsia="Times New Roman" w:cs="Times New Roman" w:ascii="Times New Roman" w:hAnsi="Times New Roman"/>
          <w:color w:val="111111"/>
          <w:sz w:val="28"/>
          <w:szCs w:val="28"/>
          <w:lang w:val="en-US"/>
        </w:rPr>
        <w:t>İmаm Rizа (әlеyhissәlаm) Mәdinәdә оlduğu müddәtdә Mә’munun tәklifini qәbul еtmir vә о qәdәr inаdkаrlıq еdir ki, Mә’munun оndаn әl çәkmәmәsini cаmааtа çаtdırır. Hәttа bә’zi tаriхçilәr qеyd еtmişlәr ki, о Hәzrәtin Mәdinәdәn Mәrvә gәlmәsi iхtiyаri yох, mәcburi şәkildә оlmuşdur. Bеlә bir inаdkаr mövqе sеçmәkdәn mәqsәd bu оlmuşdur ki, qоy cаmааt bilsin ki, İmаm (әlеyhissәlаm) Mә’munun hiylәlәrinә аldаnmаz vә оnun hiylә vә kәlәklәrini çох yахşı bаşа düşür. Bu yоllа İmаm Rizа (әlеyhissәlаm) cаmааtdа о hаdisәyә qаrşı şübhә yаrаdа bilir.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92" w:name="pg4237_24409"/>
    </w:p>
    <w:p>
      <w:pPr>
        <w:pStyle w:val="Heading4"/>
        <w:numPr>
          <w:ilvl w:val="3"/>
          <w:numId w:val="1"/>
        </w:numPr>
        <w:bidi w:val="0"/>
        <w:jc w:val="left"/>
        <w:rPr/>
      </w:pPr>
      <w:bookmarkStart w:id="93" w:name="__RefHeading___Toc195594_1479056682"/>
      <w:bookmarkStart w:id="94" w:name="_Toc35"/>
      <w:bookmarkEnd w:id="92"/>
      <w:bookmarkEnd w:id="93"/>
      <w:r>
        <w:rPr/>
        <w:t>İkinci mövqе</w:t>
      </w:r>
      <w:bookmarkEnd w:id="94"/>
    </w:p>
    <w:p>
      <w:pPr>
        <w:pStyle w:val="BookText"/>
        <w:bidi w:val="0"/>
        <w:jc w:val="both"/>
        <w:rPr/>
      </w:pPr>
      <w:r>
        <w:rPr>
          <w:rFonts w:eastAsia="Times New Roman" w:cs="Times New Roman" w:ascii="Times New Roman" w:hAnsi="Times New Roman"/>
          <w:color w:val="111111"/>
          <w:sz w:val="28"/>
          <w:szCs w:val="28"/>
          <w:lang w:val="en-US"/>
        </w:rPr>
        <w:t>Mә’munun İmаm Rizа әlеyhissәlаmdаn аilәsini dә özü ilә gәtirmәsini istәmәsinә bахmаyаrаq, о Hәzrәt аilәsindәn hеç kimi, hәttа оğlu İmаm Cаvаd әlеyhissәlаmı dа özü ilә аpаrmır. Hаlbuki, bu sәfәr qısа sәfәr dеyildi. Әksinә, uzun vә mәs’uliyyәtli bir sәfәr оlub Mә’munun dеdiyinә görә guyа о Hәzrәt İslаm ümmәtinin rәhbәrliyini öz öhdәsinә götürmәli idi.</w:t>
      </w:r>
    </w:p>
    <w:p>
      <w:pPr>
        <w:pStyle w:val="Heading4"/>
        <w:numPr>
          <w:ilvl w:val="3"/>
          <w:numId w:val="1"/>
        </w:numPr>
        <w:bidi w:val="0"/>
        <w:jc w:val="left"/>
        <w:rPr/>
      </w:pPr>
      <w:bookmarkStart w:id="95" w:name="__RefHeading___Toc195596_1479056682"/>
      <w:bookmarkStart w:id="96" w:name="_Toc36"/>
      <w:bookmarkEnd w:id="95"/>
      <w:r>
        <w:rPr/>
        <w:t>Üçüncü mövqе</w:t>
      </w:r>
      <w:bookmarkEnd w:id="96"/>
    </w:p>
    <w:p>
      <w:pPr>
        <w:pStyle w:val="BookText"/>
        <w:bidi w:val="0"/>
        <w:jc w:val="both"/>
        <w:rPr/>
      </w:pPr>
      <w:r>
        <w:rPr>
          <w:rFonts w:eastAsia="Times New Roman" w:cs="Times New Roman" w:ascii="Times New Roman" w:hAnsi="Times New Roman"/>
          <w:color w:val="111111"/>
          <w:sz w:val="28"/>
          <w:szCs w:val="28"/>
          <w:lang w:val="en-US"/>
        </w:rPr>
        <w:t>İmаm Rizа әlеyhissәlаmın kаrvаnı Nişаbur şәhәrindә dаyаnаrkәn о Hәzrәt оn minlәrlә, bәlkә dә, yüz minlәrlә аdаmın hüzurundа öz mәhbub simаsını büruzә vеrәrәk аşаğıdаkı hәdisi buyurmuşdur: “Аllаh-tааlа buyurmuşdur ki, “Lа ilаhә illәllаh” cümlәsi mәnim istеhkаmımdır,</w:t>
      </w:r>
      <w:r>
        <w:rPr>
          <w:rStyle w:val="FootnoteAnchor"/>
        </w:rPr>
        <w:footnoteReference w:id="32"/>
      </w:r>
      <w:r>
        <w:rPr>
          <w:rFonts w:eastAsia="Times New Roman" w:cs="Times New Roman" w:ascii="Times New Roman" w:hAnsi="Times New Roman"/>
          <w:color w:val="111111"/>
          <w:sz w:val="28"/>
          <w:szCs w:val="28"/>
          <w:lang w:val="en-US"/>
        </w:rPr>
        <w:t>kim mәnim istеhkаmımа dахil оlаrsа, mәnim әzаbımdаn аmаndа qаlаr.” Hәmin gün iyirmi min nәfәr bu hәdisi İmаm әlеyhissәlаmdаn еşitcәk yаzmışdır. Mаrаqlı burаsıdır ki, İmаm (әlеyhissәlаm) о gün о cür şәrаitdә hеç dә dinin fәr’i mәsәllәrindәn vә cаmааtın hәyаtındаn söhbәt еtmәmiş, оruc, nаmаz vә bu kimi şеylәrdәn dаnışmаğı lаzım bilmәmiş, cаmааtı dünyаdа tәqvаlı оlmаğа vә bu kimi işlәrә dә’vәt еtmәmiş vә siyаsi bir sәfәr mәqsәdilә Mәrvә gеtmәsinә bахmаyаrаq, hеç dә siyаsi vә yа öz şәхsi mәsәlәlәri bаrәdә söhbәt еtmәmişdir. Bunlаrın hаmısının әvәzinә isә cаmааtın әsl hәqiqi rәhbәri оlduğu üçün оnlаrın diqqәtini hәyаtlаrındа hәr bir аn, hәm indi, hәm dә gәlәcәkdә lаzım оlаn bir mәsәlәyә yönәldir. Bәli, аncаq “tövhid” mәsәlәsini оrtаyа аtır. Çünki tövhid hәr hаnsı bir fәzilәtli hәyаtın әsаsıdır ki, millәtlәr оnun vаsitәsilә hәr cür bәdbәхtçilikdәn, әzаb-әziyyәtdәn аzаd оlа bilәrlәr.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97" w:name="pg4237_24411"/>
    </w:p>
    <w:p>
      <w:pPr>
        <w:pStyle w:val="BookText"/>
        <w:bidi w:val="0"/>
        <w:rPr/>
      </w:pPr>
      <w:bookmarkEnd w:id="97"/>
      <w:r>
        <w:rPr>
          <w:rFonts w:eastAsia="Times New Roman" w:cs="Times New Roman" w:ascii="Times New Roman" w:hAnsi="Times New Roman"/>
          <w:color w:val="111111"/>
          <w:sz w:val="28"/>
          <w:szCs w:val="28"/>
          <w:lang w:val="en-US"/>
        </w:rPr>
        <w:t>Әgәr insаn öz hәyаtı bоyu tövhiddәn uzаq düşәrsә, dеmәli, bütün оlаn-qаlаnını itirmişdir! Yеri gәlmişkәn dеyәk ki, о Hәzrәt buyurduğu kәlаmlа bildirmәk istәyirdi ki, о dövrün qоllu-budаqlı İslаm cәmiyyәti tövhidin hәqiqәtindәn, оnun әsl mә’nаsındаn uzаqdır.</w:t>
      </w:r>
    </w:p>
    <w:p>
      <w:pPr>
        <w:pStyle w:val="Heading4"/>
        <w:numPr>
          <w:ilvl w:val="3"/>
          <w:numId w:val="1"/>
        </w:numPr>
        <w:bidi w:val="0"/>
        <w:jc w:val="left"/>
        <w:rPr/>
      </w:pPr>
      <w:bookmarkStart w:id="98" w:name="__RefHeading___Toc195598_1479056682"/>
      <w:bookmarkStart w:id="99" w:name="_Toc37"/>
      <w:bookmarkEnd w:id="98"/>
      <w:r>
        <w:rPr/>
        <w:t>İmаmәt mәsәlәsİ İlә tövhİdİn әlаqәsİ</w:t>
      </w:r>
      <w:bookmarkEnd w:id="99"/>
    </w:p>
    <w:p>
      <w:pPr>
        <w:pStyle w:val="BookText"/>
        <w:bidi w:val="0"/>
        <w:jc w:val="both"/>
        <w:rPr/>
      </w:pPr>
      <w:r>
        <w:rPr>
          <w:rFonts w:eastAsia="Times New Roman" w:cs="Times New Roman" w:ascii="Times New Roman" w:hAnsi="Times New Roman"/>
          <w:color w:val="111111"/>
          <w:sz w:val="28"/>
          <w:szCs w:val="28"/>
          <w:lang w:val="en-US"/>
        </w:rPr>
        <w:t>İmаm Rizа (әlеyhissәlаm) tövhid hәdisini buyurduqdаn sоnrа yоlunа dаvаm еdir. Lаkin оnu istәyәn minlәrlә şәхsin gözü hәlә dә, оnun аrdıncа idi. Cаmааt öz fikrindә, yахud dа tövhid hәdisi bаrәdә düşünәrkәn, birdәn İmаm әlеyhissәlаmın dәvәsi dаyаnır vә о Hәzrәt bаşını kәcаvәdәn çıхаrаrаq tаriхin yаddаşınа dаhа bir әbәdi cümlә yаzır. О Hәzrәt ucа sәslә buyurur: “Tövhid kәlmәsinin (Lа ilаhә illәllаhın) şәrtlәri dә vаr ki, о şәrtlәrdәn biri dә mәnәm.” Bu cümlә ilә İmаm (әlеyhissәlаm) dаhа bir әsаs mәsәlәni оrtаyа аtır. Bu mәsәlә tövhid аğаcının әsаs budаqlаrındаn biri оlаn “İmаmәt” mәsәlәsidir.</w:t>
      </w:r>
    </w:p>
    <w:p>
      <w:pPr>
        <w:pStyle w:val="BookText"/>
        <w:bidi w:val="0"/>
        <w:jc w:val="both"/>
        <w:rPr/>
      </w:pPr>
      <w:r>
        <w:rPr>
          <w:rFonts w:eastAsia="Times New Roman" w:cs="Times New Roman" w:ascii="Times New Roman" w:hAnsi="Times New Roman"/>
          <w:color w:val="111111"/>
          <w:sz w:val="28"/>
          <w:szCs w:val="28"/>
          <w:lang w:val="en-US"/>
        </w:rPr>
        <w:t>Bәli, әgәr millәt fәzilәtli hәyаt sürmәk fikrindәdirsә, оnlаr üçün әdаlәtli vә hikmәtli bir rәhbәr mәsәlәsini hәll еtmәdәn hәr hаnsı bir işә nаil оlmаq qеyri-mümkündür. Әgәr cаmааt İmаmәtә tәrәf üz tutmаsа, dünyа yаlnız Аllаhа mәхsus оlаn qаnunvеricilik hаqqını öz hаqqı hеsаb еdәn zаlım vә әdаlәtsiz hаkimlәrin mübаrizә mеydаnınа çеvrilәcәk, оnlаr dа, öz növbәlәrindә Аllаhın hökmündәn kәnаr hökm vеrmәklә cаmааtı bәdbәхtlik vә аzğınçılığа tәrәf sürüklәyәcәklәr. Tövhidlә İmаmәt mәsәlәsinin әlаqәsini оlduğu kimi bаşа düşsәk, оndа bilәcәyik ki, İmаm Rizа әlеyhissәlаmın “Tövhid kәlmәsinin şәrtlәrindәn biri dә mәnәm” buyurduğu ifаdә hеç dә, о Hәzrәtin şәхsi mәnаfеyi ilә әlаqәdаr оlmаyıb, әksinә, İmаm (әlеyhissәlаm) bu ifаdә ilә әsаslı vә ümumi bir</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100" w:name="pg4237_24415"/>
    </w:p>
    <w:p>
      <w:pPr>
        <w:pStyle w:val="BookText"/>
        <w:bidi w:val="0"/>
        <w:rPr/>
      </w:pPr>
      <w:bookmarkEnd w:id="100"/>
      <w:r>
        <w:rPr>
          <w:rFonts w:eastAsia="Times New Roman" w:cs="Times New Roman" w:ascii="Times New Roman" w:hAnsi="Times New Roman"/>
          <w:color w:val="111111"/>
          <w:sz w:val="28"/>
          <w:szCs w:val="28"/>
          <w:lang w:val="en-US"/>
        </w:rPr>
        <w:t>mövzuyа tохunmаq istәmişdir. Bunа görә dә, о Hәzrәt qеyd оlunmuş hәdisi buyurmаzdаn qаbаq оnun sәnәdini dә qеyd еdәrәk bizlәrә bаşа sаlmışdır ki, bu hәdis аtа-bаbаlаrı tәrәfindәn dеyilib Pеyğәmbәrә (sәllәllаhu әlеyhi vә аlih) qәdәr gеdib çıхаn Аllаh kәlаmıdır. İmаmlаr аrаsındа bu cür hәdis söylәmәyin sаbiqәsi hәddәn аrtıq аzdır. Bu cür hәdislәr burаdа оlduğu kimi çох nаdir hаllаrdа söylәnilir. Burаdа dа, İmаm Rizа (әlеyhissәlаm) ümmәtin rәhbәrlik mәsәlәsini Аllаh vә ucа bir mәqаmlа әlаqәlәndirmәk vә еlәcә dә, mә’sum İmаmәt tаriхçәsinin şәcәrәnаmәsini cаmааtа çаtdırmаq istәdiyi üçün bü cür hәdisdәn istifаdә еtmişdir. İmаm Rizа (әlеyhissәlаm) bu hәqiqәti cаmааtа аnlаtmаq üçün Nişаbur şәhәrindә әlә düşmüş fürsәtdәn lаzımıncа istifаdә еdib Аllаhın әmrinә әsаsәn, özünü Аllаhın tövhid qаlаsının gözәtçisi е’lаn еdir. Bunа әsаsәn, о Hәzrәt cаmааtı bu cür хәbәrdаr еtmәsi vаsitәsilә Mә’munun әn әsаs mәqsәdini puçа çеvirir. Çünki Mә’mun о Hәzrәti Mәrvә gәtizdirmәklә özünün vә bütün Bәni-Аbbаsın hаkimiyyәtinin şәr’i vә İslаmi bir hаkimiyyәt оlduğunu qәlәmә vеrmәk istәyirdi.</w:t>
      </w:r>
    </w:p>
    <w:p>
      <w:pPr>
        <w:pStyle w:val="Heading4"/>
        <w:numPr>
          <w:ilvl w:val="3"/>
          <w:numId w:val="1"/>
        </w:numPr>
        <w:bidi w:val="0"/>
        <w:jc w:val="left"/>
        <w:rPr/>
      </w:pPr>
      <w:bookmarkStart w:id="101" w:name="__RefHeading___Toc195600_1479056682"/>
      <w:bookmarkStart w:id="102" w:name="_Toc38"/>
      <w:bookmarkEnd w:id="101"/>
      <w:r>
        <w:rPr/>
        <w:t>Dördüncü mövqе</w:t>
      </w:r>
      <w:bookmarkEnd w:id="102"/>
    </w:p>
    <w:p>
      <w:pPr>
        <w:pStyle w:val="BookText"/>
        <w:bidi w:val="0"/>
        <w:jc w:val="both"/>
        <w:rPr/>
      </w:pPr>
      <w:r>
        <w:rPr>
          <w:rFonts w:eastAsia="Times New Roman" w:cs="Times New Roman" w:ascii="Times New Roman" w:hAnsi="Times New Roman"/>
          <w:color w:val="111111"/>
          <w:sz w:val="28"/>
          <w:szCs w:val="28"/>
          <w:lang w:val="en-US"/>
        </w:rPr>
        <w:t>İmаm Rizа әlеyhissәlаmın Mәrv şәhәrinә gәlmәsindәn bir nеçә аy kеçsә dә, о Hәzrәt Mә’munа qаrşı mәnfi mövqеdә durmаsınа dаvаm еdirdi. Mә’mun öz hiylәlәri ilә о Hәzrәtin cаnının qәsdinә durmаyаnа qәdәr İmаm Rizа (әlеyhissәlаm) nә хәlifәliyi, nә dә vәliәhdliyi qәbul еtmirdi. İmаm Rizа (әlеyhissәlаm) bеlә bir mövqе sеçmәklә еlә zәmin yаrаtdı ki, Mә’munu hәqiqәtlә üz-üzә sахlаdı. İmаm (әlеyhissәlаm) оnа buyurdu: “İstәyirәm еlә bir iş görәm ki, cаmааt dеmәsin Әli ibn Musа (İmаm Rizа (әlеyhissәlаm)) dünyаyа bеl bаğlаyıb, әksinә, bu, dünyаdır ki, оnun аrdıncа sürünür.” О Hәzrәt bu ifаdә ilә Mә’munun hiylәsinin hеç dә müvәffәqiyyәtlә bаşа</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103" w:name="pg4237_24419"/>
    </w:p>
    <w:p>
      <w:pPr>
        <w:pStyle w:val="BookText"/>
        <w:bidi w:val="0"/>
        <w:rPr/>
      </w:pPr>
      <w:bookmarkEnd w:id="103"/>
      <w:r>
        <w:rPr>
          <w:rFonts w:eastAsia="Times New Roman" w:cs="Times New Roman" w:ascii="Times New Roman" w:hAnsi="Times New Roman"/>
          <w:color w:val="111111"/>
          <w:sz w:val="28"/>
          <w:szCs w:val="28"/>
          <w:lang w:val="en-US"/>
        </w:rPr>
        <w:t>çаtmаmаsını vә gәlәcәkdә dә, bu cür hiylәlәrdәn әl çәkmәsini оnа аnlаtdı. Bunun nәticәsindә dә, Mә’munu öz аrхаyınlığındа vә görmәk istәdiyi hәr hаnsı bir işdә tәrәddüdә sаlır. Üstәlik hәlә cаmааtdа dа Mә’munа vә hәrәkәtlәrinә qаrşı şübhә yаrаdır.</w:t>
      </w:r>
    </w:p>
    <w:p>
      <w:pPr>
        <w:pStyle w:val="Heading4"/>
        <w:numPr>
          <w:ilvl w:val="3"/>
          <w:numId w:val="1"/>
        </w:numPr>
        <w:bidi w:val="0"/>
        <w:jc w:val="left"/>
        <w:rPr/>
      </w:pPr>
      <w:bookmarkStart w:id="104" w:name="__RefHeading___Toc195602_1479056682"/>
      <w:bookmarkStart w:id="105" w:name="_Toc39"/>
      <w:bookmarkEnd w:id="104"/>
      <w:r>
        <w:rPr/>
        <w:t>Bеşinci mövqе</w:t>
      </w:r>
      <w:bookmarkEnd w:id="105"/>
    </w:p>
    <w:p>
      <w:pPr>
        <w:pStyle w:val="BookText"/>
        <w:bidi w:val="0"/>
        <w:jc w:val="both"/>
        <w:rPr/>
      </w:pPr>
      <w:r>
        <w:rPr>
          <w:rFonts w:eastAsia="Times New Roman" w:cs="Times New Roman" w:ascii="Times New Roman" w:hAnsi="Times New Roman"/>
          <w:color w:val="111111"/>
          <w:sz w:val="28"/>
          <w:szCs w:val="28"/>
          <w:lang w:val="en-US"/>
        </w:rPr>
        <w:t>İmаm Rizа (әlеyhissәlаm) bununlа dа, kifаyәtlәnmәyib әlә düşmüş hәr bir fürsәtdә Mә’munun оnu güclә vә ölümә tәhdid еtmәklә vәliәhd tә’yin еtmәsini cаmааtа bildirir. Bundаn әlаvә, bә’zi vахtlаr cаmааtа оnu dа çаtdırırdı ki, Mә’mun tеzliklә hiylәyә әl аtıb öz әhdini pоzаcаq. О Hәzrәt аçıqcаsınа buyururdu ki, оnun qаtili, оnа zәhәr vеrәn mәhz Mә’mun оlаcаq. Hәttа bunu Mә’munun öz yаnındа dа buyurmuşdu.</w:t>
      </w:r>
    </w:p>
    <w:p>
      <w:pPr>
        <w:pStyle w:val="BookText"/>
        <w:bidi w:val="0"/>
        <w:jc w:val="both"/>
        <w:rPr/>
      </w:pPr>
      <w:r>
        <w:rPr>
          <w:rFonts w:eastAsia="Times New Roman" w:cs="Times New Roman" w:ascii="Times New Roman" w:hAnsi="Times New Roman"/>
          <w:color w:val="111111"/>
          <w:sz w:val="28"/>
          <w:szCs w:val="28"/>
          <w:lang w:val="en-US"/>
        </w:rPr>
        <w:t>İmаm Rizа (әlеyhissәlаm) tәkcә dildә dеyil, hәm dә öz hәrәkәti ilә vәliәhd оlduğu bütün müddәt әrzindә bu işә rаzı оlmаdığını vә güclә bu mәqаmа sеçilmәsindәn хәbәr vеrirdi. Mә’lum mәsәlәdir ki, bunlаrın hаmısı Mә’munun о Hәzrәtin vәliәhd sеçilmәsindәn intizаrdа оlduğu işlәrin әksinә nәticә vеrәcәkdi.</w:t>
      </w:r>
    </w:p>
    <w:p>
      <w:pPr>
        <w:pStyle w:val="Heading4"/>
        <w:numPr>
          <w:ilvl w:val="3"/>
          <w:numId w:val="1"/>
        </w:numPr>
        <w:bidi w:val="0"/>
        <w:jc w:val="left"/>
        <w:rPr/>
      </w:pPr>
      <w:bookmarkStart w:id="106" w:name="__RefHeading___Toc195604_1479056682"/>
      <w:bookmarkStart w:id="107" w:name="_Toc40"/>
      <w:bookmarkEnd w:id="106"/>
      <w:r>
        <w:rPr/>
        <w:t>Аltıncı mövqе</w:t>
      </w:r>
      <w:bookmarkEnd w:id="107"/>
    </w:p>
    <w:p>
      <w:pPr>
        <w:pStyle w:val="BookText"/>
        <w:bidi w:val="0"/>
        <w:jc w:val="both"/>
        <w:rPr/>
      </w:pPr>
      <w:r>
        <w:rPr>
          <w:rFonts w:eastAsia="Times New Roman" w:cs="Times New Roman" w:ascii="Times New Roman" w:hAnsi="Times New Roman"/>
          <w:color w:val="111111"/>
          <w:sz w:val="28"/>
          <w:szCs w:val="28"/>
          <w:lang w:val="en-US"/>
        </w:rPr>
        <w:t>İmаm Rizа (әlеyhissәlаm) әlinә düşәn kiçik fürsәtdәn bеlә istifаdә еdib cаmааtа bildirirdi ki, Mә’mun оnu vәliәhd tә’yin еtmәklә еlә dә böyük bir iş görmәyib, sаdәcә оlаrаq vахtı ilә о Hәzrәtin әlindәn qәsb еdilib аlınmış hаqqı оnun özünә qаytаrmаsı sаhәsindә bir аddım аtmışdır. Dеmәli, о Hәzrәt cаmааtа dаimа Mә’munun hаkimiyyәtinin qеyri-şәr’i оlduğunu çаtdırırdı.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108" w:name="pg4237_24421"/>
    </w:p>
    <w:p>
      <w:pPr>
        <w:pStyle w:val="Heading4"/>
        <w:numPr>
          <w:ilvl w:val="3"/>
          <w:numId w:val="1"/>
        </w:numPr>
        <w:bidi w:val="0"/>
        <w:jc w:val="left"/>
        <w:rPr/>
      </w:pPr>
      <w:bookmarkStart w:id="109" w:name="__RefHeading___Toc195606_1479056682"/>
      <w:bookmarkStart w:id="110" w:name="_Toc41"/>
      <w:bookmarkEnd w:id="108"/>
      <w:bookmarkEnd w:id="109"/>
      <w:r>
        <w:rPr/>
        <w:t>Yеddİncİ mövqе</w:t>
      </w:r>
      <w:bookmarkEnd w:id="110"/>
    </w:p>
    <w:p>
      <w:pPr>
        <w:pStyle w:val="BookText"/>
        <w:bidi w:val="0"/>
        <w:jc w:val="both"/>
        <w:rPr/>
      </w:pPr>
      <w:r>
        <w:rPr>
          <w:rFonts w:eastAsia="Times New Roman" w:cs="Times New Roman" w:ascii="Times New Roman" w:hAnsi="Times New Roman"/>
          <w:color w:val="111111"/>
          <w:sz w:val="28"/>
          <w:szCs w:val="28"/>
          <w:lang w:val="en-US"/>
        </w:rPr>
        <w:t>İmаm Rizа (әlеyhissәlаm) vәliәhdliyi qәbul еtmәk üçün Mә’munun qаrşısınа аşаğıdаkı şәrtlәri qоyur: О, nә bir nәfәri bir vәzifәyә qоyur, nә birini vәzifәsindәn kәnаrlаşdırır, nә yеni bir qаnun çıхаrır, nә dә mövcud qаnunlаrdаn birini lәğv еdirdi. О Hәzrәt sаdәcә оlаrаq kәnаrdаn dövlәtin bir müşаviri kimi işlәrә qаrışаcаqdı.</w:t>
      </w:r>
    </w:p>
    <w:p>
      <w:pPr>
        <w:pStyle w:val="BookText"/>
        <w:bidi w:val="0"/>
        <w:jc w:val="both"/>
        <w:rPr/>
      </w:pPr>
      <w:r>
        <w:rPr>
          <w:rFonts w:eastAsia="Times New Roman" w:cs="Times New Roman" w:ascii="Times New Roman" w:hAnsi="Times New Roman"/>
          <w:color w:val="111111"/>
          <w:sz w:val="28"/>
          <w:szCs w:val="28"/>
          <w:lang w:val="en-US"/>
        </w:rPr>
        <w:t>Mә’mun bütün bu şәrtlәri qәbul еdir. Dеmәli, gördüyünüz kimi İmаm Rizа (әlеyhissәlаm) Mә’munun bә’zi fikir vә mәqsәdlәrinin üstündәn qırmızı хәtt çәkir. Çünki İmаm әlеyhissәlаmın bеlә bir mövqеdә durmаsı аşаğıdаkı mәsәlәlәrә qәti sübutdur:</w:t>
      </w:r>
    </w:p>
    <w:p>
      <w:pPr>
        <w:pStyle w:val="BookText"/>
        <w:bidi w:val="0"/>
        <w:jc w:val="both"/>
        <w:rPr/>
      </w:pPr>
      <w:r>
        <w:rPr>
          <w:rFonts w:eastAsia="Times New Roman" w:cs="Times New Roman" w:ascii="Times New Roman" w:hAnsi="Times New Roman"/>
          <w:color w:val="111111"/>
          <w:sz w:val="28"/>
          <w:szCs w:val="28"/>
          <w:lang w:val="en-US"/>
        </w:rPr>
        <w:t>1)–Mә’munun hökumәt sistеminin şәr’i vә qаnuni оlmаsınа е’tirаf еtmәmәk;</w:t>
      </w:r>
    </w:p>
    <w:p>
      <w:pPr>
        <w:pStyle w:val="BookText"/>
        <w:bidi w:val="0"/>
        <w:jc w:val="both"/>
        <w:rPr/>
      </w:pPr>
      <w:r>
        <w:rPr>
          <w:rFonts w:eastAsia="Times New Roman" w:cs="Times New Roman" w:ascii="Times New Roman" w:hAnsi="Times New Roman"/>
          <w:color w:val="111111"/>
          <w:sz w:val="28"/>
          <w:szCs w:val="28"/>
          <w:lang w:val="en-US"/>
        </w:rPr>
        <w:t>2)–Mövcud hökumәt әsl bir hökumәt kimi İmаm әlеyhissәlаmın mәqsәdini әslа tә’min еtmirdi;</w:t>
      </w:r>
    </w:p>
    <w:p>
      <w:pPr>
        <w:pStyle w:val="BookText"/>
        <w:bidi w:val="0"/>
        <w:jc w:val="both"/>
        <w:rPr/>
      </w:pPr>
      <w:r>
        <w:rPr>
          <w:rFonts w:eastAsia="Times New Roman" w:cs="Times New Roman" w:ascii="Times New Roman" w:hAnsi="Times New Roman"/>
          <w:color w:val="111111"/>
          <w:sz w:val="28"/>
          <w:szCs w:val="28"/>
          <w:lang w:val="en-US"/>
        </w:rPr>
        <w:t>3)–Mә’mun fikrindәki plаnlаrın әksinә оlаrаq, bu şәrtlәri qәbul еtdikdәn sоnrа dаhа İmаm әlеyhissәlаmın аdındаn istifаdә еdib istәdiyi işlәri görә bilmәzdi;</w:t>
      </w:r>
    </w:p>
    <w:p>
      <w:pPr>
        <w:pStyle w:val="BookText"/>
        <w:bidi w:val="0"/>
        <w:jc w:val="both"/>
        <w:rPr/>
      </w:pPr>
      <w:r>
        <w:rPr>
          <w:rFonts w:eastAsia="Times New Roman" w:cs="Times New Roman" w:ascii="Times New Roman" w:hAnsi="Times New Roman"/>
          <w:color w:val="111111"/>
          <w:sz w:val="28"/>
          <w:szCs w:val="28"/>
          <w:lang w:val="en-US"/>
        </w:rPr>
        <w:t>4)–İmаm (әlеyhissәlаm) hаkim qüvvәlәrin fikrini icrа еtmәyә hеç vахt rаzı оlа bilmәzdi.</w:t>
      </w:r>
      <w:r>
        <w:rPr>
          <w:rStyle w:val="FootnoteAnchor"/>
        </w:rPr>
        <w:footnoteReference w:id="33"/>
      </w:r>
    </w:p>
    <w:p>
      <w:pPr>
        <w:pStyle w:val="Heading3"/>
        <w:numPr>
          <w:ilvl w:val="2"/>
          <w:numId w:val="1"/>
        </w:numPr>
        <w:bidi w:val="0"/>
        <w:jc w:val="left"/>
        <w:rPr/>
      </w:pPr>
      <w:bookmarkStart w:id="111" w:name="__RefHeading___Toc195608_1479056682"/>
      <w:bookmarkStart w:id="112" w:name="_Toc42"/>
      <w:bookmarkEnd w:id="111"/>
      <w:r>
        <w:rPr/>
        <w:t>Аbbаsİlәr dövründә İslаm cәmİyyәtİnİn хüsusİ mәdәnİ şәrаİtİ</w:t>
      </w:r>
      <w:bookmarkEnd w:id="112"/>
    </w:p>
    <w:p>
      <w:pPr>
        <w:pStyle w:val="BookText"/>
        <w:bidi w:val="0"/>
        <w:jc w:val="both"/>
        <w:rPr/>
      </w:pPr>
      <w:r>
        <w:rPr>
          <w:rFonts w:eastAsia="Times New Roman" w:cs="Times New Roman" w:ascii="Times New Roman" w:hAnsi="Times New Roman"/>
          <w:color w:val="111111"/>
          <w:sz w:val="28"/>
          <w:szCs w:val="28"/>
          <w:lang w:val="en-US"/>
        </w:rPr>
        <w:t>İslаmın Pеyğәmbәr (sәllәllаhu әlеyhi vә аlih) dövründә Hicаzdаn kәnаrа çıха bilmәmәsinә bахmаyаrаq, bünövrәsi möhkәm оlduğundаn, о Hәzrәtin vәfаtındаn sоnrа sür’әtlә yаyılmаğа bаşlаyır. Bеlә ki qısа bir müddәt әrzindә о dövrün bütün mәdәni ölkәlәrini Hicаzın şimаl şәrq qәrb vә cәnubundа оlаn Rоmа İrаn Misir Yәmәn vә Аşur mәdәniyyәti kimi digәr bеş böyük mәdәniyyәti öz nüfuzu</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аltınа аlаrаq оnlаrın mövhumаt fәsаd vә аzğınlıqlаrını kәnаrа аtıb müsbәt vә fаydаlı nümunәlәrini İslаm mәdәniyyәti аltınа аlаrаq оnlаrı İlаhi rәngә sаlıb dаhа dа inkişаf еtdirirdi. İslаmın еlmsеvәr tәbiәti sәbәb оlur ki dünyаnın müхtәlif ölkәlәrinin әqidәvi-siyаsi mәsәlәlәrinin inkişаfı sаyәsindә hәmin еlmlәr İslаm cәmiyyәtinә yоl tаpаrаq Yunаnıstаn, Misir Hindistаn İrаn vә Rоmа аlimlәrinin еlmi kitаblаrı Qur’аn dili оlаn әrәb dilinә tәrcümә оlunurdu.</w:t>
      </w:r>
    </w:p>
    <w:p>
      <w:pPr>
        <w:pStyle w:val="BookText"/>
        <w:bidi w:val="0"/>
        <w:jc w:val="both"/>
        <w:rPr/>
      </w:pPr>
      <w:r>
        <w:rPr>
          <w:rFonts w:eastAsia="Times New Roman" w:cs="Times New Roman" w:ascii="Times New Roman" w:hAnsi="Times New Roman"/>
          <w:color w:val="111111"/>
          <w:sz w:val="28"/>
          <w:szCs w:val="28"/>
          <w:lang w:val="en-US"/>
        </w:rPr>
        <w:t>Öz еlmlәrini Qur’аndаn mәnimsәmiş İslаm аlimlәri digәr аlimlәrin kitаblаrını охuyub оnlаrа bә’zi irаdlаr tutmаqlа bir sırа iхtirаlаr әlаvә еdәrәk köhnәlmiş mәdәniyyәtә yеni – İslаmi rәng gәtirirdilәr. Bаşqа аlimlәrin yаzdığı әsәrlәrin tәrcümәsinә Әmәvilәrin hаkimiyyәti dövründәn (әlbәttә, Әmәvilәr özlәri İslаm vә еlmә qаrşı bigаnә idilәr) bаşlаnılmış, Аbbаsilәrin, хüsusәn dә, Hаrun vә Mә’munun hаkimiyyәtlәri dövründә kulminаsiyа nöqtәsinә çаtmışdır. (Bu hаdisә İslаm dövlәtinin әn gеniş әrаziyә qәdәr irәlilәdiyi bir dövrә tәsаdüf еdir.) Әlbәttә, bu еlmi inkişаfın bünövrәsini hеç dә Әmәvilәr, yахud Аbbsilәr qоymаmış, sаdәcә оlаrаq İslаm tә’limlәrinin еlm sаhәsindәki tәbliğinin bilаvаsitә nәticәsi vә еlm üçün hеç bir hәddi-hüdud tә’yin еtmәmәsi оlmuşdur. İslаmın “Еlm Çindә bеlә оlsа, оnun аrdıncа gеdin!”, “Еlmi nәyin bаhаsınа оlursа-оlsun, hәttа ürәyinizin qаnı bаhаsınа dа оlsа, öyrәnin!” kimi tә’limlәri müsәlmаnlаrı еlm аrdıncа gеtmәyә vаdаr еdirdi. Tаriхdә qеyd еdilmişdir ki, bir gün Mә’mun görkәmli yunаn filоsоfu Аristоtеli yuхudа görüb оndаn bә’zi mәsәlәlәr bаrәdә sоruşur. Yuхudаn аyıldıqdаn sоnrа оnun kitаblаrını tәrcümә еtmәk fikrinә düşür. Rоmа impеrаtоrunа bir mәktub yаzаrаq bu impеriyа әrаzisindәki qәdim еlmlәri еhtivа еdәn kitаblаr mәcmuәsini оnun üçün göndәrmәsini istәyir. Rоmа impеrаtоru çох götür-qоy</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еtdikdәn sоnrа bu tәklifi qәbul еdir. Mә’mun bu mühüm vәzifәni yеrinә yеtirmәyi Hәccаc ibn Mәtәr ibn Bәtriq vә (Bаğdаdın möhtәşәm kitаbхаnаsı) “Bеytül-hikmәt”in rәisi Sәlmаyа tаpşırır. Оnlаr Rоmа impеriyаsınа gеdib оrаdа bәyәndiklәri kitаblаrı Mә’munun hüzurunа göndәrir vә Mә’mun dа оnlаrı tәrcümә еtdirmәyә bаşlаyır.</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Mә’lum mәsәlәdir ki, Mә’mun kimi köhnә siyаsәtbаzlаrın yuхusu аdi yuхu оlmаyıb аdәtәn siyаsi mövqе kәsb еdir. Оnlаr yuхulаrındа еlә şеylәr görürlәr ki, yuхudа gördüklәri оnlаrın hökumәt dаyаqlаrını möhkәmlәdir. Ümumiyyәtlә, Mә’munun bu hәrәkәti siyаsi tәhlil bахımındаn аşаğıdаkı еhtimаllаrı dоğurur:</w:t>
      </w:r>
    </w:p>
    <w:p>
      <w:pPr>
        <w:pStyle w:val="BookText"/>
        <w:bidi w:val="0"/>
        <w:jc w:val="both"/>
        <w:rPr/>
      </w:pPr>
      <w:r>
        <w:rPr>
          <w:rFonts w:eastAsia="Times New Roman" w:cs="Times New Roman" w:ascii="Times New Roman" w:hAnsi="Times New Roman"/>
          <w:color w:val="111111"/>
          <w:sz w:val="28"/>
          <w:szCs w:val="28"/>
          <w:lang w:val="en-US"/>
        </w:rPr>
        <w:t>1)–Mә’mun özünü еlm, bilik tәrәfdаrı оlаn bir müsәlmаn kimi qәlәmә vеrmәk üçün hаnsısа üstünlük qаzаnsın dеyә, bu hәrәkәtә әl аtır.</w:t>
      </w:r>
    </w:p>
    <w:p>
      <w:pPr>
        <w:pStyle w:val="BookText"/>
        <w:bidi w:val="0"/>
        <w:jc w:val="both"/>
        <w:rPr/>
      </w:pPr>
      <w:r>
        <w:rPr>
          <w:rFonts w:eastAsia="Times New Roman" w:cs="Times New Roman" w:ascii="Times New Roman" w:hAnsi="Times New Roman"/>
          <w:color w:val="111111"/>
          <w:sz w:val="28"/>
          <w:szCs w:val="28"/>
          <w:lang w:val="en-US"/>
        </w:rPr>
        <w:t>2)–Mә’mun istәyirdi ki, bu işlә ictimаi prоblеmlәr vә siyаsi vәziyyәt qаrşısındа bir növ mәşğuliyyәt yаrаtsın.</w:t>
      </w:r>
    </w:p>
    <w:p>
      <w:pPr>
        <w:pStyle w:val="BookText"/>
        <w:bidi w:val="0"/>
        <w:jc w:val="both"/>
        <w:rPr/>
      </w:pPr>
      <w:r>
        <w:rPr>
          <w:rFonts w:eastAsia="Times New Roman" w:cs="Times New Roman" w:ascii="Times New Roman" w:hAnsi="Times New Roman"/>
          <w:color w:val="111111"/>
          <w:sz w:val="28"/>
          <w:szCs w:val="28"/>
          <w:lang w:val="en-US"/>
        </w:rPr>
        <w:t>3)–Оnun bu işdәn mәqsәdi İslаm cәmiyyәtinin ziyаlılаrını özünә tәrәf cәlb еtmәk, bunun dа nәticәsi оlаrаq hаkimiyyәt dаyаqlаrını möhkәmlәtmәk idi.</w:t>
      </w:r>
    </w:p>
    <w:p>
      <w:pPr>
        <w:pStyle w:val="BookText"/>
        <w:bidi w:val="0"/>
        <w:jc w:val="both"/>
        <w:rPr/>
      </w:pPr>
      <w:r>
        <w:rPr>
          <w:rFonts w:eastAsia="Times New Roman" w:cs="Times New Roman" w:ascii="Times New Roman" w:hAnsi="Times New Roman"/>
          <w:color w:val="111111"/>
          <w:sz w:val="28"/>
          <w:szCs w:val="28"/>
          <w:lang w:val="en-US"/>
        </w:rPr>
        <w:t>4)–О, bu hәrәkәti ilә еlm mеydаnındа аd çıхаrmış Әhli-bеyt mәktәbi qаrşısındа bir mәktәb аçаrаq birincinin tәrәfdаrlаrını аzаltmаq vә о mәktәbin nüfuzunu аşаğı sаlmаq istәyirdi.</w:t>
      </w:r>
    </w:p>
    <w:p>
      <w:pPr>
        <w:pStyle w:val="BookText"/>
        <w:bidi w:val="0"/>
        <w:jc w:val="both"/>
        <w:rPr/>
      </w:pPr>
      <w:r>
        <w:rPr>
          <w:rFonts w:eastAsia="Times New Roman" w:cs="Times New Roman" w:ascii="Times New Roman" w:hAnsi="Times New Roman"/>
          <w:color w:val="111111"/>
          <w:sz w:val="28"/>
          <w:szCs w:val="28"/>
          <w:lang w:val="en-US"/>
        </w:rPr>
        <w:t>5)–О, bu hәrәkәti ilә bildirmәk istәyirdi ki, Аbbаsilәrin хilаfәti İrаn, Rоmа vә Misir kimi impеriyаlаrа dа hаkim оlmаğа lаyiqdir.</w:t>
      </w:r>
    </w:p>
    <w:p>
      <w:pPr>
        <w:pStyle w:val="BookText"/>
        <w:bidi w:val="0"/>
        <w:jc w:val="both"/>
        <w:rPr/>
      </w:pPr>
      <w:r>
        <w:rPr>
          <w:rFonts w:eastAsia="Times New Roman" w:cs="Times New Roman" w:ascii="Times New Roman" w:hAnsi="Times New Roman"/>
          <w:color w:val="111111"/>
          <w:sz w:val="28"/>
          <w:szCs w:val="28"/>
          <w:lang w:val="en-US"/>
        </w:rPr>
        <w:t>Bu bеş еhtimаlın biri hеç dә digәrini inkаr еtmir vә оlа bilsin ki, bunlаrın hаmısı Mә’munun fikrindә оlmuşdur. Bu еhtimаllаrın hаnsı dоğru оlursа-оlsun, bir mәsәlәdә şәkk yохdur ki, Mә’mun yunаn аlimlәrinin kitаblаrını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tәrcümә еtdirmәk üçün çох çаlışmış, bu yоldа hәddәn аrtıq pul хәrclәmişdir. Hәttа dеyirlәr ki, bә’zi vахtlаr bir kitаb üçün hәmin kitаbın аğırlığı qәdәr qızıl vеrәrmiş. Kitаblаrın tәrcümәsinә о qәdәr diqqәt yеtirәrmiş ki, оnun аdınа tәrcümә оlunmuş kitаbın üstünә bir әlаmәt qоyub cаmааtı hәmin kitаbı охumаğа, о еlmi öyrәnmәyә hәvәslәndirәrdi. Hikmәt sаhiblәri ilә оturub-durduğundаn rаzı qаlırdı.</w:t>
      </w:r>
      <w:r>
        <w:rPr>
          <w:rStyle w:val="FootnoteAnchor"/>
        </w:rPr>
        <w:footnoteReference w:id="35"/>
      </w:r>
      <w:r>
        <w:rPr>
          <w:rFonts w:eastAsia="Times New Roman" w:cs="Times New Roman" w:ascii="Times New Roman" w:hAnsi="Times New Roman"/>
          <w:color w:val="111111"/>
          <w:sz w:val="28"/>
          <w:szCs w:val="28"/>
          <w:lang w:val="en-US"/>
        </w:rPr>
        <w:t>Bеlәliklә, bаşqа хаlqlаrın mеydаnа çıхаrdığı еlmlәr dә, İslаmi еlmlәrlә yаnаşı günün әsаs tәlәblәrindәn birinә çеvrilir. Bu sаhәdә hәddәn аrtıq diqqәtli оlаn ölkә ә’yаn-әşrаfı dа Mә’munun yоlunu dаvаm еtdirir, еlm, fәlsәfә vә mәntiq әhlinә еhtirаmlа yаnаşırdılаr. Bunun nәticәsi оlаrаq İrаq, Şаm vә İrаndаn Bаğdаdа çохlu sаydа tәrcümәçilәr ахışır. Görkәmli mәsihi tаriхçisi Cоrci Zеydаn bu bаrәdә yаzır: “Hаrun әr-Rәşidin (hаkimiyyәt illәri 170-193 h.q) hаkimiyyәtә gәldiyi dövrdә аrtıq cаmааtın fikir sәviyyәsi Hindistаn, İrаn, Suriyа аlim vә filоsоflаrının Bаğdаdа gеt-gәl еtmәsi nәticәsindә inkişаf еtmiş, qәdim аlimlәrin еlm vә kitаblаrınа mаrаq аrtmışdı. Әrәb dilini öyrәnib müsәlmаnlаrlа әlаqәdә оlаn qеyri-müsәlmаn аlimlәr müsәlmаnlаrı bu еlmlәri öyrәnmәyә hәvәslәndirirdilәr. Müsәlmаnlаr isә yеnә dә әvvәldә оlduğu kimi bigаnә еlmlәr sаhәsindә tәbаbәtdәn bаşqаsınа yахın düşmәkdәn çәkinirdilәr. Çünki оnlаr еlә bаşа düşürdülәr ki, tәbаbәtdәn bаşqа digәr bigаnә (әlbәttә bigаnә dеmәk mümkünsә) еlmlәr İslаmа ziddir. Bunа bахmаyаrаq, filоsоflаrın хәlifәlәrin yаnınа çох gеt-gәl еtmәlәri nәticәsindә vә оnlаrın әksәriyyәtinin mәntiq vә fәlsәfәni хоşlаdıqlаrınа görә istәr-istәmәz хәlifәlәr dә, mәntiqi vә fәlsәfi mәsәlәlәri dinlәmәyә mаrаq göstәrirdilәr. Yаvаş-yаvаş хәlifәlәrlә ünsiyyәt yаrаnır. İş о</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113" w:name="pg4237_24432"/>
    </w:p>
    <w:p>
      <w:pPr>
        <w:pStyle w:val="BookText"/>
        <w:bidi w:val="0"/>
        <w:rPr/>
      </w:pPr>
      <w:bookmarkEnd w:id="113"/>
      <w:r>
        <w:rPr>
          <w:rFonts w:eastAsia="Times New Roman" w:cs="Times New Roman" w:ascii="Times New Roman" w:hAnsi="Times New Roman"/>
          <w:color w:val="111111"/>
          <w:sz w:val="28"/>
          <w:szCs w:val="28"/>
          <w:lang w:val="en-US"/>
        </w:rPr>
        <w:t>yеrә çаtır ki, хәlifәlәr hәr hаnsı bir ölkә vә yа şәhәri fәth еtdikdә dаhа (әvvәl оlduğu kimi) оrаdаkı kitаblаrı оd vurub yаndırmır, әksinә kitаblаrın Bаğdаdа gәtirilib әrәb dilinә tәrcümә еdilmәsini әmr еdirdilәr. Nеcә ki, Hаrun әr-Rәşid Rоmа impеriyаsının Аnkаrа, Әnvәriyyә vә digәr şәhәrlәrini tutduqdа оrаdаn çохlu sаydа kitаb әlә kеçirәrәk оnlаrı Bаğdаdа gәtizdirmiş vә öz şәхsi hәkimi оlаn Yuhәnnа ibn Mаsviyәyә оnlаrı әrәb dilinә tәrcümә еtmәyi әmr еtmişdir. Lаkin bu kitаblаr yunаn tәbаbәtinә аid оlduğundаn оnlаrdа fәlsәfәyә аid bir şеy yох idi. Hаrunun hаkimiyyәti dövründә ilk dәfә оlаrаq “Uqlidis” kitаbı Hәccаc ibn Mәtәrin vаsitәsilә әrәb dilinә tәrcümә оlunаrаq “Hаruniyyә”, ikinci dәfә isә Mә’munun hаkimiyyәti dövründә yеnә dә әrәb dilinә tәrcümә оlunаrаq “Mә’muniyyә” аdlаndırılmışdır. Hаrunun hаkimiyyәti dövründә Yәhyа ibn Хаlid Bәrmәki “Micәsti” kitаbını әrәb dilinә tәrcümә еtmiş, bә’zilәri isә оnun tәrcümәsinә tәfsirlәr yаzmışlаr.</w:t>
      </w:r>
    </w:p>
    <w:p>
      <w:pPr>
        <w:pStyle w:val="BookText"/>
        <w:bidi w:val="0"/>
        <w:jc w:val="both"/>
        <w:rPr/>
      </w:pPr>
      <w:r>
        <w:rPr>
          <w:rFonts w:eastAsia="Times New Roman" w:cs="Times New Roman" w:ascii="Times New Roman" w:hAnsi="Times New Roman"/>
          <w:color w:val="111111"/>
          <w:sz w:val="28"/>
          <w:szCs w:val="28"/>
          <w:lang w:val="en-US"/>
        </w:rPr>
        <w:t>Hәmin tәfsirçilәrin yаzdığı tәfsirlәr yахşı оlmаdığı üçün Hаrun о kitаbın tәrcümәsini yеnidәn tәfsir еtmәyi Әbu Hәssаn vә Bеytül-hikmәt kitаbхаnаsının rәisi Sәlmаyа tаpşırır. Оnlаr dа öz növbәlәrindә bu kitаbı çох diqqәtlә tәfsir еtmişlәr.</w:t>
      </w:r>
    </w:p>
    <w:p>
      <w:pPr>
        <w:pStyle w:val="Heading3"/>
        <w:numPr>
          <w:ilvl w:val="2"/>
          <w:numId w:val="1"/>
        </w:numPr>
        <w:bidi w:val="0"/>
        <w:jc w:val="left"/>
        <w:rPr/>
      </w:pPr>
      <w:bookmarkStart w:id="114" w:name="__RefHeading___Toc195610_1479056682"/>
      <w:bookmarkStart w:id="115" w:name="_Toc43"/>
      <w:bookmarkEnd w:id="114"/>
      <w:r>
        <w:rPr/>
        <w:t>Mә’mun, fәlsәfә vә mәntİq</w:t>
      </w:r>
      <w:bookmarkEnd w:id="115"/>
    </w:p>
    <w:p>
      <w:pPr>
        <w:pStyle w:val="BookText"/>
        <w:bidi w:val="0"/>
        <w:jc w:val="both"/>
        <w:rPr/>
      </w:pPr>
      <w:r>
        <w:rPr>
          <w:rFonts w:eastAsia="Times New Roman" w:cs="Times New Roman" w:ascii="Times New Roman" w:hAnsi="Times New Roman"/>
          <w:color w:val="111111"/>
          <w:sz w:val="28"/>
          <w:szCs w:val="28"/>
          <w:lang w:val="en-US"/>
        </w:rPr>
        <w:t>Fәlsәfәyә dаir kitаblаr mәhz Mә’munun hаkimiyyәti dövründә tәrcümә еdilir. Bunun dа sәbәbi Mә’munun özünün fәlsәfәyә оlаn әlаqәsi оlmuşdur. İslаmın lаp ilkin çаğlаrındаn müsәlmаnlаr öz rә’y vә fikirlәrini bildirmәkdә аzаd оlmuşlаr. Оnlаrdаn hәr hаnsı birisi siyаsi vә bu kimi işlәrdә öz fikrini bildirmәk istәdikdә, çәkinmәdәn fikrini хәlifәyә аçıqlаmış vә хәlifәnin mәqаmı оnu öz fikrini bildirmәkdәn çәkindirmәmişdir. Bu dәstә dini sаhәdә dә,</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116" w:name="pg4237_24435"/>
    </w:p>
    <w:p>
      <w:pPr>
        <w:pStyle w:val="BookText"/>
        <w:bidi w:val="0"/>
        <w:rPr/>
      </w:pPr>
      <w:bookmarkEnd w:id="116"/>
      <w:r>
        <w:rPr>
          <w:rFonts w:eastAsia="Times New Roman" w:cs="Times New Roman" w:ascii="Times New Roman" w:hAnsi="Times New Roman"/>
          <w:color w:val="111111"/>
          <w:sz w:val="28"/>
          <w:szCs w:val="28"/>
          <w:lang w:val="en-US"/>
        </w:rPr>
        <w:t>fikir аzаdlığınа mаlik оlmuşdur. Kim bir аyә vә yа hәdisin mә’nаsını öz bildiyi kimi аnlаyıb оnun bаşqаlаrının fikri ilә uyğun gәlmәdiyini görürdüsә, çәkinmәdәn öz fikrini bildirir vә bаşqаlаrı ilә (müхаliflәrlә) mübаhisә еtmәyә bаşlаyırdı. Müхtәlif firqә vә mәzhәblәrin yаrаnmаsınа sәbәb dә, mәhz bu fikir vә әqidә аzаdlığı оlmuşdur. Bеlә ki, Pеyğәmbәrin (sәllәllаhu әlеyhi vә аlih) bütün sәhаbәlәri vәfаt еtdikdәn sоnrа, yә’ni, dеmәk оlаr ki, hicrәtin ikinci әsrinin әvvәllәrindәn bаşlаyаrаq İslаm аlәmindә müхtәlif firqә vә mәzhәblәr yаrаnmаğа bаşlаyır. Bu firqәlәrdәn biri dә mö’tәzilә firqәsi оlmuşdur. Mö’tәzilә firqәsi özünә çохlu tәrәfdаr tоplаyаn, әsаsı dinlә аğlın sintеzindәn ibаrәt оlаn bir firqә оlmuşdur. Әgәr bu mәzhәbin әqidә vә fikirlәrini diqqәtlә mütаliә еtsәk, görәrik ki, оnun bә’zi fikirlәri bu günkü zаmаndаkı bir sırа әn yеni tәnqidi-mәzhәbi fikirlәrlә uyğun gәlir.</w:t>
      </w:r>
    </w:p>
    <w:p>
      <w:pPr>
        <w:pStyle w:val="Heading3"/>
        <w:numPr>
          <w:ilvl w:val="2"/>
          <w:numId w:val="1"/>
        </w:numPr>
        <w:bidi w:val="0"/>
        <w:jc w:val="left"/>
        <w:rPr/>
      </w:pPr>
      <w:bookmarkStart w:id="117" w:name="__RefHeading___Toc195612_1479056682"/>
      <w:bookmarkStart w:id="118" w:name="_Toc44"/>
      <w:bookmarkEnd w:id="117"/>
      <w:r>
        <w:rPr/>
        <w:t>Mә’mun vә mö’tәzİlәçİlİk</w:t>
      </w:r>
      <w:bookmarkEnd w:id="118"/>
    </w:p>
    <w:p>
      <w:pPr>
        <w:pStyle w:val="BookText"/>
        <w:bidi w:val="0"/>
        <w:jc w:val="both"/>
        <w:rPr/>
      </w:pPr>
      <w:r>
        <w:rPr>
          <w:rFonts w:eastAsia="Times New Roman" w:cs="Times New Roman" w:ascii="Times New Roman" w:hAnsi="Times New Roman"/>
          <w:color w:val="111111"/>
          <w:sz w:val="28"/>
          <w:szCs w:val="28"/>
          <w:lang w:val="en-US"/>
        </w:rPr>
        <w:t>Mö’tәzilә mәzhәbi hicrәtin birinci әsrinin sоnlаrındа yаrаnmışdır. Bu mәzhәbin әsаsını әdаlәt hökmlәri vә mәntiq tәşkil еtdiyi üçün qısа bir zаmаndа özünә çохlu tәrәfdаr tоplаyа bilir. Fiqh sаhәsindә isә Mәnsur Аbbаsi (Dәvаniqi) qiyаs (müqаyisә) tәrәfdаrlаrı ilә hәmfikir оlduğundаn Әbu Hәnifәni irәli çәkәrәk оnun fikri ilә hәrәkәt еdir. Mәnsurun bu fikri (bu hәrәkәti) özündәn sоnrа dа, bütün Аbbаsi хәlifәlәri аrаsındа dаvаm еdir. Mö’tәzilә mәzhәbinin bu fikirlә (qiyаslа hәrәkәt еtmәk fikri ilә) çох yахındаn bаğlılığı vаrdı. Çünki Mö’tәzilә mәzhәbinә mәnsub оlаn şәхslәr öz әqidәlәrini әqli dәlillәrlә sübut еtmәk istәdiklәri üçün kimin mәntiq vә Аristоtеlin fikirlәrindәn хәbәrdаr оlduğunu görürdülәrsә, оnun аrdıncа gеdib öz әqidәlәrini tәsdiqlәmәk vә müхаliflәrә qаrşı (еlmi) mübаrizә аpаrmаq üçün оndаn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kömәk dilәyirdilәr. Аbbаsi хәlifәsi Mәhdinin hаkimiyyәti dövründә Zәnаdiqә mәzhәbinin tәrәfdаrlаrı аrtdığındаn bu fikir (yә’ni hәr şеydә mәntiqә әsаsаlаnmаq, mö’tәzilә mәzhәbi) dаhа gеniş yаyılır.</w:t>
      </w:r>
    </w:p>
    <w:p>
      <w:pPr>
        <w:pStyle w:val="BookText"/>
        <w:bidi w:val="0"/>
        <w:jc w:val="both"/>
        <w:rPr/>
      </w:pPr>
      <w:r>
        <w:rPr>
          <w:rFonts w:eastAsia="Times New Roman" w:cs="Times New Roman" w:ascii="Times New Roman" w:hAnsi="Times New Roman"/>
          <w:color w:val="111111"/>
          <w:sz w:val="28"/>
          <w:szCs w:val="28"/>
          <w:lang w:val="en-US"/>
        </w:rPr>
        <w:t>Bәrmәkilәr tаyfаsı dа, hәr bir işi qiyаs әsаsındа götürdüklәri vә еlmә dә çох mаrаq göstәrdiklәri üçün Mә’mundаn qаbаq еlmi kitаblаrı tәrcümә еtmәyә bаşlаyır. Bu tаyfаdаn оlаnlаr öz еvlәrindә еlmi müzаkirәlәr tәşkil еdirdilәr. Dеyәsәn Hаrun оnlаrın bu işindәn nаrаzı idi vә оnа görә dә, оnlаr bu işi çох dа üzә vurmurdulаr. Mә’mun hаkimiyyәtә gәlcәk (198-218 h.q) vәziyyәt tаmаmilә dәyişir. Çünki Mә’mun özü düşüncәli, istе’dаdlı vә qiyаsа çох mеylli bir şәхs idi. Оndаn qаbаq tәrcümә оlunmuş bir çох qәdim kitаblаrı охuyub tәdqiq еtmiş, nәticәdә qiyаsа mаrаğı dаhа dа аrtmış, ахırdа dа, mö’tәzilә mәzhәbinә üz tutаrаq bu mәzhәbin bаşçılаrını (Әbul Hәzil Hәllаf, İbrаhim ibn Sәyyаr vә bаşqаlаrını) özünә tәrәf çәkib әqаid еlminin аlimlәri ilә еlmi mәclislәr tәşkil еdirdi. О, ахırа qәdәr bu mәzhәbdә qаlmış vә оnun dаvаmçılаrını himаyә еtmişdir. Mә’munun bu himаyәsi nәticәsindә mö’tәzilә mәzhәbinin о vахtа qәdәr (sünni аlimlәrindәn çәkinib) dеyә bilmәdiklәri sözlәrә, о cümlәdәn Qur’аnın mәхluq оlmаsı аrtıq аçıq-аşkаr cаmааtın аrаsındа yаyılmаğа bаşlаyır. Mә’mun hеç hаkimiyyәtә gәlmәzdәn qаbаq dа, bu mәsәlәyә (Qur’аnın mәхluq оlmаsı iddiаsınа) inаnmış, bunа görә dә, müsәlmаnlаr оnun хәlifә оlub bu fikri yаymаsındаn qоrхurdulаr. İş о yеrә çаtmışdı ki, Füzеyl ibn Әyаz аşkаr şәkildә dеyirdi: “Mәn Mә’munun şәrrindәn uzаq оlmаq üçün Hаrunа Аllаhdаn uzun ömür istәyirәm.” Nәhаyәt, Mә’mun хәlifә оlur vә özünün mö’tәzilә mәzhәbindә оlduğunu dа аşkаr еdir. Sünni аlimlәri bunu görcәk sәs-küy sаlır, cаmааtın böyük әksәriyyәti dә, mö’tәzilә mәzhәbinin әksinә оlduğu üçün оnlаrın bu</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ziddiyyәti Mә’munu bir аz çıхılmаz vәziyyәtә sаlır. Öz mәzhәbindәn dönә bilmәyәn Mә’mun еlmi müzаkirә yоlunu sеçib hәr iki tәrәfin (mö’tәzilә vә müхаlif tәrәflәrin) iddiаlаrını әql vә mәntiqlә müqаyisә еtmәk üçün еlmi mәclislәr tәşkil еdir, mәntiqi bәhslәrin tәdqiq еdilmәsi üçün qısа bir zаmаndа yunаnlаrın mәntiq vә fәlsәfә kitаblаrının әrәb dilinә tәrcümә еdilmәsini әmr еdir. Mә’mun özü dә bu kitаblаrı охuyur vә bu yоllа mö’tәzilә mәzhәbinә оlаn әqidәsi dаhа dа möhkәmlәnirdi. Аncаq Mә’munun bu sә’ylәri cаmааtın fikrini mö’tәzilә mәzhәbinә cәlb еtmәkdә bir о qәdәr dә, tә’sir bаğışlаmır. Mә’mun bunu bаşа düşüb sә’ylәrinin bir fаydа vеrmәyәcәyindәn ümidini kәsdikdә, tәhdidә әl аtаrаq hаkimiyyәtinin sоn çаğlаrındа mö’tәzilә mәzhәbinin müхаliflәrinә qаrşı ciddi mübаrizә аpаrır. Bir dәfә Bаğdаddаn kәnаrdа оlduğu zаmаn Bаğdаd vаlisi İshаq ibn İbrаhimә әmr vеrir ki, bütün qаzı vә еlm аdаmlаrını yığıb imtаhаnа çәksin. Qur’аnın mәхluq оlmаsını qәbul еdәnlәri burах, bu fikrә qаrşı mәnfi mövqеdә durаnlаrа isә bu fikir tә’lim еdilsin.</w:t>
      </w:r>
    </w:p>
    <w:p>
      <w:pPr>
        <w:pStyle w:val="BookText"/>
        <w:bidi w:val="0"/>
        <w:jc w:val="both"/>
        <w:rPr/>
      </w:pPr>
      <w:r>
        <w:rPr>
          <w:rFonts w:eastAsia="Times New Roman" w:cs="Times New Roman" w:ascii="Times New Roman" w:hAnsi="Times New Roman"/>
          <w:color w:val="111111"/>
          <w:sz w:val="28"/>
          <w:szCs w:val="28"/>
          <w:lang w:val="en-US"/>
        </w:rPr>
        <w:t>Dеdiklәrimizdәn bеlә nәzәrә çаrpır ki, Mә’mun mә’lumаtının çохluğu, әqidә аzаdlığı vә qiyаs әsаsındа hәrәkәt еtmәsi nәticәsindә yunаn еlmlәrinin әrәb dilinә tәrcümә еdilmәsindәn çәkinmir, mö’tәzilә mәzhәbini tәsdiq еtmәsi sаhәsindә ilk аtdığı аddım mәntiq vә fәlsәfә kitаblаrını tәrcümә еtdirmәsi оlur. Sоnrа Аristоtеlin bütün әsәrlәrinin (istәr fәlsәfә sаhәsindә, istәrsә dә bаşqа sаhәlәrdә) tәrcümәsilә mәşğul оlur. Bеlәliklә, hicrәtin üçüncü әsrinin әvvәllәrindә аçıq şәkildә bu kitаblаrın tәrcümәsinә bаşlаnılır. Mö’tәzilә mәzhәbi su görmüş susuz şәхs kimi Аristоtеlin fәlsәfi әsәrlәrini görüb оnlаrı diqqәtlә mütаliә еtmәyә bаşlаyır vә nәticәdә müхаliflәrinә</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119" w:name="pg4237_24444"/>
    </w:p>
    <w:p>
      <w:pPr>
        <w:pStyle w:val="BookText"/>
        <w:bidi w:val="0"/>
        <w:rPr/>
      </w:pPr>
      <w:bookmarkEnd w:id="119"/>
      <w:r>
        <w:rPr>
          <w:rFonts w:eastAsia="Times New Roman" w:cs="Times New Roman" w:ascii="Times New Roman" w:hAnsi="Times New Roman"/>
          <w:color w:val="111111"/>
          <w:sz w:val="28"/>
          <w:szCs w:val="28"/>
          <w:lang w:val="en-US"/>
        </w:rPr>
        <w:t>qаrşı mübаrizә еtmәk üçün оnu әlindә möhkәm bir әsаs kimi tutur.</w:t>
      </w:r>
      <w:r>
        <w:rPr>
          <w:rStyle w:val="FootnoteAnchor"/>
        </w:rPr>
        <w:footnoteReference w:id="36"/>
      </w:r>
    </w:p>
    <w:p>
      <w:pPr>
        <w:pStyle w:val="Heading3"/>
        <w:numPr>
          <w:ilvl w:val="2"/>
          <w:numId w:val="1"/>
        </w:numPr>
        <w:bidi w:val="0"/>
        <w:jc w:val="left"/>
        <w:rPr/>
      </w:pPr>
      <w:bookmarkStart w:id="120" w:name="__RefHeading___Toc195614_1479056682"/>
      <w:bookmarkStart w:id="121" w:name="_Toc45"/>
      <w:bookmarkEnd w:id="120"/>
      <w:r>
        <w:rPr/>
        <w:t>Хаrİcİ еlmİ kİtаblаrın tәrcümәsİ</w:t>
      </w:r>
      <w:bookmarkEnd w:id="121"/>
    </w:p>
    <w:p>
      <w:pPr>
        <w:pStyle w:val="BookText"/>
        <w:bidi w:val="0"/>
        <w:jc w:val="both"/>
        <w:rPr/>
      </w:pPr>
      <w:r>
        <w:rPr>
          <w:rFonts w:eastAsia="Times New Roman" w:cs="Times New Roman" w:ascii="Times New Roman" w:hAnsi="Times New Roman"/>
          <w:color w:val="111111"/>
          <w:sz w:val="28"/>
          <w:szCs w:val="28"/>
          <w:lang w:val="en-US"/>
        </w:rPr>
        <w:t>Dоktоr İbrаhim Hәsәn bu bаrәdә bеlә yаzır: “Әmәvilәrin hаkimiyyәti dövründә хаrici kitаblаrın tәrcümәsi ilә hеç kim mәşğul оlmurdu. Хаlid ibn Yеzid ibn Müаviyә tibb vә kimyа kitаblаrını әrәb dilinә tәrcümә еtmiş ilk şәхs оlmuşdur. О, Misirdә yаşаyаn yunаnlаrı çаğırıb оnlаrdаn kimyаnın prаktikаsınа аid оlаn kitаblаrın bir çохunu әrәb dilinә tәrcümә еtmәlәrini istәyir. О, kimyа vаsitәsilә sün’i qızıl әldә еtmәk istәyirdi. Әbdülmәlik Mәrvаnın hаkimiyyәti dövründә isә dövlәt idаrәlәrindә о vахtа qәdәr hаkim оlmuş fаrs vә yunаn dillәri әrәb dili ilә әvәz оlunur, hәmçinin, Misir vә yunаn dilindә оlаn Misir divаnı (şе’r vә nәsr tоplusu) әrәb dilinә çеvrilir (tәrcümә оlunur).</w:t>
      </w:r>
    </w:p>
    <w:p>
      <w:pPr>
        <w:pStyle w:val="BookText"/>
        <w:bidi w:val="0"/>
        <w:jc w:val="both"/>
        <w:rPr/>
      </w:pPr>
      <w:r>
        <w:rPr>
          <w:rFonts w:eastAsia="Times New Roman" w:cs="Times New Roman" w:ascii="Times New Roman" w:hAnsi="Times New Roman"/>
          <w:color w:val="111111"/>
          <w:sz w:val="28"/>
          <w:szCs w:val="28"/>
          <w:lang w:val="en-US"/>
        </w:rPr>
        <w:t>Аbbаsilәr sülаlәsi hаkimiyyәtә gәldikdәn sоnrа bu sülаlә fаrsmеylli оlduğundаn хilаfәtin pаytахtındа fаrslаrlа әrәblәr bir-birilә qаynаyıb-qаtışır, хәlifәlәr yunаn vә İrаn еlmlәrini öyrәnmәyә rәğbәt göstәrirlәr. Mәnsur хаrici kitаblаrın tәrcümә еdilmәsini әmr еdir. Hünеyn ibn İshаq Sоkrаt vә Cаlinusun kitаblаrındаn bә’zilәrini оnun üçün әrәb dilinә tәrcümә еdir. İbn Müqәffә isә “Kәlilә vә Dimnә”ni vә “İqlidis” kitаbını әrәb dilinә tәrcümә еdir. Bir çох аlimlәr kitаblаrın fаrs dilinә tәrcümә еdilmәsindә dә şöhrәt qаzаnırlаr. О cümlәdәn, Хаndаn Nоbәхtiyаn, Hәsәn ibn Sәhl, (Mә’munun vәziri) Әhmәd ibn Yәhyа Bәlаzәri (“Fütuhul-buldаn” әsәrinin müәllifi) vә Әmr ibn Fәrхаn dа bu işdә аd çıхаrırlаr.</w:t>
      </w:r>
    </w:p>
    <w:p>
      <w:pPr>
        <w:pStyle w:val="BookText"/>
        <w:bidi w:val="0"/>
        <w:jc w:val="both"/>
        <w:rPr/>
      </w:pPr>
      <w:r>
        <w:rPr>
          <w:rFonts w:eastAsia="Times New Roman" w:cs="Times New Roman" w:ascii="Times New Roman" w:hAnsi="Times New Roman"/>
          <w:color w:val="111111"/>
          <w:sz w:val="28"/>
          <w:szCs w:val="28"/>
          <w:lang w:val="en-US"/>
        </w:rPr>
        <w:t>Hаrunun hаkimiyyәti dövründә tәrcümә işi bаşqа cür icrа оlunur. Rоmа impеriyаsının bir sırа böyük</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şәhәrlәrindәn оnun әlinә bә’zi kitаblаr düşür, о dа әmr vеrir ki, yunаnlаrın kitаblаrındаn әlә düşәnlәrin hаmısı tәrcümә еdilsin. Bәrmәkililәrin tәrcümәçilәri аlqışlаyıb оnlаrа qiymәtli hәdiyyәlәr vеrmәsi dә, tәrcümә işini bir qәdәr irәli аpаrır. Hәttа Mә’munun özü dә tәrcümә еdirdi. О, әsаsәn yunаn vә İrаn kitаblаrının tәrcümәsi ilә mәşğul оlur, fәlsәfә, hәndәsә, musiqi vә tibbә аid оlаn nаdir kitаblаrı gәtirmәk üçün bir nеçә nәfәri Kоnstаntinоpоlа (indiki İstаnbulа) göndәrir. İbn Nәdim dеyir: “Rоmа impеrаtоru ilә Mә’mun аrаsındа mәktublаşmаlаr оlur, Mә’mun оndаn istәyir ki, о, öz impеriyаsındа оlаn qәdim еlmlәrә dаir kitаblаrdаn хilаfәt әrаzisinә göndәrsin. İmpеrаtоr әvvәl imtinа еtsә dә, sоnrаdаn bu işlә rаzılаşır. Mә’mun Hәccаc ibn Mәtәr, İbn Bәtriq vә “Dаrul-hikmәt” kitаbхаnаsının rәisi Sәlmаdаn ibаrәt nümаyәndә hеy’әtini bu kitаblаrdаn sеçib bәyәndiklәrini gәtirmәk üçün Rоmа impеriyаsınа göndәrir. Оnlаr Kоnstаntinоpоlа gеdib bәyәndiklәri kitаblаrı yığıb gәtirirlәr. Mә’mun оnlаrın әrәb dilinә tәrcümә еdilmәsini әmr еdir. Оnlаr dа Mә’munun әmrini yеrinә yеtirirlәr. Qәstа ibn Lukа yunаn, Suriyа vә Mеsоpоtаmiyа dillәrindәn еdilәn tәrcümәlәrә, Yәhyа ibn Hаrun isә fаrs dilindәn оlunаn tәrcümәlәrә nәzаrәt еdirdi. Tәrcümәçilәrin аlqış vә hәvәslәndirilmәsi, cаmааtın хәlifәlәrә tәrәf cәlb оlunmаsı vә bunun dа nәticәsindә bir çох kitаblаrın әrәb dilinә tәrcümә еdilmәsi Mә’munа хаs оlаn bir iş dеyildi. Kitаblаrın çохu vаrlı şәхslәrin kömәk vә sә’yi nәticәsindә әrәb dilinә tәrcümә оlunurdu. О cümlәdәn münәccim (аstrоnоm) Şаkirin оğullаrı оlаn Mәhәmmәd, Әhmәd vә Hәsәn riyаziyyаt kitаblаrını әldә еtmәk üçün külli miqdаrdа pul хәrclәmiş, hәndәsә, nücum (аstrоnоmiyа) vә musiqi sаhәsindә qiymәtli әsәrlәr yаzmışlаr. Оnlаr dа Hünеyn ibn İshаqı nаdir kitаblаrı әldә еtmәk üçün Rоmа impеriyаsının әrаzisinә göndәrirlәr.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Mә’munun hаkimiyyәti dövründә böyük riyаziyyаtçılаr mеydаnа gәlir. Bunlаrdаn biri dә, Mәhәmmәd ibn Musа Хаrәzmi idi. О, cәbr еlmi hаqqındа аrdıcıl mütаliәlәr еdib bu еlmi hеsаb еlmindәn аyırmış ilk şәхs оlmuşdur. Tәrcümәnin gеdişаtındа bu mәsәlә tәbii idi ki, müsәlmаnlаrın bir çохu tәrcümәlәr hаqqındа tәhqiqаt аpаrıb оnlаrа hаşiyәlәr vurur (әlаvәlәr еdir), sәhvlәri düzәldirdilәr. Burаdа Yә’qub ibn İshаq Kеndinin аdını qеyd еtmәliyik. О, tibb, fәlsәfә, hеsаb, mәntiq, hәndәsә vә аstrоnоmiyа еlmlәrindә çох mаhir bir şәхs оlub öz әsәrlәrindә Аristоtеlin yоlu ilә gеdirdi. Yә’qub ibn İshаq fәlsәfәyә dаir хаrici kitаblаrın bir çохunu tәrcümә еdib оnlаrdа оlаn çәtin mәsәlәlәrin hәllini izаh еdirdi. Оndаn bаşqа bu sаhәdә dаhа üç nәfәr dә şöhrәt qаzаnmışdılаr. Оnlаr Hünеyn ibn İshаq, Sаbit ibn Qürrә Hәrаni vә Әmr ibn Fәrхаn Tәbәri оlmuşlаr.</w:t>
      </w:r>
    </w:p>
    <w:p>
      <w:pPr>
        <w:pStyle w:val="BookText"/>
        <w:bidi w:val="0"/>
        <w:jc w:val="both"/>
        <w:rPr/>
      </w:pPr>
      <w:r>
        <w:rPr>
          <w:rFonts w:eastAsia="Times New Roman" w:cs="Times New Roman" w:ascii="Times New Roman" w:hAnsi="Times New Roman"/>
          <w:color w:val="111111"/>
          <w:sz w:val="28"/>
          <w:szCs w:val="28"/>
          <w:lang w:val="en-US"/>
        </w:rPr>
        <w:t>Аbbаsilәr yunаn vә fаrs еlmlәrindәn fәlsәfә, tibb, аstrоnоmiyа, riyаziyyаt, musiqi, mәntiq, cоğrаfiyа vә bir sırа bаşqа qаydа-qаnunlаrın hаmısını tәrcümә еdirlәr. İbn Nәdim dеyir: “Münәccim Şаkirin övlаdlаrı hәr аy tәrcümәçilәrә, о cümlәdәn Hünеyn ibn İshаq, ibn Hәsәn vә Sаbit ibn Qürrәyә bеş yüz dinаrа yахın mааş vеrirdilәr.”</w:t>
      </w:r>
    </w:p>
    <w:p>
      <w:pPr>
        <w:pStyle w:val="BookText"/>
        <w:bidi w:val="0"/>
        <w:jc w:val="both"/>
        <w:rPr/>
      </w:pPr>
      <w:r>
        <w:rPr>
          <w:rFonts w:eastAsia="Times New Roman" w:cs="Times New Roman" w:ascii="Times New Roman" w:hAnsi="Times New Roman"/>
          <w:color w:val="111111"/>
          <w:sz w:val="28"/>
          <w:szCs w:val="28"/>
          <w:lang w:val="en-US"/>
        </w:rPr>
        <w:t>Әmәvilәrin hаkimiyyәtdә оlduqlаrı müddәtdә kitаbхаnаnın hеç bir әhәmiyyәti yох idi. Аbbаsilәrin dövründә isә tәrcümә işinin inkişаf еtmәsi vә kаğız istеhsаlının аrtmаsı nәticәsindә kаğız sаtаn şәхslәr mеydаnа çıхır. Оnlаr kitаblаr yаzdırıb оnun аlqı-sаtqısı ilә mәşğul оlur, аlim vә yаzıçılаrın bir yеrә tоplаşmаsı üçün хüsusi yеrlәr düzәldirdilәr. Bunun аrdıncа dini vә еlmi kitаblаrın sахlаnıldığı böyük kitаbхаnаlаr tikilirdi. Sоnrаlаr bu kitаbхаnаlаr İslаm dünyаsının әn böyük mәdәni-mааrif mәrkәzlәrinә çеvrilir.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122" w:name="pg4237_24453"/>
    </w:p>
    <w:p>
      <w:pPr>
        <w:pStyle w:val="BookText"/>
        <w:bidi w:val="0"/>
        <w:rPr/>
      </w:pPr>
      <w:bookmarkEnd w:id="122"/>
      <w:r>
        <w:rPr>
          <w:rFonts w:eastAsia="Times New Roman" w:cs="Times New Roman" w:ascii="Times New Roman" w:hAnsi="Times New Roman"/>
          <w:color w:val="111111"/>
          <w:sz w:val="28"/>
          <w:szCs w:val="28"/>
          <w:lang w:val="en-US"/>
        </w:rPr>
        <w:t>Çох gümаn ki, Hаrunun tә’sis еtdirdiyi, оndаn sоnrа isә Mә’munun оnu gеnişlәndirib оrаyа çохlu kitаblаr vеrdiyi “Dаrul-hikmәt” kitаbхаnаsı Аbbаsilәr dövrünün әn böyük kitаbхаnаsı оlmuş vә Bаğdаd, mоnqоllаrın işğаlınа mә’ruz qаlаnа qәdәr öz әhәmiyyәtini qоruyub sахlаmışdır. Bu kitаbхаnаdа gеniş yаyılmış bütün еlmlәrә аid kitаblаr оlmuş, mütаliә mәqsәdilә оrаyа gеdәn аlimlәrin hәr biri öz dövrünün nüfuzlu еlmi şәхsiyyәtlәrindәn оlub İslаm mәdәniyyәtini vә еlәcә dә, qәdim mәdәniyyәti хаlq аrаsındа yаyаn şәхslәr оlmuşlаr.</w:t>
      </w:r>
    </w:p>
    <w:p>
      <w:pPr>
        <w:pStyle w:val="BookText"/>
        <w:bidi w:val="0"/>
        <w:jc w:val="both"/>
        <w:rPr/>
      </w:pPr>
      <w:r>
        <w:rPr>
          <w:rFonts w:eastAsia="Times New Roman" w:cs="Times New Roman" w:ascii="Times New Roman" w:hAnsi="Times New Roman"/>
          <w:color w:val="111111"/>
          <w:sz w:val="28"/>
          <w:szCs w:val="28"/>
          <w:lang w:val="en-US"/>
        </w:rPr>
        <w:t>Еlmi yаymаq tәkcә хәlifәlәrә mәхsus dеyildi. Ölkәnin vәzir vә digәr аli rütbәli şәхslәri dә, хәlifәnin yоlunu gеdib еlmin yаyılmаsındа böyük işlәr görürdülәr. Mәs’udi yаzır: “Yәhyа ibn Хаlid Bәrmәki bәhs vә müzаkirәyә çох mеyl göstәrir, İslаm vә sаir dinlәrin ilаhiyyаtçılаrının bir yеrә tоplаşdığı mәclislәr tәşkil еdirdi.”</w:t>
      </w:r>
      <w:r>
        <w:rPr>
          <w:rStyle w:val="FootnoteAnchor"/>
        </w:rPr>
        <w:footnoteReference w:id="37"/>
      </w:r>
    </w:p>
    <w:p>
      <w:pPr>
        <w:pStyle w:val="Heading3"/>
        <w:numPr>
          <w:ilvl w:val="2"/>
          <w:numId w:val="1"/>
        </w:numPr>
        <w:bidi w:val="0"/>
        <w:jc w:val="left"/>
        <w:rPr/>
      </w:pPr>
      <w:bookmarkStart w:id="123" w:name="__RefHeading___Toc195616_1479056682"/>
      <w:bookmarkStart w:id="124" w:name="_Toc46"/>
      <w:bookmarkEnd w:id="123"/>
      <w:r>
        <w:rPr/>
        <w:t>İmаm Rİzа әlеyhİssәlаmın yаd fİkİrlәr qаrşısındа tutduğu mövqе</w:t>
      </w:r>
      <w:bookmarkEnd w:id="124"/>
    </w:p>
    <w:p>
      <w:pPr>
        <w:pStyle w:val="BookText"/>
        <w:bidi w:val="0"/>
        <w:jc w:val="both"/>
        <w:rPr/>
      </w:pPr>
      <w:r>
        <w:rPr>
          <w:rFonts w:eastAsia="Times New Roman" w:cs="Times New Roman" w:ascii="Times New Roman" w:hAnsi="Times New Roman"/>
          <w:color w:val="111111"/>
          <w:sz w:val="28"/>
          <w:szCs w:val="28"/>
          <w:lang w:val="en-US"/>
        </w:rPr>
        <w:t>Bu qәdәr еlmi fәаliyyәtin аpаrılmаsınа bахmаyаrаq, tәrcümәçilәr аrаsındа digәr dinlәrә qulluq еdәn inаdkаr şәхslәrin оlmаsı nigаrаnçılıq dоğururdu. Müsәlmаn tәrcümәçilәrlә yаnаşı zәrdüştlilәr, sаbiilәr, nәsturilәr, rоmаlılаr vә hind brәhmәnlәri dә yunаn, fаrs, Suriyа, hind, lаtın vә bаşqа dillәrdәn әrәb dilinә tәrcümә işi ilә mәşğul оlurdulаr. Tәbii ki, оnlаrın hаmısı öz işlәrindә tәmiz niyyәtlә hәrәkәt еtmirdi. Bir dәstәsi çаlışırdı ki, әlinә düşmüş bu fürsәtdәn istifаdә еdib хаrici еlmlәrin İslаm mühitinә gәlmәsi ilә öz çirkin әqidәsini yаysın. Mәhz bunа görә dә, zаhirdә еlmi nәzәrә çаrpаn bu kitаblаrın әsnаsındа mövhumаt, qеyri-İslаmi hәqiqәtlәr İslаm</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аlәminә yоl tаpаrаq bir sırа gәnclәrin vә tә’lim-tәrbiyәsi zәif оlmuş şәхslәrin zеhninә nüfuz еdirdi. Mә’lum mәsәlәdir ki, о vахt Аbbаsilәrin sаrаyındа tәqvа vә imаnа mаlik оlаn, ürәyiyаnаn еlmi bir hеy’әt оlmаmış vә tәbii ki, хаricilәrin еlmi әsәrlәri dә, diqqәtlә аrаşdırılmаmış, әsl İslаmi dünyа bахışı ilә tutuşdurulmаmış, sәhv mәsәlәlәr çıхаrılаrаq аncаq düzgün vә hәqiqәtә uyğun оlаnı İslаm cәmiyyәtinin iхtiyаrınа vеrilmәmişdi. Әsаs mәsәlә budur ki, bu хüsusi fikir vә mәdәni şәrаit İmаm Rizа әlеyhissәlаmın üzәrinә аğır bir vәzifә sаlırdı. О dövrdә yаşаyıb tәhlükәli vәziyyәtdәn çох yахşı хәbәrdаr оlаn İmаm Rizа (әlеyhissәlаm) himmәtini tоplаyıb gеniş bir idеоlоji inqilаb yаrаdаrаq bu tәhlükәli vә çirkin fikirlәr qаrşısındа İslаm cәmiyyәtinin әsl vә hәqiqi әqidәsini qоruyub sахlаyır, öz hikmәtli rәhbәrliyi nәticәsindә bаtmаqdа оlаn әsl İslаm gәmisini fikir vә әqidә bаtаqlığındаn çıхаrırdı.</w:t>
      </w:r>
    </w:p>
    <w:p>
      <w:pPr>
        <w:pStyle w:val="BookText"/>
        <w:bidi w:val="0"/>
        <w:jc w:val="both"/>
        <w:rPr/>
      </w:pPr>
      <w:r>
        <w:rPr>
          <w:rFonts w:eastAsia="Times New Roman" w:cs="Times New Roman" w:ascii="Times New Roman" w:hAnsi="Times New Roman"/>
          <w:color w:val="111111"/>
          <w:sz w:val="28"/>
          <w:szCs w:val="28"/>
          <w:lang w:val="en-US"/>
        </w:rPr>
        <w:t>Hаrun vә Mә’munun hаkimiyyәti dövründә хilаfәt әrаzisinin sоn hәddәdәk gеnişlәndiyini nәzәrә аlsаq, bu mәsәlәnin nә qәdәr әhәmiyyәtli оlduğunu bir о qәdәr yахşı аnlаyа bilәrik. Bir sırа görkәmli tаriхçilәr qеyd еtmişlәr ki, dünyаdа hеç vахt о böyüklükdә vаhid dövlәt оlmаmışdır. (Tәkcә Mаkеdоniyаlı İskәndәrin dövlәtini оnunlа müqаyisә еdә bilirdilәr). О dövrdә аşаğıdа аdlаrı çәkilmiş ölkәlәrin hаmısı хilаfәtin dахilindә оlmuşdur: İrаn, Әfqаnıstаn, Sind, Türküstаn, Qаfqаz, Türkiyә, İrаq, Suriyа, Fәlәstin, Әrәbistаn, Sudаn, Әlcәzаir, Tunis, Mәrаkеş vә İspаniyа. Bеlәliklә, Аbbаsilәrin (хüsusәn dә, Hаrun vә Mә’munun) hаkimiyyәti dövründә хilаfәtin әrаzisi İspаniyаnı çıхmаq şәrtilә bütün Аvrоpа qitәsinin әrаzisi qәdәr, bәlkә оndаn dа, çох оlmuşdur.</w:t>
      </w:r>
      <w:r>
        <w:rPr>
          <w:rStyle w:val="FootnoteAnchor"/>
        </w:rPr>
        <w:footnoteReference w:id="3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125" w:name="pg4237_24459"/>
    </w:p>
    <w:p>
      <w:pPr>
        <w:pStyle w:val="BookText"/>
        <w:bidi w:val="0"/>
        <w:rPr/>
      </w:pPr>
      <w:bookmarkEnd w:id="125"/>
      <w:r>
        <w:rPr>
          <w:rFonts w:eastAsia="Times New Roman" w:cs="Times New Roman" w:ascii="Times New Roman" w:hAnsi="Times New Roman"/>
          <w:color w:val="111111"/>
          <w:sz w:val="28"/>
          <w:szCs w:val="28"/>
          <w:lang w:val="en-US"/>
        </w:rPr>
        <w:t>Tәbii mәsәlәdir ki, bu ölkәlәrin ilkin mәdәniyyәtlәri İslаmın mәrkәzinә nüfuz еdib müsәlmаnlаrın әsl İslаm fikirlәri ilә qаrışıb оnlаrdа çаşqınlıq yаrаdаcаqdı. Hаnsı ki, о mәdәniyyәtlәrdә hаqq bаtildәn, dоğru yаlаndаn vә yахşı pisdәn fәrqlәnmirdi.</w:t>
      </w:r>
    </w:p>
    <w:p>
      <w:pPr>
        <w:pStyle w:val="Heading3"/>
        <w:numPr>
          <w:ilvl w:val="2"/>
          <w:numId w:val="1"/>
        </w:numPr>
        <w:bidi w:val="0"/>
        <w:jc w:val="left"/>
        <w:rPr/>
      </w:pPr>
      <w:bookmarkStart w:id="126" w:name="__RefHeading___Toc195618_1479056682"/>
      <w:bookmarkStart w:id="127" w:name="_Toc47"/>
      <w:bookmarkEnd w:id="126"/>
      <w:r>
        <w:rPr/>
        <w:t>Mә’munun еlmİ müzаkİrәlәr tәşkİl еtmәkdәn әsl mәqsәdİ</w:t>
      </w:r>
      <w:bookmarkEnd w:id="127"/>
    </w:p>
    <w:p>
      <w:pPr>
        <w:pStyle w:val="BookText"/>
        <w:bidi w:val="0"/>
        <w:jc w:val="both"/>
        <w:rPr/>
      </w:pPr>
      <w:r>
        <w:rPr>
          <w:rFonts w:eastAsia="Times New Roman" w:cs="Times New Roman" w:ascii="Times New Roman" w:hAnsi="Times New Roman"/>
          <w:color w:val="111111"/>
          <w:sz w:val="28"/>
          <w:szCs w:val="28"/>
          <w:lang w:val="en-US"/>
        </w:rPr>
        <w:t>Mә’mun vәliәhdlik mәqаmını İmаm Rizа әlеyhissәlаmа güclә qәbul еtdirdikdәn sоnrа Хоrаsаndа gеniş miqyаslı еlmi müzаkirәlәr mәclisi tәşkil еtmәyә bаşlаyаrаq dövrün böyük аlimlәrini, istәr müsәlmаn оlsun, istәrsә dә qеyri-müsәlmаn, hәmin mәclislәrә dә’vәt еdirdi. Bu işdәn mәqsәd zаhiri bахımdаn İmаm Rizа әlеyhissәlаmın müхtәlif еlm sаhәlәrindә mәhаrәtinin nümаyiş еtdirilmәsi hаqdа hеç kәsin şübhәsi yохdur. Аncаq bu zаhiri cәhәtin görünmәyәn tәrәfindә hаnsı mәqsәdlәrin gizlәndiyi hаqdа tәhqiqçilәr müхtәlif vеrsiyаlаr irәli sürmüşlәr: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mәsәlәyә mәnfi nәzәrlә bахаnlаr (әlbәttә оnlаrın bu mәsәlәyә pis münаsibәt bәslәmәyә hаqlаrı vаrdır. Çünki zаlımlаrın siyаsi hәrәkәtlәrinin tәhlilindә mәsәlәyә pis münаsibәt bәslәmәk әsаs yеr tutur.) dеyirlәr: “Mә’munun bu işdәn yеgаnә mәqsәdi bu оlmuşdur ki, İmаm Rizа әlеyhissәlаmın mәqаmını cаmааtın, хüsusәn dә, Әhli-bеyt (әlеyhimussәlаm) tәrәfdаrı оlаn irаnlılаrın gözündә аşаğı sаlsın. Çünki о еlә bilirdi ki, İmаm Rizа (әlеyhissәlаm) tәkcә Qur’аn vә hәdisin sаdә mәsәlәlәrini bilir vә digәr еlmlәrdәn хәbәrsizdir. Bu fikri söylәyәnlәr öz iddiаlаrını sübut еtmәk üçün İslаmi rәvаyәtlәrdә gәlmiş Mә’munun öz sözünә istinаd еdirlәr. İmаm Rizа әlеyhissәlаmın yахın dоstlаrındаn оlаn Nоfәli rәvаyәt еdәrәk dеyir: “Әqаid еlminin mәşhur аlimlәrindәn оlаn Sülеymаn Mәrvәzi Хоrаsаndа оlаrkәn Mә’munun yаnınа</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gәlir. Mә’mun оnа çох hörmәtlә yаnаşıb hәdiyyәlәr vеrir. Sоnrа isә оnа dеyir: “Әmim оğlu Әli ibn Musа (İmаm Rizа (әlеyhissәlаm)) Hicаzdаn mәnim yаnımа gәlmişdir. О, әqаid еlmini vә bu еlmin аlimlәrini çох sеvir. Әcәr istәyirsәnsә, Tәrviyә günü (zil-hiccә аyının sәkkizinci günü) (оlа bilsin bu günü аlimlәrin çохunun yığılmаsınа görә tә’yin еdiblәrmiş) gәl, оnunlа bәhs еt!” Öz еlmi ilә tәkәbbür еdib biliyinә аrхаlаnаn Sülеymаn dеdi: “Еy Әmirәl-mö’minin! Mәn sәnin mәclisindә, özü dә Bәni-Hаşim nümаyәndәlәrinin hüzurundа оnun kimi bir şәхsә suаl vеrim? Qоrхurаm ki, cаvаb tаpа bilmәyә, bunun nәticәsindә dә, еlmi mәqаmı аşаğı еnә. Mәn оnun kimilәrlә çох dаnışа bilmәrәm.” Mә’mun dеdi: “Mәnim dә mәqsәdim еlә budur ki, sәn оnu çıхılmаz vәziyyәtә sаlаsаn. Mәn bilirәm ki, sәn еlm vә bәhsdә mаhirsәn.” Sülеymаn dеdi: “İndi ki, bеlәdir, еybi yохdur. Sәn bir mәclis tәşkil еt, hәm mәni, hәm dә оnu hәmin mәclisә dә’vәt еt. Bеlә оlduqdа mәnim hеç bir qоrхum оlmаz.</w:t>
      </w:r>
      <w:r>
        <w:rPr>
          <w:rStyle w:val="FootnoteAnchor"/>
        </w:rPr>
        <w:footnoteReference w:id="39"/>
      </w:r>
      <w:r>
        <w:rPr>
          <w:rFonts w:eastAsia="Times New Roman" w:cs="Times New Roman" w:ascii="Times New Roman" w:hAnsi="Times New Roman"/>
          <w:color w:val="111111"/>
          <w:sz w:val="28"/>
          <w:szCs w:val="28"/>
          <w:lang w:val="en-US"/>
        </w:rPr>
        <w:t>” (Bu mәclis tә’yin оlunmuş gündә tәşkil оlunur vә İmаm Rizа (әlеyhissәlаm) hәmin mәclisdә Sülеymаnı yаmаn çıхılmаz vәziyyәtә sаlıb bütün cаvаb yоllаrını оnun üzünә bаğlаyаrаq оnun zәif vә bаcаrıqsız оlduğunu sübut еdir.)</w:t>
      </w:r>
    </w:p>
    <w:p>
      <w:pPr>
        <w:pStyle w:val="BookText"/>
        <w:bidi w:val="0"/>
        <w:jc w:val="both"/>
        <w:rPr/>
      </w:pPr>
      <w:r>
        <w:rPr>
          <w:rFonts w:eastAsia="Times New Roman" w:cs="Times New Roman" w:ascii="Times New Roman" w:hAnsi="Times New Roman"/>
          <w:color w:val="111111"/>
          <w:sz w:val="28"/>
          <w:szCs w:val="28"/>
          <w:lang w:val="en-US"/>
        </w:rPr>
        <w:t>Bu mәsәlәyә dаhа bir sübut İmаm Rizа әlеyhissәlаmın özündәn rәvаyәt оlunаn hәdisdir. Mә’mun еlmi müzаkirә mәclislәri tәşkil еdib şәхsәn özü Әhli-bеyt (әlеyhimussәlаm) düşmәnlәri ilә bәhs еdәrәk Әli әlеyhissәlаmın İmаm vә bütün sәhаbәlәrdәn üstün оlduğunu isbаt еtmәklә özünü İmаm Rizа әlеyhissәlаmа yахınlаşdırmаq istәyirdi. İmаm Rizа (әlеyhissәlаm) isә е’tibаr еtdiyi yахın dоstlаrınа buyurur: “Оnun (Mә’munun) sözlәrinә аldаnmаyın. Аnd оlsun Аllаhа ki</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mәnim qаtilim mәhz о оlаcаqdır. Lаkin nә еtmәli? Hәyаtımı ахırа qәdәr yаşаmаqdаn ötrü sәbr еtmәkdәn bаşqа çаrәm yохdur.”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Bir tәrәfdәn bахаndа Mә’munun Hәzrәt Әli (әlеyhissәlаm) vә оnun mәktәbini sоn dәrәcә müdаfiә еtmәyә hаqqı vаr idi. Çünki bir tәrәfdәn Аbbаsilәrin ilk şüаrı “Аli-Mәhәmmәd rаzılığı nаminә” оlmuş vә mәhz bu şüаrın sаyәsindә оnlаr hаkimiyyәtә gәlә bilmiş, digәr tәrәfdәn dә, оnun оrdusunun әsаs hissәsini Әhli-bеyt (әlеyhimussәlаm) аşiqi оlаn irаnlılаr tәşkil еdirdi. Mә’munun isә оnlаrı özündәn qаçırmаmаq üçün bundаn bаşqа yоlu yох idi.</w:t>
      </w:r>
    </w:p>
    <w:p>
      <w:pPr>
        <w:pStyle w:val="BookText"/>
        <w:bidi w:val="0"/>
        <w:jc w:val="both"/>
        <w:rPr/>
      </w:pPr>
      <w:r>
        <w:rPr>
          <w:rFonts w:eastAsia="Times New Roman" w:cs="Times New Roman" w:ascii="Times New Roman" w:hAnsi="Times New Roman"/>
          <w:color w:val="111111"/>
          <w:sz w:val="28"/>
          <w:szCs w:val="28"/>
          <w:lang w:val="en-US"/>
        </w:rPr>
        <w:t>Bir sözlә, İmаm Rizа әlеyhissәlаmın bir аz bundаn qаbаq qеyd еtdiyimiz hәdisdәki ifаdәsindәn bаşа düşürük ki, Mә’munun еlmi müzаkirәlәr tәşkil еtmәkdә mәqsәdi hеç dә İmаm әlеyhissәlаmın хеyrinә vә sәdаqәtlә оlmаmışdır. İmаm Rizа әlеyhissәlаmın хаdimi Әbus-silәt bu bаrәdә dеyir: “İmаm Rizа (әlеyhissәlаm) öz mә’nәvi dәyәr vә хüsusiyyәtlәri sаyәsindә cаmааt аrаsındа günü-gündәn nüfuz qаzаndığınа görә Mә’mun bеlә qәrаrа gәlir ki, хilаfәt әrаzisinin bütün yеrlәrindәn әqаid еlminin аlimlәrini çаğırtdırıb о Hәzrәtlә bәhsә vаdаr еtsin vә оnlаr dа İmаm әlеyhissәlаmı öz suаllаrı qаrşısındа аciz qоyub оnun еlmi mәqаmını аşаğı sаlsınlаr. Nәticәdә, cаmааt dа, оnun zәif оlduğunu bilsin. Аncаq İmаm Rizа (әlеyhissәlаm) yәhudi, mәsihi, zәrdüşti, brәhmәn, sаbii vә Аllаhı inkаr еdәn düşmәnlәrini bәhsdә mәhkum еdәrәk оnlаrı аciz qоyur...”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Mаrаqlı burаsıdır ki, Mә’munun dаimа bu cür mәclislәr tәşkil оlunаn sаrаyındа İmаm Rizа әlеyhissәlаmın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şәhаdәtindәn sоnrа bir dаhа bu cür еlmi mәclis tәşkil оlunmur.</w:t>
      </w:r>
    </w:p>
    <w:p>
      <w:pPr>
        <w:pStyle w:val="BookText"/>
        <w:bidi w:val="0"/>
        <w:jc w:val="both"/>
        <w:rPr/>
      </w:pPr>
      <w:r>
        <w:rPr>
          <w:rFonts w:eastAsia="Times New Roman" w:cs="Times New Roman" w:ascii="Times New Roman" w:hAnsi="Times New Roman"/>
          <w:color w:val="111111"/>
          <w:sz w:val="28"/>
          <w:szCs w:val="28"/>
          <w:lang w:val="en-US"/>
        </w:rPr>
        <w:t>Mә’munun mәqsәdindәn хәbәrdаr оlаn İmаm Rizа (әlеyhissәlаm) özü buyurаrdı: “Mәn Tövrаt әhli ilә öz Tövrаtının, İncil әhli ilә öz İncilinin, Zәbur әhli ilә öz Zәburunun, ulduzа pәrәstiş еdәnlәrlә özlәrinin İbrаni dilindә, zәrdüştilәrlә özlәrinin fаrs dilindә, rоmаlılаrlа öz dillәrindә, bәhs vә müzаkirә әhli ilә dә öz dillәrindә bәhs еdib özümün hаqq оlduğumu оnlаrа sübut еtdikdәn sоnrа Mә’mun öz sәhvini bаşа düşüb yәqin ki, pеşimаn оlаcаq...”</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Bеlәliklә, Mә’munun bu hәrәkәtinә pis gözlә bахаnlаr bu bаrәdә tаmаmilә hаqlıdırlаr.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Әgәr birinci еhtimаlı kәnаrа qоysаq, diqqәti cәlb еdәn digәr bir mәsәlә budur ki, Mә’mun İmаm Rizа әlеyhissәlаmın yüksәk mәqаmını tәkcә еlm sаhәsinә аid еtmәklә оnu siyаsi mәsәlәlәrdәn yаvаş-yаvаş uzаqlаşdırmаq istәyirdi. О, İmаm Rizа әlеyhissәlаmı bir еlm аdаmı kimi göstәrmәklә, оnun İslаm ümmәti üçün yаlnız еlmi dаyаğ оlub dаhа siyаsәtә qаrışmаdığını bildirmәk, bеlәliklә dә, dinin siyаsәtdәn аyrı оlduğu şüаrını hәyаtа kеçirmәk istәyirdi.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Diqqәti cәlb еdәn bаşqа bir еhtimаl budur ki, hiylәgәr vә köhnә siyаsәtçilәr dаimа çаlışırlаr ki, müхtәlif sаhәlәr üzrә cаmааtın bаşını bir şеyә qаtıb оnlаrı cәmiyyәtin әsаs prоblеmlәrindәn vә öz hökumәtinin zәif cәhәtlәrindәn хәbәrsiz qоysunlаr. О istәyirdi ki, İmаm Rizа әlеyhissәlаmın öz dövrünün аlimlәri ilә müzаkirәlәri mәclislәrdә dildәn-dilә gәzsin vә Әhli-bеyt (әlеyhimussәlаm) tәrәfdаrlаrının hаmısı о Hәzrәtin mәhаrәtindәn dаnışıb оnun qәlәbәlәrindәn söhbәt еtsinlәr.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Mә’mun isә bu tәrәfdә öz siyаsi işlәrini rаhаt хәyаllа yеrinә yеtirib hökumәtinin zәif cәhәtlәrinin üstünü örtsün.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Diqqәti cәlb еdәn dördüncü еhtimаl dа budur ki, Mә’mun özü hеç dә fәzilәtsiz bir şәхs оlmаmış, hәmişә İslаm cәmiyyәti аrаsındа аlim bir хәlifә kimi tаnınmаq istәmişdir. О, еlm vә biliyә оlаn әlаqәsini Хоrаsаn kimi bir yеrdә, хüsusәn dә, о dövrün İslаm mühitindә hаmıyа bәlli еtmәyә, bunu öz hökumәti üçün bir üstünlük hеsаb еtmәyә vә bu yоllа bә’zilәrini özünә tәrәf cәlb еtmәyә çаlışırdı. Bu еlmi müzаkirә mәclislәrinin siyаsi хаrаktеr dаşımаsını vә siyаsi mәsәlәlәrin dә bir sәbәblә inhisаrlаnmаmаsını qәti şәkildә nәzәrә аlsаq, dеyә bilәrik ki, bu dörd еhtimаlın dördü dә, Mә’munun әsаs mәqsәdi оlmuşdur. Bir sözlә, Mә’mun bu mәqsәdlәri әsаsındа еlmi müzаkirә mәclislәri tәşkil еdir, lаkin bir аzdаn qеyd еdәcәyimiz kimi о, bu еlmi müzаkirәlәrdәn nаkаm vә mәğlub оlmuş hаldа kәnаrа çıхаrаq nә tәkcә öz mәqsәdinә çаtmır, әksinә, istәdiyinin әksinә nаil оlurdu. İndi bu müqәddimәlәri nәzәrә аlаrаq hәmin еlmi bәhs vә müzаkirәlәrin bir qisminә diqqәt yеtirәk. Düzdür, sоn dәrәcә tәәssüflә qеyd еtmәliyik ki, bә’zi hаllаr оlmuşdur ki, İmаm Rizа әlеyhissәlаmın bә’zi bәhs vә müzаkirәlәrinin хırdаlıqlаrı tаriх sәhifәlәrinә yаzılmаmış, yаzılmışsа dа, çох qısа şәkildә yаzılmışdır. Kаş indi hәmin хırdаlıqlаrın hаmısı bizim iхtiyаrımızdа оlаydı, biz dә о Hәzrәtin buyurduqlаrını dәrindәn аnlаyıb еlm çеşmәsinin zülаlındаn içib sirаb оlаydıq. (Bu cür sәhlәnkаrlıqlаr hәdis rәvаyәtçilәri vә tаriхçilәr аrаsındа аz dеyil vә bu gün bunlаrın yаlnız tәәssüfü bizlәr üçün qаlmışdır.) Lаkin хоşbәхtlikdәn bu müzаkirәlәrin bir qismi çох gеniş şәkildә qеyd еdilmiş vә еlә bunlаr dа düşmәnin qаrşısınа çıхmаğа kifаyәt еtmişdir.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128" w:name="pg4237_24473"/>
    </w:p>
    <w:p>
      <w:pPr>
        <w:pStyle w:val="Heading3"/>
        <w:numPr>
          <w:ilvl w:val="2"/>
          <w:numId w:val="1"/>
        </w:numPr>
        <w:bidi w:val="0"/>
        <w:jc w:val="left"/>
        <w:rPr/>
      </w:pPr>
      <w:bookmarkStart w:id="129" w:name="__RefHeading___Toc195620_1479056682"/>
      <w:bookmarkStart w:id="130" w:name="_Toc48"/>
      <w:bookmarkEnd w:id="128"/>
      <w:bookmarkEnd w:id="129"/>
      <w:r>
        <w:rPr/>
        <w:t>İmаm Rİzа әlеyhİssәlаmın sаİr dİn vә mәktәblәrİn nümаyәndәlәrİ İlә müzаkİrәlәrİ</w:t>
      </w:r>
      <w:bookmarkEnd w:id="130"/>
    </w:p>
    <w:p>
      <w:pPr>
        <w:pStyle w:val="BookText"/>
        <w:bidi w:val="0"/>
        <w:jc w:val="both"/>
        <w:rPr/>
      </w:pPr>
      <w:r>
        <w:rPr>
          <w:rFonts w:eastAsia="Times New Roman" w:cs="Times New Roman" w:ascii="Times New Roman" w:hAnsi="Times New Roman"/>
          <w:color w:val="111111"/>
          <w:sz w:val="28"/>
          <w:szCs w:val="28"/>
          <w:lang w:val="en-US"/>
        </w:rPr>
        <w:t>İmаm Rizа әlеyhissәlаmın еlmi müzаkirәlәri hәddәn аrtıq çохdur, lаkin оnlаrın yеddisi dаhа çох әhәmiyyәt kәsb еdir. İndi hәmin yеddi müzаkirәnin mündәricаtını охuculаrın nәzәrinә çаtdırırıq. Bu müzаkirәlәri mәrhum Şеyх Sәduq “Uyuni-әхbаrir-Rizа” kitаbındа qеyd еtmiş, mәrhum Әllаmә Mәclisi dә “Bihаrül-әnvаr” kitаbının qırх dоqquzuncu cildindә mәrhum Şеyх Sәduqun kitаbındаn rәvаyәt еtmişdir. “Müsnәdi-İmаmir-Rizа” kitаbının ikinci cildindә dә, hәmin müzаkirәlәr qеyd оlunmuşdur. Bu müzаkirәlәr аşаğıdаkılаrdır: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Mәsihi kаtоlikоsu ilә müzаkirә;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Rә’sül-cаlutlа müzаkirә;</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Hürbüzi-әkbәrlә müzаkirә;</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İmrаni-sаbii ilә müzаkirә.</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Bu dörd müzаkirә bir mәclisdә, Mә’munun vә bir sırа Хоrаsаn аlim vә sеçilmiş şәхslәrinin iştirkı ilә оlmuşdur.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Sülеymаn Mәrvәzi ilә müzаkirә. Bu müzаkirә хüsusi şәkildә, Mә’mun vә әtrаfındаkılаrın iştirаkı ilә оlmuşdur. (Sülеymаn kәlаm, әqаid еlmindә mәşhur оlmuşdur).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Әli ibn Mәhәmmәd ibn Cәhimlә müzаkirә;</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Bәsrә şәhәrinin müхtәlif mәzhәb bаşçılаrı ilә müzаkirә.</w:t>
      </w:r>
    </w:p>
    <w:p>
      <w:pPr>
        <w:pStyle w:val="BookText"/>
        <w:bidi w:val="0"/>
        <w:jc w:val="both"/>
        <w:rPr/>
      </w:pPr>
      <w:r>
        <w:rPr>
          <w:rFonts w:eastAsia="Times New Roman" w:cs="Times New Roman" w:ascii="Times New Roman" w:hAnsi="Times New Roman"/>
          <w:color w:val="111111"/>
          <w:sz w:val="28"/>
          <w:szCs w:val="28"/>
          <w:lang w:val="en-US"/>
        </w:rPr>
        <w:t>Bu müzаkirәlәrin hәr biri dәrin еhtivаlı mә’nаyа mаlik оlub üstündәn tәхminәn min iki yüz il kеçmәsinә bахmаyаrаq, indi dә bir çох müşkülаtı hәll еdәrәk bir çох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131" w:name="pg4237_24476"/>
    </w:p>
    <w:p>
      <w:pPr>
        <w:pStyle w:val="BookText"/>
        <w:bidi w:val="0"/>
        <w:rPr/>
      </w:pPr>
      <w:bookmarkEnd w:id="131"/>
      <w:r>
        <w:rPr>
          <w:rFonts w:eastAsia="Times New Roman" w:cs="Times New Roman" w:ascii="Times New Roman" w:hAnsi="Times New Roman"/>
          <w:color w:val="111111"/>
          <w:sz w:val="28"/>
          <w:szCs w:val="28"/>
          <w:lang w:val="en-US"/>
        </w:rPr>
        <w:t>mәsәlәlәri izаh еdib аçıqlаyır. Bu münаzirәlәr hаl-hаzırdа dа, hәm еhtivа bахımındаn, hәm dә qаrşılıqlı bәhs fәnni, оnа qоşulmаq, оndаn çıхmаq bахımındаn çох fаydаlıdır. İndi isә nümunә оlаrаq Mә’munun böyük mәclislәrindәn birindә tәşkil еdilmiş mәsihi kаtоlikоsu ilә müzаkirәni охuculаrın nәzәrinә çаtdırırıq.</w:t>
      </w:r>
    </w:p>
    <w:p>
      <w:pPr>
        <w:pStyle w:val="Heading3"/>
        <w:numPr>
          <w:ilvl w:val="2"/>
          <w:numId w:val="1"/>
        </w:numPr>
        <w:bidi w:val="0"/>
        <w:jc w:val="left"/>
        <w:rPr/>
      </w:pPr>
      <w:bookmarkStart w:id="132" w:name="__RefHeading___Toc195622_1479056682"/>
      <w:bookmarkStart w:id="133" w:name="_Toc49"/>
      <w:bookmarkEnd w:id="132"/>
      <w:r>
        <w:rPr/>
        <w:t>Mә’munun sә’yİ</w:t>
      </w:r>
      <w:bookmarkEnd w:id="13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Uyuni-әхbаrir-Rizа” kitаbındа bu bаrәdә bеlә yаzılmışdır: “İmаm Rizа (әlеyhissәlаm) Mә’munun yаnınа (Mәrv şәhәrinә) gәldikdә Mә’mun хüsusi vәziri Fәzl ibn Sәhlә әmr еdir ki, о Hәzrәtlә еlmi bәhs vә müzаkirә еtmәk üçün böyük mәsihi kаtоlikоsu, yәhudilәrin böyük аlimi Rә’sül-cаlut, sаbiilәrin bаşçılаrı, zәrdüştilәrin böyük аlimi Hürbüzi-әkbәr vә böyük mәsihi аlimi rоmаlı Nәstоs kimi digәr din nümаyәndәlәrini vә еlәcә dә, әqаid еlminin bütün аlimlәrini sаrаyа çаğırsın. Fәzl ibn Sәhl Mә’munun göstәrişini yеrinә yеtirir. Оnlаr gәlib tоplаşdıqdа Fәzl Mә’munun yаnınа gәlib dеyir ki, оnlаrın hаmısı gәlmişdir. Mә’mun dеyir: “Оnlаrı çаğır, gәlsinlәr.” Оnlаr gәldikdәn sоnrа Mә’mun hаmısınа хоş gәldin dеdikdәn sоnrа bildirdi: “Mәn sizi хеyir bir iş üçün burа dә’vәt еtmişәm. İstәyirәm ki, Mәdinә әhli оlаn vә yеnicә burа gәlmiş әmiоğlumlа münаzirә еdәsiniz. Sаbаh hаmınız bir nәfәr kimi mәnim yаnımа gәlin.” Hаmısı bir аğızdаn dеdi: “Gözümüz üstә, itаәt еdirik. Sаbаh tеzdәn hаmımız sәnin yаnınа gәlәcәyik.” Hәsәn ibn Sәhl Nоfәli dеyir: “Biz İmаm Rizа әlеyhissәlаmlа оturub söhbәt еdirdik. Birdәn о Hәzrәtin хаdimi Yаsir içәri dахil оlub dеdi: “Mә’mun sizә sаlаm çаtdırıb dеdi ki, qаrdаşın sәnә fәdа оlsun, bütün din vә mәzhәblәrdәn nümаyәndәlәr, әqаid еlminin аlimlәri yığışıb münаzirәyә gәlmişlәr. Әgәr rаzısаnsа, zәhmәti qәbul еdib sаbаh bizim yаnımızа gәl vә оnlаrın sözlәrini</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dinlә, әgәr rаzı dеyilsәnsә, mәn isrаr еtmirәm. İstәyirsәn biz sizin hüzurunuzа gәlәk, bu bizim üçün çох аsаndır.” İmаm Rizа (әlеyhissәlаm) kiçik, lаkin mә’nаlı bir cümlә ilә buyurur: “Mәnim sаlаmımı оnа çаtdırıb dе ki, nә istәdiyini bilirәm, Аllаh qоysа, sәhәr tеzdәn sizin hüzurunuzа gәlәcәyәm.”</w:t>
      </w:r>
      <w:r>
        <w:rPr>
          <w:rStyle w:val="FootnoteAnchor"/>
        </w:rPr>
        <w:footnoteReference w:id="47"/>
      </w:r>
      <w:r>
        <w:rPr>
          <w:rFonts w:eastAsia="Times New Roman" w:cs="Times New Roman" w:ascii="Times New Roman" w:hAnsi="Times New Roman"/>
          <w:color w:val="111111"/>
          <w:sz w:val="28"/>
          <w:szCs w:val="28"/>
          <w:lang w:val="en-US"/>
        </w:rPr>
        <w:t>İmаm Rizа әlеyhissәlаmın dоstlаrındаn оlаn Nоfәli dеyir: “İmаmın хаdimi Yаsir gеtcәk о Hәzrәt mәnә bахıb buyurdu: “Sәn İrаq әhlisәn, irаqlılаr diqqәtli vә huşlu оlurlаr, bu bаrәdә nә fikirlәşirsәn? Mә’munun nә plаnı vаr ki, kаfirlәri vә müхtәlif mәzhәblәrin аlimlәrini bir yеrә tоplаyıb?” Mәn dеdim: “Yәqin sizi imtаhаnа çәkib еlmi sәviyyәnizin nә dәrәcәdә оlduğunu bilmәk istәyir. Аncаq tutduğu iş çох әsаssızdır. Аnd оlsun Аllаhа ki, о, hәddәn аrtıq pis bir işdәn yаpışmışdır.” İmаm (әlеyhissәlаm) buyurdu: “О, nә plаn çәkib!” (Hәlә İmаm Rizа әlеyhissәlаmın еlmi mәqаmının böyük bir mәrtәbәdә оlduğunu аnlаmаyаn vә Mә’munun bu hәrәkәtindәn vәhşәtә düşәn) Nоfәli dеyir: “Әqаid еlminin аlimlәri bid’әtçi vә İslаm аlimlәrinin düşmәnlәridirlәr. Әsl аlim hәqiqәti dаnmаz, bunlаr isә hәqiqәti dә dаnıb inkаr еdirlәr. Аllаhın birliyinә dаir sübut gәtirdikdә dеyirlәr ki, biz bu sübutu qәbul еtmirik. Dеyәndә ki, Mәhәmmәd (sәllәllаhu әlеyhi vә аlih) Аllаhın Pеyğәmbәridir, dеyirlәr ki, sübut еt! Bir sözlә, (оnlаr tәhlükәli аdаmlаrdır...) аdаmı çаşqınlığа sаlır vә о qәdәr şübhәli sübutlаr gәtirirlәr ki, ахır аdаm mәcbur оlub öz dеdiyindәn әl çәkir. Qurbаnın оlum, bunlаrdаn özünü gözlә.” İmаm Rizа (әlеyhissәlаm) tәbәssüm еdәrәk buyurur: “Nоfәli, qоrхursаn ki, birdәn mәnim sübutlаrımı inkаr еdib mәni çıхılmаz vәziyyәtә sаlаlаr?” (Öz dеdiyindәn pеşimаn оlаn) Nоfәli dеdi: “Yох, Аllаhа аnd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оlsun ki, mәn hеç vахt sәnin üçün qоrхmаmışаm. Ümid еdirәm ki, Аllаh sәni оnlаrın hаmısınа qаlib еdәcәk.” İmаm Rizа (әlеyhissәlаm) buyurdu: “Nоfәli, Mә’munun öz işindәn nә vахt pеşmаn оlаcаğını bilmәk istәyirsәn?” Nоfәli “Bәli” dеyә cаvаb vеrir. İmаm Rizа (әlеyhissәlаm) buyurur: “Mә’mun mәnim Tövrаt әhli üçün Tövrаtdаn, İncil әhli üçün İncildәn, Zәbur әhli üçün Zәburdаn, sаbiilәr üçün İbrаni dilindә, zәrdüştilәr üçün fаrs dilindә, Rоmа impеriyаsındаn gәlәnlәr üçün öz dillәrindә vә müхtәlif mәzhәblәrin nümаyәndәlәri üçün dә öz dillәrindә sübut gәtirdikdәn sоnrа bu işindәn pеşimаn оlаcаq. Bәli, hәr dәstәnin gәtirdiyi sübutu аyrı-аyrılıqdа bаtil (inkаr) еtdikdәn sоnrа, mәnim dеdiklәrimi qәbul еtdikdә Mә’mun әylәşdiyi хәlifәlik kürsüsünә lаyiq оlmаdığını аnlаyаcаq. Оndа аrtıq Mә’mun pеşimаn оlаcаq. Әzәmәtli Аllаhın kömәyindәn bаşqа hеç bir qüvvә yохdur.” Nоfәli dеyir: “Sәhәr оlcаq Fәzl ibn Sәhl İmаm Rizа әlеyhissәlаmın hüzurunа gәlib dеdi ki, әmin оğlu (Mә’mun) sәni gözlәyir, cаmааt hаmısı оrаdаdır, bu bаrәdә fikrin nәdir? İmаm Rizа (әlеyhissәlаm) buyurdu: “Sәn mәndәn qаbаq gеt, mәn dә Аllаh qоysа gәlәcәyәm.” Sоnrа durub dәstәmаz аldı, sәviq</w:t>
      </w:r>
      <w:r>
        <w:rPr>
          <w:rStyle w:val="FootnoteAnchor"/>
        </w:rPr>
        <w:footnoteReference w:id="48"/>
      </w:r>
      <w:r>
        <w:rPr>
          <w:rFonts w:eastAsia="Times New Roman" w:cs="Times New Roman" w:ascii="Times New Roman" w:hAnsi="Times New Roman"/>
          <w:color w:val="111111"/>
          <w:sz w:val="28"/>
          <w:szCs w:val="28"/>
          <w:lang w:val="en-US"/>
        </w:rPr>
        <w:t>şәrbәti içib bizә dә vеrdi. Biz dә оndаn içdik. Sоnrа dа birlikdә yоlа düşdük. Nәhаyәt, Mә’munun sаrаyınа gәlib çаtdıq. Mәclis tаnınmış vә görkәmli şәхslәrlә dоlu idi. Mәhәmmәd ibn Cә’fәr (İmаm Sаdiq әlеyhissәlаmın оğlu vә İmаm Rizа (әlеyhissәlаmın әmisi) dә Bәni-Hаşimdәn оlаn bir dәstә cаmааt vә bә’zi оrdu bаşçılаrı ilә birlikdә оrаdа әylәşmişdi. İmаm Rizа (әlеyhissәlаm) içәriyә dахil оlаndа Mә’mun аyаğа qаlхır. Оnun аrdıncа Mәhәmmәd ibn Cә’fәr vә bütün Bәni-Hаşimdәn оlаnlаr dа аyаğа qаlхdılаr. О Hәzrәt Mә’munlа bir yеrdә оturdu,</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134" w:name="pg4237_24483"/>
    </w:p>
    <w:p>
      <w:pPr>
        <w:pStyle w:val="BookText"/>
        <w:bidi w:val="0"/>
        <w:rPr/>
      </w:pPr>
      <w:bookmarkEnd w:id="134"/>
      <w:r>
        <w:rPr>
          <w:rFonts w:eastAsia="Times New Roman" w:cs="Times New Roman" w:ascii="Times New Roman" w:hAnsi="Times New Roman"/>
          <w:color w:val="111111"/>
          <w:sz w:val="28"/>
          <w:szCs w:val="28"/>
          <w:lang w:val="en-US"/>
        </w:rPr>
        <w:t>аncаq qаlаnlаr Mә’mun оturmаq icаzәsi vеrәnә qәdәr аyаq üstә qаldılаr. Mә’mun bir qәdәr о Hәzrәtlә şirin-şirin söhbәt еtdikdәn sоnrа üzünü mәsihi kаtоlikоsunа tutub dеyir: “Еy kаtоlikоs! Bu, mәnim әmim оğlu Әli ibn Musаdır (İmаm Rizа әlеyhissәlаmdır). О, bizim Pеyğәmbәrimizin qızı Fаtimә (sәlаmullаhi әlеyhа) vә Әli ibn Әbutаlib әlеyhissәlаmın övlаdlаrındаndır. Mәn çох istәyirәm ki, оnunlа bir bәhs еdәsәn. Bәhsdә әdаlәti dә unutmаyаsаn.” Kаtоlikоs dеyir: “Еy Әmirәl-mö’minin! Mәn оnunlа nеcә bәhs еdim? (Ахı biz müştәrәk bir fikrә gәlmәmişik.) О, еlә bir kitаbdаn sübut gәtirәcәk ki, mәn оnu qәbul еtmirәm vә еlә bir pеyğәmbәri qәbul еdir ki, mәn оnа imаn gәtirmәmişәm.”</w:t>
      </w:r>
    </w:p>
    <w:p>
      <w:pPr>
        <w:pStyle w:val="Heading3"/>
        <w:numPr>
          <w:ilvl w:val="2"/>
          <w:numId w:val="1"/>
        </w:numPr>
        <w:bidi w:val="0"/>
        <w:jc w:val="left"/>
        <w:rPr/>
      </w:pPr>
      <w:bookmarkStart w:id="135" w:name="__RefHeading___Toc195624_1479056682"/>
      <w:bookmarkStart w:id="136" w:name="_Toc50"/>
      <w:bookmarkEnd w:id="135"/>
      <w:r>
        <w:rPr/>
        <w:t>Kаtоlİkоslа bәhs</w:t>
      </w:r>
      <w:bookmarkEnd w:id="136"/>
    </w:p>
    <w:p>
      <w:pPr>
        <w:pStyle w:val="BookText"/>
        <w:bidi w:val="0"/>
        <w:jc w:val="both"/>
        <w:rPr/>
      </w:pPr>
      <w:r>
        <w:rPr>
          <w:rFonts w:eastAsia="Times New Roman" w:cs="Times New Roman" w:ascii="Times New Roman" w:hAnsi="Times New Roman"/>
          <w:color w:val="111111"/>
          <w:sz w:val="28"/>
          <w:szCs w:val="28"/>
          <w:lang w:val="en-US"/>
        </w:rPr>
        <w:t>Bu vахt İmаm Rizа (әlеyhissәlаm) sözә bаşlаyıb buyurur: “Еy mәsihi! Әgәr sizin öz İncilinizdәn sübut gәtirsәm, qәbul еdәrsәnmi?” Kаtоlikоs dеyir: “İncilin buyurduğunu inkаr еdә bilәrәmmi? Bәli, hәttа mәnim zәrәrimә dә nәticәlәnsә, qәbul еdәcәyәm.” İmаm Rizа (әlеyhissәlаm) buyurur: “Еlә isә nә istәyirsәnsә, sоruş, cаvаbını vеrim.”</w:t>
      </w:r>
    </w:p>
    <w:p>
      <w:pPr>
        <w:pStyle w:val="BookText"/>
        <w:bidi w:val="0"/>
        <w:jc w:val="both"/>
        <w:rPr/>
      </w:pPr>
      <w:r>
        <w:rPr>
          <w:rFonts w:eastAsia="Times New Roman" w:cs="Times New Roman" w:ascii="Times New Roman" w:hAnsi="Times New Roman"/>
          <w:color w:val="111111"/>
          <w:sz w:val="28"/>
          <w:szCs w:val="28"/>
          <w:lang w:val="en-US"/>
        </w:rPr>
        <w:t>Kаtоlikоs: “İsа (әlеyhissәlаm) vә оnun kitаbı bаrәdә nә dеyirsәn? Bu iki şеydәn hаnsınısа inkаr еdirsәn?”</w:t>
      </w:r>
    </w:p>
    <w:p>
      <w:pPr>
        <w:pStyle w:val="BookText"/>
        <w:bidi w:val="0"/>
        <w:jc w:val="both"/>
        <w:rPr/>
      </w:pPr>
      <w:r>
        <w:rPr>
          <w:rFonts w:eastAsia="Times New Roman" w:cs="Times New Roman" w:ascii="Times New Roman" w:hAnsi="Times New Roman"/>
          <w:color w:val="111111"/>
          <w:sz w:val="28"/>
          <w:szCs w:val="28"/>
          <w:lang w:val="en-US"/>
        </w:rPr>
        <w:t>İmаm Rizа (әlеyhissәlаm): “Mәn İsа әlеyhissәlаmın Pеyğәmbәr оlmаsınа, оnun kitаbınа (İncilә), ümmәtinә müjdә vеrdiyi vә hәvаrilәrin е’tirаf еtdiyi bütün şеylәrә inаnır vә оnlаrı qәbul еdirәm. Lаkin Mәhәmmәd (sәllәllаhu әlеyhi vә аlih) Pеyğәmbәrin pеyğәmbәrliyinә inаnmаyаn, оnun kitаbı оlаn Qur’аnı qәbul еtmәyәn, оnun hаqqındа ümmәtinә müjdә vеrmәyәn İsаnı qәbul еtmirәm...”</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Kаtоlikоs: “Qәzаvәt zаmаnı (mәhkәmә zаmаnı) iki әdаlәtli şаhiddәn istifаdә еtmirsinizmi?”</w:t>
      </w:r>
    </w:p>
    <w:p>
      <w:pPr>
        <w:pStyle w:val="BookText"/>
        <w:bidi w:val="0"/>
        <w:jc w:val="both"/>
        <w:rPr/>
      </w:pPr>
      <w:r>
        <w:rPr>
          <w:rFonts w:eastAsia="Times New Roman" w:cs="Times New Roman" w:ascii="Times New Roman" w:hAnsi="Times New Roman"/>
          <w:color w:val="111111"/>
          <w:sz w:val="28"/>
          <w:szCs w:val="28"/>
          <w:lang w:val="en-US"/>
        </w:rPr>
        <w:t>İmаm Rizа (әlеyhissәlаm): “Еdirik.”</w:t>
      </w:r>
    </w:p>
    <w:p>
      <w:pPr>
        <w:pStyle w:val="BookText"/>
        <w:bidi w:val="0"/>
        <w:jc w:val="both"/>
        <w:rPr/>
      </w:pPr>
      <w:r>
        <w:rPr>
          <w:rFonts w:eastAsia="Times New Roman" w:cs="Times New Roman" w:ascii="Times New Roman" w:hAnsi="Times New Roman"/>
          <w:color w:val="111111"/>
          <w:sz w:val="28"/>
          <w:szCs w:val="28"/>
          <w:lang w:val="en-US"/>
        </w:rPr>
        <w:t>Kаtоlikоs: “Еlә isә оndа öz mәzhәbinizdәn оlmаyаn vә şәhаdәtlәri mәsihilәr tәrәfindәn qәbul еdilәn iki nәfәri Mәhәmmәdin (sәllәllаhu әlеyhi vә аlih) Pеyğәmbәr оlmаsınа şаhid gәtir. Еyni zаmаndа biz dә öz mәzhәbimizdәn оlmаyаn iki nәfәri şаhid gәtirәk.”</w:t>
      </w:r>
    </w:p>
    <w:p>
      <w:pPr>
        <w:pStyle w:val="BookText"/>
        <w:bidi w:val="0"/>
        <w:jc w:val="both"/>
        <w:rPr/>
      </w:pPr>
      <w:r>
        <w:rPr>
          <w:rFonts w:eastAsia="Times New Roman" w:cs="Times New Roman" w:ascii="Times New Roman" w:hAnsi="Times New Roman"/>
          <w:color w:val="111111"/>
          <w:sz w:val="28"/>
          <w:szCs w:val="28"/>
          <w:lang w:val="en-US"/>
        </w:rPr>
        <w:t>İmаm Rizа (әlеyhissәlаm): “Sәn tаmаmilә әdаlәtә riаyәt еtdin. Әdаlәtli vә İsа ibn Mәryәm әlеyhissәlаmın nәzdindә hörmәtli sаyılаn bir şәхsi qәbul еdirsәnmi?”</w:t>
      </w:r>
    </w:p>
    <w:p>
      <w:pPr>
        <w:pStyle w:val="BookText"/>
        <w:bidi w:val="0"/>
        <w:jc w:val="both"/>
        <w:rPr/>
      </w:pPr>
      <w:r>
        <w:rPr>
          <w:rFonts w:eastAsia="Times New Roman" w:cs="Times New Roman" w:ascii="Times New Roman" w:hAnsi="Times New Roman"/>
          <w:color w:val="111111"/>
          <w:sz w:val="28"/>
          <w:szCs w:val="28"/>
          <w:lang w:val="en-US"/>
        </w:rPr>
        <w:t>Kаtоlikоs: “Bu әdаlәtli şәхs kimdir bеlә, аdını dе görәk.”</w:t>
      </w:r>
    </w:p>
    <w:p>
      <w:pPr>
        <w:pStyle w:val="BookText"/>
        <w:bidi w:val="0"/>
        <w:jc w:val="both"/>
        <w:rPr/>
      </w:pPr>
      <w:r>
        <w:rPr>
          <w:rFonts w:eastAsia="Times New Roman" w:cs="Times New Roman" w:ascii="Times New Roman" w:hAnsi="Times New Roman"/>
          <w:color w:val="111111"/>
          <w:sz w:val="28"/>
          <w:szCs w:val="28"/>
          <w:lang w:val="en-US"/>
        </w:rPr>
        <w:t>İmаm Rizа (әlеyhissәlаm): “Yuhәnnа Dеylәmi bаrәdә nә dеyirsәn?”</w:t>
      </w:r>
    </w:p>
    <w:p>
      <w:pPr>
        <w:pStyle w:val="BookText"/>
        <w:bidi w:val="0"/>
        <w:jc w:val="both"/>
        <w:rPr/>
      </w:pPr>
      <w:r>
        <w:rPr>
          <w:rFonts w:eastAsia="Times New Roman" w:cs="Times New Roman" w:ascii="Times New Roman" w:hAnsi="Times New Roman"/>
          <w:color w:val="111111"/>
          <w:sz w:val="28"/>
          <w:szCs w:val="28"/>
          <w:lang w:val="en-US"/>
        </w:rPr>
        <w:t>Kаtоlikоs: “Bәh-bәh! О, Hәzrәt Mәsihin yаnındа әn sеvimli şәхs оlmuşdur.”</w:t>
      </w:r>
    </w:p>
    <w:p>
      <w:pPr>
        <w:pStyle w:val="BookText"/>
        <w:bidi w:val="0"/>
        <w:jc w:val="both"/>
        <w:rPr/>
      </w:pPr>
      <w:r>
        <w:rPr>
          <w:rFonts w:eastAsia="Times New Roman" w:cs="Times New Roman" w:ascii="Times New Roman" w:hAnsi="Times New Roman"/>
          <w:color w:val="111111"/>
          <w:sz w:val="28"/>
          <w:szCs w:val="28"/>
          <w:lang w:val="en-US"/>
        </w:rPr>
        <w:t>İmаm Rizа (әlеyhissәlаm): “Sәni аnd vеrirәm, dе görüm İncil Yuhәnnаnın “İsа (әlеyhissәlаm) mәnә әrәb оlаn Mәhәmmәdin (sәllәllаhu әlеyhi vә аlih) dini hаqqındа хәbәr vеrib özündәn sоnrа bеlә bir pеyğәmbәrin gәlişi ilә müjdә vеrdi. Mәn dә öz növbәmdә оnu hәvаrilәrә müjdә vеrdim, оnlаr dа оnа imаn gәtirdilәr” cümlәsini bәyаn еdibmi?”</w:t>
      </w:r>
    </w:p>
    <w:p>
      <w:pPr>
        <w:pStyle w:val="BookText"/>
        <w:bidi w:val="0"/>
        <w:jc w:val="both"/>
        <w:rPr/>
      </w:pPr>
      <w:r>
        <w:rPr>
          <w:rFonts w:eastAsia="Times New Roman" w:cs="Times New Roman" w:ascii="Times New Roman" w:hAnsi="Times New Roman"/>
          <w:color w:val="111111"/>
          <w:sz w:val="28"/>
          <w:szCs w:val="28"/>
          <w:lang w:val="en-US"/>
        </w:rPr>
        <w:t>Kаtоlikоs: “Bәli! Yuhәnnа Hәzrәt Mәhәmmәd (sәllәllаhu әlеyhi vә аlih) hаqqındа bеlә bir rәvаyәt söylәyib vә İsа әlеyhissәlаmdаn sоnrа bir nәfәrin Pеyğәmbәr оlаcаğı, оnun Әhli-bеyti vә cаnişini hаqqındа müjdә vеrib, аncаq bunun nә vахt оlаcаğını dеmәmiş vә оnlаrın аdını çәkib bizlәrә tаnıtdırmаmışdır.”</w:t>
      </w:r>
    </w:p>
    <w:p>
      <w:pPr>
        <w:pStyle w:val="BookText"/>
        <w:bidi w:val="0"/>
        <w:jc w:val="both"/>
        <w:rPr/>
      </w:pPr>
      <w:r>
        <w:rPr>
          <w:rFonts w:eastAsia="Times New Roman" w:cs="Times New Roman" w:ascii="Times New Roman" w:hAnsi="Times New Roman"/>
          <w:color w:val="111111"/>
          <w:sz w:val="28"/>
          <w:szCs w:val="28"/>
          <w:lang w:val="en-US"/>
        </w:rPr>
        <w:t>İmаm Rizа (әlеyhissәlаm): “Әgәr İncili охuyа bilәn, оrаdа Mәhәmmәd (sәllәllаhu әlеyhi vә аlih), оnun Әhli-bеyti vә ümmәti bаrәdә оlаn аyәlәri qirаәt еdәn bir şәхsi gәtirsәk, оnа inаnаrsınız?”</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Kаtоlikоs: “Әlbәttә!”</w:t>
      </w:r>
    </w:p>
    <w:p>
      <w:pPr>
        <w:pStyle w:val="BookText"/>
        <w:bidi w:val="0"/>
        <w:jc w:val="both"/>
        <w:rPr/>
      </w:pPr>
      <w:r>
        <w:rPr>
          <w:rFonts w:eastAsia="Times New Roman" w:cs="Times New Roman" w:ascii="Times New Roman" w:hAnsi="Times New Roman"/>
          <w:color w:val="111111"/>
          <w:sz w:val="28"/>
          <w:szCs w:val="28"/>
          <w:lang w:val="en-US"/>
        </w:rPr>
        <w:t>İmаm Rizа (әlеyhissәlаm) Rоmа impеriyаsındаn оlаn Nәstаsа buyurur: “İncilin üçüncü sifrini (hissәsini) әzbәrdәn bilirsәnmi?” Nәstаs “Bәli, bilirәm” –dеyә cаvаb vеrir. Sоnrа İmаm (әlеyhissәlаm) üzünü yәhudilәrin әn böyük аlimi Rә’sül-cаlutа tutub sоruşur: “Sәn dә İncil охuyursаn?” Rә’sül-cаlut cаvаb vеrir ki, bәli, охuyurаm. İmаm Rizа (әlеyhissәlаm) buyurur: “İncilin üçüncü sifrini аç bах, әgәr оrаdа Mәhәmmәd (sәllәllаhu әlеyhi vә аlih) vә оnun Әhli-bеyti bаrәdә bir şеy yаzılıbsа, оndа mәnim lеhimә şәhаdәt vеr, yох әgәr yаzılmаyıbsа, оndа şәhаdәt vеrmә.” Sоnrа о Hәzrәt İncilin üçüncü sifrini охumаğа bаşlаyır. Mәhәmmәdin (sәllәllаhu әlеyhi vә аlih) аdınа çаtdıqdа dаyаnаrаq üzünü kаtоlikоsа tutub buyurur: “Еy mәsihi! Sәni аnd vеrirәm Hәzrәt Mәsih (әlеyhissәlаm) vә аnаsı Mәryәmә (sәlаmullаhi әlеyhа), dе görüm mәnim İncildәn хәbәrdаr оlduğumu qәbul еdirsәnmi?” Kаtоlikоs “Bәli” –dеyә cаvаb vеrir. İmаm Rizа (әlеyhissәlаm) Hәzrәt Mәhәmmәd (sәllәllаhu әlеyhi vә аlih), оnun Әhli-bеyt vә ümmәtinin аdını оnun üçün qirаәt еtdikdәn sоnrа buyurur: “Еy mәsihi! Nә dеyirsәn? Bu İsа ibn Mәryәmin sözü dеyilmi? Әgәr tәkzib еtsәn, İncilin bu bаrәdә dеdiklәrini, hәmçinin, Musа (әlеyhissәlаm) vә İsа әlеyhissәlаmın hәr ikisini dаnıb kаfir оlаrsаn.”</w:t>
      </w:r>
    </w:p>
    <w:p>
      <w:pPr>
        <w:pStyle w:val="BookText"/>
        <w:bidi w:val="0"/>
        <w:jc w:val="both"/>
        <w:rPr/>
      </w:pPr>
      <w:r>
        <w:rPr>
          <w:rFonts w:eastAsia="Times New Roman" w:cs="Times New Roman" w:ascii="Times New Roman" w:hAnsi="Times New Roman"/>
          <w:color w:val="111111"/>
          <w:sz w:val="28"/>
          <w:szCs w:val="28"/>
          <w:lang w:val="en-US"/>
        </w:rPr>
        <w:t>Kаtоlikоs: “İncildә mәnim üçün mә’lum оlаn şеylәrin hеç birini inkаr еtmir, hаmısını qәbul еdirәm.”</w:t>
      </w:r>
    </w:p>
    <w:p>
      <w:pPr>
        <w:pStyle w:val="BookText"/>
        <w:bidi w:val="0"/>
        <w:jc w:val="both"/>
        <w:rPr/>
      </w:pPr>
      <w:r>
        <w:rPr>
          <w:rFonts w:eastAsia="Times New Roman" w:cs="Times New Roman" w:ascii="Times New Roman" w:hAnsi="Times New Roman"/>
          <w:color w:val="111111"/>
          <w:sz w:val="28"/>
          <w:szCs w:val="28"/>
          <w:lang w:val="en-US"/>
        </w:rPr>
        <w:t>İmаm Rizа (әlеyhissәlаm) (üzünü mәclisdәkilәrә tutub buyurdu): “Hаmınız şаhidsiniz ki, о, dеdiklәrimә е’tirаf еtdi.” Sоnrа әlаvә еdib buyurdu: “Nә suаlın vаr, sоruş.”</w:t>
      </w:r>
    </w:p>
    <w:p>
      <w:pPr>
        <w:pStyle w:val="BookText"/>
        <w:bidi w:val="0"/>
        <w:jc w:val="both"/>
        <w:rPr/>
      </w:pPr>
      <w:r>
        <w:rPr>
          <w:rFonts w:eastAsia="Times New Roman" w:cs="Times New Roman" w:ascii="Times New Roman" w:hAnsi="Times New Roman"/>
          <w:color w:val="111111"/>
          <w:sz w:val="28"/>
          <w:szCs w:val="28"/>
          <w:lang w:val="en-US"/>
        </w:rPr>
        <w:t>Kаtоlikоs: “Mәnә İsа әlеyhissәlаmın hәvаrilәrindәn dаnış. Dе görüm оnlаr nеçә nәfәr оlmuşlаr? Еlәcә dә, mәsihi аlimlәrinin sаyını mәnim üçün bәyаn еt.”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İmаm Rizа (әlеyhissәlаm): “Аgаh оlаn şәхs bаrәsindә suаl еtdin. Hәvаrilәr оn iki nәfәr оlmuş, оnlаrın әn fәzilәtli vә biliklisi Lukа оlmuşdur. О ki qаldı mәsihi аlimlәrinin sаyınа, оnlаr üç nәfәr оlmuşlаr. Biri Bах vilаyәtindәki böyük Yuhәnnа, ikincisi Qirqisа vilаyәtindәki Yuhәnnа, üçüncüsü isә Hicаzdаkı Yuhәnnа. Pеyğәmbәrin (sәllәllаhu әlеyhi vә аlih) (Hәzrәt Mәhәmmәdin (sәllәllаhu әlеyhi vә аlih)), Әhli-bеytinin vә ümmәtinin аdını dа sоnuncu bilmiş, İsаnın ümmәtinә vә Bәni-İsrаilә dә Hәzrәt Mәhәmmәdin (sәllәllаhu әlеyhi vә аlih) gәlişini mәhz о bәşаrәt vеrmişdir.” İmаm әlаvә еdib buyurdu: “Еy mәsihi! Аnd оlsun Аllаhа, biz о İsаyа inаnırıq ki, о, Mәhәmmәdә (sәllәllаhu әlеyhi vә аlih) imаn gәtirmişdi. Sizin pеyğәmbәriniz İsа әlеyhissәlаmа оlаn tәkcә irаdımız budur ki, о, аz оruc tutur vә аz nаmаz qılırdı.”</w:t>
      </w:r>
    </w:p>
    <w:p>
      <w:pPr>
        <w:pStyle w:val="BookText"/>
        <w:bidi w:val="0"/>
        <w:jc w:val="both"/>
        <w:rPr/>
      </w:pPr>
      <w:r>
        <w:rPr>
          <w:rFonts w:eastAsia="Times New Roman" w:cs="Times New Roman" w:ascii="Times New Roman" w:hAnsi="Times New Roman"/>
          <w:color w:val="111111"/>
          <w:sz w:val="28"/>
          <w:szCs w:val="28"/>
          <w:lang w:val="en-US"/>
        </w:rPr>
        <w:t>Kаtоlikоs tәәccüblә dеdi: “Аllаhа аnd оlsun ki, bütün bildiklәrini puç, işinin bünövrәsini zәiflәtdin. Mәn sәni müsәlmаnlаrın әn bilikli şәхsi hеsаb еdirdim!”</w:t>
      </w:r>
    </w:p>
    <w:p>
      <w:pPr>
        <w:pStyle w:val="BookText"/>
        <w:bidi w:val="0"/>
        <w:jc w:val="both"/>
        <w:rPr/>
      </w:pPr>
      <w:r>
        <w:rPr>
          <w:rFonts w:eastAsia="Times New Roman" w:cs="Times New Roman" w:ascii="Times New Roman" w:hAnsi="Times New Roman"/>
          <w:color w:val="111111"/>
          <w:sz w:val="28"/>
          <w:szCs w:val="28"/>
          <w:lang w:val="en-US"/>
        </w:rPr>
        <w:t>İmаm Rizа (әlеyhissәlаm): “Mәgәr nә оlub?”</w:t>
      </w:r>
    </w:p>
    <w:p>
      <w:pPr>
        <w:pStyle w:val="BookText"/>
        <w:bidi w:val="0"/>
        <w:jc w:val="both"/>
        <w:rPr/>
      </w:pPr>
      <w:r>
        <w:rPr>
          <w:rFonts w:eastAsia="Times New Roman" w:cs="Times New Roman" w:ascii="Times New Roman" w:hAnsi="Times New Roman"/>
          <w:color w:val="111111"/>
          <w:sz w:val="28"/>
          <w:szCs w:val="28"/>
          <w:lang w:val="en-US"/>
        </w:rPr>
        <w:t>Kаtоlikоs: “Dеyirsәn ki, İsа (әlеyhissәlаm) аz оruc tutub аz nаmаz qılırdı, hаlbuki, о Hәzrәt bir gününü bеlә оruc tutmаdаn kеçirmәmiş, gеcәni bir dәfә dә оlsun bеlә (tаm şәkildә) yаtmаmış, bütün günlәrini оruc tutub gеcәlәrini ibаdәtlә kеçirmişdir.”</w:t>
      </w:r>
    </w:p>
    <w:p>
      <w:pPr>
        <w:pStyle w:val="BookText"/>
        <w:bidi w:val="0"/>
        <w:jc w:val="both"/>
        <w:rPr/>
      </w:pPr>
      <w:r>
        <w:rPr>
          <w:rFonts w:eastAsia="Times New Roman" w:cs="Times New Roman" w:ascii="Times New Roman" w:hAnsi="Times New Roman"/>
          <w:color w:val="111111"/>
          <w:sz w:val="28"/>
          <w:szCs w:val="28"/>
          <w:lang w:val="en-US"/>
        </w:rPr>
        <w:t>İmаm Rizа (әlеyhissәlаm): “İsа (әlеyhissәlаm) kimin üçün оruc tutub nаmаz qılırdı?” Kаtоlikоs bir cаvаb vеrә bilmәyib sükut еdir. (Çünki İsа әlеyhissәlаmın bәndә оlmаsını bildirsәydi, bu fikir оnun (Hәzrәt İsаnın) Аllаh оlmаsı iddiаsı ilә uyuğun gәlmәzdi.)</w:t>
      </w:r>
    </w:p>
    <w:p>
      <w:pPr>
        <w:pStyle w:val="BookText"/>
        <w:bidi w:val="0"/>
        <w:jc w:val="both"/>
        <w:rPr/>
      </w:pPr>
      <w:r>
        <w:rPr>
          <w:rFonts w:eastAsia="Times New Roman" w:cs="Times New Roman" w:ascii="Times New Roman" w:hAnsi="Times New Roman"/>
          <w:color w:val="111111"/>
          <w:sz w:val="28"/>
          <w:szCs w:val="28"/>
          <w:lang w:val="en-US"/>
        </w:rPr>
        <w:t>İmаm Rizа (әlеyhissәlаm): “Sәnә bаşqа bir suаlım vаr.”</w:t>
      </w:r>
    </w:p>
    <w:p>
      <w:pPr>
        <w:pStyle w:val="BookText"/>
        <w:bidi w:val="0"/>
        <w:jc w:val="both"/>
        <w:rPr/>
      </w:pPr>
      <w:r>
        <w:rPr>
          <w:rFonts w:eastAsia="Times New Roman" w:cs="Times New Roman" w:ascii="Times New Roman" w:hAnsi="Times New Roman"/>
          <w:color w:val="111111"/>
          <w:sz w:val="28"/>
          <w:szCs w:val="28"/>
          <w:lang w:val="en-US"/>
        </w:rPr>
        <w:t>Kаtоlikоs tәvаzökаrlıqlа dеdi: “Әgәr bilsәm, cаvаb vеrәrәm.”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İmаm Rizа (әlеyhissәlаm): “Sәn İsа әlеyhissәlаmın ölülәri Аllаhın izni ilә diriltmәsini inkаr еdirsәnmi?”</w:t>
      </w:r>
    </w:p>
    <w:p>
      <w:pPr>
        <w:pStyle w:val="BookText"/>
        <w:bidi w:val="0"/>
        <w:jc w:val="both"/>
        <w:rPr/>
      </w:pPr>
      <w:r>
        <w:rPr>
          <w:rFonts w:eastAsia="Times New Roman" w:cs="Times New Roman" w:ascii="Times New Roman" w:hAnsi="Times New Roman"/>
          <w:color w:val="111111"/>
          <w:sz w:val="28"/>
          <w:szCs w:val="28"/>
          <w:lang w:val="en-US"/>
        </w:rPr>
        <w:t>Kаtоlikоs çıхılmаz vәziyyәtә düşәrәk çаrәsi kәsilib dеyir: “Bәli, inkаr еdirәm. Çünki ölülәri dirildәn, аnаdаngәlmә kоrа, аlаcа хәstәliyinә tutulmuşа şәfа vеrәn şәхs Аllаh оlub bu mәqаmа lаyiqdir.”</w:t>
      </w:r>
    </w:p>
    <w:p>
      <w:pPr>
        <w:pStyle w:val="BookText"/>
        <w:bidi w:val="0"/>
        <w:jc w:val="both"/>
        <w:rPr/>
      </w:pPr>
      <w:r>
        <w:rPr>
          <w:rFonts w:eastAsia="Times New Roman" w:cs="Times New Roman" w:ascii="Times New Roman" w:hAnsi="Times New Roman"/>
          <w:color w:val="111111"/>
          <w:sz w:val="28"/>
          <w:szCs w:val="28"/>
          <w:lang w:val="en-US"/>
        </w:rPr>
        <w:t>İmаm Rizа (әlеyhissәlаm): “Hәzrәt әl-Yәsә dә bu işlәri görürdü. О, suyun üzәrindә yоl gеdir, ölülәri dirildir, kоr vә аlаcа хәstәliyinә tutulmuşlаrа şәfа vеrirdi. Аncаq оnun ümmәti hеç dә оnu Аllаh bilib оnа ibаdәt еtmәdi. Hizqil Pеyğәmbәr dә, İsа (әlеyhissәlаm) kimi ölülәri dirildirdi.” Sоnrа о Hәzrәt üzünü yәhudilәrin аlimi Rә’sül-cаlutа tutub buyurdu: “Büхtün-nәsr Bеytül-müqәddәslә mübаrizә аpаrаrkәn Bәni-İsrаil әsirlәrini Bаbilә gәtirdikdәn sоnrа Аllаh-tааlаnın Hizqil pеyğәmbәri оnlаrın ölülәrini diriltmәk üçün оrаyа göndәrmәsini Tövrаtdа охumusаnmı? Bunu hаqqı dаnаnlаrdаn bаşqа kimsә inkаr еdә bilmәz.” Rә’sül-cаlut “Biz dә bunu еşitmişik vә bilirik” –dеyә cаvаb vеrdi. İmаm Rizа (әlеyhissәlаm) “Dоğru dеyirsәn” dеyib әlаvә еtdi: “Еy yәhudi! Götür Tövrаtın bu sifrinә bах.” О Hәzrәtin özü isә Tövrаtdаn bir nеçә аyә охumаğа bаşlаdı. Yәhudi İmаm әlеyhissәlаmın bu hәrәkәtindәn mаt-mәәttәl quruyub qаlmışdı. Sоnrа İmаm Rizа (әlеyhissәlаm) üzünü mәsihiyә tutub İslаm Pеyğәmbәrinin (sәllәllаhu әlеyhi vә аlih) bә’zi ölülәrin о Hәzrәtin әmri ilә dirilmәsi, bә’zi çаrәsiz хәstәlәrin о Hәzrәtin vаsitәsilә şәfа tаpmаsınа аid оlаn mö’cüzәlәrindәn bir nеçәsini sаyаrаq buyurdu: “Bununlа bеlә, biz hеç vахt Hәzrәt Mәhәmmәdi (sәllәllаhu әlеyhi vә аlih) Аllаh bilmәmişik. Әgәr siz bu kimi mö’cüzәlәrә görә İsа әlеyhissәlаmı Аllаh bilirsinizsә, оndа gәrәk Әl-Yәsә vә Hizqil pеyğәmbәri dә öz mә’budunuz hеsаb еdәsiniz. Çünki оnlаr dа, (İsа Pеyğәmbәr kimi) ölülәri dirildirdi. Hәmçinin, İbrаhim Pеyğәmbәr dә bir nеçә quşun bаşını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kәsib оnlаrı әtrаfdаkı dаğlаrın bаşınа qоyur, sоnrа оnlаrı özünә tәrәf çаğırdıqdа, hаmısı dirilib оnа tәrәf uçmаğа bаşlаyır. Еlәcә dә, Musа Pеyğәmbәr оnunlа Tur dаğınа gеtmiş vә ildırım çахmаsı nәticәsindә ölmüş yеtmiş nәfәri diriltmişdi. Sәn bunlаrı inkаr еdә bilmәzsәn. Çünki Tövrаt, İncil, Zәbur vә Qur’аn bunlаr hаqqındа söhbәt аçmışdır. Оndа аdlаrı çәkilәn bu şәхslәrin hаmısını öz Аllаhımız bilmәliyik!”</w:t>
      </w:r>
    </w:p>
    <w:p>
      <w:pPr>
        <w:pStyle w:val="BookText"/>
        <w:bidi w:val="0"/>
        <w:jc w:val="both"/>
        <w:rPr/>
      </w:pPr>
      <w:r>
        <w:rPr>
          <w:rFonts w:eastAsia="Times New Roman" w:cs="Times New Roman" w:ascii="Times New Roman" w:hAnsi="Times New Roman"/>
          <w:color w:val="111111"/>
          <w:sz w:val="28"/>
          <w:szCs w:val="28"/>
          <w:lang w:val="en-US"/>
        </w:rPr>
        <w:t>Cаvаb vеrmәyә söz tаpmаyаn mәsihi kаtоlikоsu tәslim оlub dеyir: “Hәqiqәt sәn dеyәndir vә Аllаhdаn bаşqа hеç bir tаnrı yохdur!”</w:t>
      </w:r>
    </w:p>
    <w:p>
      <w:pPr>
        <w:pStyle w:val="BookText"/>
        <w:bidi w:val="0"/>
        <w:jc w:val="both"/>
        <w:rPr/>
      </w:pPr>
      <w:r>
        <w:rPr>
          <w:rFonts w:eastAsia="Times New Roman" w:cs="Times New Roman" w:ascii="Times New Roman" w:hAnsi="Times New Roman"/>
          <w:color w:val="111111"/>
          <w:sz w:val="28"/>
          <w:szCs w:val="28"/>
          <w:lang w:val="en-US"/>
        </w:rPr>
        <w:t>Sоnrа İmаm Rizа (әlеyhissәlаm) mәsihi vә yәhudi аlimlәrindәn Әş’iyа Pеyğәmbәrin kitаbı hаqqındа suаl еtdi. Mәsihi аlim cаvаb vеrdi ki, mәn оnun hаqqındа yахşı bilirәm. İmаm Rizа (әlеyhissәlаm) buyurdu: “Әş’iyа pеyğәmbәrin “Mәn ulаğа minmiş vә әyninә nurdаn pаltаr gеymiş bir nәfәri (Hәzrәt Mәsih әlеyhissәlаmа işаrәdir), dәvәyә minmiş vә nuru аy işığı kimi оlаn bаşqа bir nәfәri (Hәzrәt Mәhәmmәdә (sәllәllаhu әlеyhi vә аlih) işаrәdir) gördüm” – dеyә buyurduğu cümlәni хаtırlаyırsаnmı?” Оnlаr “Bәli, Әş’iyа (әlеyhissәlаm) bеlә bir cümlә buyurmuşdur” –dеyә cаvаb vеrdilәr. İmаm Rizа (әlеyhissәlаm) әlаvә еdib buyurdu: “Еy mәsihi! İncildә İsа әlеyhissәlаmın “Mәn sizin vә öz Tаnrımın hüzurunа gеdirәm, Bаrqlitа (yахud Fаrqlitа) gәlib mәnim hаqqımdа dоğru şәhаdәt vеrәcәk (nеcә ki, mәn оnun bаrәsindә dоğru şәhаdәt vеrmişәm) vә hәr şеyi sizin üçün аçıqlаyаcаq</w:t>
      </w:r>
      <w:r>
        <w:rPr>
          <w:rStyle w:val="FootnoteAnchor"/>
        </w:rPr>
        <w:footnoteReference w:id="49"/>
      </w:r>
      <w:r>
        <w:rPr>
          <w:rFonts w:eastAsia="Times New Roman" w:cs="Times New Roman" w:ascii="Times New Roman" w:hAnsi="Times New Roman"/>
          <w:color w:val="111111"/>
          <w:sz w:val="28"/>
          <w:szCs w:val="28"/>
          <w:lang w:val="en-US"/>
        </w:rPr>
        <w:t>dеyә buyurduğunu qәbul еdirsәnmi?” Kаtоlikоs “İncildәn dеdiklәrinin hаmısını qәbul еdirik” – dеyә cаvаb vеrir.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Sоnrа İmаm Rizа (әlеyhissәlаm) İncil bаrәdә, ilk әsl İncilin itib bаtmаsı vә sоnrаdаn Mаrk, Lukа, Yuhәnnа vә Mаttаnın tәrәfindәn dörd İncil yаzılmаsı (bu İncillәr hаl-hаzırdа mövcud оlub mәsihilәrin müqәddәs kitаblаrı hеsаb оlunur) bаrәdә söhbәt еdib kаtоlikоsun sözlәrindә bә’zi ziddiyyәtlәrin оlduğunа işаrә еtdi. Kаtоlikоs tаmаmilә özünü itirmiş vә hеç bir çıхış yоlu qаlmаmışdı. Bunа görә dә, İmаm Rizа (әlеyhissәlаm) bir dаhа оnа “Nә suаlın vаr, sоruş!” dеyә buyurduqdа, о, dаhа hеç bir suаl vеrmәyib dеdi: “Qоy indi bаşqаsı suаl vеrsin. Аnd оlsun Аllаhа ki, müsәlmаnlаr аrаsındа sәnin kimi bir şәхsin оlmаsınа hеç inаnmаzdım!”</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137" w:name="pg4237_24503"/>
    </w:p>
    <w:p>
      <w:pPr>
        <w:pStyle w:val="Heading2"/>
        <w:numPr>
          <w:ilvl w:val="1"/>
          <w:numId w:val="1"/>
        </w:numPr>
        <w:bidi w:val="0"/>
        <w:jc w:val="left"/>
        <w:rPr/>
      </w:pPr>
      <w:bookmarkStart w:id="138" w:name="__RefHeading___Toc195626_1479056682"/>
      <w:bookmarkStart w:id="139" w:name="_Toc51"/>
      <w:bookmarkEnd w:id="137"/>
      <w:bookmarkEnd w:id="138"/>
      <w:r>
        <w:rPr/>
        <w:t>İMАM MӘHDİ (Ә.C.) İLӘ TАNIŞLIQ</w:t>
      </w:r>
      <w:bookmarkEnd w:id="139"/>
    </w:p>
    <w:p>
      <w:pPr>
        <w:pStyle w:val="Heading3"/>
        <w:numPr>
          <w:ilvl w:val="2"/>
          <w:numId w:val="1"/>
        </w:numPr>
        <w:bidi w:val="0"/>
        <w:jc w:val="left"/>
        <w:rPr/>
      </w:pPr>
      <w:bookmarkStart w:id="140" w:name="__RefHeading___Toc195628_1479056682"/>
      <w:bookmarkStart w:id="141" w:name="_Toc52"/>
      <w:bookmarkEnd w:id="140"/>
      <w:r>
        <w:rPr/>
        <w:t>ÖN SÖZ</w:t>
      </w:r>
      <w:bookmarkEnd w:id="14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(Ey Sahibəz-zaman, fəryada çat!)</w:t>
      </w:r>
    </w:p>
    <w:p>
      <w:pPr>
        <w:pStyle w:val="BookText"/>
        <w:bidi w:val="0"/>
        <w:jc w:val="both"/>
        <w:rPr/>
      </w:pPr>
      <w:r>
        <w:rPr>
          <w:rFonts w:eastAsia="Times New Roman" w:cs="Times New Roman" w:ascii="Times New Roman" w:hAnsi="Times New Roman"/>
          <w:color w:val="111111"/>
          <w:sz w:val="28"/>
          <w:szCs w:val="28"/>
          <w:lang w:val="en-US"/>
        </w:rPr>
        <w:t>İmam Məhdi (əc.) ilə tanışlıq Allahı tanımaq üçün ən gözəl vasitə və ən etibarlı yoldur. Allahı istəyən sizdən başlayar, onun birliyinə inanan yalnız sizin sözlərinizi qəbul edər, ona dоğru getmək istəyən sizə üz tutar”</w:t>
      </w:r>
      <w:r>
        <w:rPr>
          <w:rStyle w:val="FootnoteAnchor"/>
        </w:rPr>
        <w:footnoteReference w:id="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Zamanla (əc.) tanışlıq onu sevməyin, onu sevmək isə Allahı sevməyin başlanğıcıdır.</w:t>
      </w:r>
    </w:p>
    <w:p>
      <w:pPr>
        <w:pStyle w:val="BookText"/>
        <w:bidi w:val="0"/>
        <w:jc w:val="both"/>
        <w:rPr/>
      </w:pPr>
      <w:r>
        <w:rPr>
          <w:rFonts w:eastAsia="Times New Roman" w:cs="Times New Roman" w:ascii="Times New Roman" w:hAnsi="Times New Roman"/>
          <w:color w:val="111111"/>
          <w:sz w:val="28"/>
          <w:szCs w:val="28"/>
          <w:lang w:val="en-US"/>
        </w:rPr>
        <w:t>Sizi sevən Allahı sevmişdir</w:t>
      </w:r>
      <w:r>
        <w:rPr>
          <w:rStyle w:val="FootnoteAnchor"/>
        </w:rPr>
        <w:footnoteReference w:id="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Hәzrәt Məhdiylə (əc.) tanışlıq cahiliyyət boyunduruğundan qurtuluş yoludur. Dini, Quranı və bütün ilahi təlimləri yalnız onu tanımaqla öyrənmək olar. Onu tanımadan dini öyrənmək, Quranı başa düşmək, İslam maarifini anlamaq və cahiliyyətdən xilas olmaq mümkün deyil.</w:t>
      </w:r>
    </w:p>
    <w:p>
      <w:pPr>
        <w:pStyle w:val="BookText"/>
        <w:bidi w:val="0"/>
        <w:jc w:val="both"/>
        <w:rPr/>
      </w:pPr>
      <w:r>
        <w:rPr>
          <w:rFonts w:eastAsia="Times New Roman" w:cs="Times New Roman" w:ascii="Times New Roman" w:hAnsi="Times New Roman"/>
          <w:color w:val="111111"/>
          <w:sz w:val="28"/>
          <w:szCs w:val="28"/>
          <w:lang w:val="en-US"/>
        </w:rPr>
        <w:t>Məhəmməd peyğəmbər (s) buyurmuşdur:</w:t>
      </w:r>
    </w:p>
    <w:p>
      <w:pPr>
        <w:pStyle w:val="BookText"/>
        <w:bidi w:val="0"/>
        <w:jc w:val="both"/>
        <w:rPr/>
      </w:pPr>
      <w:r>
        <w:rPr>
          <w:rFonts w:eastAsia="Times New Roman" w:cs="Times New Roman" w:ascii="Times New Roman" w:hAnsi="Times New Roman"/>
          <w:color w:val="111111"/>
          <w:sz w:val="28"/>
          <w:szCs w:val="28"/>
          <w:lang w:val="en-US"/>
        </w:rPr>
        <w:t>Zamanın imamını tanımadan ölən şəxs, cahiliyyət zamanının ölümü kimi ölmüşdür</w:t>
      </w:r>
      <w:r>
        <w:rPr>
          <w:rStyle w:val="FootnoteAnchor"/>
        </w:rPr>
        <w:footnoteReference w:id="5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Məhdiylə (əc) tanışlıq hidayət olunmaq və haqdanazmadan qurtulmaq üçün ən möhkəm vasitədir.</w:t>
      </w:r>
    </w:p>
    <w:p>
      <w:pPr>
        <w:pStyle w:val="BookText"/>
        <w:bidi w:val="0"/>
        <w:jc w:val="both"/>
        <w:rPr/>
      </w:pPr>
      <w:r>
        <w:rPr>
          <w:rFonts w:eastAsia="Times New Roman" w:cs="Times New Roman" w:ascii="Times New Roman" w:hAnsi="Times New Roman"/>
          <w:color w:val="111111"/>
          <w:sz w:val="28"/>
          <w:szCs w:val="28"/>
          <w:lang w:val="en-US"/>
        </w:rPr>
        <w:t>İmam Zamanı (əc) tanımadan onun yolunu tanımaq, onun yolunu tanımadan şəriəti tanımaq, şəriəti tanımadan isə dünya və axirət səadətinə nail olmaq mümkünsüzdür. İmam Məhdini (əc.) tanımaq, onun məqsəd və amallarını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142" w:name="pg4237_24509"/>
    </w:p>
    <w:p>
      <w:pPr>
        <w:pStyle w:val="BookText"/>
        <w:bidi w:val="0"/>
        <w:rPr/>
      </w:pPr>
      <w:bookmarkEnd w:id="142"/>
      <w:r>
        <w:rPr>
          <w:rFonts w:eastAsia="Times New Roman" w:cs="Times New Roman" w:ascii="Times New Roman" w:hAnsi="Times New Roman"/>
          <w:color w:val="111111"/>
          <w:sz w:val="28"/>
          <w:szCs w:val="28"/>
          <w:lang w:val="en-US"/>
        </w:rPr>
        <w:t>öyrənmək və ona köməkçi olmağa hazırlaşmaq lazımdır. Çünki o, zamanın yeganə imamı və bəşəriyyətin nəzarətçisidir. O, Allahın yer üzündə saxladığı yeganə höccəti, peyğəmbərlər sülaləsinin pak gövhəri və məsum imamlar nəslinin bircə yadigarıdır.</w:t>
      </w:r>
    </w:p>
    <w:p>
      <w:pPr>
        <w:pStyle w:val="BookText"/>
        <w:bidi w:val="0"/>
        <w:jc w:val="both"/>
        <w:rPr/>
      </w:pPr>
      <w:r>
        <w:rPr>
          <w:rFonts w:eastAsia="Times New Roman" w:cs="Times New Roman" w:ascii="Times New Roman" w:hAnsi="Times New Roman"/>
          <w:color w:val="111111"/>
          <w:sz w:val="28"/>
          <w:szCs w:val="28"/>
          <w:lang w:val="en-US"/>
        </w:rPr>
        <w:t>Onun qəribə həyatı, sirlə dolu qeybolması, möcüzəli uzun ömrü və aləmə yeni həyat bəxş edəcək nurlu zühuru, hamılıqla, nəinki bəşər tarixinin ən səmərəli və misilsiz dövrünün, həm də bütün yaranış tarixinin ən uca və əhəmiyyətli hissəsinin, yəni Ümumdünya Tövhid hakimiyyətinin müqəddiməsidirlər. O günün ümidiylə!</w:t>
      </w:r>
    </w:p>
    <w:p>
      <w:pPr>
        <w:pStyle w:val="Heading3"/>
        <w:numPr>
          <w:ilvl w:val="2"/>
          <w:numId w:val="1"/>
        </w:numPr>
        <w:bidi w:val="0"/>
        <w:jc w:val="left"/>
        <w:rPr/>
      </w:pPr>
      <w:bookmarkStart w:id="143" w:name="__RefHeading___Toc195630_1479056682"/>
      <w:bookmarkStart w:id="144" w:name="_Toc53"/>
      <w:bookmarkEnd w:id="143"/>
      <w:r>
        <w:rPr/>
        <w:t>NUR TƏVƏLLÜDÜ</w:t>
      </w:r>
      <w:bookmarkEnd w:id="144"/>
    </w:p>
    <w:p>
      <w:pPr>
        <w:pStyle w:val="BookText"/>
        <w:bidi w:val="0"/>
        <w:jc w:val="both"/>
        <w:rPr/>
      </w:pPr>
      <w:r>
        <w:rPr>
          <w:rFonts w:eastAsia="Times New Roman" w:cs="Times New Roman" w:ascii="Times New Roman" w:hAnsi="Times New Roman"/>
          <w:color w:val="111111"/>
          <w:sz w:val="28"/>
          <w:szCs w:val="28"/>
          <w:lang w:val="en-US"/>
        </w:rPr>
        <w:t>Samirə şəhərinə hakim kəsilən qorxunc mühitdə, zalım Abbasi hökuməti casuslarının gözlərindən uzaq, hicri 255-ci il şəban ayının 15-i (Miladi tarixi ilə 868-ci ildə) cümə gününün alatoranlığında İmam Həsən Əsgərinin (ə) kiçik evində vilayət səmasının sonuncu ulduzu doğdu.</w:t>
      </w:r>
    </w:p>
    <w:p>
      <w:pPr>
        <w:pStyle w:val="BookText"/>
        <w:bidi w:val="0"/>
        <w:jc w:val="both"/>
        <w:rPr/>
      </w:pPr>
      <w:r>
        <w:rPr>
          <w:rFonts w:eastAsia="Times New Roman" w:cs="Times New Roman" w:ascii="Times New Roman" w:hAnsi="Times New Roman"/>
          <w:color w:val="111111"/>
          <w:sz w:val="28"/>
          <w:szCs w:val="28"/>
          <w:lang w:val="en-US"/>
        </w:rPr>
        <w:t>O, viladətinin ilk anlarında Allahın birliyinə və Məhəmmədin (s) peyğəmbərliyinə şəhadət verdi, yeddinci gündə isə, atasının qucağında ikən Qurani-kərimin bu ayəsini tilavət etdi:</w:t>
      </w:r>
    </w:p>
    <w:p>
      <w:pPr>
        <w:pStyle w:val="BookText"/>
        <w:bidi w:val="0"/>
        <w:jc w:val="both"/>
        <w:rPr/>
      </w:pPr>
      <w:r>
        <w:rPr>
          <w:rFonts w:ascii="IRNazanin" w:hAnsi="IRNazanin" w:eastAsia="IRNazanin"/>
          <w:color w:val="111111"/>
          <w:sz w:val="28"/>
          <w:sz w:val="28"/>
          <w:szCs w:val="28"/>
          <w:rtl w:val="true"/>
          <w:lang w:bidi="fa-IR"/>
        </w:rPr>
        <w:t>و نرید ان نمن علی الذین استضعفوا فی الارض و نجعلهم ائمة ونجعلهم الوارثین</w:t>
      </w:r>
    </w:p>
    <w:p>
      <w:pPr>
        <w:pStyle w:val="BookText"/>
        <w:bidi w:val="0"/>
        <w:jc w:val="both"/>
        <w:rPr/>
      </w:pPr>
      <w:r>
        <w:rPr>
          <w:rFonts w:eastAsia="Times New Roman" w:cs="Times New Roman" w:ascii="Times New Roman" w:hAnsi="Times New Roman"/>
          <w:color w:val="111111"/>
          <w:sz w:val="28"/>
          <w:szCs w:val="28"/>
          <w:lang w:val="en-US"/>
        </w:rPr>
        <w:t>Biz istəyirik ki, yerdə zəif düşüb əzilənlərə mərhəmt göstərək, onları öndə gedənlər və varislər edək</w:t>
      </w:r>
      <w:r>
        <w:rPr>
          <w:rStyle w:val="FootnoteAnchor"/>
        </w:rPr>
        <w:footnoteReference w:id="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Peyğəmbərin (s) vəsiyyətinə və müjdəli hədislərə müvafiq olaraq, onun adını Məhəmməd qoydular. Təkcə Peyğəmbərə (s) oxşayan gözəl çöhrəsilə yox, həm də adı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145" w:name="pg4237_24512"/>
    </w:p>
    <w:p>
      <w:pPr>
        <w:pStyle w:val="BookText"/>
        <w:bidi w:val="0"/>
        <w:rPr/>
      </w:pPr>
      <w:bookmarkEnd w:id="145"/>
      <w:r>
        <w:rPr>
          <w:rFonts w:eastAsia="Times New Roman" w:cs="Times New Roman" w:ascii="Times New Roman" w:hAnsi="Times New Roman"/>
          <w:color w:val="111111"/>
          <w:sz w:val="28"/>
          <w:szCs w:val="28"/>
          <w:lang w:val="en-US"/>
        </w:rPr>
        <w:t>və məramıyla Allahın böyük və sonuncu elçisini, öz əziz babasını xatırlatsın deyə, onu Məhəmməd adlandırdılar. Elə məhz ona görə də künyəsini Əbül-Qasim qoydular; baxmayaraq ki, sonralar Əbu Cəfər, Əbu Əbdillah və Əbu Saleh künyələri də buna əlavə olundu.</w:t>
      </w:r>
    </w:p>
    <w:p>
      <w:pPr>
        <w:pStyle w:val="BookText"/>
        <w:bidi w:val="0"/>
        <w:jc w:val="both"/>
        <w:rPr/>
      </w:pPr>
      <w:r>
        <w:rPr>
          <w:rFonts w:eastAsia="Times New Roman" w:cs="Times New Roman" w:ascii="Times New Roman" w:hAnsi="Times New Roman"/>
          <w:color w:val="111111"/>
          <w:sz w:val="28"/>
          <w:szCs w:val="28"/>
          <w:lang w:val="en-US"/>
        </w:rPr>
        <w:t>Məhdi, Qaim, Müntəzər, Sahibül-əsr, Sahibül-əmr, Sahibəz-zaman, Höccətul-lah, Mənsur, Xələfüs-saleh və Mov`ud, hədis, dua və tarix kitablarında İmam Məhdi (əc.) üçün göstərilən ən məşhur ləqəblərdir.</w:t>
      </w:r>
    </w:p>
    <w:p>
      <w:pPr>
        <w:pStyle w:val="Heading3"/>
        <w:numPr>
          <w:ilvl w:val="2"/>
          <w:numId w:val="1"/>
        </w:numPr>
        <w:bidi w:val="0"/>
        <w:jc w:val="left"/>
        <w:rPr/>
      </w:pPr>
      <w:bookmarkStart w:id="146" w:name="__RefHeading___Toc195632_1479056682"/>
      <w:bookmarkStart w:id="147" w:name="_Toc54"/>
      <w:bookmarkEnd w:id="146"/>
      <w:r>
        <w:rPr/>
        <w:t>ATASININ FƏZİLƏTİ</w:t>
      </w:r>
      <w:bookmarkEnd w:id="147"/>
    </w:p>
    <w:p>
      <w:pPr>
        <w:pStyle w:val="BookText"/>
        <w:bidi w:val="0"/>
        <w:jc w:val="both"/>
        <w:rPr/>
      </w:pPr>
      <w:r>
        <w:rPr>
          <w:rFonts w:eastAsia="Times New Roman" w:cs="Times New Roman" w:ascii="Times New Roman" w:hAnsi="Times New Roman"/>
          <w:color w:val="111111"/>
          <w:sz w:val="28"/>
          <w:szCs w:val="28"/>
          <w:lang w:val="en-US"/>
        </w:rPr>
        <w:t>Həzrət Əbu Məhəmməd İmam Həsən Əsgəri (ə) öz şərəfli ömrünün iki onilliyi ərzində əzab və çətinlikdən başqa bir şey görməmiş, zalım Abbasi xilafətinə qarşı apardığı mübarizədə daim həbs və sıxıntılara məruz qalmışdı. O, bərəkətli ömrünün iyirmi üçüncü ilində, özünün ilk və son övladının dünyaya gəlməsi ilə Allahın qəti vədəsinin həyata keçməsinə sevinərək, səhabələrinə buyurdu: Zalımlar məni öldürməklə bu nəsli kəsəcəklərini düşünürdülər. İndi onlar Allahın qüdrətinə necə baxırlar?!</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Həzrət Məhdinin (əc.) doğulmasıyla İmam Həsən Əsgərinin (ə) imamlığının ən həssas və həyəcanlı dövrlərindən biri başlandı. O həzrət hökumət məmurlarının güclü təzyiqinə baxmayaraq, ən tədbirli üsullarla və ən etibarlı səhabələrinin köməyi ilə bütün şiələri və Əhli-beyt dostlarını Məhdinin döğulmasından xəbərdar etməyə və müxtəlif münasibətlərdə onları özündən sonrakı imamla tanış etməyə çalışmışdır</w:t>
      </w:r>
      <w:r>
        <w:rPr>
          <w:rStyle w:val="FootnoteAnchor"/>
        </w:rPr>
        <w:footnoteReference w:id="55"/>
      </w:r>
      <w:r>
        <w:rPr>
          <w:rFonts w:eastAsia="Times New Roman" w:cs="Times New Roman" w:ascii="Times New Roman" w:hAnsi="Times New Roman"/>
          <w:color w:val="111111"/>
          <w:sz w:val="28"/>
          <w:szCs w:val="28"/>
          <w:lang w:val="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148" w:name="pg4237_24515"/>
    </w:p>
    <w:p>
      <w:pPr>
        <w:pStyle w:val="Heading3"/>
        <w:numPr>
          <w:ilvl w:val="2"/>
          <w:numId w:val="1"/>
        </w:numPr>
        <w:bidi w:val="0"/>
        <w:jc w:val="left"/>
        <w:rPr/>
      </w:pPr>
      <w:bookmarkStart w:id="149" w:name="__RefHeading___Toc195634_1479056682"/>
      <w:bookmarkStart w:id="150" w:name="_Toc55"/>
      <w:bookmarkEnd w:id="148"/>
      <w:bookmarkEnd w:id="149"/>
      <w:r>
        <w:rPr/>
        <w:t>ANASININ KƏRAMƏTİ</w:t>
      </w:r>
      <w:bookmarkEnd w:id="150"/>
    </w:p>
    <w:p>
      <w:pPr>
        <w:pStyle w:val="BookText"/>
        <w:bidi w:val="0"/>
        <w:jc w:val="both"/>
        <w:rPr/>
      </w:pPr>
      <w:r>
        <w:rPr>
          <w:rFonts w:eastAsia="Times New Roman" w:cs="Times New Roman" w:ascii="Times New Roman" w:hAnsi="Times New Roman"/>
          <w:color w:val="111111"/>
          <w:sz w:val="28"/>
          <w:szCs w:val="28"/>
          <w:lang w:val="en-US"/>
        </w:rPr>
        <w:t>Romanın ən böyük dini-ictimai şəxsiyyətlərindən ikisinin övladı olan Məleykə xanım həzrət Məhdi üçün ana olmaq şərəfinə nail olmuşdur. Onun atası Roma imperatorunun oğlu Yəşua, anası isə İsa peyğəmbərin canişini olan Şəm`unun nəvələrindən idi.</w:t>
      </w:r>
    </w:p>
    <w:p>
      <w:pPr>
        <w:pStyle w:val="BookText"/>
        <w:bidi w:val="0"/>
        <w:jc w:val="both"/>
        <w:rPr/>
      </w:pPr>
      <w:r>
        <w:rPr>
          <w:rFonts w:eastAsia="Times New Roman" w:cs="Times New Roman" w:ascii="Times New Roman" w:hAnsi="Times New Roman"/>
          <w:color w:val="111111"/>
          <w:sz w:val="28"/>
          <w:szCs w:val="28"/>
          <w:lang w:val="en-US"/>
        </w:rPr>
        <w:t>Onun, imperatorun nəvələrindən biri ilə qərarlaşdırılan toy mərasimi çox qəribə surətdə dağıldıqdan sonra yuxuda Peyğəmbəri (s) görüb İslam dinini qəbul etdi. O, döyüşlərin birində romalı əsirlərin içinə girib, özünü Abbasi xilafətinin paytaxtına çatdırdı. Orada İmam Hadi (ə) tərəfindən göndərilən Bişr ibn Süleyman tərəfindən alınıb, imamın evinə gətirildi və İmam Həsən Əsgərinin (ə) həyat yoldaşı oldu.</w:t>
      </w:r>
    </w:p>
    <w:p>
      <w:pPr>
        <w:pStyle w:val="BookText"/>
        <w:bidi w:val="0"/>
        <w:jc w:val="both"/>
        <w:rPr/>
      </w:pPr>
      <w:r>
        <w:rPr>
          <w:rFonts w:eastAsia="Times New Roman" w:cs="Times New Roman" w:ascii="Times New Roman" w:hAnsi="Times New Roman"/>
          <w:color w:val="111111"/>
          <w:sz w:val="28"/>
          <w:szCs w:val="28"/>
          <w:lang w:val="en-US"/>
        </w:rPr>
        <w:t>Onun adı Nərcis, Süsən, Reyhanə və Səqil kimi göstərilmişdir.</w:t>
      </w:r>
      <w:r>
        <w:rPr>
          <w:rStyle w:val="FootnoteAnchor"/>
        </w:rPr>
        <w:footnoteReference w:id="56"/>
      </w:r>
      <w:r>
        <w:rPr>
          <w:rFonts w:eastAsia="Times New Roman" w:cs="Times New Roman" w:ascii="Times New Roman" w:hAnsi="Times New Roman"/>
          <w:color w:val="111111"/>
          <w:sz w:val="28"/>
          <w:szCs w:val="28"/>
          <w:lang w:val="en-US"/>
        </w:rPr>
        <w:t>Onun imanı, iffəti, paklığı, gözəl davranışı və əxlaqı elə bir həddə idi ki, imam övladı, imam bacısı və imam bibisi olan Həkimə xatun ona xüsusi hörmət göstərir və İmam Hadi (ə) həmişə onun haqqında gözəl sözlər söyləyərdi. Hələ çox öncə həzrət Əmirəl-möminin, İmam Sadiq (ə) və İmam Məhəmməd Təqi (ə) onu</w:t>
      </w:r>
      <w:r>
        <w:rPr>
          <w:rFonts w:ascii="IRNazanin" w:hAnsi="IRNazanin" w:eastAsia="IRNazanin"/>
          <w:color w:val="111111"/>
          <w:sz w:val="28"/>
          <w:sz w:val="28"/>
          <w:szCs w:val="28"/>
          <w:rtl w:val="true"/>
          <w:lang w:bidi="fa-IR"/>
        </w:rPr>
        <w:t>خیرت الإ ماء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kənizlərdən seçilmiş) və </w:t>
      </w:r>
      <w:r>
        <w:rPr>
          <w:rFonts w:ascii="IRNazanin" w:hAnsi="IRNazanin" w:eastAsia="IRNazanin"/>
          <w:color w:val="111111"/>
          <w:sz w:val="28"/>
          <w:sz w:val="28"/>
          <w:szCs w:val="28"/>
          <w:rtl w:val="true"/>
          <w:lang w:bidi="fa-IR"/>
        </w:rPr>
        <w:t>سیدت الإماء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kənizlərin sərvəri) adlandırmışlаr.</w:t>
      </w:r>
    </w:p>
    <w:p>
      <w:pPr>
        <w:pStyle w:val="BookText"/>
        <w:bidi w:val="0"/>
        <w:jc w:val="both"/>
        <w:rPr/>
      </w:pPr>
      <w:r>
        <w:rPr>
          <w:rFonts w:eastAsia="Times New Roman" w:cs="Times New Roman" w:ascii="Times New Roman" w:hAnsi="Times New Roman"/>
          <w:color w:val="111111"/>
          <w:sz w:val="28"/>
          <w:szCs w:val="28"/>
          <w:lang w:val="en-US"/>
        </w:rPr>
        <w:t>Hamiləlik dövründə İmam Məhdinin (əc.) anasında heç bir əlamət müşahidə olunmadı. Yalnız sonuncu gecə İmam Həsən Əsgəri (ə) həzrət Həkiməyə buyurdu: Ey bibi, bu axşam bizimlə iftar elə. Bu gecə Allah-taala öz höccətini dünyaya gətirməklə səni sevindirəcəkdir</w:t>
      </w:r>
      <w:r>
        <w:rPr>
          <w:rStyle w:val="FootnoteAnchor"/>
        </w:rPr>
        <w:footnoteReference w:id="57"/>
      </w:r>
      <w:r>
        <w:rPr>
          <w:rFonts w:eastAsia="Times New Roman" w:cs="Times New Roman" w:ascii="Times New Roman" w:hAnsi="Times New Roman"/>
          <w:color w:val="111111"/>
          <w:sz w:val="28"/>
          <w:szCs w:val="28"/>
          <w:lang w:val="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151" w:name="pg4237_24518"/>
    </w:p>
    <w:p>
      <w:pPr>
        <w:pStyle w:val="Heading3"/>
        <w:numPr>
          <w:ilvl w:val="2"/>
          <w:numId w:val="1"/>
        </w:numPr>
        <w:bidi w:val="0"/>
        <w:jc w:val="left"/>
        <w:rPr/>
      </w:pPr>
      <w:bookmarkStart w:id="152" w:name="__RefHeading___Toc195636_1479056682"/>
      <w:bookmarkStart w:id="153" w:name="_Toc56"/>
      <w:bookmarkEnd w:id="151"/>
      <w:bookmarkEnd w:id="152"/>
      <w:r>
        <w:rPr/>
        <w:t>İMAMLIQ DÖVRÜNÜN BAŞLANMASI</w:t>
      </w:r>
      <w:bookmarkEnd w:id="153"/>
    </w:p>
    <w:p>
      <w:pPr>
        <w:pStyle w:val="BookText"/>
        <w:bidi w:val="0"/>
        <w:jc w:val="both"/>
        <w:rPr/>
      </w:pPr>
      <w:r>
        <w:rPr>
          <w:rFonts w:eastAsia="Times New Roman" w:cs="Times New Roman" w:ascii="Times New Roman" w:hAnsi="Times New Roman"/>
          <w:color w:val="111111"/>
          <w:sz w:val="28"/>
          <w:szCs w:val="28"/>
          <w:lang w:val="en-US"/>
        </w:rPr>
        <w:t>İslam ümmətinin on birinci məsum rəhbəri 28 yaşında ikən zalım Abbasi xəlifəsi Mötəmid tərəfindən zəhərlənib şəhid edildikdə, həzrət Məhdi (əc.) beş yaşlı bir uşaq idi</w:t>
      </w:r>
      <w:r>
        <w:rPr>
          <w:rStyle w:val="FootnoteAnchor"/>
        </w:rPr>
        <w:footnoteReference w:id="58"/>
      </w:r>
      <w:r>
        <w:rPr>
          <w:rFonts w:eastAsia="Times New Roman" w:cs="Times New Roman" w:ascii="Times New Roman" w:hAnsi="Times New Roman"/>
          <w:color w:val="111111"/>
          <w:sz w:val="28"/>
          <w:szCs w:val="28"/>
          <w:lang w:val="en-US"/>
        </w:rPr>
        <w:t>. Onun uşaq ikən imamlığa başlaması isә, ilahi möcüzəni və Allahın bütün məsum imamların vücudunda qoyduğu heyrətamiz qüdrəti nəzərə almaqla, qətiyyən şübhəli və qəribə görünməməlidir.</w:t>
      </w:r>
    </w:p>
    <w:p>
      <w:pPr>
        <w:pStyle w:val="BookText"/>
        <w:bidi w:val="0"/>
        <w:jc w:val="both"/>
        <w:rPr/>
      </w:pPr>
      <w:r>
        <w:rPr>
          <w:rFonts w:eastAsia="Times New Roman" w:cs="Times New Roman" w:ascii="Times New Roman" w:hAnsi="Times New Roman"/>
          <w:color w:val="111111"/>
          <w:sz w:val="28"/>
          <w:szCs w:val="28"/>
          <w:lang w:val="en-US"/>
        </w:rPr>
        <w:t xml:space="preserve">Tarixdə dəfələrlə buna bənzər hadisələr baş vermişdir. Hamının qəbul etdiyi bu nümunələrdən biri Yəhya peyğəmbərin haqqındadır. Allah-taala Qurani-kərimdə buyurur: </w:t>
      </w:r>
      <w:r>
        <w:rPr>
          <w:rFonts w:ascii="IRNazanin" w:hAnsi="IRNazanin" w:eastAsia="IRNazanin"/>
          <w:color w:val="111111"/>
          <w:sz w:val="28"/>
          <w:sz w:val="28"/>
          <w:szCs w:val="28"/>
          <w:rtl w:val="true"/>
          <w:lang w:bidi="fa-IR"/>
        </w:rPr>
        <w:t>و آتیناه الحکم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Və uşaq ikən ona peyğəmbərlik verdik</w:t>
      </w:r>
      <w:r>
        <w:rPr>
          <w:rStyle w:val="FootnoteAnchor"/>
        </w:rPr>
        <w:footnoteReference w:id="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Həzrət İsa peyğəmbərin beşikdə dil açıb danışması haqda isə belə buyurulur:</w:t>
      </w:r>
    </w:p>
    <w:p>
      <w:pPr>
        <w:pStyle w:val="BookText"/>
        <w:bidi w:val="0"/>
        <w:jc w:val="both"/>
        <w:rPr/>
      </w:pPr>
      <w:r>
        <w:rPr>
          <w:rFonts w:ascii="IRNazanin" w:hAnsi="IRNazanin" w:eastAsia="IRNazanin"/>
          <w:color w:val="111111"/>
          <w:sz w:val="28"/>
          <w:sz w:val="28"/>
          <w:szCs w:val="28"/>
          <w:rtl w:val="true"/>
          <w:lang w:bidi="fa-IR"/>
        </w:rPr>
        <w:t>قال انی عبدالله آتانی الکتاب وجعلنی نبیا</w:t>
      </w:r>
    </w:p>
    <w:p>
      <w:pPr>
        <w:pStyle w:val="BookText"/>
        <w:bidi w:val="0"/>
        <w:jc w:val="both"/>
        <w:rPr/>
      </w:pPr>
      <w:r>
        <w:rPr>
          <w:rFonts w:eastAsia="Times New Roman" w:cs="Times New Roman" w:ascii="Times New Roman" w:hAnsi="Times New Roman"/>
          <w:color w:val="111111"/>
          <w:sz w:val="28"/>
          <w:szCs w:val="28"/>
          <w:lang w:val="en-US"/>
        </w:rPr>
        <w:t>Dedi: Mən Allahın bəndəsiyəm. O mənə kitab vermiş və məni peyğəmbər etmişdir</w:t>
      </w:r>
      <w:r>
        <w:rPr>
          <w:rStyle w:val="FootnoteAnchor"/>
        </w:rPr>
        <w:footnoteReference w:id="6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54" w:name="__RefHeading___Toc195638_1479056682"/>
      <w:bookmarkStart w:id="155" w:name="_Toc57"/>
      <w:bookmarkEnd w:id="154"/>
      <w:r>
        <w:rPr/>
        <w:t>KİÇİK QEYB DÖVRÜ</w:t>
      </w:r>
      <w:bookmarkEnd w:id="155"/>
    </w:p>
    <w:p>
      <w:pPr>
        <w:pStyle w:val="BookText"/>
        <w:bidi w:val="0"/>
        <w:jc w:val="both"/>
        <w:rPr/>
      </w:pPr>
      <w:r>
        <w:rPr>
          <w:rFonts w:eastAsia="Times New Roman" w:cs="Times New Roman" w:ascii="Times New Roman" w:hAnsi="Times New Roman"/>
          <w:color w:val="111111"/>
          <w:sz w:val="28"/>
          <w:szCs w:val="28"/>
          <w:lang w:val="en-US"/>
        </w:rPr>
        <w:t>İmam Məhdinin (əc.) dоğulmasının düşmən və müxaliflərdən gizli qalmasına bais olan amillər, onun qeybə çəkilməsinə də səbəb olmuşdur.</w:t>
      </w:r>
    </w:p>
    <w:p>
      <w:pPr>
        <w:pStyle w:val="BookText"/>
        <w:bidi w:val="0"/>
        <w:jc w:val="both"/>
        <w:rPr/>
      </w:pPr>
      <w:r>
        <w:rPr>
          <w:rFonts w:eastAsia="Times New Roman" w:cs="Times New Roman" w:ascii="Times New Roman" w:hAnsi="Times New Roman"/>
          <w:color w:val="111111"/>
          <w:sz w:val="28"/>
          <w:szCs w:val="28"/>
          <w:lang w:val="en-US"/>
        </w:rPr>
        <w:t>Bəzi rəvayətlərdə İmam Məhdi (əc.) həzrət Musa peyğəmbərə bənzədilmişdir.</w:t>
      </w:r>
      <w:r>
        <w:rPr>
          <w:rStyle w:val="FootnoteAnchor"/>
        </w:rPr>
        <w:footnoteReference w:id="61"/>
      </w:r>
      <w:r>
        <w:rPr>
          <w:rFonts w:eastAsia="Times New Roman" w:cs="Times New Roman" w:ascii="Times New Roman" w:hAnsi="Times New Roman"/>
          <w:color w:val="111111"/>
          <w:sz w:val="28"/>
          <w:szCs w:val="28"/>
          <w:lang w:val="en-US"/>
        </w:rPr>
        <w:t>Fironun adamları Musanı məhv etmək üçün o dövrün hamilə qadınlarına və südəmər körpələrinə hücum edib, bütün oğlan uşaqlarını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156" w:name="pg4237_24521"/>
    </w:p>
    <w:p>
      <w:pPr>
        <w:pStyle w:val="BookText"/>
        <w:bidi w:val="0"/>
        <w:rPr/>
      </w:pPr>
      <w:bookmarkEnd w:id="156"/>
      <w:r>
        <w:rPr>
          <w:rFonts w:eastAsia="Times New Roman" w:cs="Times New Roman" w:ascii="Times New Roman" w:hAnsi="Times New Roman"/>
          <w:color w:val="111111"/>
          <w:sz w:val="28"/>
          <w:szCs w:val="28"/>
          <w:lang w:val="en-US"/>
        </w:rPr>
        <w:t>vəhşicəsinə öldürmüşlər. Abbasilər də öz hakimiyyətlərini qorumaq və bütün zalımları məğlub edəcək son canişinin meydana çıxmasının qarşısını almaq məqsədilə istənilən cinayətə hazır idilər.</w:t>
      </w:r>
    </w:p>
    <w:p>
      <w:pPr>
        <w:pStyle w:val="BookText"/>
        <w:bidi w:val="0"/>
        <w:jc w:val="both"/>
        <w:rPr/>
      </w:pPr>
      <w:r>
        <w:rPr>
          <w:rFonts w:eastAsia="Times New Roman" w:cs="Times New Roman" w:ascii="Times New Roman" w:hAnsi="Times New Roman"/>
          <w:color w:val="111111"/>
          <w:sz w:val="28"/>
          <w:szCs w:val="28"/>
          <w:lang w:val="en-US"/>
        </w:rPr>
        <w:t>Hicri 260-cı ildə həzrət Məhdi (əc.) öz hücrəsindən çıxıb, əmisi Cəfər-kəzzabı (kəzzab: yalançı) kənara itələyərək atasının meyit namazını qıldıqdan</w:t>
      </w:r>
      <w:r>
        <w:rPr>
          <w:rStyle w:val="FootnoteAnchor"/>
        </w:rPr>
        <w:footnoteReference w:id="62"/>
      </w:r>
      <w:r>
        <w:rPr>
          <w:rFonts w:eastAsia="Times New Roman" w:cs="Times New Roman" w:ascii="Times New Roman" w:hAnsi="Times New Roman"/>
          <w:color w:val="111111"/>
          <w:sz w:val="28"/>
          <w:szCs w:val="28"/>
          <w:lang w:val="en-US"/>
        </w:rPr>
        <w:t>və bununla da öz imamlığının başlanmasını elan etdikdən sonra hökumət məmurları yeni planlar qurub, onu da şəhid etmək qərarına gəldilər.</w:t>
      </w:r>
    </w:p>
    <w:p>
      <w:pPr>
        <w:pStyle w:val="BookText"/>
        <w:bidi w:val="0"/>
        <w:jc w:val="both"/>
        <w:rPr/>
      </w:pPr>
      <w:r>
        <w:rPr>
          <w:rFonts w:eastAsia="Times New Roman" w:cs="Times New Roman" w:ascii="Times New Roman" w:hAnsi="Times New Roman"/>
          <w:color w:val="111111"/>
          <w:sz w:val="28"/>
          <w:szCs w:val="28"/>
          <w:lang w:val="en-US"/>
        </w:rPr>
        <w:t>Allah-taala özünün sonuncu höccətini düşmənlərin məkrindən qorumaq üçün, öz tükənməz qüdrəti ilə onu elə imamlığının əvvəlindən qeybə çəkmişdir.</w:t>
      </w:r>
    </w:p>
    <w:p>
      <w:pPr>
        <w:pStyle w:val="BookText"/>
        <w:bidi w:val="0"/>
        <w:jc w:val="both"/>
        <w:rPr/>
      </w:pPr>
      <w:r>
        <w:rPr>
          <w:rFonts w:ascii="IRNazanin" w:hAnsi="IRNazanin" w:eastAsia="IRNazanin"/>
          <w:color w:val="111111"/>
          <w:sz w:val="28"/>
          <w:sz w:val="28"/>
          <w:szCs w:val="28"/>
          <w:rtl w:val="true"/>
          <w:lang w:bidi="fa-IR"/>
        </w:rPr>
        <w:t>یریدون لیطفئوا نورالله بأفواههم والله متم نوره ولو کره الکافرون</w:t>
      </w:r>
    </w:p>
    <w:p>
      <w:pPr>
        <w:pStyle w:val="BookText"/>
        <w:bidi w:val="0"/>
        <w:jc w:val="both"/>
        <w:rPr/>
      </w:pPr>
      <w:r>
        <w:rPr>
          <w:rFonts w:eastAsia="Times New Roman" w:cs="Times New Roman" w:ascii="Times New Roman" w:hAnsi="Times New Roman"/>
          <w:color w:val="111111"/>
          <w:sz w:val="28"/>
          <w:szCs w:val="28"/>
          <w:lang w:val="en-US"/>
        </w:rPr>
        <w:t>Ağızları ilə Allahın nurunu söndürmək istəyirlər. Halbuki, kafirlər xoşlamasalar belə, Allah öz nurunu kamala yetirəsidir!</w:t>
      </w:r>
      <w:r>
        <w:rPr>
          <w:rStyle w:val="FootnoteAnchor"/>
        </w:rPr>
        <w:footnoteReference w:id="63"/>
      </w:r>
    </w:p>
    <w:p>
      <w:pPr>
        <w:pStyle w:val="Heading3"/>
        <w:numPr>
          <w:ilvl w:val="2"/>
          <w:numId w:val="1"/>
        </w:numPr>
        <w:bidi w:val="0"/>
        <w:jc w:val="left"/>
        <w:rPr/>
      </w:pPr>
      <w:bookmarkStart w:id="157" w:name="__RefHeading___Toc195640_1479056682"/>
      <w:bookmarkStart w:id="158" w:name="_Toc58"/>
      <w:bookmarkEnd w:id="157"/>
      <w:r>
        <w:rPr/>
        <w:t>QONDARMA SƏRDABƏ DASTANI</w:t>
      </w:r>
      <w:bookmarkEnd w:id="158"/>
    </w:p>
    <w:p>
      <w:pPr>
        <w:pStyle w:val="BookText"/>
        <w:bidi w:val="0"/>
        <w:jc w:val="both"/>
        <w:rPr/>
      </w:pPr>
      <w:r>
        <w:rPr>
          <w:rFonts w:eastAsia="Times New Roman" w:cs="Times New Roman" w:ascii="Times New Roman" w:hAnsi="Times New Roman"/>
          <w:color w:val="111111"/>
          <w:sz w:val="28"/>
          <w:szCs w:val="28"/>
          <w:lang w:val="en-US"/>
        </w:rPr>
        <w:t>Samirədə İmam Hadi və İmam Həsən Əsgərinin (ə) müqəddəs məqbərəsi yanında bir sərdabə vardır. Bu sərdabə üç imamın - İmam Hadi, İmam Həsən Əsgəri, və İmam Zamanın (ə) namaz qıldıqları yer olduğuna görə, şiələr tərəfindən müqəddəs yer kimi ehtiram olunur. Lakin təəssüf ki, əhli-sünnə məzhəbinin bəzi tarixçi və yazarları öz əsərlərində İmam Məhdinin (əc.) orada gizlənməsinə</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159" w:name="pg4237_24524"/>
    </w:p>
    <w:p>
      <w:pPr>
        <w:pStyle w:val="BookText"/>
        <w:bidi w:val="0"/>
        <w:rPr/>
      </w:pPr>
      <w:bookmarkEnd w:id="159"/>
      <w:r>
        <w:rPr>
          <w:rFonts w:eastAsia="Times New Roman" w:cs="Times New Roman" w:ascii="Times New Roman" w:hAnsi="Times New Roman"/>
          <w:color w:val="111111"/>
          <w:sz w:val="28"/>
          <w:szCs w:val="28"/>
          <w:lang w:val="en-US"/>
        </w:rPr>
        <w:t>dair uydurma hekayə yazır və şiələri, öz imamlarının oradan çıxmasını gözləməkdə ittiham və məsxərə edirlər</w:t>
      </w:r>
      <w:r>
        <w:rPr>
          <w:rStyle w:val="FootnoteAnchor"/>
        </w:rPr>
        <w:footnoteReference w:id="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 hörmətsizliklərə cavab olaraq, şiə alimləri dəlil-sübutlarla onların bu yanlış düşüncələrini rədd etmişlər. Biz burada yalnız mərhum Əllamə Əmininin əl-Qədir kitabında yazdığı cavabla kifayətlənirik: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...Sərdabə iftirası isə daha çirkin iftiradır. Ümumiyyətlə, şiələr imamın sərdabədə qeyb olması fikrində deyillər. Nə onlar imamı qeybə çəkiblər və nə onlar onu sərdabədən zühur etdirəcəklər! Əslində şiələr hədislərə əsaslanaraq, onun Məkkədə Kəbənin qarşısında zühur edəcəyinə inanırlar və heç kim zühurun sərdabədə baş verəcəyini söyləməmişdir...</w:t>
      </w:r>
    </w:p>
    <w:p>
      <w:pPr>
        <w:pStyle w:val="BookText"/>
        <w:bidi w:val="0"/>
        <w:jc w:val="both"/>
        <w:rPr/>
      </w:pPr>
      <w:r>
        <w:rPr>
          <w:rFonts w:eastAsia="Times New Roman" w:cs="Times New Roman" w:ascii="Times New Roman" w:hAnsi="Times New Roman"/>
          <w:color w:val="111111"/>
          <w:sz w:val="28"/>
          <w:szCs w:val="28"/>
          <w:lang w:val="en-US"/>
        </w:rPr>
        <w:t>Heç olmasa, bu uydurmanı qoşanlar öz yalanlarında sözübir olsaydılar, onun qondarma olması əlamətlərinə görə bu qədər rüsvay olmazdılar. Belə ki, onların bəzisi оnun Bağdadda, bəzisi isə Samirədə olduğunu göstərmiş, bir qrup isə yerindən xəbərsiz olduğunu bildirmişdir.”</w:t>
      </w:r>
      <w:r>
        <w:rPr>
          <w:rStyle w:val="FootnoteAnchor"/>
        </w:rPr>
        <w:footnoteReference w:id="65"/>
      </w:r>
    </w:p>
    <w:p>
      <w:pPr>
        <w:pStyle w:val="Heading3"/>
        <w:numPr>
          <w:ilvl w:val="2"/>
          <w:numId w:val="1"/>
        </w:numPr>
        <w:bidi w:val="0"/>
        <w:jc w:val="left"/>
        <w:rPr/>
      </w:pPr>
      <w:bookmarkStart w:id="160" w:name="__RefHeading___Toc195642_1479056682"/>
      <w:bookmarkStart w:id="161" w:name="_Toc59"/>
      <w:bookmarkEnd w:id="160"/>
      <w:r>
        <w:rPr/>
        <w:t>XÜSUSİ NAİBLƏR</w:t>
      </w:r>
      <w:bookmarkEnd w:id="161"/>
    </w:p>
    <w:p>
      <w:pPr>
        <w:pStyle w:val="BookText"/>
        <w:bidi w:val="0"/>
        <w:jc w:val="both"/>
        <w:rPr/>
      </w:pPr>
      <w:r>
        <w:rPr>
          <w:rFonts w:eastAsia="Times New Roman" w:cs="Times New Roman" w:ascii="Times New Roman" w:hAnsi="Times New Roman"/>
          <w:color w:val="111111"/>
          <w:sz w:val="28"/>
          <w:szCs w:val="28"/>
          <w:lang w:val="en-US"/>
        </w:rPr>
        <w:t>İmam Məhdinin (əc.) kiçik qeyb dövrü hicri 329-cu ilədək davam etmişdir</w:t>
      </w:r>
      <w:r>
        <w:rPr>
          <w:rStyle w:val="FootnoteAnchor"/>
        </w:rPr>
        <w:footnoteReference w:id="66"/>
      </w:r>
      <w:r>
        <w:rPr>
          <w:rFonts w:eastAsia="Times New Roman" w:cs="Times New Roman" w:ascii="Times New Roman" w:hAnsi="Times New Roman"/>
          <w:color w:val="111111"/>
          <w:sz w:val="28"/>
          <w:szCs w:val="28"/>
          <w:lang w:val="en-US"/>
        </w:rPr>
        <w:t>. Bu 69 il ərzində o, düşmənlərdən gizli yaşasa da, özünün dörd böyük səhabəsi ilə daim əlaqə saxlamışdır. Bu dörd naib xalqın sual və problemlərini imama və imamın cavablarını da onlara çatdırmışlar:</w:t>
      </w:r>
    </w:p>
    <w:p>
      <w:pPr>
        <w:pStyle w:val="BookText"/>
        <w:bidi w:val="0"/>
        <w:jc w:val="both"/>
        <w:rPr/>
      </w:pPr>
      <w:r>
        <w:rPr>
          <w:rFonts w:eastAsia="Times New Roman" w:cs="Times New Roman" w:ascii="Times New Roman" w:hAnsi="Times New Roman"/>
          <w:color w:val="111111"/>
          <w:sz w:val="28"/>
          <w:szCs w:val="28"/>
          <w:lang w:val="en-US"/>
        </w:rPr>
        <w:t>Osman ibn Səid Əmri: On bir yaşından İmam Hadinin (ə) xidmətində olmuşdur. Mütəvəkkil və digər zalım hakimlərin olduqca ağır və qorxulu hakimiyyəti illərində</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yağ satmaq adı ilə İslam maarifinin şiələrə ötürülməsində çox böyük rol oynamışdır.</w:t>
      </w:r>
    </w:p>
    <w:p>
      <w:pPr>
        <w:pStyle w:val="BookText"/>
        <w:bidi w:val="0"/>
        <w:jc w:val="both"/>
        <w:rPr/>
      </w:pPr>
      <w:r>
        <w:rPr>
          <w:rFonts w:eastAsia="Times New Roman" w:cs="Times New Roman" w:ascii="Times New Roman" w:hAnsi="Times New Roman"/>
          <w:color w:val="111111"/>
          <w:sz w:val="28"/>
          <w:szCs w:val="28"/>
          <w:lang w:val="en-US"/>
        </w:rPr>
        <w:t>Əvvəlki iki imamın vəkil və naiblərindən olan Osman, həzrət Məhdinin ilk xüsusi naibi (vasitəsiz nümayəndəsi) olmuşdur. O, hicri təqvimi ilə 300-cü ildə vəfat edib, Bağdadda dəfn olunmuşdur</w:t>
      </w:r>
      <w:r>
        <w:rPr>
          <w:rStyle w:val="FootnoteAnchor"/>
        </w:rPr>
        <w:footnoteReference w:id="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Məhəmməd ibn Osman Əmri: Atasının vəfatından sonra İmam Məhdinin (əc.) xüsusi naibi olmaq şərəfinə nail olmuşdur. Fiqh və hədis elmlərində bir neçə kitab yazmış Məhəmməd, dəfələrlə imam tərəfindən tərif və təsdiq olunmuşdur. Həzrət Məhdi (əc.) onun barəsində buyurmuşdur:</w:t>
      </w:r>
    </w:p>
    <w:p>
      <w:pPr>
        <w:pStyle w:val="BookText"/>
        <w:bidi w:val="0"/>
        <w:jc w:val="both"/>
        <w:rPr/>
      </w:pPr>
      <w:r>
        <w:rPr>
          <w:rFonts w:ascii="IRNazanin" w:hAnsi="IRNazanin" w:eastAsia="IRNazanin"/>
          <w:color w:val="111111"/>
          <w:sz w:val="28"/>
          <w:sz w:val="28"/>
          <w:szCs w:val="28"/>
          <w:rtl w:val="true"/>
          <w:lang w:bidi="fa-IR"/>
        </w:rPr>
        <w:t>انه ثقتی و کتابه کتابی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mənim inanıb etimad göstərdiyim şəxsdir. Onun yazdığı mənim yazdığımdır</w:t>
      </w:r>
      <w:r>
        <w:rPr>
          <w:rStyle w:val="FootnoteAnchor"/>
        </w:rPr>
        <w:footnoteReference w:id="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hicri tarixi ilə 305-ci il cəmadil-əvvəl ayının sonunda dünyadan köçmüşdür.</w:t>
      </w:r>
    </w:p>
    <w:p>
      <w:pPr>
        <w:pStyle w:val="BookText"/>
        <w:bidi w:val="0"/>
        <w:jc w:val="both"/>
        <w:rPr/>
      </w:pPr>
      <w:r>
        <w:rPr>
          <w:rFonts w:eastAsia="Times New Roman" w:cs="Times New Roman" w:ascii="Times New Roman" w:hAnsi="Times New Roman"/>
          <w:color w:val="111111"/>
          <w:sz w:val="28"/>
          <w:szCs w:val="28"/>
          <w:lang w:val="en-US"/>
        </w:rPr>
        <w:t>Hüseyn ibn Ruh Novbəxti: Məhəmməd ibn Osman öz vəfatından bir müddət qabaq imamın əmrilə Hüseyn Novbəxtinin naib olacağını elan etdi. O, böyük alim, təqva və fəziləti ilə məşhur olan bir insan idi. Nəql olunmuş elmi mübahisələri onun elminin çoxluğundan və mənəvi qüdrətindən xəbər verir. Hüseyn ibn Ruh Novbəxti o qədər iradəli və dözümlü idi ki, onunla bir zamanda yaşamış alimlərdən biri deyir: Əgər düşmənlər onu tikə-tikə doğrasalar da, heç zaman İmam Zamanın (əc.) yerini bildirməz.”</w:t>
      </w:r>
      <w:r>
        <w:rPr>
          <w:rStyle w:val="FootnoteAnchor"/>
        </w:rPr>
        <w:footnoteReference w:id="6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162" w:name="pg4237_24530"/>
    </w:p>
    <w:p>
      <w:pPr>
        <w:pStyle w:val="BookText"/>
        <w:bidi w:val="0"/>
        <w:rPr/>
      </w:pPr>
      <w:bookmarkEnd w:id="162"/>
      <w:r>
        <w:rPr>
          <w:rFonts w:eastAsia="Times New Roman" w:cs="Times New Roman" w:ascii="Times New Roman" w:hAnsi="Times New Roman"/>
          <w:color w:val="111111"/>
          <w:sz w:val="28"/>
          <w:szCs w:val="28"/>
          <w:lang w:val="en-US"/>
        </w:rPr>
        <w:t>O, 21 il xüsusi naiblik etdikdən sonra 326-cı ildə vəfat edib, Bağdadda dəfn olundu</w:t>
      </w:r>
      <w:r>
        <w:rPr>
          <w:rStyle w:val="FootnoteAnchor"/>
        </w:rPr>
        <w:footnoteReference w:id="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Əli ibn Məhəmməd Seymuri:</w:t>
      </w:r>
      <w:r>
        <w:rPr>
          <w:rStyle w:val="FootnoteAnchor"/>
        </w:rPr>
        <w:footnoteReference w:id="71"/>
      </w:r>
      <w:r>
        <w:rPr>
          <w:rFonts w:eastAsia="Times New Roman" w:cs="Times New Roman" w:ascii="Times New Roman" w:hAnsi="Times New Roman"/>
          <w:color w:val="111111"/>
          <w:sz w:val="28"/>
          <w:szCs w:val="28"/>
          <w:lang w:val="en-US"/>
        </w:rPr>
        <w:t>Əli ibn Məhmmədin şəxsiyyətinin əzəmətinə dair bu kifayətdir ki, Kafi kitabının müəllifi Məhəmməd ibn Yəqub Küleyni kimi böyük elm və təqva nümunələrinin və görkəmli tədqiqatçıların olduğu bir zamanda, yalnız o, İmam Məhdinin (əc.) xüsusi naibi olmaq şərəfini qazanmışdır.</w:t>
      </w:r>
    </w:p>
    <w:p>
      <w:pPr>
        <w:pStyle w:val="BookText"/>
        <w:bidi w:val="0"/>
        <w:jc w:val="both"/>
        <w:rPr/>
      </w:pPr>
      <w:r>
        <w:rPr>
          <w:rFonts w:eastAsia="Times New Roman" w:cs="Times New Roman" w:ascii="Times New Roman" w:hAnsi="Times New Roman"/>
          <w:color w:val="111111"/>
          <w:sz w:val="28"/>
          <w:szCs w:val="28"/>
          <w:lang w:val="en-US"/>
        </w:rPr>
        <w:t>Ölümündən altı gün qabaq İmam Məhdi (əc.) ona yazdığı məktubunda ölümü barədə xəbər vermiş və böyük qeyb dövrünün başlanmasını bildirmişdir</w:t>
      </w:r>
      <w:r>
        <w:rPr>
          <w:rStyle w:val="FootnoteAnchor"/>
        </w:rPr>
        <w:footnoteReference w:id="7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Əli ibn Məhəmməd 329-cu il şəban ayının 15-də Allahın rəhmətinə qovuşmuşdur</w:t>
      </w:r>
      <w:r>
        <w:rPr>
          <w:rStyle w:val="FootnoteAnchor"/>
        </w:rPr>
        <w:footnoteReference w:id="73"/>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63" w:name="__RefHeading___Toc195644_1479056682"/>
      <w:bookmarkStart w:id="164" w:name="_Toc60"/>
      <w:bookmarkEnd w:id="163"/>
      <w:r>
        <w:rPr/>
        <w:t>BÖYÜK QEYB DÖVRÜ</w:t>
      </w:r>
      <w:bookmarkEnd w:id="164"/>
    </w:p>
    <w:p>
      <w:pPr>
        <w:pStyle w:val="BookText"/>
        <w:bidi w:val="0"/>
        <w:jc w:val="both"/>
        <w:rPr/>
      </w:pPr>
      <w:r>
        <w:rPr>
          <w:rFonts w:eastAsia="Times New Roman" w:cs="Times New Roman" w:ascii="Times New Roman" w:hAnsi="Times New Roman"/>
          <w:color w:val="111111"/>
          <w:sz w:val="28"/>
          <w:szCs w:val="28"/>
          <w:lang w:val="en-US"/>
        </w:rPr>
        <w:t>69 illik kiçik qeyb dövrü böyük qeyb dövrünə müqəddimə və insanların o dövrə hazırlaşması üçün qısa fürsət hesab olunur.</w:t>
      </w:r>
    </w:p>
    <w:p>
      <w:pPr>
        <w:pStyle w:val="BookText"/>
        <w:bidi w:val="0"/>
        <w:jc w:val="both"/>
        <w:rPr/>
      </w:pPr>
      <w:r>
        <w:rPr>
          <w:rFonts w:eastAsia="Times New Roman" w:cs="Times New Roman" w:ascii="Times New Roman" w:hAnsi="Times New Roman"/>
          <w:color w:val="111111"/>
          <w:sz w:val="28"/>
          <w:szCs w:val="28"/>
          <w:lang w:val="en-US"/>
        </w:rPr>
        <w:t>Təqribən 11 əsrdir davam etməkdə olan böyük qeyb dövrü müxtəlif cəhətlərdən kiçik qeyb dövrü ilə fərqlənir:</w:t>
      </w:r>
    </w:p>
    <w:p>
      <w:pPr>
        <w:pStyle w:val="BookText"/>
        <w:bidi w:val="0"/>
        <w:jc w:val="both"/>
        <w:rPr/>
      </w:pPr>
      <w:r>
        <w:rPr>
          <w:rFonts w:eastAsia="Times New Roman" w:cs="Times New Roman" w:ascii="Times New Roman" w:hAnsi="Times New Roman"/>
          <w:color w:val="111111"/>
          <w:sz w:val="28"/>
          <w:szCs w:val="28"/>
          <w:lang w:val="en-US"/>
        </w:rPr>
        <w:t>1.Kiçik qeyb dövründən olduqca uzunmüddətlidir.</w:t>
      </w:r>
    </w:p>
    <w:p>
      <w:pPr>
        <w:pStyle w:val="BookText"/>
        <w:bidi w:val="0"/>
        <w:jc w:val="both"/>
        <w:rPr/>
      </w:pPr>
      <w:r>
        <w:rPr>
          <w:rFonts w:eastAsia="Times New Roman" w:cs="Times New Roman" w:ascii="Times New Roman" w:hAnsi="Times New Roman"/>
          <w:color w:val="111111"/>
          <w:sz w:val="28"/>
          <w:szCs w:val="28"/>
          <w:lang w:val="en-US"/>
        </w:rPr>
        <w:t>2.Kiçik qeyb dövründən fərqli olaraq, bu dövrdə İmam Məhdiylə (əc.) əlaqədə olan heç bir xüsusi naib yoxdur.</w:t>
      </w:r>
    </w:p>
    <w:p>
      <w:pPr>
        <w:pStyle w:val="BookText"/>
        <w:bidi w:val="0"/>
        <w:jc w:val="both"/>
        <w:rPr/>
      </w:pPr>
      <w:r>
        <w:rPr>
          <w:rFonts w:eastAsia="Times New Roman" w:cs="Times New Roman" w:ascii="Times New Roman" w:hAnsi="Times New Roman"/>
          <w:color w:val="111111"/>
          <w:sz w:val="28"/>
          <w:szCs w:val="28"/>
          <w:lang w:val="en-US"/>
        </w:rPr>
        <w:t>3.İmam Sadiq (ə), İmam Həsən Əsgəri (ə) və İmam Məhdinin (əc.) hədislərində göstərilən şərtlərə malik olan müctəhidlər</w:t>
      </w:r>
      <w:r>
        <w:rPr>
          <w:rStyle w:val="FootnoteAnchor"/>
        </w:rPr>
        <w:footnoteReference w:id="74"/>
      </w:r>
      <w:r>
        <w:rPr>
          <w:rFonts w:eastAsia="Times New Roman" w:cs="Times New Roman" w:ascii="Times New Roman" w:hAnsi="Times New Roman"/>
          <w:color w:val="111111"/>
          <w:sz w:val="28"/>
          <w:szCs w:val="28"/>
          <w:lang w:val="en-US"/>
        </w:rPr>
        <w:t>, İmam Zamanın (əc.) ümumi naibləri olaraq, bu dövrdə İslam hökumətinin idarəsinə, İslam və müsəlmanların mənafeyini qorumaq işinə məmur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165" w:name="pg4237_24533"/>
    </w:p>
    <w:p>
      <w:pPr>
        <w:pStyle w:val="BookText"/>
        <w:bidi w:val="0"/>
        <w:rPr/>
      </w:pPr>
      <w:bookmarkEnd w:id="165"/>
      <w:r>
        <w:rPr>
          <w:rFonts w:eastAsia="Times New Roman" w:cs="Times New Roman" w:ascii="Times New Roman" w:hAnsi="Times New Roman"/>
          <w:color w:val="111111"/>
          <w:sz w:val="28"/>
          <w:szCs w:val="28"/>
          <w:lang w:val="en-US"/>
        </w:rPr>
        <w:t>olunmuşlar. Bu dövrdə, həmçinin ilahi hökmlərin və cəza hədlərinin icrası və ümumiyyətlə, müsəlmanların bütün ictimai və iqtisadi işlərinə rəhbərlik də onların öhdəsinə düşür.</w:t>
      </w:r>
    </w:p>
    <w:p>
      <w:pPr>
        <w:pStyle w:val="BookText"/>
        <w:bidi w:val="0"/>
        <w:jc w:val="both"/>
        <w:rPr/>
      </w:pPr>
      <w:r>
        <w:rPr>
          <w:rFonts w:eastAsia="Times New Roman" w:cs="Times New Roman" w:ascii="Times New Roman" w:hAnsi="Times New Roman"/>
          <w:color w:val="111111"/>
          <w:sz w:val="28"/>
          <w:szCs w:val="28"/>
          <w:lang w:val="en-US"/>
        </w:rPr>
        <w:t>4.Bu dövr, xalqın və şəraitin vahid ümumbəşəri hökuməti qəbul etməyə hazır olacaqları zaman sona yetəcəkdir.</w:t>
      </w:r>
    </w:p>
    <w:p>
      <w:pPr>
        <w:pStyle w:val="BookText"/>
        <w:bidi w:val="0"/>
        <w:jc w:val="both"/>
        <w:rPr/>
      </w:pPr>
      <w:r>
        <w:rPr>
          <w:rFonts w:eastAsia="Times New Roman" w:cs="Times New Roman" w:ascii="Times New Roman" w:hAnsi="Times New Roman"/>
          <w:color w:val="111111"/>
          <w:sz w:val="28"/>
          <w:szCs w:val="28"/>
          <w:lang w:val="en-US"/>
        </w:rPr>
        <w:t>5.Bu dövrün müddət miqdarını Allahdan savayı heç kim bilmir və heç bir hədisdə onun vaxtı göstərilməmiş, onu təyin edənlər isə yalançı adlandırılmışlar.</w:t>
      </w:r>
    </w:p>
    <w:p>
      <w:pPr>
        <w:pStyle w:val="Heading3"/>
        <w:numPr>
          <w:ilvl w:val="2"/>
          <w:numId w:val="1"/>
        </w:numPr>
        <w:bidi w:val="0"/>
        <w:jc w:val="left"/>
        <w:rPr/>
      </w:pPr>
      <w:bookmarkStart w:id="166" w:name="__RefHeading___Toc195646_1479056682"/>
      <w:bookmarkStart w:id="167" w:name="_Toc61"/>
      <w:bookmarkEnd w:id="166"/>
      <w:r>
        <w:rPr/>
        <w:t>QEYBƏÇƏKİLMƏNİN BƏZİ HİKMƏTLƏRİ</w:t>
      </w:r>
      <w:bookmarkEnd w:id="167"/>
    </w:p>
    <w:p>
      <w:pPr>
        <w:pStyle w:val="BookText"/>
        <w:bidi w:val="0"/>
        <w:jc w:val="both"/>
        <w:rPr/>
      </w:pPr>
      <w:r>
        <w:rPr>
          <w:rFonts w:eastAsia="Times New Roman" w:cs="Times New Roman" w:ascii="Times New Roman" w:hAnsi="Times New Roman"/>
          <w:color w:val="111111"/>
          <w:sz w:val="28"/>
          <w:szCs w:val="28"/>
          <w:lang w:val="en-US"/>
        </w:rPr>
        <w:t>İmam Məhdinin (əc.) qeyb pərdəsi arxasında saxlanılması Allahın hikmətamiz iradəsi ilə bağlı olub, varlıq aləminin mürəkkəb sirlərindən sayılır</w:t>
      </w:r>
      <w:r>
        <w:rPr>
          <w:rStyle w:val="FootnoteAnchor"/>
        </w:rPr>
        <w:footnoteReference w:id="75"/>
      </w:r>
      <w:r>
        <w:rPr>
          <w:rFonts w:eastAsia="Times New Roman" w:cs="Times New Roman" w:ascii="Times New Roman" w:hAnsi="Times New Roman"/>
          <w:color w:val="111111"/>
          <w:sz w:val="28"/>
          <w:szCs w:val="28"/>
          <w:lang w:val="en-US"/>
        </w:rPr>
        <w:t>. Lakin, bununla yanaşı, bəzi hədislərdə onun bir sıra hikmət və səbəblərinə toxunulmuşdur. Bu hədislər qeybəçəkilmədə təsirli olan bəzi amilləri göstərməklə, Allah bəndələrinə ibrət dərsi verib, onları çıxış yolları barədə daha artıq düşünməyə vadar edir: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İlahi qanun</w:t>
      </w:r>
    </w:p>
    <w:p>
      <w:pPr>
        <w:pStyle w:val="BookText"/>
        <w:bidi w:val="0"/>
        <w:jc w:val="both"/>
        <w:rPr/>
      </w:pPr>
      <w:r>
        <w:rPr>
          <w:rFonts w:eastAsia="Times New Roman" w:cs="Times New Roman" w:ascii="Times New Roman" w:hAnsi="Times New Roman"/>
          <w:color w:val="111111"/>
          <w:sz w:val="28"/>
          <w:szCs w:val="28"/>
          <w:lang w:val="en-US"/>
        </w:rPr>
        <w:t>İmam Sadiq (ə) buyurmuşdur: Peyğəmbərlərin qeybində həyata keçən bütün qanun və sünnələr, biz Əhli-beytin qiyam edəninin (Qaimin) qeybində çox ali formada həyata keçəcəkdir</w:t>
      </w:r>
      <w:r>
        <w:rPr>
          <w:rStyle w:val="FootnoteAnchor"/>
        </w:rPr>
        <w:footnoteReference w:id="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İmamın canının qorunması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168" w:name="pg4237_24536"/>
    </w:p>
    <w:p>
      <w:pPr>
        <w:pStyle w:val="BookText"/>
        <w:bidi w:val="0"/>
        <w:rPr/>
      </w:pPr>
      <w:bookmarkEnd w:id="168"/>
      <w:r>
        <w:rPr>
          <w:rFonts w:eastAsia="Times New Roman" w:cs="Times New Roman" w:ascii="Times New Roman" w:hAnsi="Times New Roman"/>
          <w:color w:val="111111"/>
          <w:sz w:val="28"/>
          <w:szCs w:val="28"/>
          <w:lang w:val="en-US"/>
        </w:rPr>
        <w:t>Onun fiziki cəhətdən məhv edilməsi, həm də ideyalarının aradan götürülməsi, İslam və Quranı hakim etmək missiyasının nəticəsiz qalması demək idi.</w:t>
      </w:r>
    </w:p>
    <w:p>
      <w:pPr>
        <w:pStyle w:val="BookText"/>
        <w:bidi w:val="0"/>
        <w:jc w:val="both"/>
        <w:rPr/>
      </w:pPr>
      <w:r>
        <w:rPr>
          <w:rFonts w:eastAsia="Times New Roman" w:cs="Times New Roman" w:ascii="Times New Roman" w:hAnsi="Times New Roman"/>
          <w:color w:val="111111"/>
          <w:sz w:val="28"/>
          <w:szCs w:val="28"/>
          <w:lang w:val="en-US"/>
        </w:rPr>
        <w:t>İmam Sadiq (ə) qeyb haqqında verilən sualın cavabında belə buyurmuşdur: O, özünün öldürülməsindən qorxur</w:t>
      </w:r>
      <w:r>
        <w:rPr>
          <w:rStyle w:val="FootnoteAnchor"/>
        </w:rPr>
        <w:footnoteReference w:id="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 hakimiyyətinin qəbul olunmasına və istismarçı zalımların məhv edilməsinə ümumdünya hazırlığı</w:t>
      </w:r>
    </w:p>
    <w:p>
      <w:pPr>
        <w:pStyle w:val="BookText"/>
        <w:bidi w:val="0"/>
        <w:jc w:val="both"/>
        <w:rPr/>
      </w:pPr>
      <w:r>
        <w:rPr>
          <w:rFonts w:eastAsia="Times New Roman" w:cs="Times New Roman" w:ascii="Times New Roman" w:hAnsi="Times New Roman"/>
          <w:color w:val="111111"/>
          <w:sz w:val="28"/>
          <w:szCs w:val="28"/>
          <w:lang w:val="en-US"/>
        </w:rPr>
        <w:t>Həzrət Məhdi (əc.) buyurmuşdur: Mən zühur və qiyam etdiyim zaman boynumda heç bir tağutun və zalım hökmdarın beyəti olmayacaqdır</w:t>
      </w:r>
      <w:r>
        <w:rPr>
          <w:rStyle w:val="FootnoteAnchor"/>
        </w:rPr>
        <w:footnoteReference w:id="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İnsanların imtahan olunması</w:t>
      </w:r>
    </w:p>
    <w:p>
      <w:pPr>
        <w:pStyle w:val="BookText"/>
        <w:bidi w:val="0"/>
        <w:jc w:val="both"/>
        <w:rPr/>
      </w:pPr>
      <w:r>
        <w:rPr>
          <w:rFonts w:eastAsia="Times New Roman" w:cs="Times New Roman" w:ascii="Times New Roman" w:hAnsi="Times New Roman"/>
          <w:color w:val="111111"/>
          <w:sz w:val="28"/>
          <w:szCs w:val="28"/>
          <w:lang w:val="en-US"/>
        </w:rPr>
        <w:t>Peyğəmbər (s) buyurmuşdur:</w:t>
      </w:r>
    </w:p>
    <w:p>
      <w:pPr>
        <w:pStyle w:val="BookText"/>
        <w:bidi w:val="0"/>
        <w:jc w:val="both"/>
        <w:rPr/>
      </w:pPr>
      <w:r>
        <w:rPr>
          <w:rFonts w:eastAsia="Times New Roman" w:cs="Times New Roman" w:ascii="Times New Roman" w:hAnsi="Times New Roman"/>
          <w:color w:val="111111"/>
          <w:sz w:val="28"/>
          <w:szCs w:val="28"/>
          <w:lang w:val="en-US"/>
        </w:rPr>
        <w:t>Məhdinin (əc.) qeybi dövründə, ürəkləri Allah imanı ilə saflaşdırılmış şəxslərdən savayı heç kim onun imamlığına əqidə bəsləməkdə sabit qalmayacaqdır</w:t>
      </w:r>
      <w:r>
        <w:rPr>
          <w:rStyle w:val="FootnoteAnchor"/>
        </w:rPr>
        <w:footnoteReference w:id="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İnsanların günaha aludə olması və zühura hazır olmaması</w:t>
      </w:r>
    </w:p>
    <w:p>
      <w:pPr>
        <w:pStyle w:val="BookText"/>
        <w:bidi w:val="0"/>
        <w:jc w:val="both"/>
        <w:rPr/>
      </w:pPr>
      <w:r>
        <w:rPr>
          <w:rFonts w:eastAsia="Times New Roman" w:cs="Times New Roman" w:ascii="Times New Roman" w:hAnsi="Times New Roman"/>
          <w:color w:val="111111"/>
          <w:sz w:val="28"/>
          <w:szCs w:val="28"/>
          <w:lang w:val="en-US"/>
        </w:rPr>
        <w:t>Həzrət Məhdi (əc.) özünü buludlar arxasındakı günəşə bənzətmişdir</w:t>
      </w:r>
      <w:r>
        <w:rPr>
          <w:rStyle w:val="FootnoteAnchor"/>
        </w:rPr>
        <w:footnoteReference w:id="80"/>
      </w:r>
      <w:r>
        <w:rPr>
          <w:rFonts w:eastAsia="Times New Roman" w:cs="Times New Roman" w:ascii="Times New Roman" w:hAnsi="Times New Roman"/>
          <w:color w:val="111111"/>
          <w:sz w:val="28"/>
          <w:szCs w:val="28"/>
          <w:lang w:val="en-US"/>
        </w:rPr>
        <w:t>. Və əgər o, həyati əhəmiyyətə malik olan işıqlı bir günəşdirsə, onun üzünü örtən buludlar insanların günahı və nankorluğundan başqa nə ola bilər?</w:t>
      </w:r>
    </w:p>
    <w:p>
      <w:pPr>
        <w:pStyle w:val="Heading3"/>
        <w:numPr>
          <w:ilvl w:val="2"/>
          <w:numId w:val="1"/>
        </w:numPr>
        <w:bidi w:val="0"/>
        <w:jc w:val="left"/>
        <w:rPr/>
      </w:pPr>
      <w:bookmarkStart w:id="169" w:name="__RefHeading___Toc195648_1479056682"/>
      <w:bookmarkStart w:id="170" w:name="_Toc62"/>
      <w:bookmarkEnd w:id="169"/>
      <w:r>
        <w:rPr/>
        <w:t>QEYB DÖVRÜNÜN XÜSUSİYYƏTLƏRİ</w:t>
      </w:r>
      <w:bookmarkEnd w:id="170"/>
    </w:p>
    <w:p>
      <w:pPr>
        <w:pStyle w:val="BookText"/>
        <w:bidi w:val="0"/>
        <w:jc w:val="both"/>
        <w:rPr/>
      </w:pPr>
      <w:r>
        <w:rPr>
          <w:rFonts w:eastAsia="Times New Roman" w:cs="Times New Roman" w:ascii="Times New Roman" w:hAnsi="Times New Roman"/>
          <w:color w:val="111111"/>
          <w:sz w:val="28"/>
          <w:szCs w:val="28"/>
          <w:lang w:val="en-US"/>
        </w:rPr>
        <w:t>İmam Məhdinin (əc.) qeyb olmasının necəliyi və onun xüsusiyyətləri barədə bir sıra hədislər mövcuddur. Lakin buna baxmayaraq, bu qeyb barəsində qəti və aydın təsəvvür yaratmaq mümkün deyil. Aşağıda bu xüsusuiyyətlərin yalnız bir neçəsinə toxunmaq istəyirik: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Bulud arxasındaki günəş kimidir: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ascii="IRNazanin" w:hAnsi="IRNazanin" w:eastAsia="IRNazanin"/>
          <w:color w:val="111111"/>
          <w:sz w:val="28"/>
          <w:sz w:val="28"/>
          <w:szCs w:val="28"/>
          <w:rtl w:val="true"/>
          <w:lang w:bidi="fa-IR"/>
        </w:rPr>
        <w:t>کما ینتفعون بالشمس اذا سترها سهاب</w:t>
      </w:r>
      <w:r>
        <w:rPr>
          <w:rFonts w:eastAsia="IRNazanin" w:cs="IRNazanin"/>
          <w:color w:val="111111"/>
          <w:sz w:val="28"/>
          <w:szCs w:val="28"/>
          <w:lang w:bidi="fa-IR"/>
        </w:rPr>
        <w:t>))</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 görünür, amma tanınmır: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یجعل الله بینه وبین الخلق حجا با یرونه ولا یعرفنه</w:t>
      </w:r>
      <w:r>
        <w:rPr>
          <w:rFonts w:eastAsia="IRNazanin" w:cs="IRNazanin"/>
          <w:color w:val="111111"/>
          <w:sz w:val="28"/>
          <w:szCs w:val="28"/>
          <w:lang w:bidi="fa-IR"/>
        </w:rPr>
        <w:t xml:space="preserve">) </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Hər il həcc mərasimində iştirak edir. Ərəfatda dayanıb, möminlərin duasına Amin! deyir: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وانه لیحضر الموسم فی کل سنة ویقف بعرفة فیْؤمن علی دعاء المؤمن</w:t>
      </w:r>
      <w:r>
        <w:rPr>
          <w:rFonts w:eastAsia="IRNazanin" w:cs="IRNazanin"/>
          <w:color w:val="111111"/>
          <w:sz w:val="28"/>
          <w:szCs w:val="28"/>
          <w:lang w:bidi="fa-IR"/>
        </w:rPr>
        <w:t xml:space="preserve">) </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Cismən gözlərdən uzaq olsa da, xatirəsi ürəklərdədir: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 غاب عن الناس شخصه فی حال هدنة لم یغب عنهم مثبوت علمه</w:t>
      </w:r>
      <w:r>
        <w:rPr>
          <w:rFonts w:eastAsia="IRNazanin" w:cs="IRNazanin"/>
          <w:color w:val="111111"/>
          <w:sz w:val="28"/>
          <w:szCs w:val="28"/>
          <w:lang w:bidi="fa-IR"/>
        </w:rPr>
        <w:t xml:space="preserve">) </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Bir çox aşiqləri onu görüb tanımağa müvəffəq olmuşlar.</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Onun müəyyən bir yeri yoxdur. Çox zaman tanınmaz şəhərlərin ətrafında yaşayır.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 zalımlardan uzaq yerdə, tanınmadan və digər insanlar kimi xüsusi yerlərdə yaşayır, hamı kimi yemək və geyimə ehtiyaclıdır, həyat yoldaşı və övladı var.</w:t>
      </w:r>
      <w:r>
        <w:rPr>
          <w:rStyle w:val="FootnoteAnchor"/>
        </w:rPr>
        <w:footnoteReference w:id="8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171" w:name="pg4237_24542"/>
    </w:p>
    <w:p>
      <w:pPr>
        <w:pStyle w:val="BookText"/>
        <w:bidi w:val="0"/>
        <w:rPr/>
      </w:pPr>
      <w:bookmarkEnd w:id="171"/>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Bəzi məclislərdə iştirak edir, küçə və bazarlarda yol gedir.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Allahın hikməti ilə bəzən onun hər hansı bir yerdə olub, lakin gözə görünməməsi də mümkündür. İmam Rza (ə) buyurmuşdur:</w:t>
      </w:r>
    </w:p>
    <w:p>
      <w:pPr>
        <w:pStyle w:val="BookText"/>
        <w:bidi w:val="0"/>
        <w:jc w:val="both"/>
        <w:rPr/>
      </w:pPr>
      <w:r>
        <w:rPr>
          <w:rFonts w:eastAsia="Times New Roman" w:cs="Times New Roman" w:ascii="Times New Roman" w:hAnsi="Times New Roman"/>
          <w:color w:val="111111"/>
          <w:sz w:val="28"/>
          <w:szCs w:val="28"/>
          <w:lang w:val="en-US"/>
        </w:rPr>
        <w:t>...Cismən görünmür (</w:t>
      </w:r>
      <w:r>
        <w:rPr>
          <w:rFonts w:ascii="IRNazanin" w:hAnsi="IRNazanin" w:eastAsia="IRNazanin"/>
          <w:color w:val="111111"/>
          <w:sz w:val="28"/>
          <w:sz w:val="28"/>
          <w:szCs w:val="28"/>
          <w:rtl w:val="true"/>
          <w:lang w:bidi="fa-IR"/>
        </w:rPr>
        <w:t>لا یری جسمه</w:t>
      </w:r>
      <w:r>
        <w:rPr>
          <w:rFonts w:eastAsia="IRNazanin" w:cs="IRNazanin"/>
          <w:color w:val="111111"/>
          <w:sz w:val="28"/>
          <w:szCs w:val="28"/>
          <w:lang w:bidi="fa-IR"/>
        </w:rPr>
        <w:t xml:space="preserve">) </w:t>
      </w:r>
      <w:r>
        <w:rPr>
          <w:rStyle w:val="FootnoteAnchor"/>
        </w:rPr>
        <w:footnoteReference w:id="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Sadiq (ə) buyurmuşdur:</w:t>
      </w:r>
    </w:p>
    <w:p>
      <w:pPr>
        <w:pStyle w:val="BookText"/>
        <w:bidi w:val="0"/>
        <w:jc w:val="both"/>
        <w:rPr/>
      </w:pPr>
      <w:r>
        <w:rPr>
          <w:rFonts w:eastAsia="Times New Roman" w:cs="Times New Roman" w:ascii="Times New Roman" w:hAnsi="Times New Roman"/>
          <w:color w:val="111111"/>
          <w:sz w:val="28"/>
          <w:szCs w:val="28"/>
          <w:lang w:val="en-US"/>
        </w:rPr>
        <w:t>Özü sizdən gizlidir ((</w:t>
      </w:r>
      <w:r>
        <w:rPr>
          <w:rFonts w:ascii="IRNazanin" w:hAnsi="IRNazanin" w:eastAsia="IRNazanin"/>
          <w:color w:val="111111"/>
          <w:sz w:val="28"/>
          <w:sz w:val="28"/>
          <w:szCs w:val="28"/>
          <w:rtl w:val="true"/>
          <w:lang w:bidi="fa-IR"/>
        </w:rPr>
        <w:t>یغیب عنکم شخصه</w:t>
      </w:r>
      <w:r>
        <w:rPr>
          <w:rStyle w:val="FootnoteAnchor"/>
        </w:rPr>
        <w:footnoteReference w:id="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Bəzən də Allahın əmri ilə görünür, lakin tanınmır.</w:t>
      </w:r>
    </w:p>
    <w:p>
      <w:pPr>
        <w:pStyle w:val="BookText"/>
        <w:bidi w:val="0"/>
        <w:jc w:val="both"/>
        <w:rPr/>
      </w:pPr>
      <w:r>
        <w:rPr>
          <w:rFonts w:eastAsia="Times New Roman" w:cs="Times New Roman" w:ascii="Times New Roman" w:hAnsi="Times New Roman"/>
          <w:color w:val="111111"/>
          <w:sz w:val="28"/>
          <w:szCs w:val="28"/>
          <w:lang w:val="en-US"/>
        </w:rPr>
        <w:t>Məhəmməd ibn Osman Əmri deyir: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یری الناس ویعرفهم و یرونه ولا یعرفونه</w:t>
      </w:r>
      <w:r>
        <w:rPr>
          <w:rFonts w:eastAsia="IRNazanin" w:cs="IRNazanin"/>
          <w:color w:val="111111"/>
          <w:sz w:val="28"/>
          <w:szCs w:val="28"/>
          <w:lang w:bidi="fa-IR"/>
        </w:rPr>
        <w:t>)</w:t>
      </w:r>
      <w:r>
        <w:rPr>
          <w:rStyle w:val="FootnoteAnchor"/>
        </w:rPr>
        <w:footnoteReference w:id="89"/>
      </w:r>
    </w:p>
    <w:p>
      <w:pPr>
        <w:pStyle w:val="Heading3"/>
        <w:numPr>
          <w:ilvl w:val="2"/>
          <w:numId w:val="1"/>
        </w:numPr>
        <w:bidi w:val="0"/>
        <w:jc w:val="left"/>
        <w:rPr/>
      </w:pPr>
      <w:bookmarkStart w:id="172" w:name="__RefHeading___Toc195650_1479056682"/>
      <w:bookmarkStart w:id="173" w:name="_Toc63"/>
      <w:bookmarkEnd w:id="172"/>
      <w:r>
        <w:rPr/>
        <w:t>ƏXLAQİ XÜSUSİYYƏTLƏRİ</w:t>
      </w:r>
      <w:bookmarkEnd w:id="173"/>
    </w:p>
    <w:p>
      <w:pPr>
        <w:pStyle w:val="BookText"/>
        <w:bidi w:val="0"/>
        <w:jc w:val="both"/>
        <w:rPr/>
      </w:pPr>
      <w:r>
        <w:rPr>
          <w:rFonts w:eastAsia="Times New Roman" w:cs="Times New Roman" w:ascii="Times New Roman" w:hAnsi="Times New Roman"/>
          <w:color w:val="111111"/>
          <w:sz w:val="28"/>
          <w:szCs w:val="28"/>
          <w:lang w:val="en-US"/>
        </w:rPr>
        <w:t>İmam Məhdi (əc.) Allahın bütün əzəmətli peyğəmbərlərinin və görkəmli övliyalarının varisi olmaqla, ən gözəl və kamil xüsusiyyətlərə malikdir.</w:t>
      </w:r>
    </w:p>
    <w:p>
      <w:pPr>
        <w:pStyle w:val="BookText"/>
        <w:bidi w:val="0"/>
        <w:jc w:val="both"/>
        <w:rPr/>
      </w:pPr>
      <w:r>
        <w:rPr>
          <w:rFonts w:eastAsia="Times New Roman" w:cs="Times New Roman" w:ascii="Times New Roman" w:hAnsi="Times New Roman"/>
          <w:color w:val="111111"/>
          <w:sz w:val="28"/>
          <w:szCs w:val="28"/>
          <w:lang w:val="en-US"/>
        </w:rPr>
        <w:t>O, özündə Peyğəmbərin (s) şanlı əxlaqını, Əmirəl-möminin Əlinin (ə) heyrətamiz xarakterlərini, Fatimeyi-Zəhra (s) və onun məsum övladlarının uca fəzilətlərini təcəssüm etdirir. Bu xüsusiyyətlərin bəzisinə toxunmaq, o həzrətə yaxınlaşmaq və daha artıq itaət göstərmək üçün əhəmiyyətli olardı.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Elm</w:t>
      </w:r>
    </w:p>
    <w:p>
      <w:pPr>
        <w:pStyle w:val="BookText"/>
        <w:bidi w:val="0"/>
        <w:jc w:val="both"/>
        <w:rPr/>
      </w:pPr>
      <w:r>
        <w:rPr>
          <w:rFonts w:eastAsia="Times New Roman" w:cs="Times New Roman" w:ascii="Times New Roman" w:hAnsi="Times New Roman"/>
          <w:color w:val="111111"/>
          <w:sz w:val="28"/>
          <w:szCs w:val="28"/>
          <w:lang w:val="en-US"/>
        </w:rPr>
        <w:t>Əli (ə) buyurmuşdur:</w:t>
      </w:r>
    </w:p>
    <w:p>
      <w:pPr>
        <w:pStyle w:val="BookText"/>
        <w:bidi w:val="0"/>
        <w:jc w:val="both"/>
        <w:rPr/>
      </w:pPr>
      <w:r>
        <w:rPr>
          <w:rFonts w:eastAsia="Times New Roman" w:cs="Times New Roman" w:ascii="Times New Roman" w:hAnsi="Times New Roman"/>
          <w:color w:val="111111"/>
          <w:sz w:val="28"/>
          <w:szCs w:val="28"/>
          <w:lang w:val="en-US"/>
        </w:rPr>
        <w:t>O, sizin ən elmlinizdir</w:t>
      </w:r>
      <w:r>
        <w:rPr>
          <w:rStyle w:val="FootnoteAnchor"/>
        </w:rPr>
        <w:footnoteReference w:id="90"/>
      </w:r>
      <w:r>
        <w:rPr>
          <w:rFonts w:eastAsia="Times New Roman" w:cs="Times New Roman" w:ascii="Times New Roman" w:hAnsi="Times New Roman"/>
          <w:color w:val="111111"/>
          <w:sz w:val="28"/>
          <w:szCs w:val="28"/>
          <w:lang w:val="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İmam Baqir (ə) buyurmuşdur:</w:t>
      </w:r>
    </w:p>
    <w:p>
      <w:pPr>
        <w:pStyle w:val="BookText"/>
        <w:bidi w:val="0"/>
        <w:jc w:val="both"/>
        <w:rPr/>
      </w:pPr>
      <w:r>
        <w:rPr>
          <w:rFonts w:eastAsia="Times New Roman" w:cs="Times New Roman" w:ascii="Times New Roman" w:hAnsi="Times New Roman"/>
          <w:color w:val="111111"/>
          <w:sz w:val="28"/>
          <w:szCs w:val="28"/>
          <w:lang w:val="en-US"/>
        </w:rPr>
        <w:t>Bitkilərin ən gözəl formada torpaqdan cücərdiyi kimi, Allahın kitabına və Peyğəmbərin (s) sünnəsinə elm də Məhdinin (əc.) qəlbində cücərib bitir. Kim onu görsə, belə desin: Salam sizə, ey rəhmət və nübüvvət əhli-beyti, ey elm xəzinəsi və risalət mənbəyi!</w:t>
      </w:r>
      <w:r>
        <w:rPr>
          <w:rStyle w:val="FootnoteAnchor"/>
        </w:rPr>
        <w:footnoteReference w:id="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Zöhd və dünyaya etinasızlıq</w:t>
      </w:r>
    </w:p>
    <w:p>
      <w:pPr>
        <w:pStyle w:val="BookText"/>
        <w:bidi w:val="0"/>
        <w:jc w:val="both"/>
        <w:rPr/>
      </w:pPr>
      <w:r>
        <w:rPr>
          <w:rFonts w:eastAsia="Times New Roman" w:cs="Times New Roman" w:ascii="Times New Roman" w:hAnsi="Times New Roman"/>
          <w:color w:val="111111"/>
          <w:sz w:val="28"/>
          <w:szCs w:val="28"/>
          <w:lang w:val="en-US"/>
        </w:rPr>
        <w:t>İmam Rza (ə) buyurmuşdur:</w:t>
      </w:r>
    </w:p>
    <w:p>
      <w:pPr>
        <w:pStyle w:val="BookText"/>
        <w:bidi w:val="0"/>
        <w:jc w:val="both"/>
        <w:rPr/>
      </w:pPr>
      <w:r>
        <w:rPr>
          <w:rFonts w:ascii="IRNazanin" w:hAnsi="IRNazanin" w:eastAsia="IRNazanin"/>
          <w:color w:val="111111"/>
          <w:sz w:val="28"/>
          <w:sz w:val="28"/>
          <w:szCs w:val="28"/>
          <w:rtl w:val="true"/>
          <w:lang w:bidi="fa-IR"/>
        </w:rPr>
        <w:t>وما لباس القائم الا الغلیظ وما طعامه الا الجسب</w:t>
      </w:r>
    </w:p>
    <w:p>
      <w:pPr>
        <w:pStyle w:val="BookText"/>
        <w:bidi w:val="0"/>
        <w:jc w:val="both"/>
        <w:rPr/>
      </w:pPr>
      <w:r>
        <w:rPr>
          <w:rFonts w:eastAsia="Times New Roman" w:cs="Times New Roman" w:ascii="Times New Roman" w:hAnsi="Times New Roman"/>
          <w:color w:val="111111"/>
          <w:sz w:val="28"/>
          <w:szCs w:val="28"/>
          <w:lang w:val="en-US"/>
        </w:rPr>
        <w:t>Bizim qiyam edənimizin paltarı bərk, xörəyi isə qurudur</w:t>
      </w:r>
      <w:r>
        <w:rPr>
          <w:rStyle w:val="FootnoteAnchor"/>
        </w:rPr>
        <w:footnoteReference w:id="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İnsanlarla ədalətli rəftar</w:t>
      </w:r>
    </w:p>
    <w:p>
      <w:pPr>
        <w:pStyle w:val="BookText"/>
        <w:bidi w:val="0"/>
        <w:jc w:val="both"/>
        <w:rPr/>
      </w:pPr>
      <w:r>
        <w:rPr>
          <w:rFonts w:eastAsia="Times New Roman" w:cs="Times New Roman" w:ascii="Times New Roman" w:hAnsi="Times New Roman"/>
          <w:color w:val="111111"/>
          <w:sz w:val="28"/>
          <w:szCs w:val="28"/>
          <w:lang w:val="en-US"/>
        </w:rPr>
        <w:t>İmam Baqir (ə) buyurmuşdur:</w:t>
      </w:r>
    </w:p>
    <w:p>
      <w:pPr>
        <w:pStyle w:val="BookText"/>
        <w:bidi w:val="0"/>
        <w:jc w:val="both"/>
        <w:rPr/>
      </w:pPr>
      <w:r>
        <w:rPr>
          <w:rFonts w:ascii="IRNazanin" w:hAnsi="IRNazanin" w:eastAsia="IRNazanin"/>
          <w:color w:val="111111"/>
          <w:sz w:val="28"/>
          <w:sz w:val="28"/>
          <w:szCs w:val="28"/>
          <w:rtl w:val="true"/>
          <w:lang w:bidi="fa-IR"/>
        </w:rPr>
        <w:t>یعدل فی الخلق الرحمن البر منهم و الفاجر</w:t>
      </w:r>
    </w:p>
    <w:p>
      <w:pPr>
        <w:pStyle w:val="BookText"/>
        <w:bidi w:val="0"/>
        <w:jc w:val="both"/>
        <w:rPr/>
      </w:pPr>
      <w:r>
        <w:rPr>
          <w:rFonts w:eastAsia="Times New Roman" w:cs="Times New Roman" w:ascii="Times New Roman" w:hAnsi="Times New Roman"/>
          <w:color w:val="111111"/>
          <w:sz w:val="28"/>
          <w:szCs w:val="28"/>
          <w:lang w:val="en-US"/>
        </w:rPr>
        <w:t>O, insanlarla ədalətlə rəftar edir: istər saleh insan olsun, istər fasiq</w:t>
      </w:r>
      <w:r>
        <w:rPr>
          <w:rStyle w:val="FootnoteAnchor"/>
        </w:rPr>
        <w:footnoteReference w:id="9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Peyğəmbərin (s) sünnəsinə əməl etmək</w:t>
      </w:r>
    </w:p>
    <w:p>
      <w:pPr>
        <w:pStyle w:val="BookText"/>
        <w:bidi w:val="0"/>
        <w:jc w:val="both"/>
        <w:rPr/>
      </w:pPr>
      <w:r>
        <w:rPr>
          <w:rFonts w:eastAsia="Times New Roman" w:cs="Times New Roman" w:ascii="Times New Roman" w:hAnsi="Times New Roman"/>
          <w:color w:val="111111"/>
          <w:sz w:val="28"/>
          <w:szCs w:val="28"/>
          <w:lang w:val="en-US"/>
        </w:rPr>
        <w:t>Məhəmməd peyğəmbər (s) buyurmuşdur:</w:t>
      </w:r>
    </w:p>
    <w:p>
      <w:pPr>
        <w:pStyle w:val="BookText"/>
        <w:bidi w:val="0"/>
        <w:jc w:val="both"/>
        <w:rPr/>
      </w:pPr>
      <w:r>
        <w:rPr>
          <w:rFonts w:eastAsia="Times New Roman" w:cs="Times New Roman" w:ascii="Times New Roman" w:hAnsi="Times New Roman"/>
          <w:color w:val="111111"/>
          <w:sz w:val="28"/>
          <w:szCs w:val="28"/>
          <w:lang w:val="en-US"/>
        </w:rPr>
        <w:t>O məndəndir, adı mənim adımdır. Allah məni və mənim dinimi onun vasitəsilə qoruyacaqdır. O mənim sünnəmə əməl edəcək</w:t>
      </w:r>
      <w:r>
        <w:rPr>
          <w:rStyle w:val="FootnoteAnchor"/>
        </w:rPr>
        <w:footnoteReference w:id="9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Ehsan və səxavət</w:t>
      </w:r>
    </w:p>
    <w:p>
      <w:pPr>
        <w:pStyle w:val="BookText"/>
        <w:bidi w:val="0"/>
        <w:jc w:val="both"/>
        <w:rPr/>
      </w:pPr>
      <w:r>
        <w:rPr>
          <w:rFonts w:eastAsia="Times New Roman" w:cs="Times New Roman" w:ascii="Times New Roman" w:hAnsi="Times New Roman"/>
          <w:color w:val="111111"/>
          <w:sz w:val="28"/>
          <w:szCs w:val="28"/>
          <w:lang w:val="en-US"/>
        </w:rPr>
        <w:t>Peyğəmbər buyurmuşdur: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p>
    <w:p>
      <w:pPr>
        <w:pStyle w:val="BookText"/>
        <w:bidi w:val="0"/>
        <w:rPr/>
      </w:pPr>
      <w:r>
        <w:rPr>
          <w:rFonts w:eastAsia="Times New Roman" w:cs="Times New Roman" w:ascii="Times New Roman" w:hAnsi="Times New Roman"/>
          <w:color w:val="111111"/>
          <w:sz w:val="28"/>
          <w:szCs w:val="28"/>
          <w:lang w:val="en-US"/>
        </w:rPr>
        <w:t>Bir kişi onun yanına gəlib deyəcək: Ey Məhdi, mənə bir şey bağışla, əta et. Sonra Məhdi, daşıya biləcəyi qədər malı onun ixtiyarına buraxacaqdır</w:t>
      </w:r>
      <w:r>
        <w:rPr>
          <w:rStyle w:val="FootnoteAnchor"/>
        </w:rPr>
        <w:footnoteReference w:id="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Dua və ibadət</w:t>
      </w:r>
    </w:p>
    <w:p>
      <w:pPr>
        <w:pStyle w:val="BookText"/>
        <w:bidi w:val="0"/>
        <w:jc w:val="both"/>
        <w:rPr/>
      </w:pPr>
      <w:r>
        <w:rPr>
          <w:rFonts w:eastAsia="Times New Roman" w:cs="Times New Roman" w:ascii="Times New Roman" w:hAnsi="Times New Roman"/>
          <w:color w:val="111111"/>
          <w:sz w:val="28"/>
          <w:szCs w:val="28"/>
          <w:lang w:val="en-US"/>
        </w:rPr>
        <w:t>İmam Məhdidən (əc.) nəql olunan müstəhəb namazlar və çoxsaylı dualar, o həzrətin dua və ibadətə olan xüsusi diqqətindən xəbər verir. Dua və ibadətin ən böyük bəndəlik əlaməti və Allaha yaxınlaşmaqda ən güclü amil olması isə aydın məsələdir.</w:t>
      </w:r>
    </w:p>
    <w:p>
      <w:pPr>
        <w:pStyle w:val="BookText"/>
        <w:bidi w:val="0"/>
        <w:jc w:val="both"/>
        <w:rPr/>
      </w:pPr>
      <w:r>
        <w:rPr>
          <w:rFonts w:eastAsia="Times New Roman" w:cs="Times New Roman" w:ascii="Times New Roman" w:hAnsi="Times New Roman"/>
          <w:color w:val="111111"/>
          <w:sz w:val="28"/>
          <w:szCs w:val="28"/>
          <w:lang w:val="en-US"/>
        </w:rPr>
        <w:t>Əgər dahi peyğəmbərimiz (s) ağır risalət (peyğəmbərlik) məsuliyyətini qəbul etməyə hazırlıq üçün mütləq gecə namazı qılmağa məmur olunursa, demək həqiqi bəndəlik, habelə namaz, dua və ibadətlə ciddi məşğul olmaq, ağır məsuliyyətləri qəbul etmək üçün labüddür. Elə buna görə də bütün yer üzündə tövhid və ədalət prinsiplərini hakim etmək məsuliyyətini qəbul etmək, daimi ibadətlər və fasiləsiz dualar olmadan mümkün deyil.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Şücaət və qorxmazlıq</w:t>
      </w:r>
    </w:p>
    <w:p>
      <w:pPr>
        <w:pStyle w:val="BookText"/>
        <w:bidi w:val="0"/>
        <w:jc w:val="both"/>
        <w:rPr/>
      </w:pPr>
      <w:r>
        <w:rPr>
          <w:rFonts w:eastAsia="Times New Roman" w:cs="Times New Roman" w:ascii="Times New Roman" w:hAnsi="Times New Roman"/>
          <w:color w:val="111111"/>
          <w:sz w:val="28"/>
          <w:szCs w:val="28"/>
          <w:lang w:val="en-US"/>
        </w:rPr>
        <w:t>Bütün müşrik və zalımlarla mübarizə və dünyanın qüdrətli tağutlarını diz çökdürmək, bənzərsiz şücaət və misilsiz rəşadət tələb edir: İmam Hüseyn (ə) kimi döyüş adamı olmaq, İmam Əli (ə) kimi zirehini arxa tərəfdən açıq qoymaq və Peyğəmbər (s) kimi döyüşlərin ən gərgin yerində öz savaşı ilə digər döyüşçüləri daha da ruhlandırmaq və qətiyyəti ilə mücahidlərə arxa durmaq!</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Səbir və mətanət</w:t>
      </w:r>
    </w:p>
    <w:p>
      <w:pPr>
        <w:pStyle w:val="BookText"/>
        <w:bidi w:val="0"/>
        <w:jc w:val="both"/>
        <w:rPr/>
      </w:pPr>
      <w:r>
        <w:rPr>
          <w:rFonts w:eastAsia="Times New Roman" w:cs="Times New Roman" w:ascii="Times New Roman" w:hAnsi="Times New Roman"/>
          <w:color w:val="111111"/>
          <w:sz w:val="28"/>
          <w:szCs w:val="28"/>
          <w:lang w:val="en-US"/>
        </w:rPr>
        <w:t>Hər bir insanın səbir və dözümünü, onun başına gələn müsibət və problemlərin qədərinə əsasən ölçmək lazımdır. Tarixin ən dözümlü və mətanətli insanları çətinliklər qarşısında neçə il davam gətirmiş və nə qədər qəm və bəlalara dözmüşlər?</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174" w:name="pg4237_24550"/>
    </w:p>
    <w:p>
      <w:pPr>
        <w:pStyle w:val="BookText"/>
        <w:bidi w:val="0"/>
        <w:rPr/>
      </w:pPr>
      <w:bookmarkEnd w:id="174"/>
      <w:r>
        <w:rPr>
          <w:rFonts w:eastAsia="Times New Roman" w:cs="Times New Roman" w:ascii="Times New Roman" w:hAnsi="Times New Roman"/>
          <w:color w:val="111111"/>
          <w:sz w:val="28"/>
          <w:szCs w:val="28"/>
          <w:lang w:val="en-US"/>
        </w:rPr>
        <w:t>Heç şübhəsiz ki, bütün bu əsrlər boyu İmam Məhdinin (əc.) qarşılaşdığı müsibətlər başqa heç bir kəslə müqayisə olunası deyil. Çünki, artıq dözüm və mətanət tələb edən təkcə acıların çoxluğu və zamanın uzunluğu yox, həm də məsuliyyətin ağırlığıdır. İnsanın öhdəsinə düşən məsuliyyətin növü onun dözüm və davamlılıq miqdarını təyin etməkdə təsirlidir. Və unutmaq lazım deyil ki, həzrət Məhdi (əc.) zamanın imamı, insanların höccəti, bütün möminlərin vəlisi, şiələrin rəhbəri və atasıdır.</w:t>
      </w:r>
    </w:p>
    <w:p>
      <w:pPr>
        <w:pStyle w:val="Heading3"/>
        <w:numPr>
          <w:ilvl w:val="2"/>
          <w:numId w:val="1"/>
        </w:numPr>
        <w:bidi w:val="0"/>
        <w:jc w:val="left"/>
        <w:rPr/>
      </w:pPr>
      <w:bookmarkStart w:id="175" w:name="__RefHeading___Toc195652_1479056682"/>
      <w:bookmarkStart w:id="176" w:name="_Toc64"/>
      <w:bookmarkEnd w:id="175"/>
      <w:r>
        <w:rPr/>
        <w:t>UZUNÖMÜRLÜLÜK</w:t>
      </w:r>
      <w:bookmarkEnd w:id="176"/>
    </w:p>
    <w:p>
      <w:pPr>
        <w:pStyle w:val="BookText"/>
        <w:bidi w:val="0"/>
        <w:jc w:val="both"/>
        <w:rPr/>
      </w:pPr>
      <w:r>
        <w:rPr>
          <w:rFonts w:eastAsia="Times New Roman" w:cs="Times New Roman" w:ascii="Times New Roman" w:hAnsi="Times New Roman"/>
          <w:color w:val="111111"/>
          <w:sz w:val="28"/>
          <w:szCs w:val="28"/>
          <w:lang w:val="en-US"/>
        </w:rPr>
        <w:t>İmam Məhdinin (əc.) doğulmasından bu günədək 1000 ildən artıq vaxt keçir. Bu uzun ömrün bundan sonra daha neçə onilliklər, yüzilliklər və hətta minilliklər boyu davam edəcəyi isə heç kimə bəlli deyil. Lakin, bütün bunlara baxmayaraq, bu məsələdə heç bir qeyri-mümkünlük yoxdur. Çünki: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Hər bir şeyin vücuda gəlməsi və uzun müddət qalması, insanı yoxdan yaradan böyük Allahın iradəsinə bağlıdır:</w:t>
      </w:r>
    </w:p>
    <w:p>
      <w:pPr>
        <w:pStyle w:val="BookText"/>
        <w:bidi w:val="0"/>
        <w:jc w:val="both"/>
        <w:rPr/>
      </w:pPr>
      <w:r>
        <w:rPr>
          <w:rFonts w:ascii="IRNazanin" w:hAnsi="IRNazanin" w:eastAsia="IRNazanin"/>
          <w:color w:val="111111"/>
          <w:sz w:val="28"/>
          <w:sz w:val="28"/>
          <w:szCs w:val="28"/>
          <w:rtl w:val="true"/>
          <w:lang w:bidi="fa-IR"/>
        </w:rPr>
        <w:t>انما امره اذا أراد شیا أن یقول له کن فیکون</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Belə bir Allahın öz hikmətinə əsasən, məxluqlarından birinin ömrünü min illər boyu uzatmağa qüdrəti vardır.</w:t>
      </w:r>
    </w:p>
    <w:p>
      <w:pPr>
        <w:pStyle w:val="BookText"/>
        <w:bidi w:val="0"/>
        <w:jc w:val="both"/>
        <w:rPr/>
      </w:pPr>
      <w:r>
        <w:rPr>
          <w:rFonts w:eastAsia="Times New Roman" w:cs="Times New Roman" w:ascii="Times New Roman" w:hAnsi="Times New Roman"/>
          <w:color w:val="111111"/>
          <w:sz w:val="28"/>
          <w:szCs w:val="28"/>
          <w:lang w:val="en-US"/>
        </w:rPr>
        <w:t>Qurani-kərimdə yazılmışdır ki, Əgər Yunus peyğəmbər (s) tövbə etməsəydi, Allah-taala onu qiyamət gününə qədər balığın qarnında diri saxlayacaqdı</w:t>
      </w:r>
      <w:r>
        <w:rPr>
          <w:rStyle w:val="FootnoteAnchor"/>
        </w:rPr>
        <w:footnoteReference w:id="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Tarix kitabları yüz illərlə heç bir xəstəlik görmədən yaşayan insanların əhvalatı ilə doludur. Tövratda</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177" w:name="pg4237_24553"/>
    </w:p>
    <w:p>
      <w:pPr>
        <w:pStyle w:val="BookText"/>
        <w:bidi w:val="0"/>
        <w:rPr/>
      </w:pPr>
      <w:bookmarkEnd w:id="177"/>
      <w:r>
        <w:rPr>
          <w:rFonts w:eastAsia="Times New Roman" w:cs="Times New Roman" w:ascii="Times New Roman" w:hAnsi="Times New Roman"/>
          <w:color w:val="111111"/>
          <w:sz w:val="28"/>
          <w:szCs w:val="28"/>
          <w:lang w:val="en-US"/>
        </w:rPr>
        <w:t>yazılmışdır ki, Zülqərneyn üç min il ömür sürmüşdür</w:t>
      </w:r>
      <w:r>
        <w:rPr>
          <w:rStyle w:val="FootnoteAnchor"/>
        </w:rPr>
        <w:footnoteReference w:id="98"/>
      </w:r>
      <w:r>
        <w:rPr>
          <w:rFonts w:eastAsia="Times New Roman" w:cs="Times New Roman" w:ascii="Times New Roman" w:hAnsi="Times New Roman"/>
          <w:color w:val="111111"/>
          <w:sz w:val="28"/>
          <w:szCs w:val="28"/>
          <w:lang w:val="en-US"/>
        </w:rPr>
        <w:t xml:space="preserve">. Qurani-kərim Nuh peyğəmbərdən (ə) danışarkən, onun tufanaqədərki ömrünü 950 il göstərmişdir. </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Məntiqi cəhətdən, hər hansı bir mövcudun ömrünün tədrici artmasında, onun üçün müəyyən hədd nəzərdə tutub, ondan yuxarını qeyri-mümkün hesab etmək düzgün deyil. Buna görə də əgər bir insanın ömrü 100, 150 vəyaxud 200-ə çatmışsa, demək, bundan artığı da mümkündür və hətta bu, bir neçə min il davam etsə də, yenə də onu məhdud etmək olmaz.</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Elm sübut etmişdir ki, əgər bədən üzvlərinə lazım olan maddələr, qədərincə onlara çatdırılsa və daima xəstəlik və çatışmazlıqlara qarşı tədbirlər görülsə, canlıların ömrü çox heyrətamiz şəkildə arta bilər. Buna əsasən, əsla təəccüblü deyil ki, İmam Məhdi (əc.) Allahın bəxş etdiyi sonsuz elm nəticəsində öz ömrünü adi insan ömründən dəfələrlə artıra bilər.</w:t>
      </w:r>
    </w:p>
    <w:p>
      <w:pPr>
        <w:pStyle w:val="Heading3"/>
        <w:numPr>
          <w:ilvl w:val="2"/>
          <w:numId w:val="1"/>
        </w:numPr>
        <w:bidi w:val="0"/>
        <w:jc w:val="left"/>
        <w:rPr/>
      </w:pPr>
      <w:bookmarkStart w:id="178" w:name="__RefHeading___Toc195654_1479056682"/>
      <w:bookmarkStart w:id="179" w:name="_Toc65"/>
      <w:bookmarkEnd w:id="178"/>
      <w:r>
        <w:rPr/>
        <w:t>İNTİZAR</w:t>
      </w:r>
      <w:bookmarkEnd w:id="179"/>
    </w:p>
    <w:p>
      <w:pPr>
        <w:pStyle w:val="BookText"/>
        <w:bidi w:val="0"/>
        <w:jc w:val="both"/>
        <w:rPr/>
      </w:pPr>
      <w:r>
        <w:rPr>
          <w:rFonts w:eastAsia="Times New Roman" w:cs="Times New Roman" w:ascii="Times New Roman" w:hAnsi="Times New Roman"/>
          <w:color w:val="111111"/>
          <w:sz w:val="28"/>
          <w:szCs w:val="28"/>
          <w:lang w:val="en-US"/>
        </w:rPr>
        <w:t>Nəhayət, İmam Məhdinin (əc.) üzücü qeyb dövrü başa çatacaq və əzəmətli zühur dövrü, İslam və tövhidin qələbə dövrü başlayacaqdır.</w:t>
      </w:r>
    </w:p>
    <w:p>
      <w:pPr>
        <w:pStyle w:val="BookText"/>
        <w:bidi w:val="0"/>
        <w:jc w:val="both"/>
        <w:rPr/>
      </w:pPr>
      <w:r>
        <w:rPr>
          <w:rFonts w:eastAsia="Times New Roman" w:cs="Times New Roman" w:ascii="Times New Roman" w:hAnsi="Times New Roman"/>
          <w:color w:val="111111"/>
          <w:sz w:val="28"/>
          <w:szCs w:val="28"/>
          <w:lang w:val="en-US"/>
        </w:rPr>
        <w:t>İmam Məhdini (əc.) bu əqidə ilə tanıyanlar, onun vilayət və itaət peymanını öhdəsinə götürənlər həmişə gözüyolda olub, özlərini və cəmiyyəti zühur dövrünə hazırlamağa çalışırlar.</w:t>
      </w:r>
    </w:p>
    <w:p>
      <w:pPr>
        <w:pStyle w:val="BookText"/>
        <w:bidi w:val="0"/>
        <w:jc w:val="both"/>
        <w:rPr/>
      </w:pPr>
      <w:r>
        <w:rPr>
          <w:rFonts w:eastAsia="Times New Roman" w:cs="Times New Roman" w:ascii="Times New Roman" w:hAnsi="Times New Roman"/>
          <w:color w:val="111111"/>
          <w:sz w:val="28"/>
          <w:szCs w:val="28"/>
          <w:lang w:val="en-US"/>
        </w:rPr>
        <w:t>Müqəddəs hədislərdə vəd olunmuş Məhdinin (əc.) intizarını çəkmək, Allah yolunda cihad və hətta Peyğəmbər (s) qabağında cihad edib, şəhid omaqla bərabər bilinmişdir</w:t>
      </w:r>
      <w:r>
        <w:rPr>
          <w:rStyle w:val="FootnoteAnchor"/>
        </w:rPr>
        <w:footnoteReference w:id="100"/>
      </w:r>
      <w:r>
        <w:rPr>
          <w:rFonts w:eastAsia="Times New Roman" w:cs="Times New Roman" w:ascii="Times New Roman" w:hAnsi="Times New Roman"/>
          <w:color w:val="111111"/>
          <w:sz w:val="28"/>
          <w:szCs w:val="28"/>
          <w:lang w:val="en-US"/>
        </w:rPr>
        <w:t>. Bu, bir tərəfdən qeyb dövründə intizarda</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180" w:name="pg4237_24556"/>
    </w:p>
    <w:p>
      <w:pPr>
        <w:pStyle w:val="BookText"/>
        <w:bidi w:val="0"/>
        <w:rPr/>
      </w:pPr>
      <w:bookmarkEnd w:id="180"/>
      <w:r>
        <w:rPr>
          <w:rFonts w:eastAsia="Times New Roman" w:cs="Times New Roman" w:ascii="Times New Roman" w:hAnsi="Times New Roman"/>
          <w:color w:val="111111"/>
          <w:sz w:val="28"/>
          <w:szCs w:val="28"/>
          <w:lang w:val="en-US"/>
        </w:rPr>
        <w:t>olmağın çox böyük əhəmiyyətini, digər tərəfdən isə, intizar yolunun çətinliklərini və bu yolda daha artıq zəhmətin lazım olduğunu göstərir.</w:t>
      </w:r>
    </w:p>
    <w:p>
      <w:pPr>
        <w:pStyle w:val="BookText"/>
        <w:bidi w:val="0"/>
        <w:jc w:val="both"/>
        <w:rPr/>
      </w:pPr>
      <w:r>
        <w:rPr>
          <w:rFonts w:eastAsia="Times New Roman" w:cs="Times New Roman" w:ascii="Times New Roman" w:hAnsi="Times New Roman"/>
          <w:color w:val="111111"/>
          <w:sz w:val="28"/>
          <w:szCs w:val="28"/>
          <w:lang w:val="en-US"/>
        </w:rPr>
        <w:t>İntizar, heç də bir yerdə oturmaq, laqeydlik və gələcəyə göz dikmək demək deyil. İntizar - ayağa qalxmaq, fəsad və zülmlərə qarşı etiraz etmək və aydın sabahlara zəmin yaratmaq dеmәkdir.</w:t>
      </w:r>
    </w:p>
    <w:p>
      <w:pPr>
        <w:pStyle w:val="Heading3"/>
        <w:numPr>
          <w:ilvl w:val="2"/>
          <w:numId w:val="1"/>
        </w:numPr>
        <w:bidi w:val="0"/>
        <w:jc w:val="left"/>
        <w:rPr/>
      </w:pPr>
      <w:bookmarkStart w:id="181" w:name="__RefHeading___Toc195656_1479056682"/>
      <w:bookmarkStart w:id="182" w:name="_Toc66"/>
      <w:bookmarkEnd w:id="181"/>
      <w:r>
        <w:rPr/>
        <w:t>MÜNTƏZİRLƏRİN (intizarda olanların) XÜSUSİYYƏTLƏRİ</w:t>
      </w:r>
      <w:bookmarkEnd w:id="182"/>
    </w:p>
    <w:p>
      <w:pPr>
        <w:pStyle w:val="BookText"/>
        <w:bidi w:val="0"/>
        <w:jc w:val="both"/>
        <w:rPr/>
      </w:pPr>
      <w:r>
        <w:rPr>
          <w:rFonts w:eastAsia="Times New Roman" w:cs="Times New Roman" w:ascii="Times New Roman" w:hAnsi="Times New Roman"/>
          <w:color w:val="111111"/>
          <w:sz w:val="28"/>
          <w:szCs w:val="28"/>
          <w:lang w:val="en-US"/>
        </w:rPr>
        <w:t>*Məhdini tanıyıb, imamlığına inanmaq</w:t>
      </w:r>
    </w:p>
    <w:p>
      <w:pPr>
        <w:pStyle w:val="BookText"/>
        <w:bidi w:val="0"/>
        <w:jc w:val="both"/>
        <w:rPr/>
      </w:pPr>
      <w:r>
        <w:rPr>
          <w:rFonts w:eastAsia="Times New Roman" w:cs="Times New Roman" w:ascii="Times New Roman" w:hAnsi="Times New Roman"/>
          <w:color w:val="111111"/>
          <w:sz w:val="28"/>
          <w:szCs w:val="28"/>
          <w:lang w:val="en-US"/>
        </w:rPr>
        <w:t>İmam Məhdini (əc.) tanımadan, onun imamlığına iman gətirmədən necə intizarda olmaq olaq?! Bu inam həqiqi müntəzirlərin ümdə xüsusiyyəti, intizarın mühüm amili və onun müqəddiməsidir. İmam Səccad (ə) bu barədə belə buyurur:</w:t>
      </w:r>
    </w:p>
    <w:p>
      <w:pPr>
        <w:pStyle w:val="BookText"/>
        <w:bidi w:val="0"/>
        <w:jc w:val="both"/>
        <w:rPr/>
      </w:pPr>
      <w:r>
        <w:rPr>
          <w:rFonts w:ascii="IRNazanin" w:hAnsi="IRNazanin" w:eastAsia="IRNazanin"/>
          <w:color w:val="111111"/>
          <w:sz w:val="28"/>
          <w:sz w:val="28"/>
          <w:szCs w:val="28"/>
          <w:rtl w:val="true"/>
          <w:lang w:bidi="fa-IR"/>
        </w:rPr>
        <w:t>ان اهل زمان غیبته،القائلون بأمامته،المتظرون لظهوره،افضل اهل کل زمان</w:t>
      </w:r>
    </w:p>
    <w:p>
      <w:pPr>
        <w:pStyle w:val="BookText"/>
        <w:bidi w:val="0"/>
        <w:jc w:val="both"/>
        <w:rPr/>
      </w:pPr>
      <w:r>
        <w:rPr>
          <w:rFonts w:eastAsia="Times New Roman" w:cs="Times New Roman" w:ascii="Times New Roman" w:hAnsi="Times New Roman"/>
          <w:color w:val="111111"/>
          <w:sz w:val="28"/>
          <w:szCs w:val="28"/>
          <w:lang w:val="en-US"/>
        </w:rPr>
        <w:t>Həqiqətən, qeyb dövrünün adamları onun imamlığını qəbul edib gözləsələr, digər zamanların adamlarından üstün olarlar</w:t>
      </w:r>
      <w:r>
        <w:rPr>
          <w:rStyle w:val="FootnoteAnchor"/>
        </w:rPr>
        <w:footnoteReference w:id="1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*Təqva və gözəl əxlaq</w:t>
      </w:r>
    </w:p>
    <w:p>
      <w:pPr>
        <w:pStyle w:val="BookText"/>
        <w:bidi w:val="0"/>
        <w:jc w:val="both"/>
        <w:rPr/>
      </w:pPr>
      <w:r>
        <w:rPr>
          <w:rFonts w:eastAsia="Times New Roman" w:cs="Times New Roman" w:ascii="Times New Roman" w:hAnsi="Times New Roman"/>
          <w:color w:val="111111"/>
          <w:sz w:val="28"/>
          <w:szCs w:val="28"/>
          <w:lang w:val="en-US"/>
        </w:rPr>
        <w:t>İslamda üstünlük və böyüklük meyarı yalnız təqvadan ibarətdir:</w:t>
      </w:r>
    </w:p>
    <w:p>
      <w:pPr>
        <w:pStyle w:val="BookText"/>
        <w:bidi w:val="0"/>
        <w:jc w:val="both"/>
        <w:rPr/>
      </w:pPr>
      <w:r>
        <w:rPr>
          <w:rFonts w:ascii="IRNazanin" w:hAnsi="IRNazanin" w:eastAsia="IRNazanin"/>
          <w:color w:val="111111"/>
          <w:sz w:val="28"/>
          <w:sz w:val="28"/>
          <w:szCs w:val="28"/>
          <w:rtl w:val="true"/>
          <w:lang w:bidi="fa-IR"/>
        </w:rPr>
        <w:t>ان اکرمکم عند الله اتقکم</w:t>
      </w:r>
    </w:p>
    <w:p>
      <w:pPr>
        <w:pStyle w:val="BookText"/>
        <w:bidi w:val="0"/>
        <w:jc w:val="both"/>
        <w:rPr/>
      </w:pPr>
      <w:r>
        <w:rPr>
          <w:rFonts w:eastAsia="Times New Roman" w:cs="Times New Roman" w:ascii="Times New Roman" w:hAnsi="Times New Roman"/>
          <w:color w:val="111111"/>
          <w:sz w:val="28"/>
          <w:szCs w:val="28"/>
          <w:lang w:val="en-US"/>
        </w:rPr>
        <w:t xml:space="preserve">Allah yanında әn üstün vә yaxşınız, әn tәqvalı olanınızdır" </w:t>
      </w:r>
      <w:r>
        <w:rPr>
          <w:rStyle w:val="FootnoteAnchor"/>
        </w:rPr>
        <w:footnoteReference w:id="10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Həmçinin, imanın dəyəri əxlaqın gözəlliyi ilə ölçülür:</w:t>
      </w:r>
    </w:p>
    <w:p>
      <w:pPr>
        <w:pStyle w:val="BookText"/>
        <w:bidi w:val="0"/>
        <w:jc w:val="both"/>
        <w:rPr/>
      </w:pPr>
      <w:r>
        <w:rPr>
          <w:rFonts w:ascii="IRNazanin" w:hAnsi="IRNazanin" w:eastAsia="IRNazanin"/>
          <w:color w:val="111111"/>
          <w:sz w:val="28"/>
          <w:sz w:val="28"/>
          <w:szCs w:val="28"/>
          <w:rtl w:val="true"/>
          <w:lang w:bidi="fa-IR"/>
        </w:rPr>
        <w:t>افضلکم ایمانا احسنکم اخلاقا</w:t>
      </w:r>
    </w:p>
    <w:p>
      <w:pPr>
        <w:pStyle w:val="BookText"/>
        <w:bidi w:val="0"/>
        <w:jc w:val="both"/>
        <w:rPr/>
      </w:pPr>
      <w:r>
        <w:rPr>
          <w:rFonts w:eastAsia="Times New Roman" w:cs="Times New Roman" w:ascii="Times New Roman" w:hAnsi="Times New Roman"/>
          <w:color w:val="111111"/>
          <w:sz w:val="28"/>
          <w:szCs w:val="28"/>
          <w:lang w:val="en-US"/>
        </w:rPr>
        <w:t>Sizin aranızda ən imanlı şəxs, əxlaqı daha gözəl olanınızdır.</w:t>
      </w:r>
    </w:p>
    <w:p>
      <w:pPr>
        <w:pStyle w:val="BookText"/>
        <w:bidi w:val="0"/>
        <w:jc w:val="both"/>
        <w:rPr/>
      </w:pPr>
      <w:r>
        <w:rPr>
          <w:rFonts w:eastAsia="Times New Roman" w:cs="Times New Roman" w:ascii="Times New Roman" w:hAnsi="Times New Roman"/>
          <w:color w:val="111111"/>
          <w:sz w:val="28"/>
          <w:szCs w:val="28"/>
          <w:lang w:val="en-US"/>
        </w:rPr>
        <w:t>Buna görə də intizar çəkməyin fəzilət və üstünlüyü,təqva və gözəl əxlaq olmadan əldə edilə bilməz.</w:t>
      </w:r>
    </w:p>
    <w:p>
      <w:pPr>
        <w:pStyle w:val="BookText"/>
        <w:bidi w:val="0"/>
        <w:jc w:val="both"/>
        <w:rPr/>
      </w:pPr>
      <w:r>
        <w:rPr>
          <w:rFonts w:eastAsia="Times New Roman" w:cs="Times New Roman" w:ascii="Times New Roman" w:hAnsi="Times New Roman"/>
          <w:color w:val="111111"/>
          <w:sz w:val="28"/>
          <w:szCs w:val="28"/>
          <w:lang w:val="en-US"/>
        </w:rPr>
        <w:t>İmam Sadiq (ə) buyurmuşdur:</w:t>
      </w:r>
    </w:p>
    <w:p>
      <w:pPr>
        <w:pStyle w:val="BookText"/>
        <w:bidi w:val="0"/>
        <w:jc w:val="both"/>
        <w:rPr/>
      </w:pPr>
      <w:r>
        <w:rPr>
          <w:rFonts w:ascii="IRNazanin" w:hAnsi="IRNazanin" w:eastAsia="IRNazanin"/>
          <w:color w:val="111111"/>
          <w:sz w:val="28"/>
          <w:sz w:val="28"/>
          <w:szCs w:val="28"/>
          <w:rtl w:val="true"/>
          <w:lang w:bidi="fa-IR"/>
        </w:rPr>
        <w:t>من سر أن یکون من اصحاب القائم فلینتظر ولیعمل باِلورع و محاسن الاخلاق وهو منتظر</w:t>
      </w:r>
    </w:p>
    <w:p>
      <w:pPr>
        <w:pStyle w:val="BookText"/>
        <w:bidi w:val="0"/>
        <w:jc w:val="both"/>
        <w:rPr/>
      </w:pPr>
      <w:r>
        <w:rPr>
          <w:rFonts w:eastAsia="Times New Roman" w:cs="Times New Roman" w:ascii="Times New Roman" w:hAnsi="Times New Roman"/>
          <w:color w:val="111111"/>
          <w:sz w:val="28"/>
          <w:szCs w:val="28"/>
          <w:lang w:val="en-US"/>
        </w:rPr>
        <w:t>Bizim qiyam edənimizin dost və köməkçilərindən olmaq istəyən intizarda olmalı və zühuru gözlədiyi halda təqva və gözəl əxlaqla rəftar etməlidir</w:t>
      </w:r>
      <w:r>
        <w:rPr>
          <w:rStyle w:val="FootnoteAnchor"/>
        </w:rPr>
        <w:footnoteReference w:id="10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*İtaət və tabelik</w:t>
      </w:r>
    </w:p>
    <w:p>
      <w:pPr>
        <w:pStyle w:val="BookText"/>
        <w:bidi w:val="0"/>
        <w:jc w:val="both"/>
        <w:rPr/>
      </w:pPr>
      <w:r>
        <w:rPr>
          <w:rFonts w:eastAsia="Times New Roman" w:cs="Times New Roman" w:ascii="Times New Roman" w:hAnsi="Times New Roman"/>
          <w:color w:val="111111"/>
          <w:sz w:val="28"/>
          <w:szCs w:val="28"/>
          <w:lang w:val="en-US"/>
        </w:rPr>
        <w:t>Öz məsum imamının yolunu gözləyənlər, onun dini və dünyəvi rəhbərliyinə əqidə bəsləməli, itaətini vacib bilməli və qeyb dövründə əmrlərinə tabe olmaqla, özünü zühur vaxtı onun qeyd-şərtsiz itaətinə hazırlamalıdır.</w:t>
      </w:r>
    </w:p>
    <w:p>
      <w:pPr>
        <w:pStyle w:val="BookText"/>
        <w:bidi w:val="0"/>
        <w:jc w:val="both"/>
        <w:rPr/>
      </w:pPr>
      <w:r>
        <w:rPr>
          <w:rFonts w:eastAsia="Times New Roman" w:cs="Times New Roman" w:ascii="Times New Roman" w:hAnsi="Times New Roman"/>
          <w:color w:val="111111"/>
          <w:sz w:val="28"/>
          <w:szCs w:val="28"/>
          <w:lang w:val="en-US"/>
        </w:rPr>
        <w:t>İmam Sadiq (ə) buyurmuşdur:</w:t>
      </w:r>
    </w:p>
    <w:p>
      <w:pPr>
        <w:pStyle w:val="BookText"/>
        <w:bidi w:val="0"/>
        <w:jc w:val="both"/>
        <w:rPr/>
      </w:pPr>
      <w:r>
        <w:rPr>
          <w:rFonts w:ascii="IRNazanin" w:hAnsi="IRNazanin" w:eastAsia="IRNazanin"/>
          <w:color w:val="111111"/>
          <w:sz w:val="28"/>
          <w:sz w:val="28"/>
          <w:szCs w:val="28"/>
          <w:rtl w:val="true"/>
          <w:lang w:bidi="fa-IR"/>
        </w:rPr>
        <w:t>طوبی لشیعة قائمنا المنتظرین لظهوره فی غیبته والمطیعین له فی ظهوره</w:t>
      </w:r>
    </w:p>
    <w:p>
      <w:pPr>
        <w:pStyle w:val="BookText"/>
        <w:bidi w:val="0"/>
        <w:jc w:val="both"/>
        <w:rPr/>
      </w:pPr>
      <w:r>
        <w:rPr>
          <w:rFonts w:eastAsia="Times New Roman" w:cs="Times New Roman" w:ascii="Times New Roman" w:hAnsi="Times New Roman"/>
          <w:color w:val="111111"/>
          <w:sz w:val="28"/>
          <w:szCs w:val="28"/>
          <w:lang w:val="en-US"/>
        </w:rPr>
        <w:t>Xoş bizim qiyam edənimizin şiələrinin halına! Onlar qeyb dövründə intizarda olar, zühur dövründə isə ona itaət göstərərlər</w:t>
      </w:r>
      <w:r>
        <w:rPr>
          <w:rStyle w:val="FootnoteAnchor"/>
        </w:rPr>
        <w:footnoteReference w:id="104"/>
      </w:r>
      <w:r>
        <w:rPr>
          <w:rFonts w:eastAsia="Times New Roman" w:cs="Times New Roman" w:ascii="Times New Roman" w:hAnsi="Times New Roman"/>
          <w:color w:val="111111"/>
          <w:sz w:val="28"/>
          <w:szCs w:val="28"/>
          <w:lang w:val="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183" w:name="pg4237_24563"/>
    </w:p>
    <w:p>
      <w:pPr>
        <w:pStyle w:val="BookText"/>
        <w:bidi w:val="0"/>
        <w:rPr/>
      </w:pPr>
      <w:bookmarkEnd w:id="183"/>
      <w:r>
        <w:rPr>
          <w:rFonts w:eastAsia="Times New Roman" w:cs="Times New Roman" w:ascii="Times New Roman" w:hAnsi="Times New Roman"/>
          <w:color w:val="111111"/>
          <w:sz w:val="28"/>
          <w:szCs w:val="28"/>
          <w:lang w:val="en-US"/>
        </w:rPr>
        <w:t>*Həzrət Məhdinin (əc.) dostlarıyla dost və düşmənlərinə qarşı düşmən olmaq</w:t>
      </w:r>
    </w:p>
    <w:p>
      <w:pPr>
        <w:pStyle w:val="BookText"/>
        <w:bidi w:val="0"/>
        <w:jc w:val="both"/>
        <w:rPr/>
      </w:pPr>
      <w:r>
        <w:rPr>
          <w:rFonts w:eastAsia="Times New Roman" w:cs="Times New Roman" w:ascii="Times New Roman" w:hAnsi="Times New Roman"/>
          <w:color w:val="111111"/>
          <w:sz w:val="28"/>
          <w:szCs w:val="28"/>
          <w:lang w:val="en-US"/>
        </w:rPr>
        <w:t>Hər bir insanın ən mötəbər dostluq meyarlarından biri, onun dostluq və düşmənliklərini araşdırmaqdır. Düşmənin dostunu və dostun düşmənini heç zaman dost adlandırmaq olmaz; necə ki, dostun dostunu və düşmənin düşmənini düşmən hesab etmək düzgün deyildir. Təbiidir ki, hər bir insan öz dostunun dostlarıyla dost və düşmənlərilə düşmən olur. İmam Məhdinin (əc.) həqiqi müntəzirləri də, heç şübhəsiz ki, onun dostlarını sevib, düşmənlərinə qarşı düşmən olmalıdırlar; çünki onların bu intizarı, imamlarına olan eşq, məhəbbət və sonsuz hörmətlərinin təzahürüdür.</w:t>
      </w:r>
    </w:p>
    <w:p>
      <w:pPr>
        <w:pStyle w:val="BookText"/>
        <w:bidi w:val="0"/>
        <w:jc w:val="both"/>
        <w:rPr/>
      </w:pPr>
      <w:r>
        <w:rPr>
          <w:rFonts w:eastAsia="Times New Roman" w:cs="Times New Roman" w:ascii="Times New Roman" w:hAnsi="Times New Roman"/>
          <w:color w:val="111111"/>
          <w:sz w:val="28"/>
          <w:szCs w:val="28"/>
          <w:lang w:val="en-US"/>
        </w:rPr>
        <w:t>Peyğəmbər (s) buyurmuşdur:</w:t>
      </w:r>
    </w:p>
    <w:p>
      <w:pPr>
        <w:pStyle w:val="BookText"/>
        <w:bidi w:val="0"/>
        <w:jc w:val="both"/>
        <w:rPr/>
      </w:pPr>
      <w:r>
        <w:rPr>
          <w:rFonts w:ascii="IRNazanin" w:hAnsi="IRNazanin" w:eastAsia="IRNazanin"/>
          <w:color w:val="111111"/>
          <w:sz w:val="28"/>
          <w:sz w:val="28"/>
          <w:szCs w:val="28"/>
          <w:rtl w:val="true"/>
          <w:lang w:bidi="fa-IR"/>
        </w:rPr>
        <w:t>طوبی لمن ادرک قائم اهل بیتی وهو یأتم به فی غیبته قبل قیامه ولیتولی اولیا ئه و یعادی اعدائه</w:t>
      </w:r>
    </w:p>
    <w:p>
      <w:pPr>
        <w:pStyle w:val="BookText"/>
        <w:bidi w:val="0"/>
        <w:jc w:val="both"/>
        <w:rPr/>
      </w:pPr>
      <w:r>
        <w:rPr>
          <w:rFonts w:eastAsia="Times New Roman" w:cs="Times New Roman" w:ascii="Times New Roman" w:hAnsi="Times New Roman"/>
          <w:color w:val="111111"/>
          <w:sz w:val="28"/>
          <w:szCs w:val="28"/>
          <w:lang w:val="en-US"/>
        </w:rPr>
        <w:t>Xoş olsun mənim əhli-beytimin qiyam edənini görəcək şəxslərə; onlara ki, hələ qeyb dövründə və qiyamından qabaq ona iman gətirər, dostlarıyla dost və düşmənlərinə qarşı düşmən olarlar</w:t>
      </w:r>
      <w:r>
        <w:rPr>
          <w:rStyle w:val="FootnoteAnchor"/>
        </w:rPr>
        <w:footnoteReference w:id="105"/>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84" w:name="__RefHeading___Toc195658_1479056682"/>
      <w:bookmarkStart w:id="185" w:name="_Toc67"/>
      <w:bookmarkEnd w:id="184"/>
      <w:r>
        <w:rPr/>
        <w:t>ZÜHURDAN ÖNCƏKİ ƏLAMƏTLƏR</w:t>
      </w:r>
      <w:bookmarkEnd w:id="185"/>
    </w:p>
    <w:p>
      <w:pPr>
        <w:pStyle w:val="BookText"/>
        <w:bidi w:val="0"/>
        <w:jc w:val="both"/>
        <w:rPr/>
      </w:pPr>
      <w:r>
        <w:rPr>
          <w:rFonts w:eastAsia="Times New Roman" w:cs="Times New Roman" w:ascii="Times New Roman" w:hAnsi="Times New Roman"/>
          <w:color w:val="111111"/>
          <w:sz w:val="28"/>
          <w:szCs w:val="28"/>
          <w:lang w:val="en-US"/>
        </w:rPr>
        <w:t>Allah-taala həzrət Məhdinin (əc.) zühurunun böyük əhəmiyyəti və habelə yanılma və sui-istifadələrin qarşısını almaq üçün, Zühurdan öncəki nişanələr adıyla bəzi əlаmətlər müəyyənləşdirmişdir. Zühur əlamətlərini ümumi olaraq iki qismə bölmək olar: Qəti əlamətlər və qeyri-qəti əlamətlər.</w:t>
      </w:r>
    </w:p>
    <w:p>
      <w:pPr>
        <w:pStyle w:val="BookText"/>
        <w:bidi w:val="0"/>
        <w:jc w:val="both"/>
        <w:rPr/>
      </w:pPr>
      <w:r>
        <w:rPr>
          <w:rFonts w:eastAsia="Times New Roman" w:cs="Times New Roman" w:ascii="Times New Roman" w:hAnsi="Times New Roman"/>
          <w:color w:val="111111"/>
          <w:sz w:val="28"/>
          <w:szCs w:val="28"/>
          <w:lang w:val="en-US"/>
        </w:rPr>
        <w:t>Səhih və ya mütəvatir hədislərdə gəlmiş və onların baş verəcəyinə təkid göstərilmiş əlamətlər Qəti əlamətlər</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186" w:name="pg4237_24566"/>
    </w:p>
    <w:p>
      <w:pPr>
        <w:pStyle w:val="BookText"/>
        <w:bidi w:val="0"/>
        <w:rPr/>
      </w:pPr>
      <w:bookmarkEnd w:id="186"/>
      <w:r>
        <w:rPr>
          <w:rFonts w:eastAsia="Times New Roman" w:cs="Times New Roman" w:ascii="Times New Roman" w:hAnsi="Times New Roman"/>
          <w:color w:val="111111"/>
          <w:sz w:val="28"/>
          <w:szCs w:val="28"/>
          <w:lang w:val="en-US"/>
        </w:rPr>
        <w:t>adlanır; məsələn: Süfyaninin zahir olması və Nəfsi-zəkiyyənin qətli.</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 xml:space="preserve">Qeyri-qəti əlamətlər isə ya qeyri-səhih hədislədə gəlmiş və ya məsum tərəfindən qətiliyi göstərilməmişdir; məsələn: 5 dəfə ayın və 15 dəfə günün tutulması </w:t>
      </w:r>
      <w:r>
        <w:rPr>
          <w:rStyle w:val="FootnoteAnchor"/>
        </w:rPr>
        <w:footnoteReference w:id="1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Digər bir baxışdan isə, bu əlamətləri üç yerə bölmək olar: Yaranış alәmində olan qeyri-təbii əlamətlər, ictimai münasibətlərdə və insanların rəftarında olan əlamətlər və təbii fenomenlər; məsələn: Ramazan ayında ardıcıl olaraq gün və ay tutulmaları, şərq səmasında böyük alovun şölələnməsi, günəşin qərbdən doğması, fəsad və günahların artması, yalançı peyğəmbərlərin çoxalması və insanların yeddidə beşinin müharibələrdə həlak olması.</w:t>
      </w:r>
    </w:p>
    <w:p>
      <w:pPr>
        <w:pStyle w:val="BookText"/>
        <w:bidi w:val="0"/>
        <w:jc w:val="both"/>
        <w:rPr/>
      </w:pPr>
      <w:r>
        <w:rPr>
          <w:rFonts w:eastAsia="Times New Roman" w:cs="Times New Roman" w:ascii="Times New Roman" w:hAnsi="Times New Roman"/>
          <w:color w:val="111111"/>
          <w:sz w:val="28"/>
          <w:szCs w:val="28"/>
          <w:lang w:val="en-US"/>
        </w:rPr>
        <w:t>Zühur əlamətlərini araşdırarkən unutmaq lazım deyil ki, onların hər hansı birinin həyata keçməməsi zühurun təxiri demək deyil. Çünki, Allah fərəc və zühura yalnız bircə gecədə şərait yaradacaqdır. Buna görə də daim intizarda olmaq lazımdır, belə ki, zühura hazırlıq hər gün yeniləşməlidir.</w:t>
      </w:r>
    </w:p>
    <w:p>
      <w:pPr>
        <w:pStyle w:val="Heading3"/>
        <w:numPr>
          <w:ilvl w:val="2"/>
          <w:numId w:val="1"/>
        </w:numPr>
        <w:bidi w:val="0"/>
        <w:jc w:val="left"/>
        <w:rPr/>
      </w:pPr>
      <w:bookmarkStart w:id="187" w:name="__RefHeading___Toc195660_1479056682"/>
      <w:bookmarkStart w:id="188" w:name="_Toc68"/>
      <w:bookmarkEnd w:id="187"/>
      <w:r>
        <w:rPr/>
        <w:t>ZÜHUR</w:t>
      </w:r>
      <w:bookmarkEnd w:id="188"/>
    </w:p>
    <w:p>
      <w:pPr>
        <w:pStyle w:val="BookText"/>
        <w:bidi w:val="0"/>
        <w:jc w:val="both"/>
        <w:rPr/>
      </w:pPr>
      <w:r>
        <w:rPr>
          <w:rFonts w:eastAsia="Times New Roman" w:cs="Times New Roman" w:ascii="Times New Roman" w:hAnsi="Times New Roman"/>
          <w:color w:val="111111"/>
          <w:sz w:val="28"/>
          <w:szCs w:val="28"/>
          <w:lang w:val="en-US"/>
        </w:rPr>
        <w:t>Səmadan gələn nida bütün insanlara həzrət Məhdinin (əc.) zühur xəbərini verəcəkdir.</w:t>
      </w:r>
    </w:p>
    <w:p>
      <w:pPr>
        <w:pStyle w:val="BookText"/>
        <w:bidi w:val="0"/>
        <w:jc w:val="both"/>
        <w:rPr/>
      </w:pPr>
      <w:r>
        <w:rPr>
          <w:rFonts w:eastAsia="Times New Roman" w:cs="Times New Roman" w:ascii="Times New Roman" w:hAnsi="Times New Roman"/>
          <w:color w:val="111111"/>
          <w:sz w:val="28"/>
          <w:szCs w:val="28"/>
          <w:lang w:val="en-US"/>
        </w:rPr>
        <w:t>İmam Məhdi (əc.) öz ümumdünya qiyamına Məscidül-həramda Kəbənin yanından başlayacaqdır.</w:t>
      </w:r>
    </w:p>
    <w:p>
      <w:pPr>
        <w:pStyle w:val="BookText"/>
        <w:bidi w:val="0"/>
        <w:jc w:val="both"/>
        <w:rPr/>
      </w:pPr>
      <w:r>
        <w:rPr>
          <w:rFonts w:eastAsia="Times New Roman" w:cs="Times New Roman" w:ascii="Times New Roman" w:hAnsi="Times New Roman"/>
          <w:color w:val="111111"/>
          <w:sz w:val="28"/>
          <w:szCs w:val="28"/>
          <w:lang w:val="en-US"/>
        </w:rPr>
        <w:t>İmamın ən yaxşı köməkçiləri və müntəzirləri olan 313 nəfər, onunla beyət etmək üçün Kəbədə ətrafına toplaşacaqlar.</w:t>
      </w:r>
    </w:p>
    <w:p>
      <w:pPr>
        <w:pStyle w:val="BookText"/>
        <w:bidi w:val="0"/>
        <w:jc w:val="both"/>
        <w:rPr/>
      </w:pPr>
      <w:r>
        <w:rPr>
          <w:rFonts w:eastAsia="Times New Roman" w:cs="Times New Roman" w:ascii="Times New Roman" w:hAnsi="Times New Roman"/>
          <w:color w:val="111111"/>
          <w:sz w:val="28"/>
          <w:szCs w:val="28"/>
          <w:lang w:val="en-US"/>
        </w:rPr>
        <w:t>Həzrət İsa Məsih (ə) səmadan enib öz namazını İmam Məhdiyə (əc.) iqtida edəcəkdir.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189" w:name="pg4237_24569"/>
    </w:p>
    <w:p>
      <w:pPr>
        <w:pStyle w:val="BookText"/>
        <w:bidi w:val="0"/>
        <w:rPr/>
      </w:pPr>
      <w:bookmarkEnd w:id="189"/>
      <w:r>
        <w:rPr>
          <w:rFonts w:eastAsia="Times New Roman" w:cs="Times New Roman" w:ascii="Times New Roman" w:hAnsi="Times New Roman"/>
          <w:color w:val="111111"/>
          <w:sz w:val="28"/>
          <w:szCs w:val="28"/>
          <w:lang w:val="en-US"/>
        </w:rPr>
        <w:t>İmam Məhdinin (əc.) dünyanın müxtəlif bölgələrindən olan köməkçiləri Məkkəyə axışıb, o həzrətin rəhbərliyi ilə İraqa doğru hərəkət edəcəklər.</w:t>
      </w:r>
    </w:p>
    <w:p>
      <w:pPr>
        <w:pStyle w:val="BookText"/>
        <w:bidi w:val="0"/>
        <w:jc w:val="both"/>
        <w:rPr/>
      </w:pPr>
      <w:r>
        <w:rPr>
          <w:rFonts w:eastAsia="Times New Roman" w:cs="Times New Roman" w:ascii="Times New Roman" w:hAnsi="Times New Roman"/>
          <w:color w:val="111111"/>
          <w:sz w:val="28"/>
          <w:szCs w:val="28"/>
          <w:lang w:val="en-US"/>
        </w:rPr>
        <w:t>Süfyaninin qoşunu Beyda məntəqəsində həlak ediləcək və qalib İslam ordusu bütün dünyanı fəth edəcəkdir.</w:t>
      </w:r>
    </w:p>
    <w:p>
      <w:pPr>
        <w:pStyle w:val="BookText"/>
        <w:bidi w:val="0"/>
        <w:jc w:val="both"/>
        <w:rPr/>
      </w:pPr>
      <w:r>
        <w:rPr>
          <w:rFonts w:eastAsia="Times New Roman" w:cs="Times New Roman" w:ascii="Times New Roman" w:hAnsi="Times New Roman"/>
          <w:color w:val="111111"/>
          <w:sz w:val="28"/>
          <w:szCs w:val="28"/>
          <w:lang w:val="en-US"/>
        </w:rPr>
        <w:t>Həzrət Məhdi (əc.) Kufə şəhərini öz dövlətinin paytaxtı edəcəkdir.</w:t>
      </w:r>
    </w:p>
    <w:p>
      <w:pPr>
        <w:pStyle w:val="Heading3"/>
        <w:numPr>
          <w:ilvl w:val="2"/>
          <w:numId w:val="1"/>
        </w:numPr>
        <w:bidi w:val="0"/>
        <w:jc w:val="left"/>
        <w:rPr/>
      </w:pPr>
      <w:bookmarkStart w:id="190" w:name="__RefHeading___Toc195662_1479056682"/>
      <w:bookmarkStart w:id="191" w:name="_Toc69"/>
      <w:bookmarkEnd w:id="190"/>
      <w:r>
        <w:rPr/>
        <w:t>ZÜHURDAN SONRAKI DÖVR</w:t>
      </w:r>
      <w:bookmarkEnd w:id="191"/>
    </w:p>
    <w:p>
      <w:pPr>
        <w:pStyle w:val="BookText"/>
        <w:bidi w:val="0"/>
        <w:jc w:val="both"/>
        <w:rPr/>
      </w:pPr>
      <w:r>
        <w:rPr>
          <w:rFonts w:eastAsia="Times New Roman" w:cs="Times New Roman" w:ascii="Times New Roman" w:hAnsi="Times New Roman"/>
          <w:color w:val="111111"/>
          <w:sz w:val="28"/>
          <w:szCs w:val="28"/>
          <w:lang w:val="en-US"/>
        </w:rPr>
        <w:t>Həzrət Məhdinin (əc.) zühurundan sonrakı dövr, məsumların hədislərində müxtəlif baxışlardan izah olunmuşdur:</w:t>
      </w:r>
    </w:p>
    <w:p>
      <w:pPr>
        <w:pStyle w:val="BookText"/>
        <w:bidi w:val="0"/>
        <w:jc w:val="both"/>
        <w:rPr/>
      </w:pPr>
      <w:r>
        <w:rPr>
          <w:rFonts w:eastAsia="Times New Roman" w:cs="Times New Roman" w:ascii="Times New Roman" w:hAnsi="Times New Roman"/>
          <w:color w:val="111111"/>
          <w:sz w:val="28"/>
          <w:szCs w:val="28"/>
          <w:lang w:val="en-US"/>
        </w:rPr>
        <w:t>1-Ümumdünya İslam hakimiyyəti</w:t>
      </w:r>
    </w:p>
    <w:p>
      <w:pPr>
        <w:pStyle w:val="BookText"/>
        <w:bidi w:val="0"/>
        <w:jc w:val="both"/>
        <w:rPr/>
      </w:pPr>
      <w:r>
        <w:rPr>
          <w:rFonts w:eastAsia="Times New Roman" w:cs="Times New Roman" w:ascii="Times New Roman" w:hAnsi="Times New Roman"/>
          <w:color w:val="111111"/>
          <w:sz w:val="28"/>
          <w:szCs w:val="28"/>
          <w:lang w:val="en-US"/>
        </w:rPr>
        <w:t>İmam Sadiq (ə) buyurmuşdur:</w:t>
      </w:r>
    </w:p>
    <w:p>
      <w:pPr>
        <w:pStyle w:val="BookText"/>
        <w:bidi w:val="0"/>
        <w:jc w:val="both"/>
        <w:rPr/>
      </w:pPr>
      <w:r>
        <w:rPr>
          <w:rFonts w:eastAsia="Times New Roman" w:cs="Times New Roman" w:ascii="Times New Roman" w:hAnsi="Times New Roman"/>
          <w:color w:val="111111"/>
          <w:sz w:val="28"/>
          <w:szCs w:val="28"/>
          <w:lang w:val="en-US"/>
        </w:rPr>
        <w:t>Bizim qiyam edənimiz (Qaimimiz) qiyam etdikdə bütün yer üzündə Allahın birliyinə və Peyğəmbərin (s) nübüvvətinə şəhadət veriləcəkdir</w:t>
      </w:r>
      <w:r>
        <w:rPr>
          <w:rStyle w:val="FootnoteAnchor"/>
        </w:rPr>
        <w:footnoteReference w:id="1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2-İlahi hökmlərin tam icrası</w:t>
      </w:r>
    </w:p>
    <w:p>
      <w:pPr>
        <w:pStyle w:val="BookText"/>
        <w:bidi w:val="0"/>
        <w:jc w:val="both"/>
        <w:rPr/>
      </w:pPr>
      <w:r>
        <w:rPr>
          <w:rFonts w:eastAsia="Times New Roman" w:cs="Times New Roman" w:ascii="Times New Roman" w:hAnsi="Times New Roman"/>
          <w:color w:val="111111"/>
          <w:sz w:val="28"/>
          <w:szCs w:val="28"/>
          <w:lang w:val="en-US"/>
        </w:rPr>
        <w:t>İmam Kazim (ə) əl-Hədid surəsinin 17-ci ayəsinin təfsirində buyurmuşdur:</w:t>
      </w:r>
    </w:p>
    <w:p>
      <w:pPr>
        <w:pStyle w:val="BookText"/>
        <w:bidi w:val="0"/>
        <w:jc w:val="both"/>
        <w:rPr/>
      </w:pPr>
      <w:r>
        <w:rPr>
          <w:rFonts w:eastAsia="Times New Roman" w:cs="Times New Roman" w:ascii="Times New Roman" w:hAnsi="Times New Roman"/>
          <w:color w:val="111111"/>
          <w:sz w:val="28"/>
          <w:szCs w:val="28"/>
          <w:lang w:val="en-US"/>
        </w:rPr>
        <w:t>Allahın, yeri öldürdükdən sonra yenidən diriltməsində məqsəd, onu yağışla diriltməsi deyildir. Allah bəzi insanları göndərərək, yeri ədalət və ilahi hökmlərin icrasıyla dirildəcək-dir.</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3-Quran təlimlərinin dirçəldilməsi</w:t>
      </w:r>
    </w:p>
    <w:p>
      <w:pPr>
        <w:pStyle w:val="BookText"/>
        <w:bidi w:val="0"/>
        <w:jc w:val="both"/>
        <w:rPr/>
      </w:pPr>
      <w:r>
        <w:rPr>
          <w:rFonts w:eastAsia="Times New Roman" w:cs="Times New Roman" w:ascii="Times New Roman" w:hAnsi="Times New Roman"/>
          <w:color w:val="111111"/>
          <w:sz w:val="28"/>
          <w:szCs w:val="28"/>
          <w:lang w:val="en-US"/>
        </w:rPr>
        <w:t>Həzrət Əli (ə) İmam Məhdinin (əc.) qiyamının nəticələri barədə buyurmuşdur:</w:t>
      </w:r>
    </w:p>
    <w:p>
      <w:pPr>
        <w:pStyle w:val="BookText"/>
        <w:bidi w:val="0"/>
        <w:jc w:val="both"/>
        <w:rPr/>
      </w:pPr>
      <w:r>
        <w:rPr>
          <w:rFonts w:eastAsia="Times New Roman" w:cs="Times New Roman" w:ascii="Times New Roman" w:hAnsi="Times New Roman"/>
          <w:color w:val="111111"/>
          <w:sz w:val="28"/>
          <w:szCs w:val="28"/>
          <w:lang w:val="en-US"/>
        </w:rPr>
        <w:t>İnsanlar Quranı öz istədiklərinə uyğun şəkildə izah etdikdə, o, onların fikir və nəzərlərini Qurana tərəf yönəldəcək və Quran həqiqətlərinə xidmət göstərməyə sövq edəcəkdir. O, unudulmuş Quran və sünnəni və onun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həmişəyaşar təlimlərini necə dirçəldəcəyini sizə göstərəcəkdir</w:t>
      </w:r>
      <w:r>
        <w:rPr>
          <w:rStyle w:val="FootnoteAnchor"/>
        </w:rPr>
        <w:footnoteReference w:id="1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4-Zülmün məhv və ədalətin bərqərar edilməsi</w:t>
      </w:r>
    </w:p>
    <w:p>
      <w:pPr>
        <w:pStyle w:val="BookText"/>
        <w:bidi w:val="0"/>
        <w:jc w:val="both"/>
        <w:rPr/>
      </w:pPr>
      <w:r>
        <w:rPr>
          <w:rFonts w:eastAsia="Times New Roman" w:cs="Times New Roman" w:ascii="Times New Roman" w:hAnsi="Times New Roman"/>
          <w:color w:val="111111"/>
          <w:sz w:val="28"/>
          <w:szCs w:val="28"/>
          <w:lang w:val="en-US"/>
        </w:rPr>
        <w:t>Peyğəmbər (s) buyurmuşdur:</w:t>
      </w:r>
    </w:p>
    <w:p>
      <w:pPr>
        <w:pStyle w:val="BookText"/>
        <w:bidi w:val="0"/>
        <w:jc w:val="both"/>
        <w:rPr/>
      </w:pPr>
      <w:r>
        <w:rPr>
          <w:rFonts w:eastAsia="Times New Roman" w:cs="Times New Roman" w:ascii="Times New Roman" w:hAnsi="Times New Roman"/>
          <w:color w:val="111111"/>
          <w:sz w:val="28"/>
          <w:szCs w:val="28"/>
          <w:lang w:val="en-US"/>
        </w:rPr>
        <w:t>Məhdi (əc.) mənim övladlarımdandır. O, qeybə çəkiləcək, zühur etdikdə isə, zülmlə dоlmuş yer üzünü ədalətə qərq edəcəkdir</w:t>
      </w:r>
      <w:r>
        <w:rPr>
          <w:rStyle w:val="FootnoteAnchor"/>
        </w:rPr>
        <w:footnoteReference w:id="1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5-İslamın yenidən başlanması</w:t>
      </w:r>
    </w:p>
    <w:p>
      <w:pPr>
        <w:pStyle w:val="BookText"/>
        <w:bidi w:val="0"/>
        <w:jc w:val="both"/>
        <w:rPr/>
      </w:pPr>
      <w:r>
        <w:rPr>
          <w:rFonts w:eastAsia="Times New Roman" w:cs="Times New Roman" w:ascii="Times New Roman" w:hAnsi="Times New Roman"/>
          <w:color w:val="111111"/>
          <w:sz w:val="28"/>
          <w:szCs w:val="28"/>
          <w:lang w:val="en-US"/>
        </w:rPr>
        <w:t>İmam Baqir (ə) buyurmuşdur:</w:t>
      </w:r>
    </w:p>
    <w:p>
      <w:pPr>
        <w:pStyle w:val="BookText"/>
        <w:bidi w:val="0"/>
        <w:jc w:val="both"/>
        <w:rPr/>
      </w:pPr>
      <w:r>
        <w:rPr>
          <w:rFonts w:eastAsia="Times New Roman" w:cs="Times New Roman" w:ascii="Times New Roman" w:hAnsi="Times New Roman"/>
          <w:color w:val="111111"/>
          <w:sz w:val="28"/>
          <w:szCs w:val="28"/>
          <w:lang w:val="en-US"/>
        </w:rPr>
        <w:t>Peyğəmbərin (s) etdiyi işləri o da edəcəkdir. Peyğəmbər (s) cahiliyyət adətlərini sındırdığı kimi, o da qabaqkı qanunları ləğv edəcəkdir. O, İslamı əvvəldən başlayacaqdır</w:t>
      </w:r>
      <w:r>
        <w:rPr>
          <w:rStyle w:val="FootnoteAnchor"/>
        </w:rPr>
        <w:footnoteReference w:id="1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6-İnsanlar arasında elmin kamilləşməsi</w:t>
      </w:r>
    </w:p>
    <w:p>
      <w:pPr>
        <w:pStyle w:val="BookText"/>
        <w:bidi w:val="0"/>
        <w:jc w:val="both"/>
        <w:rPr/>
      </w:pPr>
      <w:r>
        <w:rPr>
          <w:rFonts w:eastAsia="Times New Roman" w:cs="Times New Roman" w:ascii="Times New Roman" w:hAnsi="Times New Roman"/>
          <w:color w:val="111111"/>
          <w:sz w:val="28"/>
          <w:szCs w:val="28"/>
          <w:lang w:val="en-US"/>
        </w:rPr>
        <w:t>İmam Sadiq (ə) buyurmuşdur:</w:t>
      </w:r>
    </w:p>
    <w:p>
      <w:pPr>
        <w:pStyle w:val="BookText"/>
        <w:bidi w:val="0"/>
        <w:jc w:val="both"/>
        <w:rPr/>
      </w:pPr>
      <w:r>
        <w:rPr>
          <w:rFonts w:eastAsia="Times New Roman" w:cs="Times New Roman" w:ascii="Times New Roman" w:hAnsi="Times New Roman"/>
          <w:color w:val="111111"/>
          <w:sz w:val="28"/>
          <w:szCs w:val="28"/>
          <w:lang w:val="en-US"/>
        </w:rPr>
        <w:t>Elm 27 hərfdən ibarətdir. Peyğəmbərlərin gətirdiyi bütün təlimlər onun yalnız 2 hərfidir. Bizim Qaimimiz qiyam etdikdə, onun digər 25 hərfini də aşkara çıxaracaq və insanlar arasında yayacaqdır</w:t>
      </w:r>
      <w:r>
        <w:rPr>
          <w:rStyle w:val="FootnoteAnchor"/>
        </w:rPr>
        <w:footnoteReference w:id="1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7-Əqli inkişaf</w:t>
      </w:r>
    </w:p>
    <w:p>
      <w:pPr>
        <w:pStyle w:val="BookText"/>
        <w:bidi w:val="0"/>
        <w:jc w:val="both"/>
        <w:rPr/>
      </w:pPr>
      <w:r>
        <w:rPr>
          <w:rFonts w:eastAsia="Times New Roman" w:cs="Times New Roman" w:ascii="Times New Roman" w:hAnsi="Times New Roman"/>
          <w:color w:val="111111"/>
          <w:sz w:val="28"/>
          <w:szCs w:val="28"/>
          <w:lang w:val="en-US"/>
        </w:rPr>
        <w:t>İmam Baqir (ə) buyurmuşdur:</w:t>
      </w:r>
    </w:p>
    <w:p>
      <w:pPr>
        <w:pStyle w:val="BookText"/>
        <w:bidi w:val="0"/>
        <w:jc w:val="both"/>
        <w:rPr/>
      </w:pPr>
      <w:r>
        <w:rPr>
          <w:rFonts w:eastAsia="Times New Roman" w:cs="Times New Roman" w:ascii="Times New Roman" w:hAnsi="Times New Roman"/>
          <w:color w:val="111111"/>
          <w:sz w:val="28"/>
          <w:szCs w:val="28"/>
          <w:lang w:val="en-US"/>
        </w:rPr>
        <w:t>Bizim Qaimimiz qiyam etdikdə, Allah, bəndələrin ağıllarını toplayacaq, sahmana salacaq, fikir və düşüncələrini kamilləşdirəcəkdir</w:t>
      </w:r>
      <w:r>
        <w:rPr>
          <w:rStyle w:val="FootnoteAnchor"/>
        </w:rPr>
        <w:footnoteReference w:id="1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8-Təhlükəsizlik</w:t>
      </w:r>
    </w:p>
    <w:p>
      <w:pPr>
        <w:pStyle w:val="BookText"/>
        <w:bidi w:val="0"/>
        <w:jc w:val="both"/>
        <w:rPr/>
      </w:pPr>
      <w:r>
        <w:rPr>
          <w:rFonts w:eastAsia="Times New Roman" w:cs="Times New Roman" w:ascii="Times New Roman" w:hAnsi="Times New Roman"/>
          <w:color w:val="111111"/>
          <w:sz w:val="28"/>
          <w:szCs w:val="28"/>
          <w:lang w:val="en-US"/>
        </w:rPr>
        <w:t>İdris peyğəmbərin (ə) səhifələrindən belə nəql olunmuşdur: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192" w:name="pg4237_24575"/>
    </w:p>
    <w:p>
      <w:pPr>
        <w:pStyle w:val="BookText"/>
        <w:bidi w:val="0"/>
        <w:rPr/>
      </w:pPr>
      <w:bookmarkEnd w:id="192"/>
      <w:r>
        <w:rPr>
          <w:rFonts w:eastAsia="Times New Roman" w:cs="Times New Roman" w:ascii="Times New Roman" w:hAnsi="Times New Roman"/>
          <w:color w:val="111111"/>
          <w:sz w:val="28"/>
          <w:szCs w:val="28"/>
          <w:lang w:val="en-US"/>
        </w:rPr>
        <w:t>Məhəmməd ailəsinin Qaimi (əc.) zühur etdiyi zaman yer üzünə təhlükəsizlik bəxş edəcək, insanların bir-birinə zərər yetirmələri və bir-birindən qorxmaları aradan qalxacaqdır</w:t>
      </w:r>
      <w:r>
        <w:rPr>
          <w:rStyle w:val="FootnoteAnchor"/>
        </w:rPr>
        <w:footnoteReference w:id="1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Həmçinin, İmam Əli (ə) buyurmuşdur:</w:t>
      </w:r>
    </w:p>
    <w:p>
      <w:pPr>
        <w:pStyle w:val="BookText"/>
        <w:bidi w:val="0"/>
        <w:jc w:val="both"/>
        <w:rPr/>
      </w:pPr>
      <w:r>
        <w:rPr>
          <w:rFonts w:eastAsia="Times New Roman" w:cs="Times New Roman" w:ascii="Times New Roman" w:hAnsi="Times New Roman"/>
          <w:color w:val="111111"/>
          <w:sz w:val="28"/>
          <w:szCs w:val="28"/>
          <w:lang w:val="en-US"/>
        </w:rPr>
        <w:t>O zaman bir qadın İraqdan Şama qədər piyada gedər; halbuki, heç kim və heç bir şey onu qorxutmaz</w:t>
      </w:r>
      <w:r>
        <w:rPr>
          <w:rStyle w:val="FootnoteAnchor"/>
        </w:rPr>
        <w:footnoteReference w:id="1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9-İnsanlar arasında birlik və məhəbbət</w:t>
      </w:r>
    </w:p>
    <w:p>
      <w:pPr>
        <w:pStyle w:val="BookText"/>
        <w:bidi w:val="0"/>
        <w:jc w:val="both"/>
        <w:rPr/>
      </w:pPr>
      <w:r>
        <w:rPr>
          <w:rFonts w:eastAsia="Times New Roman" w:cs="Times New Roman" w:ascii="Times New Roman" w:hAnsi="Times New Roman"/>
          <w:color w:val="111111"/>
          <w:sz w:val="28"/>
          <w:szCs w:val="28"/>
          <w:lang w:val="en-US"/>
        </w:rPr>
        <w:t>Əmirəl-möminin Əli (ə) buyurmuşdur:</w:t>
      </w:r>
    </w:p>
    <w:p>
      <w:pPr>
        <w:pStyle w:val="BookText"/>
        <w:bidi w:val="0"/>
        <w:jc w:val="both"/>
        <w:rPr/>
      </w:pPr>
      <w:r>
        <w:rPr>
          <w:rFonts w:ascii="IRNazanin" w:hAnsi="IRNazanin" w:eastAsia="IRNazanin"/>
          <w:color w:val="111111"/>
          <w:sz w:val="28"/>
          <w:sz w:val="28"/>
          <w:szCs w:val="28"/>
          <w:rtl w:val="true"/>
          <w:lang w:bidi="fa-IR"/>
        </w:rPr>
        <w:t>لو قد قام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لذهبت الشخاء من قلوب العباد</w:t>
      </w:r>
    </w:p>
    <w:p>
      <w:pPr>
        <w:pStyle w:val="BookText"/>
        <w:bidi w:val="0"/>
        <w:jc w:val="both"/>
        <w:rPr/>
      </w:pPr>
      <w:r>
        <w:rPr>
          <w:rFonts w:eastAsia="Times New Roman" w:cs="Times New Roman" w:ascii="Times New Roman" w:hAnsi="Times New Roman"/>
          <w:color w:val="111111"/>
          <w:sz w:val="28"/>
          <w:szCs w:val="28"/>
          <w:lang w:val="en-US"/>
        </w:rPr>
        <w:t>Bizim Qaimimiz (əc.) qiyam etdikdə kin və düşmənliklər bəndələrin qəlbindən çıxacaqdır</w:t>
      </w:r>
      <w:r>
        <w:rPr>
          <w:rStyle w:val="FootnoteAnchor"/>
        </w:rPr>
        <w:footnoteReference w:id="1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10-Yer üzünün günahdan paklanması</w:t>
      </w:r>
    </w:p>
    <w:p>
      <w:pPr>
        <w:pStyle w:val="BookText"/>
        <w:bidi w:val="0"/>
        <w:jc w:val="both"/>
        <w:rPr/>
      </w:pPr>
      <w:r>
        <w:rPr>
          <w:rFonts w:eastAsia="Times New Roman" w:cs="Times New Roman" w:ascii="Times New Roman" w:hAnsi="Times New Roman"/>
          <w:color w:val="111111"/>
          <w:sz w:val="28"/>
          <w:szCs w:val="28"/>
          <w:lang w:val="en-US"/>
        </w:rPr>
        <w:t>İmam Sadiq (ə) həzrət Məhdinin (əc.) zühurundan sonrakı insanlar haqqında buyurmuşdur:</w:t>
      </w:r>
    </w:p>
    <w:p>
      <w:pPr>
        <w:pStyle w:val="BookText"/>
        <w:bidi w:val="0"/>
        <w:jc w:val="both"/>
        <w:rPr/>
      </w:pPr>
      <w:r>
        <w:rPr>
          <w:rFonts w:ascii="IRNazanin" w:hAnsi="IRNazanin" w:eastAsia="IRNazanin"/>
          <w:color w:val="111111"/>
          <w:sz w:val="28"/>
          <w:sz w:val="28"/>
          <w:szCs w:val="28"/>
          <w:rtl w:val="true"/>
          <w:lang w:bidi="fa-IR"/>
        </w:rPr>
        <w:t>ولا یعصون الله عز وجل فی أرضه</w:t>
      </w:r>
    </w:p>
    <w:p>
      <w:pPr>
        <w:pStyle w:val="BookText"/>
        <w:bidi w:val="0"/>
        <w:jc w:val="both"/>
        <w:rPr/>
      </w:pPr>
      <w:r>
        <w:rPr>
          <w:rFonts w:eastAsia="Times New Roman" w:cs="Times New Roman" w:ascii="Times New Roman" w:hAnsi="Times New Roman"/>
          <w:color w:val="111111"/>
          <w:sz w:val="28"/>
          <w:szCs w:val="28"/>
          <w:lang w:val="en-US"/>
        </w:rPr>
        <w:t>İnsanlar yerdə Allaha itaətsizlik göstərməzlər</w:t>
      </w:r>
      <w:r>
        <w:rPr>
          <w:rStyle w:val="FootnoteAnchor"/>
        </w:rPr>
        <w:footnoteReference w:id="118"/>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93" w:name="__RefHeading___Toc195664_1479056682"/>
      <w:bookmarkStart w:id="194" w:name="_Toc70"/>
      <w:bookmarkEnd w:id="193"/>
      <w:r>
        <w:rPr/>
        <w:t>SON SÖZ</w:t>
      </w:r>
      <w:bookmarkEnd w:id="194"/>
    </w:p>
    <w:p>
      <w:pPr>
        <w:pStyle w:val="BookText"/>
        <w:bidi w:val="0"/>
        <w:jc w:val="both"/>
        <w:rPr/>
      </w:pPr>
      <w:r>
        <w:rPr>
          <w:rFonts w:eastAsia="Times New Roman" w:cs="Times New Roman" w:ascii="Times New Roman" w:hAnsi="Times New Roman"/>
          <w:color w:val="111111"/>
          <w:sz w:val="28"/>
          <w:szCs w:val="28"/>
          <w:lang w:val="en-US"/>
        </w:rPr>
        <w:t>İmam Məhdiylə (əc.) tanışlıq öhdəlikli və məsuliyyətli bir tanışlıqdır.</w:t>
      </w:r>
    </w:p>
    <w:p>
      <w:pPr>
        <w:pStyle w:val="BookText"/>
        <w:bidi w:val="0"/>
        <w:jc w:val="both"/>
        <w:rPr/>
      </w:pPr>
      <w:r>
        <w:rPr>
          <w:rFonts w:eastAsia="Times New Roman" w:cs="Times New Roman" w:ascii="Times New Roman" w:hAnsi="Times New Roman"/>
          <w:color w:val="111111"/>
          <w:sz w:val="28"/>
          <w:szCs w:val="28"/>
          <w:lang w:val="en-US"/>
        </w:rPr>
        <w:t>Vilayət ipindən tutmaq, təqvalı olub, İmam Məhdiyə (əc.) qarşı durmaqdan çəkinmək, zühura zəmin yaratmaq üçün səy və mübarizə, o həzrətə məhəbbət və kömək göstərmək yolunda mətanət, zühurun yaxınlaşması və o həzrətin müqəddəs məqsədlərinin həyata keçməsi üçün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195" w:name="pg4237_24577"/>
    </w:p>
    <w:p>
      <w:pPr>
        <w:pStyle w:val="BookText"/>
        <w:bidi w:val="0"/>
        <w:rPr/>
      </w:pPr>
      <w:bookmarkEnd w:id="195"/>
      <w:r>
        <w:rPr>
          <w:rFonts w:eastAsia="Times New Roman" w:cs="Times New Roman" w:ascii="Times New Roman" w:hAnsi="Times New Roman"/>
          <w:color w:val="111111"/>
          <w:sz w:val="28"/>
          <w:szCs w:val="28"/>
          <w:lang w:val="en-US"/>
        </w:rPr>
        <w:t>davamlı dua etmək, heç bir müntəzir şiənin unutmayacağı vəzifə və məsuliyyətlərdəndir.</w:t>
      </w:r>
    </w:p>
    <w:p>
      <w:pPr>
        <w:pStyle w:val="BookText"/>
        <w:bidi w:val="0"/>
        <w:jc w:val="both"/>
        <w:rPr/>
      </w:pPr>
      <w:r>
        <w:rPr>
          <w:rFonts w:eastAsia="Times New Roman" w:cs="Times New Roman" w:ascii="Times New Roman" w:hAnsi="Times New Roman"/>
          <w:color w:val="111111"/>
          <w:sz w:val="28"/>
          <w:szCs w:val="28"/>
          <w:lang w:val="en-US"/>
        </w:rPr>
        <w:t>İmam Məhdini (əc.), onun məqsəd və amallarını tanıdıqdan sonra sakit oturmaq, nəinki təkcə o həzrətin, hətta Allah-taalanın da istədiyi işlərə qarşı laqeydlik göstərmək, əsla mümkün deyil.</w:t>
      </w:r>
    </w:p>
    <w:p>
      <w:pPr>
        <w:pStyle w:val="Heading3"/>
        <w:numPr>
          <w:ilvl w:val="2"/>
          <w:numId w:val="1"/>
        </w:numPr>
        <w:bidi w:val="0"/>
        <w:jc w:val="left"/>
        <w:rPr/>
      </w:pPr>
      <w:bookmarkStart w:id="196" w:name="__RefHeading___Toc195666_1479056682"/>
      <w:bookmarkStart w:id="197" w:name="_Toc71"/>
      <w:bookmarkEnd w:id="196"/>
      <w:r>
        <w:rPr/>
        <w:t>XƏTMİ-KƏLAM</w:t>
      </w:r>
      <w:bookmarkEnd w:id="197"/>
    </w:p>
    <w:p>
      <w:pPr>
        <w:pStyle w:val="BookText"/>
        <w:bidi w:val="0"/>
        <w:jc w:val="both"/>
        <w:rPr/>
      </w:pPr>
      <w:r>
        <w:rPr>
          <w:rFonts w:eastAsia="Times New Roman" w:cs="Times New Roman" w:ascii="Times New Roman" w:hAnsi="Times New Roman"/>
          <w:color w:val="111111"/>
          <w:sz w:val="28"/>
          <w:szCs w:val="28"/>
          <w:lang w:val="en-US"/>
        </w:rPr>
        <w:t>İmam Məhdidən (əc.), kiçik qeyb dövründə yazdığı və şiələrin suallarına cavabdan ibarət olan məktublardan savayı, bəzi xüsusi dua və ziyarətlər nəql olunmuşdur. Bunlarla məşğul olmağın möminlərin mənəvi yüksəlişi və hacətlərin qəbul olunmasında xüsusi təsiri vardır.</w:t>
      </w:r>
    </w:p>
    <w:p>
      <w:pPr>
        <w:pStyle w:val="BookText"/>
        <w:bidi w:val="0"/>
        <w:jc w:val="both"/>
        <w:rPr/>
      </w:pPr>
      <w:r>
        <w:rPr>
          <w:rFonts w:eastAsia="Times New Roman" w:cs="Times New Roman" w:ascii="Times New Roman" w:hAnsi="Times New Roman"/>
          <w:color w:val="111111"/>
          <w:sz w:val="28"/>
          <w:szCs w:val="28"/>
          <w:lang w:val="en-US"/>
        </w:rPr>
        <w:t>Bu qısa kitabçanın sonunda həmin duaların Həzrət Məhdiyə (əc.) istiğasə adlı birisini qeyd edirik.</w:t>
      </w:r>
    </w:p>
    <w:p>
      <w:pPr>
        <w:pStyle w:val="BookText"/>
        <w:bidi w:val="0"/>
        <w:jc w:val="both"/>
        <w:rPr/>
      </w:pPr>
      <w:r>
        <w:rPr>
          <w:rFonts w:eastAsia="Times New Roman" w:cs="Times New Roman" w:ascii="Times New Roman" w:hAnsi="Times New Roman"/>
          <w:color w:val="111111"/>
          <w:sz w:val="28"/>
          <w:szCs w:val="28"/>
          <w:lang w:val="en-US"/>
        </w:rPr>
        <w:t>Mərhum Seyid Əli Xan özünün əl-Kəlimüt-təyyib kitabında buyurmuşdur: Bu, həzrət Sahibəz-zamana (əc.) istiğasə və ondan kömək diləməkdir. Harada olsan, bir həmd və istədiyin daha bir surə ilə iki rəkət namaz qıl və sonra açıq səma altında üzü qibləyə dayan və de:</w:t>
      </w:r>
    </w:p>
    <w:p>
      <w:pPr>
        <w:pStyle w:val="BookText"/>
        <w:bidi w:val="0"/>
        <w:jc w:val="both"/>
        <w:rPr/>
      </w:pPr>
      <w:r>
        <w:rPr>
          <w:rFonts w:eastAsia="Times New Roman" w:cs="Times New Roman" w:ascii="Times New Roman" w:hAnsi="Times New Roman"/>
          <w:color w:val="111111"/>
          <w:sz w:val="28"/>
          <w:szCs w:val="28"/>
          <w:lang w:val="en-US"/>
        </w:rPr>
        <w:t>Səlamullahil-kamilut-tamm, əş-şamilul-</w:t>
      </w:r>
      <w:r>
        <w:rPr>
          <w:rFonts w:eastAsia="Consolas" w:cs="Consolas" w:ascii="Consolas" w:hAnsi="Consolas"/>
          <w:color w:val="111111"/>
          <w:sz w:val="28"/>
          <w:szCs w:val="28"/>
          <w:lang w:val="en-US"/>
        </w:rPr>
        <w:t xml:space="preserve">amm, və sələvatuhud-daimətu və bərəkatuhul-qaimətut-tammətu </w:t>
      </w:r>
      <w:r>
        <w:rPr>
          <w:rFonts w:eastAsia="Times New Roman" w:cs="Times New Roman" w:ascii="Times New Roman" w:hAnsi="Times New Roman"/>
          <w:color w:val="111111"/>
          <w:sz w:val="28"/>
          <w:szCs w:val="28"/>
          <w:lang w:val="en-US"/>
        </w:rPr>
        <w:t xml:space="preserve">əla hüccətillahi və vəliyyihi fi ərzihi və biladih, və xəlifətihi </w:t>
      </w:r>
      <w:r>
        <w:rPr>
          <w:rFonts w:eastAsia="Consolas" w:cs="Consolas" w:ascii="Consolas" w:hAnsi="Consolas"/>
          <w:color w:val="111111"/>
          <w:sz w:val="28"/>
          <w:szCs w:val="28"/>
          <w:lang w:val="en-US"/>
        </w:rPr>
        <w:t xml:space="preserve">əla xəlqihi və </w:t>
      </w:r>
      <w:r>
        <w:rPr>
          <w:rFonts w:eastAsia="Times New Roman" w:cs="Times New Roman" w:ascii="Times New Roman" w:hAnsi="Times New Roman"/>
          <w:color w:val="111111"/>
          <w:sz w:val="28"/>
          <w:szCs w:val="28"/>
          <w:lang w:val="en-US"/>
        </w:rPr>
        <w:t>ibadih, və sulalətin-nubuvvəti və bəqiyyətil-</w:t>
      </w:r>
      <w:r>
        <w:rPr>
          <w:rFonts w:eastAsia="Consolas" w:cs="Consolas" w:ascii="Consolas" w:hAnsi="Consolas"/>
          <w:color w:val="111111"/>
          <w:sz w:val="28"/>
          <w:szCs w:val="28"/>
          <w:lang w:val="en-US"/>
        </w:rPr>
        <w:t>itrəti vəs-səfvəti Sahibizzəman, və muzhiril-iman, və muləqqini əhkamil-Quran, və mutəhhiril-ərzi və naşiril-</w:t>
      </w:r>
      <w:r>
        <w:rPr>
          <w:rFonts w:eastAsia="Times New Roman" w:cs="Times New Roman" w:ascii="Times New Roman" w:hAnsi="Times New Roman"/>
          <w:color w:val="111111"/>
          <w:sz w:val="28"/>
          <w:szCs w:val="28"/>
          <w:lang w:val="en-US"/>
        </w:rPr>
        <w:t>ədl, fit-tuli vəl-</w:t>
      </w:r>
      <w:r>
        <w:rPr>
          <w:rFonts w:eastAsia="Consolas" w:cs="Consolas" w:ascii="Consolas" w:hAnsi="Consolas"/>
          <w:color w:val="111111"/>
          <w:sz w:val="28"/>
          <w:szCs w:val="28"/>
          <w:lang w:val="en-US"/>
        </w:rPr>
        <w:t>ərz, vəl-huccətil-Qaimil-Məhdiyyil-İmamil-Muntəzəril-Mərziyy, vəbnil-əimmətit-tahirin, əl-vəsiyyibnil-əusiyail-mərziyyin, əl-hadil-mə</w:t>
      </w:r>
      <w:r>
        <w:rPr>
          <w:rFonts w:eastAsia="Times New Roman" w:cs="Times New Roman" w:ascii="Times New Roman" w:hAnsi="Times New Roman"/>
          <w:color w:val="111111"/>
          <w:sz w:val="28"/>
          <w:szCs w:val="28"/>
          <w:lang w:val="en-US"/>
        </w:rPr>
        <w:t>sumibnil-əimmətil-hudatil-mə`sumin.</w:t>
      </w:r>
    </w:p>
    <w:p>
      <w:pPr>
        <w:pStyle w:val="BookText"/>
        <w:bidi w:val="0"/>
        <w:jc w:val="both"/>
        <w:rPr/>
      </w:pPr>
      <w:r>
        <w:rPr>
          <w:rFonts w:eastAsia="Times New Roman" w:cs="Times New Roman" w:ascii="Times New Roman" w:hAnsi="Times New Roman"/>
          <w:color w:val="111111"/>
          <w:sz w:val="28"/>
          <w:szCs w:val="28"/>
          <w:lang w:val="en-US"/>
        </w:rPr>
        <w:t xml:space="preserve">Əssəlamu </w:t>
      </w:r>
      <w:r>
        <w:rPr>
          <w:rFonts w:eastAsia="Consolas" w:cs="Consolas" w:ascii="Consolas" w:hAnsi="Consolas"/>
          <w:color w:val="111111"/>
          <w:sz w:val="28"/>
          <w:szCs w:val="28"/>
          <w:lang w:val="en-US"/>
        </w:rPr>
        <w:t>ələykə ya Muizzəl-momininəl-mustəz</w:t>
      </w:r>
      <w:r>
        <w:rPr>
          <w:rFonts w:eastAsia="Times New Roman" w:cs="Times New Roman" w:ascii="Times New Roman" w:hAnsi="Times New Roman"/>
          <w:color w:val="111111"/>
          <w:sz w:val="28"/>
          <w:szCs w:val="28"/>
          <w:lang w:val="en-US"/>
        </w:rPr>
        <w:t xml:space="preserve">əfin! Əssəlamu </w:t>
      </w:r>
      <w:r>
        <w:rPr>
          <w:rFonts w:eastAsia="Consolas" w:cs="Consolas" w:ascii="Consolas" w:hAnsi="Consolas"/>
          <w:color w:val="111111"/>
          <w:sz w:val="28"/>
          <w:szCs w:val="28"/>
          <w:lang w:val="en-US"/>
        </w:rPr>
        <w:t xml:space="preserve">ələykə ya Muzilləl-kafirinəl-mutəkəbbirinəz-zalimin! Əssəlamu </w:t>
      </w:r>
      <w:r>
        <w:rPr>
          <w:rFonts w:eastAsia="Times New Roman" w:cs="Times New Roman" w:ascii="Times New Roman" w:hAnsi="Times New Roman"/>
          <w:color w:val="111111"/>
          <w:sz w:val="28"/>
          <w:szCs w:val="28"/>
          <w:lang w:val="en-US"/>
        </w:rPr>
        <w:t>ələykə</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198" w:name="pg4237_24580"/>
    </w:p>
    <w:p>
      <w:pPr>
        <w:pStyle w:val="BookText"/>
        <w:bidi w:val="0"/>
        <w:rPr/>
      </w:pPr>
      <w:bookmarkEnd w:id="198"/>
      <w:r>
        <w:rPr>
          <w:rFonts w:eastAsia="Times New Roman" w:cs="Times New Roman" w:ascii="Times New Roman" w:hAnsi="Times New Roman"/>
          <w:color w:val="111111"/>
          <w:sz w:val="28"/>
          <w:szCs w:val="28"/>
          <w:lang w:val="en-US"/>
        </w:rPr>
        <w:t xml:space="preserve">ya məulayə ya Sahibəzzəman! Əssəlamu </w:t>
      </w:r>
      <w:r>
        <w:rPr>
          <w:rFonts w:eastAsia="Consolas" w:cs="Consolas" w:ascii="Consolas" w:hAnsi="Consolas"/>
          <w:color w:val="111111"/>
          <w:sz w:val="28"/>
          <w:szCs w:val="28"/>
          <w:lang w:val="en-US"/>
        </w:rPr>
        <w:t xml:space="preserve">ələykə yəbnə Rəsulillah! Əssəlamu </w:t>
      </w:r>
      <w:r>
        <w:rPr>
          <w:rFonts w:eastAsia="Times New Roman" w:cs="Times New Roman" w:ascii="Times New Roman" w:hAnsi="Times New Roman"/>
          <w:color w:val="111111"/>
          <w:sz w:val="28"/>
          <w:szCs w:val="28"/>
          <w:lang w:val="en-US"/>
        </w:rPr>
        <w:t xml:space="preserve">ələykə yəbnə Əmiril-mominin! Əssəlamu </w:t>
      </w:r>
      <w:r>
        <w:rPr>
          <w:rFonts w:eastAsia="Consolas" w:cs="Consolas" w:ascii="Consolas" w:hAnsi="Consolas"/>
          <w:color w:val="111111"/>
          <w:sz w:val="28"/>
          <w:szCs w:val="28"/>
          <w:lang w:val="en-US"/>
        </w:rPr>
        <w:t>ələykə yəbnə Fatimətəz-Zəhra, səyyidəti nisail-</w:t>
      </w:r>
      <w:r>
        <w:rPr>
          <w:rFonts w:eastAsia="Times New Roman" w:cs="Times New Roman" w:ascii="Times New Roman" w:hAnsi="Times New Roman"/>
          <w:color w:val="111111"/>
          <w:sz w:val="28"/>
          <w:szCs w:val="28"/>
          <w:lang w:val="en-US"/>
        </w:rPr>
        <w:t xml:space="preserve">aləmin! Əssəlamu </w:t>
      </w:r>
      <w:r>
        <w:rPr>
          <w:rFonts w:eastAsia="Consolas" w:cs="Consolas" w:ascii="Consolas" w:hAnsi="Consolas"/>
          <w:color w:val="111111"/>
          <w:sz w:val="28"/>
          <w:szCs w:val="28"/>
          <w:lang w:val="en-US"/>
        </w:rPr>
        <w:t>ələykə yəbnəl-əimmətil-hucəcil-mə</w:t>
      </w:r>
      <w:r>
        <w:rPr>
          <w:rFonts w:eastAsia="Times New Roman" w:cs="Times New Roman" w:ascii="Times New Roman" w:hAnsi="Times New Roman"/>
          <w:color w:val="111111"/>
          <w:sz w:val="28"/>
          <w:szCs w:val="28"/>
          <w:lang w:val="en-US"/>
        </w:rPr>
        <w:t xml:space="preserve">sumin, vəl-imami </w:t>
      </w:r>
      <w:r>
        <w:rPr>
          <w:rFonts w:eastAsia="Consolas" w:cs="Consolas" w:ascii="Consolas" w:hAnsi="Consolas"/>
          <w:color w:val="111111"/>
          <w:sz w:val="28"/>
          <w:szCs w:val="28"/>
          <w:lang w:val="en-US"/>
        </w:rPr>
        <w:t xml:space="preserve">ələlxəlqi əcməin! Əssəlamu </w:t>
      </w:r>
      <w:r>
        <w:rPr>
          <w:rFonts w:eastAsia="Times New Roman" w:cs="Times New Roman" w:ascii="Times New Roman" w:hAnsi="Times New Roman"/>
          <w:color w:val="111111"/>
          <w:sz w:val="28"/>
          <w:szCs w:val="28"/>
          <w:lang w:val="en-US"/>
        </w:rPr>
        <w:t>ələykə ya məulayə, səlamə muxlisil-ləkə fil-vilayəh. Əşhədu ənnəkəl-imamul-Məhdiyyu qəulən və fi</w:t>
      </w:r>
      <w:r>
        <w:rPr>
          <w:rFonts w:eastAsia="Consolas" w:cs="Consolas" w:ascii="Consolas" w:hAnsi="Consolas"/>
          <w:color w:val="111111"/>
          <w:sz w:val="28"/>
          <w:szCs w:val="28"/>
          <w:lang w:val="en-US"/>
        </w:rPr>
        <w:t xml:space="preserve">lən, və əntəlləzi təmləul-ərzə qistən və </w:t>
      </w:r>
      <w:r>
        <w:rPr>
          <w:rFonts w:eastAsia="Times New Roman" w:cs="Times New Roman" w:ascii="Times New Roman" w:hAnsi="Times New Roman"/>
          <w:color w:val="111111"/>
          <w:sz w:val="28"/>
          <w:szCs w:val="28"/>
          <w:lang w:val="en-US"/>
        </w:rPr>
        <w:t>ədlən bə</w:t>
      </w:r>
      <w:r>
        <w:rPr>
          <w:rFonts w:eastAsia="Consolas" w:cs="Consolas" w:ascii="Consolas" w:hAnsi="Consolas"/>
          <w:color w:val="111111"/>
          <w:sz w:val="28"/>
          <w:szCs w:val="28"/>
          <w:lang w:val="en-US"/>
        </w:rPr>
        <w:t>də ma muliət zulmən və cəura. Fə</w:t>
      </w:r>
      <w:r>
        <w:rPr>
          <w:rFonts w:eastAsia="Times New Roman" w:cs="Times New Roman" w:ascii="Times New Roman" w:hAnsi="Times New Roman"/>
          <w:color w:val="111111"/>
          <w:sz w:val="28"/>
          <w:szCs w:val="28"/>
          <w:lang w:val="en-US"/>
        </w:rPr>
        <w:t>əccələllahu fərəcək, və səhhələ məxrəcək, və qərrəbə zəmanək və kəssərə ənsarəkə və ə</w:t>
      </w:r>
      <w:r>
        <w:rPr>
          <w:rFonts w:eastAsia="Consolas" w:cs="Consolas" w:ascii="Consolas" w:hAnsi="Consolas"/>
          <w:color w:val="111111"/>
          <w:sz w:val="28"/>
          <w:szCs w:val="28"/>
          <w:lang w:val="en-US"/>
        </w:rPr>
        <w:t>vanək, və əncəzə ləkə ma və</w:t>
      </w:r>
      <w:r>
        <w:rPr>
          <w:rFonts w:eastAsia="Times New Roman" w:cs="Times New Roman" w:ascii="Times New Roman" w:hAnsi="Times New Roman"/>
          <w:color w:val="111111"/>
          <w:sz w:val="28"/>
          <w:szCs w:val="28"/>
          <w:lang w:val="en-US"/>
        </w:rPr>
        <w:t xml:space="preserve">ədək, fəhuvə əsdəqul-qailin: Və nuridu ən-nəmunnə </w:t>
      </w:r>
      <w:r>
        <w:rPr>
          <w:rFonts w:eastAsia="Consolas" w:cs="Consolas" w:ascii="Consolas" w:hAnsi="Consolas"/>
          <w:color w:val="111111"/>
          <w:sz w:val="28"/>
          <w:szCs w:val="28"/>
          <w:lang w:val="en-US"/>
        </w:rPr>
        <w:t>ələlləzinəstuz</w:t>
      </w:r>
      <w:r>
        <w:rPr>
          <w:rFonts w:eastAsia="Times New Roman" w:cs="Times New Roman" w:ascii="Times New Roman" w:hAnsi="Times New Roman"/>
          <w:color w:val="111111"/>
          <w:sz w:val="28"/>
          <w:szCs w:val="28"/>
          <w:lang w:val="en-US"/>
        </w:rPr>
        <w:t>ifu fil-ərzi və nəc</w:t>
      </w:r>
      <w:r>
        <w:rPr>
          <w:rFonts w:eastAsia="Consolas" w:cs="Consolas" w:ascii="Consolas" w:hAnsi="Consolas"/>
          <w:color w:val="111111"/>
          <w:sz w:val="28"/>
          <w:szCs w:val="28"/>
          <w:lang w:val="en-US"/>
        </w:rPr>
        <w:t>ələhum əimmətən və nəc</w:t>
      </w:r>
      <w:r>
        <w:rPr>
          <w:rFonts w:eastAsia="Times New Roman" w:cs="Times New Roman" w:ascii="Times New Roman" w:hAnsi="Times New Roman"/>
          <w:color w:val="111111"/>
          <w:sz w:val="28"/>
          <w:szCs w:val="28"/>
          <w:lang w:val="en-US"/>
        </w:rPr>
        <w:t>ələhumul-varisin.</w:t>
      </w:r>
    </w:p>
    <w:p>
      <w:pPr>
        <w:pStyle w:val="BookText"/>
        <w:bidi w:val="0"/>
        <w:jc w:val="both"/>
        <w:rPr/>
      </w:pPr>
      <w:r>
        <w:rPr>
          <w:rFonts w:eastAsia="Times New Roman" w:cs="Times New Roman" w:ascii="Times New Roman" w:hAnsi="Times New Roman"/>
          <w:color w:val="111111"/>
          <w:sz w:val="28"/>
          <w:szCs w:val="28"/>
          <w:lang w:val="en-US"/>
        </w:rPr>
        <w:t>Ya məulayə, ya Sahibəz-zəman, yəbnə Rəsulillah, hacəti... (burada öz hacətini dilə gətir). Fəşfə</w:t>
      </w:r>
      <w:r>
        <w:rPr>
          <w:rFonts w:eastAsia="Consolas" w:cs="Consolas" w:ascii="Consolas" w:hAnsi="Consolas"/>
          <w:color w:val="111111"/>
          <w:sz w:val="28"/>
          <w:szCs w:val="28"/>
          <w:lang w:val="en-US"/>
        </w:rPr>
        <w:t xml:space="preserve"> li fi nəcahiha fəqət-təvəccəhtu iləykə bihacəti li</w:t>
      </w:r>
      <w:r>
        <w:rPr>
          <w:rFonts w:eastAsia="Times New Roman" w:cs="Times New Roman" w:ascii="Times New Roman" w:hAnsi="Times New Roman"/>
          <w:color w:val="111111"/>
          <w:sz w:val="28"/>
          <w:szCs w:val="28"/>
          <w:lang w:val="en-US"/>
        </w:rPr>
        <w:t xml:space="preserve">ilmi ənnə ləkə </w:t>
      </w:r>
      <w:r>
        <w:rPr>
          <w:rFonts w:eastAsia="Consolas" w:cs="Consolas" w:ascii="Consolas" w:hAnsi="Consolas"/>
          <w:color w:val="111111"/>
          <w:sz w:val="28"/>
          <w:szCs w:val="28"/>
          <w:lang w:val="en-US"/>
        </w:rPr>
        <w:t>indəllahi şəfa</w:t>
      </w:r>
      <w:r>
        <w:rPr>
          <w:rFonts w:eastAsia="Times New Roman" w:cs="Times New Roman" w:ascii="Times New Roman" w:hAnsi="Times New Roman"/>
          <w:color w:val="111111"/>
          <w:sz w:val="28"/>
          <w:szCs w:val="28"/>
          <w:lang w:val="en-US"/>
        </w:rPr>
        <w:t xml:space="preserve">ətən məqbuləh, və məqamən məhmuda. Fəbihəqqi mənixtəssəkum biəmrihi vərtəzakum lisirrih, və biş-şənilləzi ləkum </w:t>
      </w:r>
      <w:r>
        <w:rPr>
          <w:rFonts w:eastAsia="Consolas" w:cs="Consolas" w:ascii="Consolas" w:hAnsi="Consolas"/>
          <w:color w:val="111111"/>
          <w:sz w:val="28"/>
          <w:szCs w:val="28"/>
          <w:lang w:val="en-US"/>
        </w:rPr>
        <w:t>indəllahi bəynəkum və bəynəh, səlillahə tə</w:t>
      </w:r>
      <w:r>
        <w:rPr>
          <w:rFonts w:eastAsia="Times New Roman" w:cs="Times New Roman" w:ascii="Times New Roman" w:hAnsi="Times New Roman"/>
          <w:color w:val="111111"/>
          <w:sz w:val="28"/>
          <w:szCs w:val="28"/>
          <w:lang w:val="en-US"/>
        </w:rPr>
        <w:t>ala fi nuchi təlibəti və icabəti də`vəti və kəşfi kurbəti.</w:t>
      </w:r>
    </w:p>
    <w:p>
      <w:pPr>
        <w:pStyle w:val="BookText"/>
        <w:bidi w:val="0"/>
        <w:jc w:val="both"/>
        <w:rPr/>
      </w:pPr>
      <w:r>
        <w:rPr>
          <w:rFonts w:eastAsia="Times New Roman" w:cs="Times New Roman" w:ascii="Times New Roman" w:hAnsi="Times New Roman"/>
          <w:color w:val="111111"/>
          <w:sz w:val="28"/>
          <w:szCs w:val="28"/>
          <w:lang w:val="en-US"/>
        </w:rPr>
        <w:t>Bundan sonra hacətini istə, inşallah qəbul olar.</w:t>
      </w:r>
    </w:p>
    <w:p>
      <w:pPr>
        <w:pStyle w:val="BookText"/>
        <w:bidi w:val="0"/>
        <w:jc w:val="both"/>
        <w:rPr/>
      </w:pPr>
      <w:r>
        <w:rPr>
          <w:rFonts w:eastAsia="Times New Roman" w:cs="Times New Roman" w:ascii="Times New Roman" w:hAnsi="Times New Roman"/>
          <w:color w:val="111111"/>
          <w:sz w:val="28"/>
          <w:szCs w:val="28"/>
          <w:lang w:val="en-US"/>
        </w:rPr>
        <w:t>Mərhum müqəddəs Qumi Məfatihul-cinan kitabında yazır:</w:t>
      </w:r>
    </w:p>
    <w:p>
      <w:pPr>
        <w:pStyle w:val="BookText"/>
        <w:bidi w:val="0"/>
        <w:jc w:val="both"/>
        <w:rPr/>
      </w:pPr>
      <w:r>
        <w:rPr>
          <w:rFonts w:eastAsia="Times New Roman" w:cs="Times New Roman" w:ascii="Times New Roman" w:hAnsi="Times New Roman"/>
          <w:color w:val="111111"/>
          <w:sz w:val="28"/>
          <w:szCs w:val="28"/>
          <w:lang w:val="en-US"/>
        </w:rPr>
        <w:t>Yaxşı olar ki, bu namazın birinci rəkətində Həmd surəsindən sonra Fəth, ikinci rəkətində isə Nəsr surəsi oxunsun.</w:t>
      </w:r>
    </w:p>
    <w:p>
      <w:pPr>
        <w:pStyle w:val="Heading3"/>
        <w:numPr>
          <w:ilvl w:val="2"/>
          <w:numId w:val="1"/>
        </w:numPr>
        <w:bidi w:val="0"/>
        <w:jc w:val="left"/>
        <w:rPr/>
      </w:pPr>
      <w:bookmarkStart w:id="199" w:name="__RefHeading___Toc195668_1479056682"/>
      <w:bookmarkStart w:id="200" w:name="_Toc72"/>
      <w:bookmarkEnd w:id="199"/>
      <w:r>
        <w:rPr/>
        <w:t>MÜQƏDDƏS CƏMKƏRAN MƏSCİDİ İLƏ TANIŞLIQ</w:t>
      </w:r>
      <w:bookmarkEnd w:id="200"/>
    </w:p>
    <w:p>
      <w:pPr>
        <w:pStyle w:val="BookText"/>
        <w:bidi w:val="0"/>
        <w:jc w:val="both"/>
        <w:rPr/>
      </w:pPr>
      <w:r>
        <w:rPr>
          <w:rFonts w:eastAsia="Times New Roman" w:cs="Times New Roman" w:ascii="Times New Roman" w:hAnsi="Times New Roman"/>
          <w:color w:val="111111"/>
          <w:sz w:val="28"/>
          <w:szCs w:val="28"/>
          <w:lang w:val="en-US"/>
        </w:rPr>
        <w:t>Müqəddəs Cəmkəran məscidi həzrət İmam Məhdinin (əc.) xüsusi nəzəri sayəsində, onun əmrilə tikilmişdir. Bu məscidin tarixçəsi belədir:</w:t>
      </w:r>
    </w:p>
    <w:p>
      <w:pPr>
        <w:pStyle w:val="BookText"/>
        <w:bidi w:val="0"/>
        <w:jc w:val="both"/>
        <w:rPr/>
      </w:pPr>
      <w:r>
        <w:rPr>
          <w:rFonts w:eastAsia="Times New Roman" w:cs="Times New Roman" w:ascii="Times New Roman" w:hAnsi="Times New Roman"/>
          <w:color w:val="111111"/>
          <w:sz w:val="28"/>
          <w:szCs w:val="28"/>
          <w:lang w:val="en-US"/>
        </w:rPr>
        <w:t>Şeyx Həsən ibn Müslə Cəmkərani deyir: Ramazan ayının 17-i çərşənbə axşamı idi. Öz evimdə idim. Birdən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201" w:name="pg4237_24583"/>
    </w:p>
    <w:p>
      <w:pPr>
        <w:pStyle w:val="BookText"/>
        <w:bidi w:val="0"/>
        <w:rPr/>
      </w:pPr>
      <w:bookmarkEnd w:id="201"/>
      <w:r>
        <w:rPr>
          <w:rFonts w:eastAsia="Times New Roman" w:cs="Times New Roman" w:ascii="Times New Roman" w:hAnsi="Times New Roman"/>
          <w:color w:val="111111"/>
          <w:sz w:val="28"/>
          <w:szCs w:val="28"/>
          <w:lang w:val="en-US"/>
        </w:rPr>
        <w:t>bir dəstə adam qapımıza gəlib dedilər: Həzrət Məhdi (əc.) səni istəyir. Ayağa qalxıb, o cənabın hüzuruna getdim. Xızır peyğəmbər (ə) də onun yanında idi. İmam, Müqəddəs Cəmkəran məscidinin tikilməsini əmr edib, buyurdu:</w:t>
      </w:r>
    </w:p>
    <w:p>
      <w:pPr>
        <w:pStyle w:val="BookText"/>
        <w:bidi w:val="0"/>
        <w:jc w:val="both"/>
        <w:rPr/>
      </w:pPr>
      <w:r>
        <w:rPr>
          <w:rFonts w:eastAsia="Times New Roman" w:cs="Times New Roman" w:ascii="Times New Roman" w:hAnsi="Times New Roman"/>
          <w:color w:val="111111"/>
          <w:sz w:val="28"/>
          <w:szCs w:val="28"/>
          <w:lang w:val="en-US"/>
        </w:rPr>
        <w:t>Camaata deyin ki, bu məkana rəğbət göstərib, hörmətlə yanaşsınlar və onda dörd rəkət namaz qılsınlar. Bu iki namazı (iki ikirəkətli namazı) qılan şəxs Kəbədə namaz qılmış kimidir.</w:t>
      </w:r>
    </w:p>
    <w:p>
      <w:pPr>
        <w:pStyle w:val="BookText"/>
        <w:bidi w:val="0"/>
        <w:jc w:val="both"/>
        <w:rPr/>
      </w:pPr>
      <w:r>
        <w:rPr>
          <w:rFonts w:eastAsia="Times New Roman" w:cs="Times New Roman" w:ascii="Times New Roman" w:hAnsi="Times New Roman"/>
          <w:color w:val="111111"/>
          <w:sz w:val="28"/>
          <w:szCs w:val="28"/>
          <w:lang w:val="en-US"/>
        </w:rPr>
        <w:t>Məscidin təhiyyət namazı: Bu namaz iki rəkətdir. Hər rəkətdə Həmd surəsindən sonra 7 dəfə Qul huvəllah surəsi deyilir. Rükunun (Subhanə rəbiyyəl-</w:t>
      </w:r>
      <w:r>
        <w:rPr>
          <w:rFonts w:eastAsia="Consolas" w:cs="Consolas" w:ascii="Consolas" w:hAnsi="Consolas"/>
          <w:color w:val="111111"/>
          <w:sz w:val="28"/>
          <w:szCs w:val="28"/>
          <w:lang w:val="en-US"/>
        </w:rPr>
        <w:t>əzimi və bihəmdih) və səcdələrin (Subhanə rəbiyyəl-ə</w:t>
      </w:r>
      <w:r>
        <w:rPr>
          <w:rFonts w:eastAsia="Times New Roman" w:cs="Times New Roman" w:ascii="Times New Roman" w:hAnsi="Times New Roman"/>
          <w:color w:val="111111"/>
          <w:sz w:val="28"/>
          <w:szCs w:val="28"/>
          <w:lang w:val="en-US"/>
        </w:rPr>
        <w:t>la və bihəmdih) zikrləri də 7 dəfə təkrar olunmalıdır.</w:t>
      </w:r>
    </w:p>
    <w:p>
      <w:pPr>
        <w:pStyle w:val="BookText"/>
        <w:bidi w:val="0"/>
        <w:jc w:val="both"/>
        <w:rPr/>
      </w:pPr>
      <w:r>
        <w:rPr>
          <w:rFonts w:eastAsia="Times New Roman" w:cs="Times New Roman" w:ascii="Times New Roman" w:hAnsi="Times New Roman"/>
          <w:color w:val="111111"/>
          <w:sz w:val="28"/>
          <w:szCs w:val="28"/>
          <w:lang w:val="en-US"/>
        </w:rPr>
        <w:t>Sahibəz-zaman (əc.) namazı: Bu namaz da iki rəkətdir. Hər rəkətdə Həmd surəsini oxuyarkən, İyyakə nə</w:t>
      </w:r>
      <w:r>
        <w:rPr>
          <w:rFonts w:eastAsia="Consolas" w:cs="Consolas" w:ascii="Consolas" w:hAnsi="Consolas"/>
          <w:color w:val="111111"/>
          <w:sz w:val="28"/>
          <w:szCs w:val="28"/>
          <w:lang w:val="en-US"/>
        </w:rPr>
        <w:t>budu və iyyakə nəstə</w:t>
      </w:r>
      <w:r>
        <w:rPr>
          <w:rFonts w:eastAsia="Times New Roman" w:cs="Times New Roman" w:ascii="Times New Roman" w:hAnsi="Times New Roman"/>
          <w:color w:val="111111"/>
          <w:sz w:val="28"/>
          <w:szCs w:val="28"/>
          <w:lang w:val="en-US"/>
        </w:rPr>
        <w:t>in ayəsini 100 dəfə təkrar edib, namazı davam etdirmək lazımdır. Bu namazda da Qul huvəllah surəsi, habelə rüku və səcdələrin zikrləri 7 dəfə deyilir. Namazı qurtardıqdan sonra bir dəfə La ilahə illəllah deyib, həzrət Fatimeyi-Zəhra (ə) təsbehini zikr etmək, daha sonra isə səcdəyə gedib 100 dəfə salavat demək lazımdır.</w:t>
      </w:r>
    </w:p>
    <w:p>
      <w:pPr>
        <w:pStyle w:val="Heading3"/>
        <w:numPr>
          <w:ilvl w:val="2"/>
          <w:numId w:val="1"/>
        </w:numPr>
        <w:bidi w:val="0"/>
        <w:jc w:val="left"/>
        <w:rPr/>
      </w:pPr>
      <w:bookmarkStart w:id="202" w:name="__RefHeading___Toc195670_1479056682"/>
      <w:bookmarkStart w:id="203" w:name="_Toc73"/>
      <w:bookmarkEnd w:id="202"/>
      <w:r>
        <w:rPr/>
        <w:t>GÖRKƏMLİ MÜASİR MÜCTƏHİDLƏRİN CƏMKƏRAN MƏSCİDİ BARƏSİNDƏ FİKİRLƏRİ</w:t>
      </w:r>
      <w:bookmarkEnd w:id="203"/>
    </w:p>
    <w:p>
      <w:pPr>
        <w:pStyle w:val="BookText"/>
        <w:bidi w:val="0"/>
        <w:jc w:val="both"/>
        <w:rPr/>
      </w:pPr>
      <w:r>
        <w:rPr>
          <w:rFonts w:eastAsia="Times New Roman" w:cs="Times New Roman" w:ascii="Times New Roman" w:hAnsi="Times New Roman"/>
          <w:color w:val="111111"/>
          <w:sz w:val="28"/>
          <w:szCs w:val="28"/>
          <w:lang w:val="en-US"/>
        </w:rPr>
        <w:t>Ayətullah Bürucerdi: Əgər imkanım olsaydı, gündəlik vacib namazlarımı müqəddəs Cəmkəran məscidində qılardım.</w:t>
      </w:r>
    </w:p>
    <w:p>
      <w:pPr>
        <w:pStyle w:val="BookText"/>
        <w:bidi w:val="0"/>
        <w:jc w:val="both"/>
        <w:rPr/>
      </w:pPr>
      <w:r>
        <w:rPr>
          <w:rFonts w:eastAsia="Times New Roman" w:cs="Times New Roman" w:ascii="Times New Roman" w:hAnsi="Times New Roman"/>
          <w:color w:val="111111"/>
          <w:sz w:val="28"/>
          <w:szCs w:val="28"/>
          <w:lang w:val="en-US"/>
        </w:rPr>
        <w:t>Ayətullah Mər`əşi Nəcəfi: Müqəddəs Cəmkəran məscidində çoxlu kəramətlər müşahidə etmiş və qırx çərşənbə axşamı gecəsini sübhə qədər orada qalmağa müvəffəq olmuşam.</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pStyle w:val="BookText"/>
        <w:bidi w:val="0"/>
        <w:rPr/>
      </w:pPr>
      <w:r>
        <w:rPr>
          <w:rFonts w:eastAsia="Times New Roman" w:cs="Times New Roman" w:ascii="Times New Roman" w:hAnsi="Times New Roman"/>
          <w:color w:val="111111"/>
          <w:sz w:val="28"/>
          <w:szCs w:val="28"/>
          <w:lang w:val="en-US"/>
        </w:rPr>
        <w:t>Ayətullah Xaməneyi: Müqəddəs Cəmkəran məscidi, bəhrələnməli olduğumuz tükənməz xəzinədir.</w:t>
      </w:r>
    </w:p>
    <w:p>
      <w:pPr>
        <w:pStyle w:val="BookText"/>
        <w:bidi w:val="0"/>
        <w:jc w:val="both"/>
        <w:rPr/>
      </w:pPr>
      <w:r>
        <w:rPr>
          <w:rFonts w:eastAsia="Times New Roman" w:cs="Times New Roman" w:ascii="Times New Roman" w:hAnsi="Times New Roman"/>
          <w:color w:val="111111"/>
          <w:sz w:val="28"/>
          <w:szCs w:val="28"/>
          <w:lang w:val="en-US"/>
        </w:rPr>
        <w:t>Ayətullah Bəhcət: Müqəddəs Cəmkəran məscidi kimi məscidlər xüsusi tanıtdırmaya ehtiyaclı deyillər. Onların ən yaxşı tanıtdıranı özləridirlər.</w:t>
      </w:r>
    </w:p>
    <w:p>
      <w:pPr>
        <w:pStyle w:val="BookText"/>
        <w:bidi w:val="0"/>
        <w:jc w:val="both"/>
        <w:rPr/>
      </w:pPr>
      <w:r>
        <w:rPr>
          <w:rFonts w:eastAsia="Times New Roman" w:cs="Times New Roman" w:ascii="Times New Roman" w:hAnsi="Times New Roman"/>
          <w:color w:val="111111"/>
          <w:sz w:val="28"/>
          <w:szCs w:val="28"/>
          <w:lang w:val="en-US"/>
        </w:rPr>
        <w:t>Ayətullah Safi Gülpayiqani: Ümidvarıq, nə qədər ki, ömrümüz var, Allah-taala bizi bu məscidə getmək şərəfindən məhrum etməz.</w:t>
      </w:r>
    </w:p>
    <w:p>
      <w:pPr>
        <w:pStyle w:val="BookText"/>
        <w:bidi w:val="0"/>
        <w:jc w:val="both"/>
        <w:rPr/>
      </w:pPr>
      <w:r>
        <w:rPr>
          <w:rFonts w:eastAsia="Times New Roman" w:cs="Times New Roman" w:ascii="Times New Roman" w:hAnsi="Times New Roman"/>
          <w:color w:val="111111"/>
          <w:sz w:val="28"/>
          <w:szCs w:val="28"/>
          <w:lang w:val="en-US"/>
        </w:rPr>
        <w:t>Ayətullah Məkarim Şirazi: Bu məscidin ilahi fəzasında olanlar qəribə ruhani hiss və qeyri-adi mənəvi cazibə duyurlar.</w:t>
      </w:r>
    </w:p>
    <w:p>
      <w:pPr>
        <w:pStyle w:val="BookText"/>
        <w:bidi w:val="0"/>
        <w:jc w:val="both"/>
        <w:rPr/>
      </w:pPr>
      <w:r>
        <w:rPr>
          <w:rFonts w:eastAsia="Times New Roman" w:cs="Times New Roman" w:ascii="Times New Roman" w:hAnsi="Times New Roman"/>
          <w:color w:val="111111"/>
          <w:sz w:val="28"/>
          <w:szCs w:val="28"/>
          <w:lang w:val="en-US"/>
        </w:rPr>
        <w:t>Ayətullah Fazil Lənkərani: Tələbə olarkən Cəmkəran məscidinə çox getmiş, orada çoxlu kəramətlər görmüş və eşitmişəm.</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204" w:name="pg4237_24589"/>
    </w:p>
    <w:p>
      <w:pPr>
        <w:pStyle w:val="Heading2"/>
        <w:numPr>
          <w:ilvl w:val="1"/>
          <w:numId w:val="1"/>
        </w:numPr>
        <w:bidi w:val="0"/>
        <w:jc w:val="left"/>
        <w:rPr/>
      </w:pPr>
      <w:bookmarkStart w:id="205" w:name="__RefHeading___Toc195672_1479056682"/>
      <w:bookmarkStart w:id="206" w:name="_Toc74"/>
      <w:bookmarkEnd w:id="204"/>
      <w:bookmarkEnd w:id="205"/>
      <w:r>
        <w:rPr/>
        <w:t>HƏZRƏT FATİMEYİ MƏ’SUMƏ (ƏLƏYHA SALAM)- IN HƏYATINA BİR BAXIŞ</w:t>
      </w:r>
      <w:bookmarkEnd w:id="206"/>
    </w:p>
    <w:p>
      <w:pPr>
        <w:pStyle w:val="BookText"/>
        <w:bidi w:val="0"/>
        <w:jc w:val="both"/>
        <w:rPr/>
      </w:pPr>
      <w:r>
        <w:rPr>
          <w:rFonts w:eastAsia="Times New Roman" w:cs="Times New Roman" w:ascii="Times New Roman" w:hAnsi="Times New Roman"/>
          <w:color w:val="111111"/>
          <w:sz w:val="28"/>
          <w:szCs w:val="28"/>
          <w:lang w:val="en-US"/>
        </w:rPr>
        <w:t>Bağışlayan və mehriban Allahın adı ilə</w:t>
      </w:r>
    </w:p>
    <w:p>
      <w:pPr>
        <w:pStyle w:val="BookText"/>
        <w:bidi w:val="0"/>
        <w:jc w:val="both"/>
        <w:rPr/>
      </w:pPr>
      <w:r>
        <w:rPr>
          <w:rFonts w:eastAsia="Times New Roman" w:cs="Times New Roman" w:ascii="Times New Roman" w:hAnsi="Times New Roman"/>
          <w:color w:val="111111"/>
          <w:sz w:val="28"/>
          <w:szCs w:val="28"/>
          <w:lang w:val="en-US"/>
        </w:rPr>
        <w:t>O həzrətin adı Fatimə, məşhur ləqəbi isə «Mə’sumə»-dir. Atası, şiələrin yeddinci imamı Musa ibn Cə’fər (imam Kazim) əleyhis-salam, anası isə səkkizinci imam həzrət Rza (əleyhis-salam)-ın anası sayılan Nəcmə Xatun (ələyha-salam)-dır.</w:t>
      </w:r>
    </w:p>
    <w:p>
      <w:pPr>
        <w:pStyle w:val="BookText"/>
        <w:bidi w:val="0"/>
        <w:jc w:val="both"/>
        <w:rPr/>
      </w:pPr>
      <w:r>
        <w:rPr>
          <w:rFonts w:eastAsia="Times New Roman" w:cs="Times New Roman" w:ascii="Times New Roman" w:hAnsi="Times New Roman"/>
          <w:color w:val="111111"/>
          <w:sz w:val="28"/>
          <w:szCs w:val="28"/>
          <w:lang w:val="en-US"/>
        </w:rPr>
        <w:t>Beləliklə də həzrət Mə’sumə (ələyha-salam) və imam Rza (ələyhis-salam) bir ata-anadan dünyaya gələn bacı və qardaşdılar.</w:t>
      </w:r>
    </w:p>
    <w:p>
      <w:pPr>
        <w:pStyle w:val="BookText"/>
        <w:bidi w:val="0"/>
        <w:jc w:val="both"/>
        <w:rPr/>
      </w:pPr>
      <w:r>
        <w:rPr>
          <w:rFonts w:eastAsia="Times New Roman" w:cs="Times New Roman" w:ascii="Times New Roman" w:hAnsi="Times New Roman"/>
          <w:color w:val="111111"/>
          <w:sz w:val="28"/>
          <w:szCs w:val="28"/>
          <w:lang w:val="en-US"/>
        </w:rPr>
        <w:t>O həzrət hicri-qəməri tarixi ilə 173-cü il, Ziqə’də ayının 1-də müqəddəs Mədinə şəhərində dünyaya göz açmışdır.</w:t>
      </w:r>
    </w:p>
    <w:p>
      <w:pPr>
        <w:pStyle w:val="BookText"/>
        <w:bidi w:val="0"/>
        <w:jc w:val="both"/>
        <w:rPr/>
      </w:pPr>
      <w:r>
        <w:rPr>
          <w:rFonts w:eastAsia="Times New Roman" w:cs="Times New Roman" w:ascii="Times New Roman" w:hAnsi="Times New Roman"/>
          <w:color w:val="111111"/>
          <w:sz w:val="28"/>
          <w:szCs w:val="28"/>
          <w:lang w:val="en-US"/>
        </w:rPr>
        <w:t>Uşaqlıq dövranında ikən Bağdad şəhərində Harunun zindanında həbs olunmuş atasının şəhid edilməsi hadisəsi ilə üzləşmiş və ondan sonra qardaşı həzrət imam Rza (ələyhis-salam) onu öz himayəsi altına alaraq saxlamışdır.</w:t>
      </w:r>
    </w:p>
    <w:p>
      <w:pPr>
        <w:pStyle w:val="BookText"/>
        <w:bidi w:val="0"/>
        <w:jc w:val="both"/>
        <w:rPr/>
      </w:pPr>
      <w:r>
        <w:rPr>
          <w:rFonts w:eastAsia="Times New Roman" w:cs="Times New Roman" w:ascii="Times New Roman" w:hAnsi="Times New Roman"/>
          <w:color w:val="111111"/>
          <w:sz w:val="28"/>
          <w:szCs w:val="28"/>
          <w:lang w:val="en-US"/>
        </w:rPr>
        <w:t>Hicri-qəməri tarixi ilə 200-cü ildə Mə’mun Abbasinin tə’kid və hədə-qorxularından sonra imam Rza (əleyhis-salam) sürgünə bənzəyən Mərv səfərinə düzəlmiş və yanında Əhli-beytindən heç bir kəs olmayan halda Xorasana getmişdir.</w:t>
      </w:r>
    </w:p>
    <w:p>
      <w:pPr>
        <w:pStyle w:val="BookText"/>
        <w:bidi w:val="0"/>
        <w:jc w:val="both"/>
        <w:rPr/>
      </w:pPr>
      <w:r>
        <w:rPr>
          <w:rFonts w:eastAsia="Times New Roman" w:cs="Times New Roman" w:ascii="Times New Roman" w:hAnsi="Times New Roman"/>
          <w:color w:val="111111"/>
          <w:sz w:val="28"/>
          <w:szCs w:val="28"/>
          <w:lang w:val="en-US"/>
        </w:rPr>
        <w:t>Qardaşının hicrətindən bir il keçdikdən sonra, imam Rza (ələyhis-salam)-ı görmək şövqündə olan həzrət Mə’sumə (ələyha salam) bir dəstə qardaşı və qohumu ilə Xorasana tərəf yola düşdü.</w:t>
      </w:r>
    </w:p>
    <w:p>
      <w:pPr>
        <w:pStyle w:val="BookText"/>
        <w:bidi w:val="0"/>
        <w:jc w:val="both"/>
        <w:rPr/>
      </w:pPr>
      <w:r>
        <w:rPr>
          <w:rFonts w:eastAsia="Times New Roman" w:cs="Times New Roman" w:ascii="Times New Roman" w:hAnsi="Times New Roman"/>
          <w:color w:val="111111"/>
          <w:sz w:val="28"/>
          <w:szCs w:val="28"/>
          <w:lang w:val="en-US"/>
        </w:rPr>
        <w:t>Keçdikləri bütün şəhər və məhəllələrdə xalq onları təntənə ilə qarşılayır, onlara məhəbbət və qonaqpərvərlik göstərirdi.</w:t>
      </w:r>
    </w:p>
    <w:p>
      <w:pPr>
        <w:pStyle w:val="BookText"/>
        <w:bidi w:val="0"/>
        <w:jc w:val="both"/>
        <w:rPr/>
      </w:pPr>
      <w:r>
        <w:rPr>
          <w:rFonts w:eastAsia="Times New Roman" w:cs="Times New Roman" w:ascii="Times New Roman" w:hAnsi="Times New Roman"/>
          <w:color w:val="111111"/>
          <w:sz w:val="28"/>
          <w:szCs w:val="28"/>
          <w:lang w:val="en-US"/>
        </w:rPr>
        <w:t>Həzrət Mə’sumə (ələyha salam) da böyük bibisi həzrət Zeynəb (ələyha salam) kimi qardaşı imam Rza (əleyhis-salam)-ın</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məzlumiyyəti və qürbətini mö’min və müsəlman xalqlara çatrırır, həmçinin onlara özü və Əhli-beytin Bəni-Abbasın hiyləgər hökumətinə qarşı olan müxalifətini bəyan edirdi.</w:t>
      </w:r>
    </w:p>
    <w:p>
      <w:pPr>
        <w:pStyle w:val="BookText"/>
        <w:bidi w:val="0"/>
        <w:jc w:val="both"/>
        <w:rPr/>
      </w:pPr>
      <w:r>
        <w:rPr>
          <w:rFonts w:eastAsia="Times New Roman" w:cs="Times New Roman" w:ascii="Times New Roman" w:hAnsi="Times New Roman"/>
          <w:color w:val="111111"/>
          <w:sz w:val="28"/>
          <w:szCs w:val="28"/>
          <w:lang w:val="en-US"/>
        </w:rPr>
        <w:t>Karvan «Savə» şəhərinə çatdıqda, hökumət mə’murlarının himayə etdiyi bir dəstə Əhli-beyt müxalifləri onların qabağını kəsərək onlarla vuruşmağa başladılar.</w:t>
      </w:r>
    </w:p>
    <w:p>
      <w:pPr>
        <w:pStyle w:val="BookText"/>
        <w:bidi w:val="0"/>
        <w:jc w:val="both"/>
        <w:rPr/>
      </w:pPr>
      <w:r>
        <w:rPr>
          <w:rFonts w:eastAsia="Times New Roman" w:cs="Times New Roman" w:ascii="Times New Roman" w:hAnsi="Times New Roman"/>
          <w:color w:val="111111"/>
          <w:sz w:val="28"/>
          <w:szCs w:val="28"/>
          <w:lang w:val="en-US"/>
        </w:rPr>
        <w:t>Nəticədə təxminən karvanın bütün kişiləri şəhid olub, bir rəvayətə əsasən həzrət Mə’sumə (ələyha salam) isə zəhərləndi.</w:t>
      </w:r>
    </w:p>
    <w:p>
      <w:pPr>
        <w:pStyle w:val="BookText"/>
        <w:bidi w:val="0"/>
        <w:jc w:val="both"/>
        <w:rPr/>
      </w:pPr>
      <w:r>
        <w:rPr>
          <w:rFonts w:eastAsia="Times New Roman" w:cs="Times New Roman" w:ascii="Times New Roman" w:hAnsi="Times New Roman"/>
          <w:color w:val="111111"/>
          <w:sz w:val="28"/>
          <w:szCs w:val="28"/>
          <w:lang w:val="en-US"/>
        </w:rPr>
        <w:t>Hər halda o həzrət ya çoxlu qəm-qüssə və yaxud zəhər nəticəsində xəstələndi və Xorasana getməkdən aciz qalıb, Qum şəhərinə tərəf yola düşdü.</w:t>
      </w:r>
    </w:p>
    <w:p>
      <w:pPr>
        <w:pStyle w:val="BookText"/>
        <w:bidi w:val="0"/>
        <w:jc w:val="both"/>
        <w:rPr/>
      </w:pPr>
      <w:r>
        <w:rPr>
          <w:rFonts w:eastAsia="Times New Roman" w:cs="Times New Roman" w:ascii="Times New Roman" w:hAnsi="Times New Roman"/>
          <w:color w:val="111111"/>
          <w:sz w:val="28"/>
          <w:szCs w:val="28"/>
          <w:lang w:val="en-US"/>
        </w:rPr>
        <w:t>O həzrət soruşdu: Bu «Savə» şəhərindən «Qum» şəhərinədək nə qədər yol vardır?</w:t>
      </w:r>
    </w:p>
    <w:p>
      <w:pPr>
        <w:pStyle w:val="BookText"/>
        <w:bidi w:val="0"/>
        <w:jc w:val="both"/>
        <w:rPr/>
      </w:pPr>
      <w:r>
        <w:rPr>
          <w:rFonts w:eastAsia="Times New Roman" w:cs="Times New Roman" w:ascii="Times New Roman" w:hAnsi="Times New Roman"/>
          <w:color w:val="111111"/>
          <w:sz w:val="28"/>
          <w:szCs w:val="28"/>
          <w:lang w:val="en-US"/>
        </w:rPr>
        <w:t>Yolun miqdarını o həzrətə dedikdə, buyurdu: «Məni Qum şəhərinə aparın. Çünki atamdan eşitmişdim ki, (belə) buyururdu: «Qum şəhəri bizim şiələrimimzin mərkəzidir».</w:t>
      </w:r>
    </w:p>
    <w:p>
      <w:pPr>
        <w:pStyle w:val="BookText"/>
        <w:bidi w:val="0"/>
        <w:jc w:val="both"/>
        <w:rPr/>
      </w:pPr>
      <w:r>
        <w:rPr>
          <w:rFonts w:eastAsia="Times New Roman" w:cs="Times New Roman" w:ascii="Times New Roman" w:hAnsi="Times New Roman"/>
          <w:color w:val="111111"/>
          <w:sz w:val="28"/>
          <w:szCs w:val="28"/>
          <w:lang w:val="en-US"/>
        </w:rPr>
        <w:t>Qum şəhərinin ağsaqqalları bu sevindirici xəbəri eşitdikdə, o həzrəti (ə) qarşılamağa getdilər.</w:t>
      </w:r>
    </w:p>
    <w:p>
      <w:pPr>
        <w:pStyle w:val="BookText"/>
        <w:bidi w:val="0"/>
        <w:jc w:val="both"/>
        <w:rPr/>
      </w:pPr>
      <w:r>
        <w:rPr>
          <w:rFonts w:eastAsia="Times New Roman" w:cs="Times New Roman" w:ascii="Times New Roman" w:hAnsi="Times New Roman"/>
          <w:color w:val="111111"/>
          <w:sz w:val="28"/>
          <w:szCs w:val="28"/>
          <w:lang w:val="en-US"/>
        </w:rPr>
        <w:t>«Əş’əri» qəbiləsinin ağsaqqalı «Musa ibn Xəzrəc» o həzrətin dəvəsinin cilovunu tutmuş, xalqın çoxu isə piyada və minik halında həzrətin əyləşdiyi kəcavəni əhatəyə almışdılar. Həzrət Mə’sumə (ələyha salam) hicri-qəməri tarixi ilə 201-ci ilin təqribən Rəbiul-əvvəl ayının 23-də müqəddəs Qum şəhərinə daxil oldu.</w:t>
      </w:r>
    </w:p>
    <w:p>
      <w:pPr>
        <w:pStyle w:val="BookText"/>
        <w:bidi w:val="0"/>
        <w:jc w:val="both"/>
        <w:rPr/>
      </w:pPr>
      <w:r>
        <w:rPr>
          <w:rFonts w:eastAsia="Times New Roman" w:cs="Times New Roman" w:ascii="Times New Roman" w:hAnsi="Times New Roman"/>
          <w:color w:val="111111"/>
          <w:sz w:val="28"/>
          <w:szCs w:val="28"/>
          <w:lang w:val="en-US"/>
        </w:rPr>
        <w:t>Daha sonra «Mir meydanı» adlanan bir yerdə (Musa ibn Xəzrəcin şəxsi mənzili qarşısında) kəcavədən enib, onun qonağı oldu.</w:t>
      </w:r>
    </w:p>
    <w:p>
      <w:pPr>
        <w:pStyle w:val="BookText"/>
        <w:bidi w:val="0"/>
        <w:jc w:val="both"/>
        <w:rPr/>
      </w:pPr>
      <w:r>
        <w:rPr>
          <w:rFonts w:eastAsia="Times New Roman" w:cs="Times New Roman" w:ascii="Times New Roman" w:hAnsi="Times New Roman"/>
          <w:color w:val="111111"/>
          <w:sz w:val="28"/>
          <w:szCs w:val="28"/>
          <w:lang w:val="en-US"/>
        </w:rPr>
        <w:t>O həzrət on yeddi gün müddətində bu şəhərdə yaşamış və bu müddətdə ibadətlə məşğul olmuşdur. O həzrətin ibadət etdiyi yer, bu günədək «Sittiyyə mədrəsəsində» - «Beytun-nur» adı ilə məşhurdur. O yer ziyarətgah sayılır.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Beləliklə də Rəbius-sani ayının onu və başqa rəvayətə əsasən on ikisi (201 h. q.), həzrət öz qardaşı imam Rza (əleyhis-salam)-ı görmədən, qürbət yerdə böyük qəm-qüssə ilə dünyasını dəyişib, şiələri matəmə qərq etdi.</w:t>
      </w:r>
    </w:p>
    <w:p>
      <w:pPr>
        <w:pStyle w:val="BookText"/>
        <w:bidi w:val="0"/>
        <w:jc w:val="both"/>
        <w:rPr/>
      </w:pPr>
      <w:r>
        <w:rPr>
          <w:rFonts w:eastAsia="Times New Roman" w:cs="Times New Roman" w:ascii="Times New Roman" w:hAnsi="Times New Roman"/>
          <w:color w:val="111111"/>
          <w:sz w:val="28"/>
          <w:szCs w:val="28"/>
          <w:lang w:val="en-US"/>
        </w:rPr>
        <w:t>Qum əhalisi o həzrətin pak bədənini böyük təntənə ilə bu günkü hərəm yerində olan o zamankı «Babilan bağına» apardılar.</w:t>
      </w:r>
    </w:p>
    <w:p>
      <w:pPr>
        <w:pStyle w:val="BookText"/>
        <w:bidi w:val="0"/>
        <w:jc w:val="both"/>
        <w:rPr/>
      </w:pPr>
      <w:r>
        <w:rPr>
          <w:rFonts w:eastAsia="Times New Roman" w:cs="Times New Roman" w:ascii="Times New Roman" w:hAnsi="Times New Roman"/>
          <w:color w:val="111111"/>
          <w:sz w:val="28"/>
          <w:szCs w:val="28"/>
          <w:lang w:val="en-US"/>
        </w:rPr>
        <w:t>Qəbr hazır olduqda, o həzrətin kimin əli ilə dəfn edilməsində çətinliklə üzləşdilər.</w:t>
      </w:r>
    </w:p>
    <w:p>
      <w:pPr>
        <w:pStyle w:val="BookText"/>
        <w:bidi w:val="0"/>
        <w:jc w:val="both"/>
        <w:rPr/>
      </w:pPr>
      <w:r>
        <w:rPr>
          <w:rFonts w:eastAsia="Times New Roman" w:cs="Times New Roman" w:ascii="Times New Roman" w:hAnsi="Times New Roman"/>
          <w:color w:val="111111"/>
          <w:sz w:val="28"/>
          <w:szCs w:val="28"/>
          <w:lang w:val="en-US"/>
        </w:rPr>
        <w:t>Elə bu vaxt qiblə tərəfdən üzlərinə niqab çəkmiş iki atlı sür’ətlə onlara yaxınlaşdı. Namaz qıldıqdan sonra onlardan biri qəbrin içərisinə daxil oldu, digəri isə həzrətin pak cəsədini qaldıraraq ona verdi.</w:t>
      </w:r>
    </w:p>
    <w:p>
      <w:pPr>
        <w:pStyle w:val="BookText"/>
        <w:bidi w:val="0"/>
        <w:jc w:val="both"/>
        <w:rPr/>
      </w:pPr>
      <w:r>
        <w:rPr>
          <w:rFonts w:eastAsia="Times New Roman" w:cs="Times New Roman" w:ascii="Times New Roman" w:hAnsi="Times New Roman"/>
          <w:color w:val="111111"/>
          <w:sz w:val="28"/>
          <w:szCs w:val="28"/>
          <w:lang w:val="en-US"/>
        </w:rPr>
        <w:t>O iki nəfər işlərini qurtardıqdan sonra heç bir kəslə danışmadan öz atlarına minib oradan uzaqlaşdılar.</w:t>
      </w:r>
    </w:p>
    <w:p>
      <w:pPr>
        <w:pStyle w:val="BookText"/>
        <w:bidi w:val="0"/>
        <w:jc w:val="both"/>
        <w:rPr/>
      </w:pPr>
      <w:r>
        <w:rPr>
          <w:rFonts w:eastAsia="Times New Roman" w:cs="Times New Roman" w:ascii="Times New Roman" w:hAnsi="Times New Roman"/>
          <w:color w:val="111111"/>
          <w:sz w:val="28"/>
          <w:szCs w:val="28"/>
          <w:lang w:val="en-US"/>
        </w:rPr>
        <w:t>O iki nəfərin Allah-taalanın iki höccəti sayılan həzrət imam Rza (əleyhis-salam) və imam Cavad (əleyhis-salam) olması nəzərə çarpır. Çünki şəriət qaydalarına əsasən günahsız qadın bədəni günahsız şəxsin əli ilə dəfn olunmalıdır. Belə ki, həzrət Fatimə (ələyha salam)-ı Əmirəl mö’minin Əli (əleyhis-salam) və həzrət Məryəm (ələyha salam)-ı İsa (ələyhis-salam) şəxsən dəfn etmişdir.</w:t>
      </w:r>
    </w:p>
    <w:p>
      <w:pPr>
        <w:pStyle w:val="BookText"/>
        <w:bidi w:val="0"/>
        <w:jc w:val="both"/>
        <w:rPr/>
      </w:pPr>
      <w:r>
        <w:rPr>
          <w:rFonts w:eastAsia="Times New Roman" w:cs="Times New Roman" w:ascii="Times New Roman" w:hAnsi="Times New Roman"/>
          <w:color w:val="111111"/>
          <w:sz w:val="28"/>
          <w:szCs w:val="28"/>
          <w:lang w:val="en-US"/>
        </w:rPr>
        <w:t>Həzrət Mə’sumə (əleyhis-salam)-ın dəfnindən sonra Musa ibn Xəzrəc onun müqəddəs qəbrinin üzərində qamışdan toxunmuş həsirdən bir örtük düzəltdi.</w:t>
      </w:r>
    </w:p>
    <w:p>
      <w:pPr>
        <w:pStyle w:val="BookText"/>
        <w:bidi w:val="0"/>
        <w:jc w:val="both"/>
        <w:rPr/>
      </w:pPr>
      <w:r>
        <w:rPr>
          <w:rFonts w:eastAsia="Times New Roman" w:cs="Times New Roman" w:ascii="Times New Roman" w:hAnsi="Times New Roman"/>
          <w:color w:val="111111"/>
          <w:sz w:val="28"/>
          <w:szCs w:val="28"/>
          <w:lang w:val="en-US"/>
        </w:rPr>
        <w:t>Hicri-qəməri tarixi ilə 256-cı ildə isə imam Cavad (əleyhis-salam)-ın qızı Zeynəb (ə), o həzrətin qəbri üzərində ilk dəfə olaraq günbəz tikdirdi.</w:t>
      </w:r>
    </w:p>
    <w:p>
      <w:pPr>
        <w:pStyle w:val="BookText"/>
        <w:bidi w:val="0"/>
        <w:jc w:val="both"/>
        <w:rPr/>
      </w:pPr>
      <w:r>
        <w:rPr>
          <w:rFonts w:eastAsia="Times New Roman" w:cs="Times New Roman" w:ascii="Times New Roman" w:hAnsi="Times New Roman"/>
          <w:color w:val="111111"/>
          <w:sz w:val="28"/>
          <w:szCs w:val="28"/>
          <w:lang w:val="en-US"/>
        </w:rPr>
        <w:t>Beləliklə də həzrət Mə’sumə (ələyha salam)-ın müqəddəs qəbri Əhli-beyt (əleyhimus-salam)-ın ardıcılları, həmçinin vilayət və imamət aşiqlərinin ziyarətgahı və şəfa yerinə çevrildi.</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Мүдәриҹат</w:t>
      </w:r>
    </w:p>
    <w:p>
      <w:pPr>
        <w:pStyle w:val="BookText"/>
        <w:bidi w:val="0"/>
        <w:jc w:val="both"/>
        <w:rPr/>
      </w:pPr>
      <w:r>
        <w:rPr>
          <w:rFonts w:eastAsia="Times New Roman" w:cs="Times New Roman" w:ascii="Times New Roman" w:hAnsi="Times New Roman"/>
          <w:color w:val="111111"/>
          <w:sz w:val="28"/>
          <w:szCs w:val="28"/>
          <w:lang w:val="en-US"/>
        </w:rPr>
        <w:t>İMАM RİZА ӘLЕYHİSSӘLАMIN HӘYАTI BАRӘDӘ QISА MӘ’LUMАT _______ 4</w:t>
      </w:r>
    </w:p>
    <w:p>
      <w:pPr>
        <w:pStyle w:val="BookText"/>
        <w:bidi w:val="0"/>
        <w:jc w:val="both"/>
        <w:rPr/>
      </w:pPr>
      <w:r>
        <w:rPr>
          <w:rFonts w:eastAsia="Times New Roman" w:cs="Times New Roman" w:ascii="Times New Roman" w:hAnsi="Times New Roman"/>
          <w:color w:val="111111"/>
          <w:sz w:val="28"/>
          <w:szCs w:val="28"/>
          <w:lang w:val="en-US"/>
        </w:rPr>
        <w:t>İMАM RİZА ӘLЕYHİSSӘLАMIN MÜАSİRİ ОLMUŞ ХӘLİFӘLӘR ______ 4</w:t>
      </w:r>
    </w:p>
    <w:p>
      <w:pPr>
        <w:pStyle w:val="BookText"/>
        <w:bidi w:val="0"/>
        <w:jc w:val="both"/>
        <w:rPr/>
      </w:pPr>
      <w:r>
        <w:rPr>
          <w:rFonts w:eastAsia="Times New Roman" w:cs="Times New Roman" w:ascii="Times New Roman" w:hAnsi="Times New Roman"/>
          <w:color w:val="111111"/>
          <w:sz w:val="28"/>
          <w:szCs w:val="28"/>
          <w:lang w:val="en-US"/>
        </w:rPr>
        <w:t>İMАM RİZА (ӘLЕYHİSSӘLАM) HАRUNUN DÖVRÜNDӘ __ 5</w:t>
      </w:r>
    </w:p>
    <w:p>
      <w:pPr>
        <w:pStyle w:val="BookText"/>
        <w:bidi w:val="0"/>
        <w:jc w:val="both"/>
        <w:rPr/>
      </w:pPr>
      <w:r>
        <w:rPr>
          <w:rFonts w:eastAsia="Times New Roman" w:cs="Times New Roman" w:ascii="Times New Roman" w:hAnsi="Times New Roman"/>
          <w:color w:val="111111"/>
          <w:sz w:val="28"/>
          <w:szCs w:val="28"/>
          <w:lang w:val="en-US"/>
        </w:rPr>
        <w:t>ӘMİN VӘ MӘ’MUN – TӘFАVÜTLӘR TӘZАDLАR ________ 7</w:t>
      </w:r>
    </w:p>
    <w:p>
      <w:pPr>
        <w:pStyle w:val="BookText"/>
        <w:bidi w:val="0"/>
        <w:jc w:val="both"/>
        <w:rPr/>
      </w:pPr>
      <w:r>
        <w:rPr>
          <w:rFonts w:eastAsia="Times New Roman" w:cs="Times New Roman" w:ascii="Times New Roman" w:hAnsi="Times New Roman"/>
          <w:color w:val="111111"/>
          <w:sz w:val="28"/>
          <w:szCs w:val="28"/>
          <w:lang w:val="en-US"/>
        </w:rPr>
        <w:t>ХӘLİFӘ ӘMİNİN MӘĞLUB ОLMАSI __ 8</w:t>
      </w:r>
    </w:p>
    <w:p>
      <w:pPr>
        <w:pStyle w:val="BookText"/>
        <w:bidi w:val="0"/>
        <w:jc w:val="both"/>
        <w:rPr/>
      </w:pPr>
      <w:r>
        <w:rPr>
          <w:rFonts w:eastAsia="Times New Roman" w:cs="Times New Roman" w:ascii="Times New Roman" w:hAnsi="Times New Roman"/>
          <w:color w:val="111111"/>
          <w:sz w:val="28"/>
          <w:szCs w:val="28"/>
          <w:lang w:val="en-US"/>
        </w:rPr>
        <w:t>İMАM RİZА ӘLЕYHİSSӘLАMIN ХӘLİFӘ ӘMİNİN DÖVRÜNDӘKİ NİSBİ АZАDLIĞI ______ 8</w:t>
      </w:r>
    </w:p>
    <w:p>
      <w:pPr>
        <w:pStyle w:val="BookText"/>
        <w:bidi w:val="0"/>
        <w:jc w:val="both"/>
        <w:rPr/>
      </w:pPr>
      <w:r>
        <w:rPr>
          <w:rFonts w:eastAsia="Times New Roman" w:cs="Times New Roman" w:ascii="Times New Roman" w:hAnsi="Times New Roman"/>
          <w:color w:val="111111"/>
          <w:sz w:val="28"/>
          <w:szCs w:val="28"/>
          <w:lang w:val="en-US"/>
        </w:rPr>
        <w:t>MӘ’MUN KİMDİR? 9</w:t>
      </w:r>
    </w:p>
    <w:p>
      <w:pPr>
        <w:pStyle w:val="BookText"/>
        <w:bidi w:val="0"/>
        <w:jc w:val="both"/>
        <w:rPr/>
      </w:pPr>
      <w:r>
        <w:rPr>
          <w:rFonts w:eastAsia="Times New Roman" w:cs="Times New Roman" w:ascii="Times New Roman" w:hAnsi="Times New Roman"/>
          <w:color w:val="111111"/>
          <w:sz w:val="28"/>
          <w:szCs w:val="28"/>
          <w:lang w:val="en-US"/>
        </w:rPr>
        <w:t>MӘ’MUNUN ХÜSUSİYYӘTLӘRİ ______ 10</w:t>
      </w:r>
    </w:p>
    <w:p>
      <w:pPr>
        <w:pStyle w:val="BookText"/>
        <w:bidi w:val="0"/>
        <w:jc w:val="both"/>
        <w:rPr/>
      </w:pPr>
      <w:r>
        <w:rPr>
          <w:rFonts w:eastAsia="Times New Roman" w:cs="Times New Roman" w:ascii="Times New Roman" w:hAnsi="Times New Roman"/>
          <w:color w:val="111111"/>
          <w:sz w:val="28"/>
          <w:szCs w:val="28"/>
          <w:lang w:val="en-US"/>
        </w:rPr>
        <w:t>İMАM RİZА (ӘLЕYHİSSӘLАM) MӘ’MUNUN DÖVRÜNDӘ _ 11</w:t>
      </w:r>
    </w:p>
    <w:p>
      <w:pPr>
        <w:pStyle w:val="BookText"/>
        <w:bidi w:val="0"/>
        <w:jc w:val="both"/>
        <w:rPr/>
      </w:pPr>
      <w:r>
        <w:rPr>
          <w:rFonts w:eastAsia="Times New Roman" w:cs="Times New Roman" w:ascii="Times New Roman" w:hAnsi="Times New Roman"/>
          <w:color w:val="111111"/>
          <w:sz w:val="28"/>
          <w:szCs w:val="28"/>
          <w:lang w:val="en-US"/>
        </w:rPr>
        <w:t>MӘ’MUNUN İMАM RİZА ӘLЕYHİSSӘLАMI ХОRАSАNА DӘ’VӘT ЕTMӘSİ __ 12</w:t>
      </w:r>
    </w:p>
    <w:p>
      <w:pPr>
        <w:pStyle w:val="BookText"/>
        <w:bidi w:val="0"/>
        <w:jc w:val="both"/>
        <w:rPr/>
      </w:pPr>
      <w:r>
        <w:rPr>
          <w:rFonts w:eastAsia="Times New Roman" w:cs="Times New Roman" w:ascii="Times New Roman" w:hAnsi="Times New Roman"/>
          <w:color w:val="111111"/>
          <w:sz w:val="28"/>
          <w:szCs w:val="28"/>
          <w:lang w:val="en-US"/>
        </w:rPr>
        <w:t>İMАM RİZАYА (Ә) ХİLАFӘTİN TӘKLİFİ _________________ 13</w:t>
      </w:r>
    </w:p>
    <w:p>
      <w:pPr>
        <w:pStyle w:val="BookText"/>
        <w:bidi w:val="0"/>
        <w:jc w:val="both"/>
        <w:rPr/>
      </w:pPr>
      <w:r>
        <w:rPr>
          <w:rFonts w:eastAsia="Times New Roman" w:cs="Times New Roman" w:ascii="Times New Roman" w:hAnsi="Times New Roman"/>
          <w:color w:val="111111"/>
          <w:sz w:val="28"/>
          <w:szCs w:val="28"/>
          <w:lang w:val="en-US"/>
        </w:rPr>
        <w:t>HӘYАTА KЕÇİRİLMӘYӘN VӘLİӘHDLİK MӘQАMI _______ 15</w:t>
      </w:r>
    </w:p>
    <w:p>
      <w:pPr>
        <w:pStyle w:val="BookText"/>
        <w:bidi w:val="0"/>
        <w:jc w:val="both"/>
        <w:rPr/>
      </w:pPr>
      <w:r>
        <w:rPr>
          <w:rFonts w:eastAsia="Times New Roman" w:cs="Times New Roman" w:ascii="Times New Roman" w:hAnsi="Times New Roman"/>
          <w:color w:val="111111"/>
          <w:sz w:val="28"/>
          <w:szCs w:val="28"/>
          <w:lang w:val="en-US"/>
        </w:rPr>
        <w:t>MӘ’MUNUN, ХİLАFӘTİ İMАM RİZАYА (Ә) TӘKLİFİNDӘ QӘSDİ ___________ 16</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АBBАSİLӘRİN MӘ’MUNDАN NАRАZILIĞI ____________ 16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ӘMİNİN DАHА ÜSTÜN MÖVQЕYİ ___ 17</w:t>
      </w:r>
    </w:p>
    <w:p>
      <w:pPr>
        <w:pStyle w:val="BookText"/>
        <w:bidi w:val="0"/>
        <w:jc w:val="both"/>
        <w:rPr/>
      </w:pPr>
      <w:r>
        <w:rPr>
          <w:rFonts w:eastAsia="Times New Roman" w:cs="Times New Roman" w:ascii="Times New Roman" w:hAnsi="Times New Roman"/>
          <w:color w:val="111111"/>
          <w:sz w:val="28"/>
          <w:szCs w:val="28"/>
          <w:lang w:val="en-US"/>
        </w:rPr>
        <w:t>MӘ’MUNUN АRХАLАNDIĞI NӘ İDİ? __ 18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ӘLӘVİLӘRİN MӘ’MUNА ОLАN MÜNАSİBӘTİ _________ 19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ӘRӘBLӘRİN MӘ’MUNА VӘ YАRАTDIĞI SİSTЕMӘ MÜNАSİBӘTİ _____ 19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ӘMİNİ ÖLDÜRMӘK VӘ АRZULАRIN BОŞА ÇIХMАSI ___ 20</w:t>
      </w:r>
    </w:p>
    <w:p>
      <w:pPr>
        <w:pStyle w:val="BookText"/>
        <w:bidi w:val="0"/>
        <w:jc w:val="both"/>
        <w:rPr/>
      </w:pPr>
      <w:r>
        <w:rPr>
          <w:rFonts w:eastAsia="Times New Roman" w:cs="Times New Roman" w:ascii="Times New Roman" w:hAnsi="Times New Roman"/>
          <w:color w:val="111111"/>
          <w:sz w:val="28"/>
          <w:szCs w:val="28"/>
          <w:lang w:val="en-US"/>
        </w:rPr>
        <w:t>ÇIХILMАZ BİR VӘZİYYӘT ___________ 21</w:t>
      </w:r>
    </w:p>
    <w:p>
      <w:pPr>
        <w:pStyle w:val="BookText"/>
        <w:bidi w:val="0"/>
        <w:jc w:val="both"/>
        <w:rPr/>
      </w:pPr>
      <w:r>
        <w:rPr>
          <w:rFonts w:eastAsia="Times New Roman" w:cs="Times New Roman" w:ascii="Times New Roman" w:hAnsi="Times New Roman"/>
          <w:color w:val="111111"/>
          <w:sz w:val="28"/>
          <w:szCs w:val="28"/>
          <w:lang w:val="en-US"/>
        </w:rPr>
        <w:t>ӘLӘVİLӘRİN QİYАMLАRI ___________ 21</w:t>
      </w:r>
    </w:p>
    <w:p>
      <w:pPr>
        <w:pStyle w:val="BookText"/>
        <w:bidi w:val="0"/>
        <w:jc w:val="both"/>
        <w:rPr/>
      </w:pPr>
      <w:r>
        <w:rPr>
          <w:rFonts w:eastAsia="Times New Roman" w:cs="Times New Roman" w:ascii="Times New Roman" w:hAnsi="Times New Roman"/>
          <w:color w:val="111111"/>
          <w:sz w:val="28"/>
          <w:szCs w:val="28"/>
          <w:lang w:val="en-US"/>
        </w:rPr>
        <w:t>ÇОХCӘHӘTLİ ÇIХIŞ YОLU ___________ 22</w:t>
      </w:r>
    </w:p>
    <w:p>
      <w:pPr>
        <w:pStyle w:val="BookText"/>
        <w:bidi w:val="0"/>
        <w:jc w:val="both"/>
        <w:rPr/>
      </w:pPr>
      <w:r>
        <w:rPr>
          <w:rFonts w:eastAsia="Times New Roman" w:cs="Times New Roman" w:ascii="Times New Roman" w:hAnsi="Times New Roman"/>
          <w:color w:val="111111"/>
          <w:sz w:val="28"/>
          <w:szCs w:val="28"/>
          <w:lang w:val="en-US"/>
        </w:rPr>
        <w:t>ŞÜBHӘLӘR VӘ CАVАBLАR __________ 23</w:t>
      </w:r>
    </w:p>
    <w:p>
      <w:pPr>
        <w:pStyle w:val="BookText"/>
        <w:bidi w:val="0"/>
        <w:jc w:val="both"/>
        <w:rPr/>
      </w:pPr>
      <w:r>
        <w:rPr>
          <w:rFonts w:eastAsia="Times New Roman" w:cs="Times New Roman" w:ascii="Times New Roman" w:hAnsi="Times New Roman"/>
          <w:color w:val="111111"/>
          <w:sz w:val="28"/>
          <w:szCs w:val="28"/>
          <w:lang w:val="en-US"/>
        </w:rPr>
        <w:t>İMАM RİZА ӘLЕYHİSSӘLАMIN VӘLİӘHDLİYİ QӘBUL ЕTMӘSİNİN SӘBӘBLӘRİ ____________ 25</w:t>
      </w:r>
    </w:p>
    <w:p>
      <w:pPr>
        <w:pStyle w:val="BookText"/>
        <w:bidi w:val="0"/>
        <w:jc w:val="both"/>
        <w:rPr/>
      </w:pPr>
      <w:r>
        <w:rPr>
          <w:rFonts w:eastAsia="Times New Roman" w:cs="Times New Roman" w:ascii="Times New Roman" w:hAnsi="Times New Roman"/>
          <w:color w:val="111111"/>
          <w:sz w:val="28"/>
          <w:szCs w:val="28"/>
          <w:lang w:val="en-US"/>
        </w:rPr>
        <w:t>İMАM RİZА (ӘLЕYHİSSӘLАM) HӘQİQӘTӘN DӘ, VӘLİӘHD ОLMАQ İSTӘYİRDİMİ? ______________ 27</w:t>
      </w:r>
    </w:p>
    <w:p>
      <w:pPr>
        <w:pStyle w:val="BookText"/>
        <w:bidi w:val="0"/>
        <w:jc w:val="both"/>
        <w:rPr/>
      </w:pPr>
      <w:r>
        <w:rPr>
          <w:rFonts w:eastAsia="Times New Roman" w:cs="Times New Roman" w:ascii="Times New Roman" w:hAnsi="Times New Roman"/>
          <w:color w:val="111111"/>
          <w:sz w:val="28"/>
          <w:szCs w:val="28"/>
          <w:lang w:val="en-US"/>
        </w:rPr>
        <w:t>YАLNIZ MӘNFİ MÖVQЕ TUTMАQ DÜZGÜN İDİ __________ 27</w:t>
      </w:r>
    </w:p>
    <w:p>
      <w:pPr>
        <w:pStyle w:val="BookText"/>
        <w:bidi w:val="0"/>
        <w:jc w:val="both"/>
        <w:rPr/>
      </w:pPr>
      <w:r>
        <w:rPr>
          <w:rFonts w:eastAsia="Times New Roman" w:cs="Times New Roman" w:ascii="Times New Roman" w:hAnsi="Times New Roman"/>
          <w:color w:val="111111"/>
          <w:sz w:val="28"/>
          <w:szCs w:val="28"/>
          <w:lang w:val="en-US"/>
        </w:rPr>
        <w:t>İMАM RİZА ӘLЕYHİSSӘLАMIN MӘ’MUNUN HİYLӘLӘRİ QАRŞISINDАKI MӘNFİ MÖVQЕYİ ____ 28</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BIRINCI MÖVQЕ __ 28</w:t>
      </w:r>
    </w:p>
    <w:p>
      <w:pPr>
        <w:pStyle w:val="BookText"/>
        <w:bidi w:val="0"/>
        <w:jc w:val="both"/>
        <w:rPr/>
      </w:pPr>
      <w:r>
        <w:rPr>
          <w:rFonts w:eastAsia="Times New Roman" w:cs="Times New Roman" w:ascii="Times New Roman" w:hAnsi="Times New Roman"/>
          <w:color w:val="111111"/>
          <w:sz w:val="28"/>
          <w:szCs w:val="28"/>
          <w:lang w:val="en-US"/>
        </w:rPr>
        <w:t>İKINCI MÖVQЕ ___ 29</w:t>
      </w:r>
    </w:p>
    <w:p>
      <w:pPr>
        <w:pStyle w:val="BookText"/>
        <w:bidi w:val="0"/>
        <w:jc w:val="both"/>
        <w:rPr/>
      </w:pPr>
      <w:r>
        <w:rPr>
          <w:rFonts w:eastAsia="Times New Roman" w:cs="Times New Roman" w:ascii="Times New Roman" w:hAnsi="Times New Roman"/>
          <w:color w:val="111111"/>
          <w:sz w:val="28"/>
          <w:szCs w:val="28"/>
          <w:lang w:val="en-US"/>
        </w:rPr>
        <w:t>ÜÇÜNCÜ MÖVQЕ _ 29</w:t>
      </w:r>
    </w:p>
    <w:p>
      <w:pPr>
        <w:pStyle w:val="BookText"/>
        <w:bidi w:val="0"/>
        <w:jc w:val="both"/>
        <w:rPr/>
      </w:pPr>
      <w:r>
        <w:rPr>
          <w:rFonts w:eastAsia="Times New Roman" w:cs="Times New Roman" w:ascii="Times New Roman" w:hAnsi="Times New Roman"/>
          <w:color w:val="111111"/>
          <w:sz w:val="28"/>
          <w:szCs w:val="28"/>
          <w:lang w:val="en-US"/>
        </w:rPr>
        <w:t>İMАMӘT MӘSӘLӘSİ İLӘ TÖVHİDİN ӘLАQӘSİ___________ 30</w:t>
      </w:r>
    </w:p>
    <w:p>
      <w:pPr>
        <w:pStyle w:val="BookText"/>
        <w:bidi w:val="0"/>
        <w:jc w:val="both"/>
        <w:rPr/>
      </w:pPr>
      <w:r>
        <w:rPr>
          <w:rFonts w:eastAsia="Times New Roman" w:cs="Times New Roman" w:ascii="Times New Roman" w:hAnsi="Times New Roman"/>
          <w:color w:val="111111"/>
          <w:sz w:val="28"/>
          <w:szCs w:val="28"/>
          <w:lang w:val="en-US"/>
        </w:rPr>
        <w:t>DÖRDÜNCÜ MÖVQЕ ________________ 31</w:t>
      </w:r>
    </w:p>
    <w:p>
      <w:pPr>
        <w:pStyle w:val="BookText"/>
        <w:bidi w:val="0"/>
        <w:jc w:val="both"/>
        <w:rPr/>
      </w:pPr>
      <w:r>
        <w:rPr>
          <w:rFonts w:eastAsia="Times New Roman" w:cs="Times New Roman" w:ascii="Times New Roman" w:hAnsi="Times New Roman"/>
          <w:color w:val="111111"/>
          <w:sz w:val="28"/>
          <w:szCs w:val="28"/>
          <w:lang w:val="en-US"/>
        </w:rPr>
        <w:t>BЕŞINCI MÖVQЕ _ 32</w:t>
      </w:r>
    </w:p>
    <w:p>
      <w:pPr>
        <w:pStyle w:val="BookText"/>
        <w:bidi w:val="0"/>
        <w:jc w:val="both"/>
        <w:rPr/>
      </w:pPr>
      <w:r>
        <w:rPr>
          <w:rFonts w:eastAsia="Times New Roman" w:cs="Times New Roman" w:ascii="Times New Roman" w:hAnsi="Times New Roman"/>
          <w:color w:val="111111"/>
          <w:sz w:val="28"/>
          <w:szCs w:val="28"/>
          <w:lang w:val="en-US"/>
        </w:rPr>
        <w:t>АLTINCI MÖVQЕ _ 32</w:t>
      </w:r>
    </w:p>
    <w:p>
      <w:pPr>
        <w:pStyle w:val="BookText"/>
        <w:bidi w:val="0"/>
        <w:jc w:val="both"/>
        <w:rPr/>
      </w:pPr>
      <w:r>
        <w:rPr>
          <w:rFonts w:eastAsia="Times New Roman" w:cs="Times New Roman" w:ascii="Times New Roman" w:hAnsi="Times New Roman"/>
          <w:color w:val="111111"/>
          <w:sz w:val="28"/>
          <w:szCs w:val="28"/>
          <w:lang w:val="en-US"/>
        </w:rPr>
        <w:t>YЕDDİNCİ MÖVQЕ 33</w:t>
      </w:r>
    </w:p>
    <w:p>
      <w:pPr>
        <w:pStyle w:val="BookText"/>
        <w:bidi w:val="0"/>
        <w:jc w:val="both"/>
        <w:rPr/>
      </w:pPr>
      <w:r>
        <w:rPr>
          <w:rFonts w:eastAsia="Times New Roman" w:cs="Times New Roman" w:ascii="Times New Roman" w:hAnsi="Times New Roman"/>
          <w:color w:val="111111"/>
          <w:sz w:val="28"/>
          <w:szCs w:val="28"/>
          <w:lang w:val="en-US"/>
        </w:rPr>
        <w:t>АBBАSİLӘR DÖVRÜNDӘ İSLАM CӘMİYYӘTİNİN ХÜSUSİ MӘDӘNİ ŞӘRАİTİ 33</w:t>
      </w:r>
    </w:p>
    <w:p>
      <w:pPr>
        <w:pStyle w:val="BookText"/>
        <w:bidi w:val="0"/>
        <w:jc w:val="both"/>
        <w:rPr/>
      </w:pPr>
      <w:r>
        <w:rPr>
          <w:rFonts w:eastAsia="Times New Roman" w:cs="Times New Roman" w:ascii="Times New Roman" w:hAnsi="Times New Roman"/>
          <w:color w:val="111111"/>
          <w:sz w:val="28"/>
          <w:szCs w:val="28"/>
          <w:lang w:val="en-US"/>
        </w:rPr>
        <w:t>MӘ’MUN, FӘLSӘFӘ VӘ MӘNTİQ _____ 37</w:t>
      </w:r>
    </w:p>
    <w:p>
      <w:pPr>
        <w:pStyle w:val="BookText"/>
        <w:bidi w:val="0"/>
        <w:jc w:val="both"/>
        <w:rPr/>
      </w:pPr>
      <w:r>
        <w:rPr>
          <w:rFonts w:eastAsia="Times New Roman" w:cs="Times New Roman" w:ascii="Times New Roman" w:hAnsi="Times New Roman"/>
          <w:color w:val="111111"/>
          <w:sz w:val="28"/>
          <w:szCs w:val="28"/>
          <w:lang w:val="en-US"/>
        </w:rPr>
        <w:t>MӘ’MUN VӘ MÖ’TӘZİLӘÇİLİK ______ 38</w:t>
      </w:r>
    </w:p>
    <w:p>
      <w:pPr>
        <w:pStyle w:val="BookText"/>
        <w:bidi w:val="0"/>
        <w:jc w:val="both"/>
        <w:rPr/>
      </w:pPr>
      <w:r>
        <w:rPr>
          <w:rFonts w:eastAsia="Times New Roman" w:cs="Times New Roman" w:ascii="Times New Roman" w:hAnsi="Times New Roman"/>
          <w:color w:val="111111"/>
          <w:sz w:val="28"/>
          <w:szCs w:val="28"/>
          <w:lang w:val="en-US"/>
        </w:rPr>
        <w:t>ХАRİCİ ЕLMİ KİTАBLАRIN TӘRCÜMӘSİ ________________ 41</w:t>
      </w:r>
    </w:p>
    <w:p>
      <w:pPr>
        <w:pStyle w:val="BookText"/>
        <w:bidi w:val="0"/>
        <w:jc w:val="both"/>
        <w:rPr/>
      </w:pPr>
      <w:r>
        <w:rPr>
          <w:rFonts w:eastAsia="Times New Roman" w:cs="Times New Roman" w:ascii="Times New Roman" w:hAnsi="Times New Roman"/>
          <w:color w:val="111111"/>
          <w:sz w:val="28"/>
          <w:szCs w:val="28"/>
          <w:lang w:val="en-US"/>
        </w:rPr>
        <w:t>İMАM RİZА ӘLЕYHİSSӘLАMIN YАD FİKİRLӘR QАRŞISINDА TUTDUĞU MÖVQЕ _____ 44</w:t>
      </w:r>
    </w:p>
    <w:p>
      <w:pPr>
        <w:pStyle w:val="BookText"/>
        <w:bidi w:val="0"/>
        <w:jc w:val="both"/>
        <w:rPr/>
      </w:pPr>
      <w:r>
        <w:rPr>
          <w:rFonts w:eastAsia="Times New Roman" w:cs="Times New Roman" w:ascii="Times New Roman" w:hAnsi="Times New Roman"/>
          <w:color w:val="111111"/>
          <w:sz w:val="28"/>
          <w:szCs w:val="28"/>
          <w:lang w:val="en-US"/>
        </w:rPr>
        <w:t>MӘ’MUNUN ЕLMİ MÜZАKİRӘLӘR TӘŞKİL ЕTMӘKDӘN ӘSL MӘQSӘDİ ____ 46</w:t>
      </w:r>
    </w:p>
    <w:p>
      <w:pPr>
        <w:pStyle w:val="BookText"/>
        <w:bidi w:val="0"/>
        <w:jc w:val="both"/>
        <w:rPr/>
      </w:pPr>
      <w:r>
        <w:rPr>
          <w:rFonts w:eastAsia="Times New Roman" w:cs="Times New Roman" w:ascii="Times New Roman" w:hAnsi="Times New Roman"/>
          <w:color w:val="111111"/>
          <w:sz w:val="28"/>
          <w:szCs w:val="28"/>
          <w:lang w:val="en-US"/>
        </w:rPr>
        <w:t>İMАM RİZА ӘLЕYHİSSӘLАMIN SАİR DİN VӘ MӘKTӘBLӘRİN NÜMАYӘNDӘLӘRİ İLӘ MÜZАKİRӘLӘRİ_ 51</w:t>
      </w:r>
    </w:p>
    <w:p>
      <w:pPr>
        <w:pStyle w:val="BookText"/>
        <w:bidi w:val="0"/>
        <w:jc w:val="both"/>
        <w:rPr/>
      </w:pPr>
      <w:r>
        <w:rPr>
          <w:rFonts w:eastAsia="Times New Roman" w:cs="Times New Roman" w:ascii="Times New Roman" w:hAnsi="Times New Roman"/>
          <w:color w:val="111111"/>
          <w:sz w:val="28"/>
          <w:szCs w:val="28"/>
          <w:lang w:val="en-US"/>
        </w:rPr>
        <w:t>MӘ’MUNUN SӘ’Yİ 52</w:t>
      </w:r>
    </w:p>
    <w:p>
      <w:pPr>
        <w:pStyle w:val="BookText"/>
        <w:bidi w:val="0"/>
        <w:jc w:val="both"/>
        <w:rPr/>
      </w:pPr>
      <w:r>
        <w:rPr>
          <w:rFonts w:eastAsia="Times New Roman" w:cs="Times New Roman" w:ascii="Times New Roman" w:hAnsi="Times New Roman"/>
          <w:color w:val="111111"/>
          <w:sz w:val="28"/>
          <w:szCs w:val="28"/>
          <w:lang w:val="en-US"/>
        </w:rPr>
        <w:t>KАTОLİKОSLА BӘHS ________________ 55</w:t>
      </w:r>
    </w:p>
    <w:p>
      <w:pPr>
        <w:pStyle w:val="BookText"/>
        <w:bidi w:val="0"/>
        <w:jc w:val="both"/>
        <w:rPr/>
      </w:pPr>
      <w:r>
        <w:rPr>
          <w:rFonts w:eastAsia="Times New Roman" w:cs="Times New Roman" w:ascii="Times New Roman" w:hAnsi="Times New Roman"/>
          <w:color w:val="111111"/>
          <w:sz w:val="28"/>
          <w:szCs w:val="28"/>
          <w:lang w:val="en-US"/>
        </w:rPr>
        <w:t>ÖN SÖZ __________ 63</w:t>
      </w:r>
    </w:p>
    <w:p>
      <w:pPr>
        <w:pStyle w:val="BookText"/>
        <w:bidi w:val="0"/>
        <w:jc w:val="both"/>
        <w:rPr/>
      </w:pPr>
      <w:r>
        <w:rPr>
          <w:rFonts w:eastAsia="Times New Roman" w:cs="Times New Roman" w:ascii="Times New Roman" w:hAnsi="Times New Roman"/>
          <w:color w:val="111111"/>
          <w:sz w:val="28"/>
          <w:szCs w:val="28"/>
          <w:lang w:val="en-US"/>
        </w:rPr>
        <w:t>NUR TӘVӘLLÜDÜ 64</w:t>
      </w:r>
    </w:p>
    <w:p>
      <w:pPr>
        <w:pStyle w:val="BookText"/>
        <w:bidi w:val="0"/>
        <w:jc w:val="both"/>
        <w:rPr/>
      </w:pPr>
      <w:r>
        <w:rPr>
          <w:rFonts w:eastAsia="Times New Roman" w:cs="Times New Roman" w:ascii="Times New Roman" w:hAnsi="Times New Roman"/>
          <w:color w:val="111111"/>
          <w:sz w:val="28"/>
          <w:szCs w:val="28"/>
          <w:lang w:val="en-US"/>
        </w:rPr>
        <w:t>ATASININ FӘZİLӘTİ _______________ 65</w:t>
      </w:r>
    </w:p>
    <w:p>
      <w:pPr>
        <w:pStyle w:val="BookText"/>
        <w:bidi w:val="0"/>
        <w:jc w:val="both"/>
        <w:rPr/>
      </w:pPr>
      <w:r>
        <w:rPr>
          <w:rFonts w:eastAsia="Times New Roman" w:cs="Times New Roman" w:ascii="Times New Roman" w:hAnsi="Times New Roman"/>
          <w:color w:val="111111"/>
          <w:sz w:val="28"/>
          <w:szCs w:val="28"/>
          <w:lang w:val="en-US"/>
        </w:rPr>
        <w:t>ANASININ KӘRAMӘTİ ______________ 66</w:t>
      </w:r>
    </w:p>
    <w:p>
      <w:pPr>
        <w:pStyle w:val="BookText"/>
        <w:bidi w:val="0"/>
        <w:jc w:val="both"/>
        <w:rPr/>
      </w:pPr>
      <w:r>
        <w:rPr>
          <w:rFonts w:eastAsia="Times New Roman" w:cs="Times New Roman" w:ascii="Times New Roman" w:hAnsi="Times New Roman"/>
          <w:color w:val="111111"/>
          <w:sz w:val="28"/>
          <w:szCs w:val="28"/>
          <w:lang w:val="en-US"/>
        </w:rPr>
        <w:t>İMAMLIQ DÖVRÜNÜN BAŞLANMASI 67</w:t>
      </w:r>
    </w:p>
    <w:p>
      <w:pPr>
        <w:pStyle w:val="BookText"/>
        <w:bidi w:val="0"/>
        <w:jc w:val="both"/>
        <w:rPr/>
      </w:pPr>
      <w:r>
        <w:rPr>
          <w:rFonts w:eastAsia="Times New Roman" w:cs="Times New Roman" w:ascii="Times New Roman" w:hAnsi="Times New Roman"/>
          <w:color w:val="111111"/>
          <w:sz w:val="28"/>
          <w:szCs w:val="28"/>
          <w:lang w:val="en-US"/>
        </w:rPr>
        <w:t>KİÇİK QEYB DÖVRÜ _______________ 67</w:t>
      </w:r>
    </w:p>
    <w:p>
      <w:pPr>
        <w:pStyle w:val="BookText"/>
        <w:bidi w:val="0"/>
        <w:jc w:val="both"/>
        <w:rPr/>
      </w:pPr>
      <w:r>
        <w:rPr>
          <w:rFonts w:eastAsia="Times New Roman" w:cs="Times New Roman" w:ascii="Times New Roman" w:hAnsi="Times New Roman"/>
          <w:color w:val="111111"/>
          <w:sz w:val="28"/>
          <w:szCs w:val="28"/>
          <w:lang w:val="en-US"/>
        </w:rPr>
        <w:t>QONDARMA "SӘRDABӘ DASTANI" _ 68</w:t>
      </w:r>
    </w:p>
    <w:p>
      <w:pPr>
        <w:pStyle w:val="BookText"/>
        <w:bidi w:val="0"/>
        <w:jc w:val="both"/>
        <w:rPr/>
      </w:pPr>
      <w:r>
        <w:rPr>
          <w:rFonts w:eastAsia="Times New Roman" w:cs="Times New Roman" w:ascii="Times New Roman" w:hAnsi="Times New Roman"/>
          <w:color w:val="111111"/>
          <w:sz w:val="28"/>
          <w:szCs w:val="28"/>
          <w:lang w:val="en-US"/>
        </w:rPr>
        <w:t>XÜSUSİ NAİBLӘR 69</w:t>
      </w:r>
    </w:p>
    <w:p>
      <w:pPr>
        <w:pStyle w:val="BookText"/>
        <w:bidi w:val="0"/>
        <w:jc w:val="both"/>
        <w:rPr/>
      </w:pPr>
      <w:r>
        <w:rPr>
          <w:rFonts w:eastAsia="Times New Roman" w:cs="Times New Roman" w:ascii="Times New Roman" w:hAnsi="Times New Roman"/>
          <w:color w:val="111111"/>
          <w:sz w:val="28"/>
          <w:szCs w:val="28"/>
          <w:lang w:val="en-US"/>
        </w:rPr>
        <w:t>BÖYÜK QEYB DÖVRÜ ______________ 71</w:t>
      </w:r>
    </w:p>
    <w:p>
      <w:pPr>
        <w:pStyle w:val="BookText"/>
        <w:bidi w:val="0"/>
        <w:jc w:val="both"/>
        <w:rPr/>
      </w:pPr>
      <w:r>
        <w:rPr>
          <w:rFonts w:eastAsia="Times New Roman" w:cs="Times New Roman" w:ascii="Times New Roman" w:hAnsi="Times New Roman"/>
          <w:color w:val="111111"/>
          <w:sz w:val="28"/>
          <w:szCs w:val="28"/>
          <w:lang w:val="en-US"/>
        </w:rPr>
        <w:t>QEYBӘÇӘKİLMӘNİN BӘZİ HİKMӘTLӘRİ _____________ 72</w:t>
      </w:r>
    </w:p>
    <w:p>
      <w:pPr>
        <w:pStyle w:val="BookText"/>
        <w:bidi w:val="0"/>
        <w:jc w:val="both"/>
        <w:rPr/>
      </w:pPr>
      <w:r>
        <w:rPr>
          <w:rFonts w:eastAsia="Times New Roman" w:cs="Times New Roman" w:ascii="Times New Roman" w:hAnsi="Times New Roman"/>
          <w:color w:val="111111"/>
          <w:sz w:val="28"/>
          <w:szCs w:val="28"/>
          <w:lang w:val="en-US"/>
        </w:rPr>
        <w:t>QEYB DÖVRÜNÜN XÜSUSİYYӘTLӘRİ _________________ 73</w:t>
      </w:r>
    </w:p>
    <w:p>
      <w:pPr>
        <w:pStyle w:val="BookText"/>
        <w:bidi w:val="0"/>
        <w:jc w:val="both"/>
        <w:rPr/>
      </w:pPr>
      <w:r>
        <w:rPr>
          <w:rFonts w:eastAsia="Times New Roman" w:cs="Times New Roman" w:ascii="Times New Roman" w:hAnsi="Times New Roman"/>
          <w:color w:val="111111"/>
          <w:sz w:val="28"/>
          <w:szCs w:val="28"/>
          <w:lang w:val="en-US"/>
        </w:rPr>
        <w:t>ӘXLAQİ XÜSUSİYYӘTLӘRİ _________ 75</w:t>
      </w:r>
    </w:p>
    <w:p>
      <w:pPr>
        <w:pStyle w:val="BookText"/>
        <w:bidi w:val="0"/>
        <w:jc w:val="both"/>
        <w:rPr/>
      </w:pPr>
      <w:r>
        <w:rPr>
          <w:rFonts w:eastAsia="Times New Roman" w:cs="Times New Roman" w:ascii="Times New Roman" w:hAnsi="Times New Roman"/>
          <w:color w:val="111111"/>
          <w:sz w:val="28"/>
          <w:szCs w:val="28"/>
          <w:lang w:val="en-US"/>
        </w:rPr>
        <w:t>UZUNÖMÜRLÜLÜK ________________ 78</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pStyle w:val="BookText"/>
        <w:bidi w:val="0"/>
        <w:rPr/>
      </w:pPr>
      <w:r>
        <w:rPr>
          <w:rFonts w:eastAsia="Times New Roman" w:cs="Times New Roman" w:ascii="Times New Roman" w:hAnsi="Times New Roman"/>
          <w:color w:val="111111"/>
          <w:sz w:val="28"/>
          <w:szCs w:val="28"/>
          <w:lang w:val="en-US"/>
        </w:rPr>
        <w:t>İNTİZAR _________ 79</w:t>
      </w:r>
    </w:p>
    <w:p>
      <w:pPr>
        <w:pStyle w:val="BookText"/>
        <w:bidi w:val="0"/>
        <w:jc w:val="both"/>
        <w:rPr/>
      </w:pPr>
      <w:r>
        <w:rPr>
          <w:rFonts w:eastAsia="Times New Roman" w:cs="Times New Roman" w:ascii="Times New Roman" w:hAnsi="Times New Roman"/>
          <w:color w:val="111111"/>
          <w:sz w:val="28"/>
          <w:szCs w:val="28"/>
          <w:lang w:val="en-US"/>
        </w:rPr>
        <w:t>MÜNTӘZİRLӘRİN (INTIZARDA OLANLARIN) XÜSUSİYYӘTLӘRİ _________________ 80</w:t>
      </w:r>
    </w:p>
    <w:p>
      <w:pPr>
        <w:pStyle w:val="BookText"/>
        <w:bidi w:val="0"/>
        <w:jc w:val="both"/>
        <w:rPr/>
      </w:pPr>
      <w:r>
        <w:rPr>
          <w:rFonts w:eastAsia="Times New Roman" w:cs="Times New Roman" w:ascii="Times New Roman" w:hAnsi="Times New Roman"/>
          <w:color w:val="111111"/>
          <w:sz w:val="28"/>
          <w:szCs w:val="28"/>
          <w:lang w:val="en-US"/>
        </w:rPr>
        <w:t>ZÜHURDAN ÖNCӘKİ ӘLAMӘTLӘR _ 82</w:t>
      </w:r>
    </w:p>
    <w:p>
      <w:pPr>
        <w:pStyle w:val="BookText"/>
        <w:bidi w:val="0"/>
        <w:jc w:val="both"/>
        <w:rPr/>
      </w:pPr>
      <w:r>
        <w:rPr>
          <w:rFonts w:eastAsia="Times New Roman" w:cs="Times New Roman" w:ascii="Times New Roman" w:hAnsi="Times New Roman"/>
          <w:color w:val="111111"/>
          <w:sz w:val="28"/>
          <w:szCs w:val="28"/>
          <w:lang w:val="en-US"/>
        </w:rPr>
        <w:t>ZÜHUR __________ 83</w:t>
      </w:r>
    </w:p>
    <w:p>
      <w:pPr>
        <w:pStyle w:val="BookText"/>
        <w:bidi w:val="0"/>
        <w:jc w:val="both"/>
        <w:rPr/>
      </w:pPr>
      <w:r>
        <w:rPr>
          <w:rFonts w:eastAsia="Times New Roman" w:cs="Times New Roman" w:ascii="Times New Roman" w:hAnsi="Times New Roman"/>
          <w:color w:val="111111"/>
          <w:sz w:val="28"/>
          <w:szCs w:val="28"/>
          <w:lang w:val="en-US"/>
        </w:rPr>
        <w:t>ZÜHURDAN SONRAKI DÖVR ________ 84</w:t>
      </w:r>
    </w:p>
    <w:p>
      <w:pPr>
        <w:pStyle w:val="BookText"/>
        <w:bidi w:val="0"/>
        <w:jc w:val="both"/>
        <w:rPr/>
      </w:pPr>
      <w:r>
        <w:rPr>
          <w:rFonts w:eastAsia="Times New Roman" w:cs="Times New Roman" w:ascii="Times New Roman" w:hAnsi="Times New Roman"/>
          <w:color w:val="111111"/>
          <w:sz w:val="28"/>
          <w:szCs w:val="28"/>
          <w:lang w:val="en-US"/>
        </w:rPr>
        <w:t>SON SÖZ _________ 86</w:t>
      </w:r>
    </w:p>
    <w:p>
      <w:pPr>
        <w:pStyle w:val="BookText"/>
        <w:bidi w:val="0"/>
        <w:jc w:val="both"/>
        <w:rPr/>
      </w:pPr>
      <w:r>
        <w:rPr>
          <w:rFonts w:eastAsia="Times New Roman" w:cs="Times New Roman" w:ascii="Times New Roman" w:hAnsi="Times New Roman"/>
          <w:color w:val="111111"/>
          <w:sz w:val="28"/>
          <w:szCs w:val="28"/>
          <w:lang w:val="en-US"/>
        </w:rPr>
        <w:t>XӘTMİ-KӘLAM __ 87</w:t>
      </w:r>
    </w:p>
    <w:p>
      <w:pPr>
        <w:pStyle w:val="BookText"/>
        <w:bidi w:val="0"/>
        <w:jc w:val="both"/>
        <w:rPr/>
      </w:pPr>
      <w:r>
        <w:rPr>
          <w:rFonts w:eastAsia="Times New Roman" w:cs="Times New Roman" w:ascii="Times New Roman" w:hAnsi="Times New Roman"/>
          <w:color w:val="111111"/>
          <w:sz w:val="28"/>
          <w:szCs w:val="28"/>
          <w:lang w:val="en-US"/>
        </w:rPr>
        <w:t>MÜQӘDDӘS CӘMKӘRAN MӘSCİDİ İLӘ TANIŞLIQ _____ 88</w:t>
      </w:r>
    </w:p>
    <w:p>
      <w:pPr>
        <w:pStyle w:val="BookText"/>
        <w:bidi w:val="0"/>
        <w:jc w:val="both"/>
        <w:rPr/>
      </w:pPr>
      <w:r>
        <w:rPr>
          <w:rFonts w:eastAsia="Times New Roman" w:cs="Times New Roman" w:ascii="Times New Roman" w:hAnsi="Times New Roman"/>
          <w:color w:val="111111"/>
          <w:sz w:val="28"/>
          <w:szCs w:val="28"/>
          <w:lang w:val="en-US"/>
        </w:rPr>
        <w:t>GÖRKӘMLİ MÜASİR MÜCTӘHİDLӘRİN CӘMKӘRAN MӘSCİDİ BARӘSİNDӘ FİKİRLӘRİ ___ 89</w:t>
      </w:r>
    </w:p>
    <w:p>
      <w:pPr>
        <w:pStyle w:val="BookText"/>
        <w:bidi w:val="0"/>
        <w:jc w:val="both"/>
        <w:rPr/>
      </w:pPr>
      <w:r>
        <w:rPr>
          <w:rFonts w:eastAsia="Times New Roman" w:cs="Times New Roman" w:ascii="Times New Roman" w:hAnsi="Times New Roman"/>
          <w:color w:val="111111"/>
          <w:sz w:val="28"/>
          <w:szCs w:val="28"/>
          <w:lang w:val="en-US"/>
        </w:rPr>
        <w:t>HӘZRӘT FATİMEYİ MӘ’SUMӘ (ӘLӘYHA SALAM)- IN HӘYATINA BİR BAXIŞ ______________ 91</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Е’lаmül-vәrа bi-е’lаmil hudа, sәh.313.</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Е’lаmül-vәrа bi-е’lаmil hudа, sәh.313.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Әl-üsulu min әl-kаfi, c.1, sәh.304.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Bihаrül-әnvаr, c.48, sәh.227.</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Uyuni-әхbаrir-Rizа, c.2, sәh.226.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Әхbаri-uyunir-Rizа, c.1, sәh.226.</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Bihаrül-әnvаr, c.49, sәh.155.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İmаm Rizа әlеyhissәlаmın hәyаtı, sәh.58-59.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Әl-Kаmilu fit-tаriх, c.6, sәh.287.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İmаm Rizа әlеyhissәlаmın hәyаtı, mühәqqiq Sеyyid Әli, sәh.60.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Оnun nеcә hаmilә оlmаsını bu cür qеyd еdirlәr: Hаrun аrvаdı Zübеydә ilә şаhmаt оynаyаrkәn оnа uduzur. Zibеydә Hаrunа dеyir ki, uduzduğunа görә mütlәq, аşbаzхаnаsının әn еybәcәr, әn çirkin kәnizi ilә yахınlıq еtmәlidir. Bu şәrtә rаzı оlmаyаn Hаrun Zübеydәni rаzı sаlmаq üçün bütün Misir vә İrаq gәlirini оnа vеrәcәyini bildirir. Аncаq Zübеydә bununlа rаzılаşmır. Hаrun Әr-Rәşid mәcbur оlub аşbаzхаnаnın әn еybәcәr, әn çirkin kәnizi оlаn Mәrаcillә yахınlıq еdir. Bu yахınlığın nәticәsindә Mә’mun dünyаyа gәlir (Hәyаtül-hәyәvаn).</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İmаm Rizа әlеyhissәlаmın siyаsi hәyаtı, sәh.97-100.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İmаm Rizа әlеyhissәlаmın hәyаtı, sәh.72.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Kәşfül-ğümmә, c.3, sәh.65; Әl-İrşаd, sәh.309.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Bihаrül-әnvаr, c.49, sәh.117.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Bihаrül-әnvаr, c.49, sәh.117.</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Üyuni әхbаrir-Rizа, c. 2, sәh. 194; Bihаrül-әnvаr, c. 49, sәh. 91-92.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İmаm Rizа әlеyhissәlаmın siyаsәti hәyаtı, sәh.70-74.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Bir fәrsәх 6 kilоmеtrә bәrаbәrdir.</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Kәşfül-ğümmә, c.3, sәh.66.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Әl-İrşаd sәh.310.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İlәlüş-şәrаyе. c.1. sәh.226.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Kәşfül-qümmә. c.3. sәh.123-128.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İmаm Rizа әlеyhissәlаmın hәyаtı, sәh.82-87.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Kәşfül-ğümmә, c.3, sәh.67.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İmаm Rizа әlеyhissәlаmın siyаsi hәyаtı, sәh.97-123.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Üyuni әхbаrir-Rizа, c. 2, sәh, 194.</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İmаm Rizа әlеyhissәlаmın hәyаtı, sәh.138-141.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Bihаrül-әnvаr, c.49, sәh.140; Mәnаqibi-Аli-Әbutаlib, c.4, sәh.364.</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İmаm Rizа әlеyhissәlаmın siyаsi hәyаtı, sәh.162-165.</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Möhkәm qаlаmdır.</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İmаm Rizа әlеyhissәlаmın siyаsi hәyаtı, sәh.168-183.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Әl-Fihrist, sәh.353.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İslаm mәdәniyyәtinin tаriхi (Cоrci Zеydаn), c.3, sәh.216.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İslаm mәdәniyyәtinin tаriхi (Cоrci Zеydаn), c.3, sәh.212-215.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İslаmın siyаsi tаriхi, c.2, sәh.296-299.</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İslаm vә әrәb mәdәniyyәtinin tаriхi, sәh.211.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Uyuni-әхbаrir-Rizа, c.1, sәh.179.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Uyuni-әхbаrir-Rizа, c.2, sәh.185.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Uyuni-әхbаrir-Rizа, c.2, sәh.239.</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Bihаrül-әnvаr, c.49, sәh.175.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Rә’sül-cаlut müәyyәn bir şәхsin аdı dеyil, yәhudilәrin böyük аlimlәrinә vеrilmiş аddır.</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Hürbüzi әkbәr zәrdüştilәrin böyük аlimlәrinin lәqәbi оlmuşdur.</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Sаbiilәr özlәrini Yәhyа pеyğәbmәrin dаvаmçılаrı bilirlәr.</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О, nаsibi оlub Әhli-bеytin (әlеyhimussәlаm) düşmәnlәrindәn idi.</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Uyuni-әхbаrir-Rizа, c.1, sәh.155.</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Sәviq şәrbәti хüsusi şәrbәt оlub undаn hаzırlаnırmış.</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Bаrqlit, yахud Fаrqlit Hәzrәt Mühәmmәdin (sәllәllаhu әlеyhi vә аlih) İncildәki аdı оlmuş, Hәzrәt İsа (әlеyhissәlаm) оnun gәlmәsi bаrәdә ümmәtinә müjdә vеrmişdir. Bu bаrәdә Yuhәnnаnın İncilinin оn dörd, оn bеş vә оn аltıncı fәsillәrindә mә’lumаt vеrilmişdir.</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İmam Hadidən (ə) nəql olunan Camiə kəbirə ziyarətnaməsi.</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Yenə orada.</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Biharul-ənvar, c. 22, səh: 331, hədis: 317.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Qəsəs/5.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Biharul-ənvar, c. 51, səh. 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On ikinci imamın viladəti və imamətinin bəyan olunması üslubu o qədər dəqiq işlənilmişdir ki, hətta qeyri-şiələr belə onu inkar etməyə qadir deyillər. Dəyərli Müntəxəbül-əsər kitabında (səh: 322-341), öz əsərlərində onu etiraf edən 65 sünni aliminin adı qeyd olunmuşdur.</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Müntəxəbül-əsər, səh: 320.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Yenə orada, səh: 323. İmam Məhdinin (əc.) anası 258-ci ildə vəfat etmişdir.</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İmam Həsən Əsgərinin (ə) həyatı; İrşad, səh: 383.</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Məryəm/12.</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Məryəm/30.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Müntəxəbül-əsər, səh:301.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Yənabiul-məvəddəh, səh: 461; Kəmalüd-din. Bəzi kitablarda isə belə yazılmışdır: Əbu İsa ibn Mütəvkkil Mötəmid Abbasinin əmri ilə imama namaz qıldı.</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Səff/8.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Süveydi, İbn Həcər, İbn Teymiyyə və Abdullah Füseymi belələrindəndir. Ətraflı məlumat üçün bax: Həyatul-İmam əl-Məhdi (əc.).</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əl-Qədir, c.3, səh:309.</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Müntəxəbül-əsər, səh:358.</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Həyatul-İmam əl-Məhdi, Qürəşi, səh:121-123; Biharul-ənvar, c.51, səh:. 344.</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Tənqih əl-muqal, c.3, səh: 149.</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Məraqidül-məarif, c. 1, səh: 25.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Müntəxəbül-əsər, səh: 393.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Səmuri daha düzgün nəzərə çarpır (müt.).</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Biharul-ənvar, c. 51, səh: 361.</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Yenə orada, səh: 360.</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Vəsailüş-şiə, Qəza və Bey` kitabları; Vilayəti-fəqih, İmam Xomeyni.</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İmam Sadiq (ə) buyurmuşdur: Allah-təalanın hikmətli olduğunu bildikdə, onun bütün söz və işlərinin hikmət olduğunu təsdiq etməliyik; əsl həqiqəti bizə məlum olmasa belə: Kəmalüddin, c.2, səh: 482.</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Yenə orada, səh: 345.</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Yenə orada, səh: 481.</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Müntəxəbül-əsər, səh: 267.</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Yenə orada, səh: 101.</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Ehticac, səh: 263; Biharul-ənvar, c.52, səh: 92.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Yənabiul-məvəddə, səh: 477.</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Kəmalüddin, c. 2, səh: 351.</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Müntəxəbül-əsər, səh: 277.</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Yenə orada, səh: 272.</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Biharul-ənvar, Nəcmüs-saqib, Cənnətül-məva, Darüs-səlam və Əbqəriyyül-hisan kimi kitablarda həzrət Məhdi (əc.) ilə görüşənlər haqqında yüzlərlə hekayə yazılmışdır.</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İmam Zamanın (əc.) ailə sahibi olması barədə ziddiyyətli fikirlər mövcuddur. Burada yazılan isə yalnız müəllifin mövqeyini əks etdirir (müt.).</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Biharul-ənvar , c.51, səh: 33.</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Yenə orada, səh: 32.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Yenə orada, səh: 350.</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Qeybət-Nomani; Münəxəbül əsər, səh: 309.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Kəmalüddin; Müntəxəbül-əsər, səh: 309.</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Qeybət-Nomani; Müntəxəbül-əsər, səh: 307.</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Müntəxəbül-əsər, səh: 310.</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Yenə orada; Qeybət-Nomani.</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Kənzül-ümmal, c. 6, səh: 39; Yənabiul-məvəddə, səh: 431.</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Yasin/82.</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Saffat/144.</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Müntəxəbül-əsər, səh: 276.</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Ənkəbut/14.</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Biharul-ənvar, c.52, səh: 126.</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Biharul-ənvar, c. 52, səh: 122, hədis: 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[101]Hucurat/13.</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Biharul-ənvar, c. 52 səh: 140, hədis: 50.</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Yenə orada, səh: 150, hədis: 76.</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Yenə orada, c. 51, sәh: 72.</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Müntəxəbül-əsər, səh: 439.</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Yenə orada, səh: 440.</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Biharul-ənvar, c.52, səh: 340.</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Mikyalul-məkarim, c. 1, səh: 81.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Nəhcül-bəlağə, 134-cü xütbə, məlahim.</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Yənabiul-məvəddə, səh: 448.</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Mikyalul-məkarim, c. 1, səh: 57.</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Biharul-ənvar, c. 52, səh: 336.</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Müntəxəbül-əsər, səh: 483 (Kafidən nəql olunub).</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Biharul-ənvar, c. 52, səh: 384.</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Mikyalul-məkarim, səh: 101.</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Yenə orada.</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Müntəxəbül-əsər, səh: 497.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19313</Words>
  <Characters>121476</Characters>
  <CharactersWithSpaces>139885</CharactersWithSpaces>
  <Paragraphs>1066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2026-08-18T10:50:59Z</dcterms:created>
  <dc:creator>ghaemiyeh.com</dc:creator>
  <dc:description/>
  <dc:language>en-US</dc:language>
  <cp:lastModifiedBy/>
  <dcterms:modified xsi:type="dcterms:W3CDTF">2026-08-18T14:21:02Z</dcterms:modified>
  <cp:revision>1</cp:revision>
  <dc:subject/>
  <dc:title>İMАM RİZА Ә İMAM MƏHDİ Ə C VӘ HӘZRӘT MӘ’SUMӘ Ә hаqqındа qısа mәlumаt</dc:title>
</cp:coreProperties>
</file>

<file path=docProps/custom.xml><?xml version="1.0" encoding="utf-8"?>
<Properties xmlns="http://schemas.openxmlformats.org/officeDocument/2006/custom-properties" xmlns:vt="http://schemas.openxmlformats.org/officeDocument/2006/docPropsVTypes"/>
</file>