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شسصت و سه جرعه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65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167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169_1479056682">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7171_1479056682">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7173_1479056682">
            <w:r>
              <w:rPr>
                <w:webHidden/>
                <w:rStyle w:val="IndexLink"/>
                <w:rtl w:val="true"/>
              </w:rPr>
              <w:t>فصل اوّل</w:t>
            </w:r>
            <w:r>
              <w:rPr>
                <w:rStyle w:val="IndexLink"/>
                <w:rtl w:val="true"/>
              </w:rPr>
              <w:t xml:space="preserve">: </w:t>
            </w:r>
            <w:r>
              <w:rPr>
                <w:rStyle w:val="IndexLink"/>
                <w:rtl w:val="true"/>
              </w:rPr>
              <w:t>برتری پیامبر اعظم صلی الله علیه و آله وسلم بر انبیاء صلی الله علیه و آله وسلم و ملائک</w:t>
            </w:r>
            <w:r>
              <w:rPr>
                <w:rStyle w:val="IndexLink"/>
                <w:rtl w:val="true"/>
              </w:rPr>
              <w:tab/>
            </w:r>
            <w:r>
              <w:rPr>
                <w:rStyle w:val="IndexLink"/>
              </w:rPr>
              <w:t>8</w:t>
            </w:r>
          </w:hyperlink>
        </w:p>
        <w:p>
          <w:pPr>
            <w:pStyle w:val="Contents2"/>
            <w:tabs>
              <w:tab w:val="clear" w:pos="8743"/>
              <w:tab w:val="right" w:pos="9026" w:leader="dot"/>
            </w:tabs>
            <w:rPr/>
          </w:pPr>
          <w:hyperlink w:anchor="__RefHeading___Toc37175_1479056682">
            <w:r>
              <w:rPr>
                <w:webHidden/>
                <w:rStyle w:val="IndexLink"/>
                <w:rtl w:val="true"/>
              </w:rPr>
              <w:t>فصل دوّم</w:t>
            </w:r>
            <w:r>
              <w:rPr>
                <w:rStyle w:val="IndexLink"/>
                <w:rtl w:val="true"/>
              </w:rPr>
              <w:t xml:space="preserve">: </w:t>
            </w:r>
            <w:r>
              <w:rPr>
                <w:rStyle w:val="IndexLink"/>
                <w:rtl w:val="true"/>
              </w:rPr>
              <w:t>ویژگی‌ها و خُلقیات پیامبر اعظم صلی الله علیه و آله وسلم</w:t>
            </w:r>
            <w:r>
              <w:rPr>
                <w:rStyle w:val="IndexLink"/>
                <w:rtl w:val="true"/>
              </w:rPr>
              <w:tab/>
            </w:r>
            <w:r>
              <w:rPr>
                <w:rStyle w:val="IndexLink"/>
              </w:rPr>
              <w:t>14</w:t>
            </w:r>
          </w:hyperlink>
        </w:p>
        <w:p>
          <w:pPr>
            <w:pStyle w:val="Contents2"/>
            <w:tabs>
              <w:tab w:val="clear" w:pos="8743"/>
              <w:tab w:val="right" w:pos="9026" w:leader="dot"/>
            </w:tabs>
            <w:rPr/>
          </w:pPr>
          <w:hyperlink w:anchor="__RefHeading___Toc37177_1479056682">
            <w:r>
              <w:rPr>
                <w:webHidden/>
                <w:rStyle w:val="IndexLink"/>
                <w:rtl w:val="true"/>
              </w:rPr>
              <w:t>فصل سوّم</w:t>
            </w:r>
            <w:r>
              <w:rPr>
                <w:rStyle w:val="IndexLink"/>
                <w:rtl w:val="true"/>
              </w:rPr>
              <w:t xml:space="preserve">: </w:t>
            </w:r>
            <w:r>
              <w:rPr>
                <w:rStyle w:val="IndexLink"/>
                <w:rtl w:val="true"/>
              </w:rPr>
              <w:t>برخی معجزات پیامبر اعظم صلی الله علیه و آله وسلم</w:t>
            </w:r>
            <w:r>
              <w:rPr>
                <w:rStyle w:val="IndexLink"/>
                <w:rtl w:val="true"/>
              </w:rPr>
              <w:tab/>
            </w:r>
            <w:r>
              <w:rPr>
                <w:rStyle w:val="IndexLink"/>
              </w:rPr>
              <w:t>20</w:t>
            </w:r>
          </w:hyperlink>
        </w:p>
        <w:p>
          <w:pPr>
            <w:pStyle w:val="Contents3"/>
            <w:tabs>
              <w:tab w:val="clear" w:pos="8459"/>
              <w:tab w:val="right" w:pos="9026" w:leader="dot"/>
            </w:tabs>
            <w:rPr/>
          </w:pPr>
          <w:hyperlink w:anchor="__RefHeading___Toc37179_147905668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7181_1479056682">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21</w:t>
            </w:r>
          </w:hyperlink>
        </w:p>
        <w:p>
          <w:pPr>
            <w:pStyle w:val="Contents3"/>
            <w:tabs>
              <w:tab w:val="clear" w:pos="8459"/>
              <w:tab w:val="right" w:pos="9026" w:leader="dot"/>
            </w:tabs>
            <w:rPr/>
          </w:pPr>
          <w:hyperlink w:anchor="__RefHeading___Toc37183_1479056682">
            <w:r>
              <w:rPr>
                <w:webHidden/>
                <w:rStyle w:val="IndexLink"/>
                <w:rtl w:val="true"/>
              </w:rPr>
              <w:t>ب</w:t>
            </w:r>
            <w:r>
              <w:rPr>
                <w:rStyle w:val="IndexLink"/>
                <w:rtl w:val="true"/>
              </w:rPr>
              <w:t xml:space="preserve">: </w:t>
            </w:r>
            <w:r>
              <w:rPr>
                <w:rStyle w:val="IndexLink"/>
                <w:rtl w:val="true"/>
              </w:rPr>
              <w:t>معراج</w:t>
            </w:r>
            <w:r>
              <w:rPr>
                <w:rStyle w:val="IndexLink"/>
                <w:rtl w:val="true"/>
              </w:rPr>
              <w:tab/>
            </w:r>
            <w:r>
              <w:rPr>
                <w:rStyle w:val="IndexLink"/>
              </w:rPr>
              <w:t>25</w:t>
            </w:r>
          </w:hyperlink>
        </w:p>
        <w:p>
          <w:pPr>
            <w:pStyle w:val="Contents2"/>
            <w:tabs>
              <w:tab w:val="clear" w:pos="8743"/>
              <w:tab w:val="right" w:pos="9026" w:leader="dot"/>
            </w:tabs>
            <w:rPr/>
          </w:pPr>
          <w:hyperlink w:anchor="__RefHeading___Toc37185_1479056682">
            <w:r>
              <w:rPr>
                <w:webHidden/>
                <w:rStyle w:val="IndexLink"/>
                <w:rtl w:val="true"/>
              </w:rPr>
              <w:t>فصل چهارم</w:t>
            </w:r>
            <w:r>
              <w:rPr>
                <w:rStyle w:val="IndexLink"/>
                <w:rtl w:val="true"/>
              </w:rPr>
              <w:t xml:space="preserve">: </w:t>
            </w:r>
            <w:r>
              <w:rPr>
                <w:rStyle w:val="IndexLink"/>
                <w:rtl w:val="true"/>
              </w:rPr>
              <w:t>حقوق پیامبر اعظم صلی الله علیه و آله وسلم بر مسلمانان</w:t>
            </w:r>
            <w:r>
              <w:rPr>
                <w:rStyle w:val="IndexLink"/>
                <w:rtl w:val="true"/>
              </w:rPr>
              <w:tab/>
            </w:r>
            <w:r>
              <w:rPr>
                <w:rStyle w:val="IndexLink"/>
              </w:rPr>
              <w:t>29</w:t>
            </w:r>
          </w:hyperlink>
        </w:p>
        <w:p>
          <w:pPr>
            <w:pStyle w:val="Contents2"/>
            <w:tabs>
              <w:tab w:val="clear" w:pos="8743"/>
              <w:tab w:val="right" w:pos="9026" w:leader="dot"/>
            </w:tabs>
            <w:rPr/>
          </w:pPr>
          <w:hyperlink w:anchor="__RefHeading___Toc37187_1479056682">
            <w:r>
              <w:rPr>
                <w:webHidden/>
                <w:rStyle w:val="IndexLink"/>
                <w:rtl w:val="true"/>
              </w:rPr>
              <w:t>فصل ششم</w:t>
            </w:r>
            <w:r>
              <w:rPr>
                <w:rStyle w:val="IndexLink"/>
                <w:rtl w:val="true"/>
              </w:rPr>
              <w:t xml:space="preserve">: </w:t>
            </w:r>
            <w:r>
              <w:rPr>
                <w:rStyle w:val="IndexLink"/>
                <w:rtl w:val="true"/>
              </w:rPr>
              <w:t>تبیین جایگاه شیعیان در کلام پیامبر اعظم صلی الله علیه و آله وسلم</w:t>
            </w:r>
            <w:r>
              <w:rPr>
                <w:rStyle w:val="IndexLink"/>
                <w:rtl w:val="true"/>
              </w:rPr>
              <w:tab/>
            </w:r>
            <w:r>
              <w:rPr>
                <w:rStyle w:val="IndexLink"/>
              </w:rPr>
              <w:t>44</w:t>
            </w:r>
          </w:hyperlink>
        </w:p>
        <w:p>
          <w:pPr>
            <w:pStyle w:val="Contents2"/>
            <w:tabs>
              <w:tab w:val="clear" w:pos="8743"/>
              <w:tab w:val="right" w:pos="9026" w:leader="dot"/>
            </w:tabs>
            <w:rPr/>
          </w:pPr>
          <w:hyperlink w:anchor="__RefHeading___Toc37189_1479056682">
            <w:r>
              <w:rPr>
                <w:webHidden/>
                <w:rStyle w:val="IndexLink"/>
                <w:rtl w:val="true"/>
              </w:rPr>
              <w:t>فصل هفتم</w:t>
            </w:r>
            <w:r>
              <w:rPr>
                <w:rStyle w:val="IndexLink"/>
                <w:rtl w:val="true"/>
              </w:rPr>
              <w:t xml:space="preserve">: </w:t>
            </w:r>
            <w:r>
              <w:rPr>
                <w:rStyle w:val="IndexLink"/>
                <w:rtl w:val="true"/>
              </w:rPr>
              <w:t>زیارت پیامبر اعظم صلی الله علیه و آله وسلم و آنچه در جایگاه آن است</w:t>
            </w:r>
            <w:r>
              <w:rPr>
                <w:rStyle w:val="IndexLink"/>
                <w:rtl w:val="true"/>
              </w:rPr>
              <w:t>.</w:t>
              <w:tab/>
            </w:r>
            <w:r>
              <w:rPr>
                <w:rStyle w:val="IndexLink"/>
              </w:rPr>
              <w:t>51</w:t>
            </w:r>
          </w:hyperlink>
        </w:p>
        <w:p>
          <w:pPr>
            <w:pStyle w:val="Contents2"/>
            <w:tabs>
              <w:tab w:val="clear" w:pos="8743"/>
              <w:tab w:val="right" w:pos="9026" w:leader="dot"/>
            </w:tabs>
            <w:rPr/>
          </w:pPr>
          <w:hyperlink w:anchor="__RefHeading___Toc37191_1479056682">
            <w:r>
              <w:rPr>
                <w:webHidden/>
                <w:rStyle w:val="IndexLink"/>
                <w:rtl w:val="true"/>
              </w:rPr>
              <w:t>فصل هشتم</w:t>
            </w:r>
            <w:r>
              <w:rPr>
                <w:rStyle w:val="IndexLink"/>
                <w:rtl w:val="true"/>
              </w:rPr>
              <w:t xml:space="preserve">: </w:t>
            </w:r>
            <w:r>
              <w:rPr>
                <w:rStyle w:val="IndexLink"/>
                <w:rtl w:val="true"/>
              </w:rPr>
              <w:t>وصایای پیامبر اعظم صلی الله علیه و آله وسلم</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4_26494"/>
      <w:bookmarkStart w:id="1" w:name="pg4214_26494"/>
      <w:bookmarkEnd w:id="1"/>
    </w:p>
    <w:p>
      <w:pPr>
        <w:pStyle w:val="Heading2"/>
        <w:numPr>
          <w:ilvl w:val="1"/>
          <w:numId w:val="1"/>
        </w:numPr>
        <w:rPr/>
      </w:pPr>
      <w:bookmarkStart w:id="2" w:name="pg4214_26494"/>
      <w:bookmarkStart w:id="3" w:name="__RefHeading___Toc3716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شصت و سه جرعه نور</w:t>
      </w:r>
    </w:p>
    <w:p>
      <w:pPr>
        <w:pStyle w:val="BookText"/>
        <w:rPr/>
      </w:pPr>
      <w:r>
        <w:rPr>
          <w:rFonts w:ascii="IRNazanin" w:hAnsi="IRNazanin" w:eastAsia="IRNazanin"/>
          <w:color w:val="111111"/>
          <w:sz w:val="28"/>
          <w:sz w:val="28"/>
          <w:szCs w:val="28"/>
          <w:rtl w:val="true"/>
          <w:lang w:bidi="fa-IR"/>
        </w:rPr>
        <w:t>پیامبر اعظم صلی الله علیه و آله وسلم در آیینهی کلام عالم آل محمد صلی الله علیه و آله وسلم</w:t>
      </w:r>
    </w:p>
    <w:p>
      <w:pPr>
        <w:pStyle w:val="BookText"/>
        <w:rPr/>
      </w:pPr>
      <w:r>
        <w:rPr>
          <w:rFonts w:ascii="IRNazanin" w:hAnsi="IRNazanin" w:eastAsia="IRNazanin"/>
          <w:color w:val="111111"/>
          <w:sz w:val="28"/>
          <w:sz w:val="28"/>
          <w:szCs w:val="28"/>
          <w:rtl w:val="true"/>
          <w:lang w:bidi="fa-IR"/>
        </w:rPr>
        <w:t xml:space="preserve">تهیه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داره امور فرهنگی آستان قدس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حرم مطهر، صحن جامع رضوی، ضلع غربی</w:t>
      </w:r>
    </w:p>
    <w:p>
      <w:pPr>
        <w:pStyle w:val="BookText"/>
        <w:rPr/>
      </w:pPr>
      <w:r>
        <w:rPr>
          <w:rFonts w:ascii="IRNazanin" w:hAnsi="IRNazanin" w:eastAsia="IRNazanin"/>
          <w:color w:val="111111"/>
          <w:sz w:val="28"/>
          <w:sz w:val="28"/>
          <w:szCs w:val="28"/>
          <w:rtl w:val="true"/>
          <w:lang w:bidi="fa-IR"/>
        </w:rPr>
        <w:t>اداره امور فرهنگی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67_1479056682"/>
      <w:bookmarkStart w:id="6" w:name="_Toc2"/>
      <w:bookmarkEnd w:id="5"/>
      <w:r>
        <w:rPr>
          <w:rtl w:val="true"/>
        </w:rPr>
        <w:t>اشاره</w:t>
      </w:r>
      <w:bookmarkStart w:id="7" w:name="pg4214_26498"/>
      <w:bookmarkEnd w:id="6"/>
    </w:p>
    <w:p>
      <w:pPr>
        <w:pStyle w:val="Heading2"/>
        <w:numPr>
          <w:ilvl w:val="1"/>
          <w:numId w:val="1"/>
        </w:numPr>
        <w:rPr/>
      </w:pPr>
      <w:bookmarkStart w:id="8" w:name="__RefHeading___Toc37169_1479056682"/>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برتری پیامبر اعظم صلی الله علیه و آله وسلم بر انبیاء صلی الله علیه و آله وسلم و ملائک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و یژگیها و خُلقیات پیامبر اعظم صلی الله علیه و آله وسلم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برخی معجزات پیامبر اعظم صلی الله علیه و آله وسلم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حقوق پیامبر اعظم صلی الله علیه و آله وسلم بر مسلمانان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تبیین جایگاه شیعیان در کلام پیامبر اعظم صلی الله علیه و آله وسلم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زیارت پیامبر اعظم صلی الله علیه و آله وسلم و آنچه در جایگاه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وصایای پیامبر اعظم صلی الله علیه و آله وسلم</w:t>
      </w:r>
      <w:bookmarkStart w:id="10" w:name="pg4214_26500"/>
    </w:p>
    <w:p>
      <w:pPr>
        <w:pStyle w:val="Heading2"/>
        <w:numPr>
          <w:ilvl w:val="1"/>
          <w:numId w:val="1"/>
        </w:numPr>
        <w:rPr/>
      </w:pPr>
      <w:bookmarkStart w:id="11" w:name="__RefHeading___Toc37171_147905668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انسان امروزین، خودش را مدرن می‌پندارد؛ چرا که در عصر ارتباطات قرار گرفته، در گرداب اطلاعات غرق شده و به هر گوشه‌ی دنیا دسترسی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انسان امروزین، به شدت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کاذب، انسان کاذب می‌سازد و انسان کاذب در خودش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پیدا کردن خود، راهی ندارد جز آن‌که به الگوهای دینی تمسک جوید و این شدنی نیست؛ مگر با رجوع به سخنان انسان کامل و پس از آن، تطبیق آنچه احساس می‌کند با آنچه در درون خود می‌یابد و عمل به یافته‌های این لحظه‌های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پیامبر خاتم صلی الله علیه و آله وسلم آن‌گاه که در آیینه‌ی کلام پارهی تن آن حضرت، امام علی بن موسی الرّضا علیه السلام انعکاس می‌یابد، زمزمی است که در کویر عطشان روح آدمی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نیاز روح انسان مدرن امروز با انسان بدوی دوران آن حضرت صلی الله علیه و آله وسلم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انسان امروز عوض شده، اما گمشده‌ی انسان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بُت آن روز تجلّی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آرزویی است که انسان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بُت‌های مدرن می‌جوید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بت‌پرستان امروز که سر در کاسه‌ی استکبار دارند و پیوسته در این خیال خام‌اند که خدشه بر سیمای آسمانی محمد مصطفی صلی الله علیه و آله وسلم وارد کنند؛ روزی محتاج عطر ملکوتی این گُل سرسبد آفرینش خواهند بود و برای رهایی از منجلاب ثروت و قدرت، بی‌تردید نیازمند شمیم آسمانی محمد صلی الله علیه و آله وسلم هستند؛ چراکه در مسیر سعادت و نیک‌بختی، هیچ بشری را گریزی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دریافت جرعه‌هایی از این آبشار نور، فرصتی است غنیمت؛ به‌ویژه که در لحظات بار یافتن به آستان جانان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به میمنت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سراسر برکت پیامبر اعظم صلی الله علیه و آله وسلم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نورانی از لسان مبارک هشتمین امام معصوم؛ علیّ بن موسَی الرِِضَا علیه السلام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تقدیم می‌گردد؛ باشد تا بضاعت اندکمان مورد عنایت حضرات معصومین علیهم السلام و استفاده‌ی شما گرامیان واقع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اداره‌ی امور فرهنگی آستان قدس رضوی</w:t>
      </w:r>
      <w:bookmarkStart w:id="13" w:name="pg4214_2650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7173_1479056682"/>
      <w:bookmarkStart w:id="15" w:name="_Toc5"/>
      <w:bookmarkEnd w:id="13"/>
      <w:bookmarkEnd w:id="14"/>
      <w:r>
        <w:rPr>
          <w:rtl w:val="true"/>
        </w:rPr>
        <w:t>فصل اوّل</w:t>
      </w:r>
      <w:r>
        <w:rPr>
          <w:rtl w:val="true"/>
        </w:rPr>
        <w:t xml:space="preserve">: </w:t>
      </w:r>
      <w:r>
        <w:rPr>
          <w:rtl w:val="true"/>
        </w:rPr>
        <w:t>برتری پیامبر اعظم صلی الله علیه و آله وسلم بر انبیاء صلی الله علیه و آله وسلم و ملائک</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وسلم عَنْ جَبْرَئِیلَ علیه السلام عَنْ مِیکَائِیلَ علیه السلام عَنْ إِسْرَافِیلَ علیه السلام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الْخَلْقَ بِقُدْرَتِی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مِنْهُمْ مَنْ شِئْتُ مِنْ أَنْبِیَائِی وَ اخْتَرْتُ مِنْ جَمِیعِهِمْ مُحَمَّداً فَبَعَثْتُهُ رَسُولاً إِلَی خَلْقِی وَ اخْتَرْتُ لَهُ عَلِیّاً فَجَعَلْتُهُ لَهُ أَخاً وَ وَزِیراً وَ مُؤَدِّیاً عَنْهُ مِنْ بَعْدِهِ إِلَی خَلْقِی وَ خَلِیفَتِی عَلَی عِبَادِی لِیُبَیِّنَ لَهُمْ کِتَابِی وَ یَسِیرَ فِیهِمْ بِحُکْمِی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امام رضا علیه السلام از قول پدران خود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از جبرئیل علیه السلام و او از میکائیل علیه السلام و او از اسرافیل علیه السلام نقل می‌کند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الله هستم که معبودی جز من نیست؛ همه‌ی مخلوقات را با قدرتم آفریدم و از میان آفریدگان، انبیای خود را برگزیدم و از تمامی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او را به عنوان رسول به سوی خلقم مبعوث نمودم و برای او علی را به عنوان برادر و وزیر برگزیدم تا بعد از او ادا کننده‌ی رسالتم به سوی خلقم و جانشین من در میان بندگانم باشد و برای آن‌ها قرآن را تبیین کند و در میان آن‌ها با حکم من رفتار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علیه السلام  لَمَّا أَکْرَمَهُ اللهُ تَعَالَی ذِکْرُهُ بِإِسْجَادِ مَلَائِکَتِهِ لَهُ وَ بِإِدْخَالِهِ الْجَنَّةَ قَالَ فِی نَفْسِهِ هَلْ خَلَقَ اللهُ بَشَراً أَفْضَلَ مِنِّی فَعَلِمَ اللهُ</w:t>
      </w:r>
    </w:p>
    <w:p>
      <w:pPr>
        <w:pStyle w:val="BookText"/>
        <w:rPr/>
      </w:pPr>
      <w:r>
        <w:rPr>
          <w:rFonts w:ascii="Amiri" w:hAnsi="Amiri" w:eastAsia="Amiri" w:cs="Amiri"/>
          <w:color w:val="111111"/>
          <w:sz w:val="28"/>
          <w:sz w:val="28"/>
          <w:szCs w:val="28"/>
          <w:rtl w:val="true"/>
          <w:lang w:bidi="ar-SA"/>
        </w:rPr>
        <w:t>عَزَّوَجَلَّ مَا وَقَعَ فِی نَفْسِهِ فَنَادَاهُ ارْفَعْ رَأْسَکَ یَا آدَمُ فَانْظُرْ إِلَی سَاقِ عَرْشِی فَرَفَعَ آدَمُ رَأْسَهُ فَنَظَرَ إِلَی سَاقِ الْعَرْشِ فَوَجَدَ عَلَیْهِ مَکْتُوباً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بْنُ أَبِی طَالِبٍ أَمِیرُ الْمُؤْمِنِینَ وَ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وَ الْحَسَنُ وَ الْحُسَیْنُ سَیِّدَا شَبَابِ أَهْلِ الْجَنَّةِ فَقَالَ آدَمُ یَا رَبِّ مَنْ هَؤُلَاءِ فَقَالَ عَزَّوَجَلَّ مِن ذُرِّیَّتِکَ وَ هُمْ خَیْرٌ مِنْکَ وَ مِنْ جَمِیعِ خَلْقِی وَ لَوْلَاهُمْ مَا خَلَقْتُکَ وَ لَا خَلَقْتُ الْجَنَّةَ وَ النَّارَ وَ لَا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آدم علیه السلام  را به سجده‌ی ملائکه و ورود در بهشت اکرام نمود، آدم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بشری از من بهتر،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در نفس آدم گذشت آگاه شد، پس به او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به ساق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سرش را بلند کرد و به ساق عرش نگریست و این نوشته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محمد؛ رسول خداست، علی بن ابیطالب؛ امیرمؤمنان است، همسر او فاطمه سرور زنان جهانیان است و حسن و حسین؛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نسل تو هستند و از تو و تمامی آفریده‌هایم برترند؛ اگر آن‌ها نبودند، تو را و بهشت و جهنم و آسمان و زمین را نمی‌آفریدم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فَضَّلَ نَبِیَّهُ مُحَمَّداً صلی الله علیه و آله وسلم عَلَی جَمِیعِ خَلْقِهِ مِنَ النَّبِیِّینَ وَ الْمَلَائِکَةِ وَ جَعَلَ طَاعَتَهُ طَاعَتَهُ وَ مُتَابَعَتَهُ مُتَابَعَتَهُ</w:t>
      </w:r>
    </w:p>
    <w:p>
      <w:pPr>
        <w:pStyle w:val="BookText"/>
        <w:rPr/>
      </w:pPr>
      <w:r>
        <w:rPr>
          <w:rFonts w:ascii="Amiri" w:hAnsi="Amiri" w:eastAsia="Amiri" w:cs="Amiri"/>
          <w:color w:val="111111"/>
          <w:sz w:val="28"/>
          <w:sz w:val="28"/>
          <w:szCs w:val="28"/>
          <w:rtl w:val="true"/>
          <w:lang w:bidi="ar-SA"/>
        </w:rPr>
        <w:t>وَ زِیَارَتَهُ فِی الدُّنْیَا وَ الْآخِرَةِ زِیَارَتَهُ فَقَالَ مَنْ یُطِعِ الرَّسُولَ فَقَد أطَاعَ اللهَ وَ قَالَ إِنَّ الَّذِینَ یُبَایِعُونَکَ إِنَّمَا یُبَایِعُونَ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پیامبرش محمد صلی الله علیه و آله وسلم را بر تمامی انبیا، ملائک و آفریدگان فضیلت داد و اطاعت از او را اطاعت از خودش، پیروی از او را پیروی از خودش و زیارت او را در دنیا و آخرت زیارت خودش قرار داده است؛ در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رسول را اطاعت کند، حقیقتاً خدا را اطاعت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می‌کنند؛ همانا با خدا بیعت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 وسلم خَلَقَ اللهُ عَزَّوَجَلَّ مِأَةَ ألفِ نَبِیٍّ وَ أربَعَةً وَ عِشرِینَ ألفَ نَبِیٍّ أَنَا أکرَمُهُم عَلَی اللهِ وَ لَا فَخرَ وَ خَلَقَ اللهُ عَزَّوَجَلَّ مِأَةَ ألفِ وَصِیٍّ وَ أربَعَةً وَ عِشرِینَ ألفَ وَصِیٍّ فَعَلِیٌّ علیه السلام  أکرَمُهُم عَلَی اللهِ وَ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 رضا علیه السلام به نقل از اجدادشان علیهم السلام می‌فرماید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یکصد و بیست و چهار هزار نبی خلق نمود؛ من گرامی‌ترین و با افتخارترین آن‌ها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یکصد و بیست و چهار هزار وصی آفرید که علی علیه السلام گرامی‌ترین و با فضیلت‌ترین آن‌ها نزد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 یَا عَلِیُّ لَوْ لَا نَحْنُ مَا خَلَقَ اللهُ آدَمَ وَ لَا حَوَّاءَ وَ لَا الْجَنَّةَ وَ لَا النَّارَ وَ لَا السَّمَاءَ وَ لَا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امام رضا علیه السلام به نقل از اجدادشان علیهم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پیامبران مرسل را بر همه‌ی ملائک مقرب برتری داده و من را بر تمامی پیامبران و رسولان برتری بخشیده؛ فضیلت و بزرگی، بعد از من از آنِ تو و امامان پس از توست و همانا ملائکه، خادمان ما و محبین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حاملان عرش الهی‌اند و آنان که در اطراف آن مشغول ستایش و تسبیح خداوند متعال هستند؛ برای کسی که ایمان به ولایت ما آورده‌اند،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متعال آدم و حوا و بهشت و جهنم و آسمان و زمین را خَلق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نَقْشُ خَاتَمِ آدَمَ علیه السلام  لَا إِلَهَ إِلَّا اللهُ مُحَمَّدٌ رَسُولُ اللهِ هَبَطَ</w:t>
      </w:r>
    </w:p>
    <w:p>
      <w:pPr>
        <w:pStyle w:val="BookText"/>
        <w:rPr/>
      </w:pPr>
      <w:r>
        <w:rPr>
          <w:rFonts w:ascii="Amiri" w:hAnsi="Amiri" w:eastAsia="Amiri" w:cs="Amiri"/>
          <w:color w:val="111111"/>
          <w:sz w:val="28"/>
          <w:sz w:val="28"/>
          <w:szCs w:val="28"/>
          <w:rtl w:val="true"/>
          <w:lang w:bidi="ar-SA"/>
        </w:rPr>
        <w:t>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إبرَاهِیمَ لَمَّا وُضِعَ فِی المَنجَنِیقِ غَضِبَ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إبرَاهِیمَ فَقَالَ هَل لَکَ مِن حَاجَةٍ فَقَالَ أمَّا إلَیکَ فَلَا فَأهبَطَ اللهُ عَزَّ وَ جَلَّ عِندَهَا خَاتَماً فِیهِ سِتَّةُ أحرُفٍ لَا إِلَهَ إِلَّا اللهُ مُحَمَّدٌ رَسُولُ اللهِ لَا حَولَ وَ لَا قُوَّةَ إلَّا بِاللهِ فَوَّضتُ أمرِی إلَی اللهِ اشتَدتُ ظَهرِی إلَی اللهِ حَسبِیَ اللهُ قَالَ فَأَوحَی اللهُ عَزَّوَجَلَّ إلَیهِ تَخَتَّم بِهَذَا الخَاتَمِ فَإنِّی أجعَلُ النَّارَ عَلَیکَ بَرداً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 حضرت آدم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همین انگشتر به زمین هبوط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علیه السلام  در منجنیق گذاشته شد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به ابراهیم علیه السلام  رو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را حاجتی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برای او انگشتری فرستاد که در آن شش جمله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 محمدٌ رَسُولُ اللهِ، لَا حَولَ وَ لَا قُوَّةَ اِلَّا بِاللهِ، فَوَّضتُ اَمرِی اِلَی اللهِ، اشتَدتُ ظَهرِی اِلَی اللهِ،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 را در دست نما؛ من هم آتش را بر تو سرد و ایمن می‌سازم</w:t>
      </w:r>
      <w:r>
        <w:rPr>
          <w:rFonts w:eastAsia="IRNazanin" w:cs="IRNazanin"/>
          <w:color w:val="111111"/>
          <w:sz w:val="28"/>
          <w:szCs w:val="28"/>
          <w:rtl w:val="true"/>
          <w:lang w:bidi="fa-IR"/>
        </w:rPr>
        <w:t>!»</w:t>
      </w:r>
      <w:bookmarkStart w:id="16" w:name="pg4214_2650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7175_1479056682"/>
      <w:bookmarkStart w:id="18" w:name="_Toc6"/>
      <w:bookmarkEnd w:id="16"/>
      <w:bookmarkEnd w:id="17"/>
      <w:r>
        <w:rPr>
          <w:rtl w:val="true"/>
        </w:rPr>
        <w:t>فصل دوّم</w:t>
      </w:r>
      <w:r>
        <w:rPr>
          <w:rtl w:val="true"/>
        </w:rPr>
        <w:t xml:space="preserve">: </w:t>
      </w:r>
      <w:r>
        <w:rPr>
          <w:rtl w:val="true"/>
        </w:rPr>
        <w:t>ویژگی‌ها و خُلقیات پیامبر اعظم صلی الله علیه و آله وسلم</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أَحْسَنُ النَّاسِ إِیمَاناً أَحْسَنُهُمْ خُلُقاً وَ أَلْطَفُهُمْ بِأَهْلِهِ وَ أَنَا أَلْطَفُکُمْ بِأَهْلِی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مؤمن‌ترین مردم، خوش‌خُلق‌ترین آن‌ها و مهربان‌ترین آن‌ها نسبت به خانواده‌اش است و من؛ مهربان‌ترین شما نسبت به خانواده‌ام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رَسُولُ اللهِ صلی الله علیه و آله وسلم فَخْماً مُفَخَّماً یَتَلَأْلَأُ وَجْهُهُ تَلَأْلُؤَ الْقَمَرِ لَیْلَةَ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یَخْطُو تَکَفُّؤاً وَ یَمْشِی هَوْناً ذَرِیعَ الْمِشْیَةِ إِذَا مَشَی کَأَنَّمَا یَنْحَطُّ فِی صَبَبٍ وَ إِذَا الْتَفَتَ الْتَفَتَ جَمِیعاً خَافِضَ الطَّرْفِ نَظَرُهُ إِلَی الْأَرْضِ أَطْوَلُ مِنْ نَظَرِهِ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یَبْدُرُ مَنْ لَقِیَهُ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السَّکْتِ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فِی غَیْرِ حَاجَةٍ یَفْتِحُ الْکَلَامَ وَ یَخْتِمُهُ بِأَشْدَاقِهِ یَتَکَلَّمُ بِجَوَامِعِ الْکَلِمِ فَصْلًا لَا فُضُولَ فِیهِ وَ لَا 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تَرَکَ نَفْسَهُ مِنْ ثَلَاثٍ الْمِرَاءِ وَ الْإِکْثَارِ وَ مَا لَا یَعْنِیهِ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تَکَلَّمَ أَطْرَقَ جُلَسَاؤُهُ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نقل از اجدادشان علیهم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با وقار و با عظمت بود، صورتش مانند ماه شب چهارده نورانی و درخشنده بود، هنگام راه‌رفتن پاهایش را از روی زمین بلند می‌کرد و با وقار و کمی تند قدم بر می‌داشت؛ گویا روی زمین شیب‌دار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سمتی نگاه می‌کرد؛ با تمام بدن بر می‌گشت، چشم‌های ایشان افتاده بود و بیشتر به زمین نگاه می‌کرد تا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روبرو می‌شد، اول او بود که سلام می‌کرد، بزرگ هر قومی را اکرام می‌نمود و بزرگ‌ترین مردم نزد او کسی بود که بیشتر در حق مردم مواسات و همراهی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خاموش بود و تنها موقع ضرورت و نیاز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سخن‌گفتن از ابتدا تا پایان، آرام و شمرده سخن می‌گفت؛ سخنش جامع و بدون هرگونه تفصیل بی‌جا بود و همه‌ی مقصودش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از سه چیز نگه می‌داشت؛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حرفی و سخن بی‌فایده… وقتی حضرت سخن می‌گفت، همه مجذوب شده و لب فرو می‌بستند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هَلَکَ مَوْلًی لِأَبِی الْحَسَنِ الرِّضَا علیه السلام یُقَالُ لَهُ سَعْدٌ فَقَالَ أَشِرْ عَلَیَّ بِرَجُلٍ لَهُ فَضْلٌ وَ أَمَانَةٌ فَقُلْتُ أَنَا أُشِیرُ عَلَیْکَ فَقَالَ شِبْهَ الْمُغْضَبِ إِنَّ رَسُولَ اللهِ صلی الله علیه و آله وسلم کَانَ یَسْتَشِیرُ أَصْحَابَهُ ثُمَّ یَعْزِمُ عَلَی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خادمی از خدّام امام رضا علیه السلام به نام سعد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خادمی با فضل و امانتدار می‌شناسی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w:t>
      </w:r>
    </w:p>
    <w:p>
      <w:pPr>
        <w:pStyle w:val="BookText"/>
        <w:rPr/>
      </w:pPr>
      <w:r>
        <w:rPr>
          <w:rFonts w:ascii="IRNazanin" w:hAnsi="IRNazanin" w:eastAsia="IRNazanin"/>
          <w:color w:val="111111"/>
          <w:sz w:val="28"/>
          <w:sz w:val="28"/>
          <w:szCs w:val="28"/>
          <w:rtl w:val="true"/>
          <w:lang w:bidi="fa-IR"/>
        </w:rPr>
        <w:t xml:space="preserve">شما معرفی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شما به همه‌چیز علم و احاطه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حالتی شبیه عصبانیت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هم با اصحابش مشورت می‌فرمود؛ آن‌گاه تصمیم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دُخُولُهُ لِنَفْسِهِ مَأْذُوناً لَهُ فِی ذَلِکَ فَإِذَا أَوَی إِلَی مَنْزِلِهِ جَزَّأَ دُخُولَهُ ثَلَاثَةَ أَجْزَاءٍ جُزءً للهِ وَ جُزْءً لِأَهْلِهِ وَ جُزْءً لِنَفْسِهِ ثُمَّ جَزَّأَ جُزْأَهُ بَیْنَهُ وَ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 عَلَی قَدْرِ فَضْلِهِمْ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امام رضا علیه السلام به نقل از اجدادشان علیهم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با اشتیاق به منزل می‌رفت و در منزل، وقت خود را به سه بخش تقسیم می‌نمود؛ بخشی برای خدا، بخشی برای خانواده و بخشی برای خود؛ وقت ویژه‌ی خودشان را نیز بین خود و مردم تقسیم می‌نمود و وقت مربوط به عموم مردم را، به نسبت فضیلت در دین و تقوای آن‌ها در بینشان تقسیم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علیه السلام  فَقُلْتُ جُعِلْتُ فِدَاکَ الرَّجُلُ یَکُونُ مَعَ الْقَوْمِ فَیَجْرِی بَیْنَهُمْ کَلَامٌ یَمْزَحُونَ وَ یَضْحَکُونَ فَقَالَ لَا بَأْسَ مَا لَمْ یَکُنْ فَظَنَنْتُ أَنَّهُ عَنَی الْفُحْشَ ثُمَّ قَالَ إِنَّ رَسُولَ اللهِ صلی الله علیه و آله وسلم کَانَ یَأْتِیهِ الْأَعْرَابِیُّ فَیُهْدِی لَهُ الْهَدِیَّةَ ثُمَّ یَقُولُ مَکَانَهُ أَعْطِنَا ثَمَنَ هَدِیَّتِنَا</w:t>
      </w:r>
    </w:p>
    <w:p>
      <w:pPr>
        <w:pStyle w:val="BookText"/>
        <w:rPr/>
      </w:pPr>
      <w:r>
        <w:rPr>
          <w:rFonts w:ascii="Amiri" w:hAnsi="Amiri" w:eastAsia="Amiri" w:cs="Amiri"/>
          <w:color w:val="111111"/>
          <w:sz w:val="28"/>
          <w:sz w:val="28"/>
          <w:szCs w:val="28"/>
          <w:rtl w:val="true"/>
          <w:lang w:bidi="ar-SA"/>
        </w:rPr>
        <w:t>فَیَضْحَکُ رَسُولُ اللهِ صلی الله علیه و آله وسلم وَ کَانَ إِذَا اغْتَمَّ یَقُولُ مَا فَعَلَ الْأَعْرَابِیُّ لَیْتَهُ أَتَانَا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مردی با عده‌ای همصحبت می‌شود و در بین کلام، شوخی می‌کنند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بادیه‌نشینی خدمت رسول الله صلی الله علیه و آله وسلم می‌رسید، هدیه 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مقابل، پولِ هدیه‌ی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می‌خندید و هرگاه دلگیر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اعرابی کجاست؟ کاش به ما سری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الرَّیَّانُ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علیه السلام یَقُولُ کَانَ رَسُولُ اللهِ صلی الله علیه و آله وسلم إِذَا وَجَّهَ جَیْشاً فَأَمَّهُمْ أَمِیرٌ بَعَثَ مَعَهُمْ مِنْ ثِقَاتِهِ مَنْ یَتَجَسَّسُ لَهُ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هرگاه لشکری آماده می‌کرد، برای آن فرماندهی قرار می‌داد و نیز از بین افراد مورد اعتماد، کسی را می‌گماشت که عملکرد را مخفیانه به ایشان گزارش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قَالَ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کُلَّ جُلَسَائِهِ نَصِیبَهُ وَ لَا یَحْسَبُ اَحَدٌ مِنْ جُلَسَائِهِ أَنَّ أَحَداً</w:t>
      </w:r>
    </w:p>
    <w:p>
      <w:pPr>
        <w:pStyle w:val="BookText"/>
        <w:rPr/>
      </w:pPr>
      <w:r>
        <w:rPr>
          <w:rFonts w:ascii="Amiri" w:hAnsi="Amiri" w:eastAsia="Amiri" w:cs="Amiri"/>
          <w:color w:val="111111"/>
          <w:sz w:val="28"/>
          <w:sz w:val="28"/>
          <w:szCs w:val="28"/>
          <w:rtl w:val="true"/>
          <w:lang w:bidi="ar-SA"/>
        </w:rPr>
        <w:t>أَکْرَمُ عَلَیْهِ مِنْهُ مَنْ جَالَسَهُ صَابَرَهُ حَتَّی یَکُونَ هُوَ الْمُنْصَرِفَ عَنْهُ مَنْ سَأَلَهُ حَاجَةً لَمْ یَرْجِعْ إِلَّا بِهَا أَوْ بِمَیْسُورٍ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مَجْلِسُ حِلْمٍ وَ حَیَاءٍ وَ صِدْقٍ وَ أَمَانَةٍ وَ لَا تَرفَعُ فِیهِ الْأَصْوَاتُ وَ لَا تُؤْبَنُ فِیهِ الْحُرَمُ وَ لَا تُنْثَی فَلَتَاتُهُ مُتَعَادِلِینَ مُتَوَاصِلِینَ فِیهِ بِالتَّقْوَی مُتَوَاضِعِینَ یُوَقِّرُونَ الْکَبِیرَ وَ یَرْحَمُونَ الصَّغِیرَ وَ یُؤْثِرُونَ ذَا الْحَاجَةِ وَ یَحْفَظُونَ الْغَرِیبَ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امام رضا علیه السلام از قول پدرانشان علیهم السلام می‌فرماید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همنشینان بهگونه‌ای رفتار می‌نمود که هیچکس گمان نمی‌برد که دیگری نزد پیامبر صلی الله علیه و آله وسلم گرامی‌تر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همنشین ایشان بود، آنقدر صبر می‌کرد تا او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حاجتی می‌خواست؛ یا حاجتش را بر می‌آورد یا با کلام دلنشین پیامبر صلی الله علیه و آله وسلم قانع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پیامبر صلی الله علیه و آله وسلم ؛ مجلس بردباری، حیا، صداقت و امانت بود؛ در این مجلس کسی صدایش را بلند نمی‌نمود، حریم کسی شکسته نمی‌شد، خطای کسی نزد دیگران بازگو نمی‌شد، بین آن‌ها به عدالت رفتار می‌شد، ارتباطات آن حضرت صلی الله علیه و آله وسلم با محوریت تقوی بود، همگی متواضع بودند، به بزرگ‌ترها احترام می‌شد، با کوچک‌ترها مهربان بودند، نیازمندان را بر خود مقدم، و رعایت حال غریب را می‌نمودند</w:t>
      </w:r>
      <w:r>
        <w:rPr>
          <w:rFonts w:eastAsia="IRNazanin" w:cs="IRNazanin"/>
          <w:color w:val="111111"/>
          <w:sz w:val="28"/>
          <w:szCs w:val="28"/>
          <w:rtl w:val="true"/>
          <w:lang w:bidi="fa-IR"/>
        </w:rPr>
        <w:t>».</w:t>
      </w:r>
      <w:bookmarkStart w:id="19" w:name="pg4214_26514"/>
    </w:p>
    <w:p>
      <w:pPr>
        <w:pStyle w:val="Heading2"/>
        <w:numPr>
          <w:ilvl w:val="1"/>
          <w:numId w:val="1"/>
        </w:numPr>
        <w:rPr/>
      </w:pPr>
      <w:bookmarkStart w:id="20" w:name="__RefHeading___Toc37177_1479056682"/>
      <w:bookmarkStart w:id="21" w:name="_Toc7"/>
      <w:bookmarkEnd w:id="19"/>
      <w:bookmarkEnd w:id="20"/>
      <w:r>
        <w:rPr>
          <w:rtl w:val="true"/>
        </w:rPr>
        <w:t>فصل سوّم</w:t>
      </w:r>
      <w:r>
        <w:rPr>
          <w:rtl w:val="true"/>
        </w:rPr>
        <w:t xml:space="preserve">: </w:t>
      </w:r>
      <w:r>
        <w:rPr>
          <w:rtl w:val="true"/>
        </w:rPr>
        <w:t>برخی معجزات پیامبر اعظم صلی الله علیه و آله وسلم</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7179_1479056682"/>
      <w:bookmarkStart w:id="23" w:name="_Toc8"/>
      <w:bookmarkEnd w:id="22"/>
      <w:r>
        <w:rPr>
          <w:rtl w:val="true"/>
        </w:rPr>
        <w:t>اشاره</w:t>
      </w:r>
      <w:bookmarkStart w:id="24" w:name="pg4214_26516"/>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7181_1479056682"/>
      <w:bookmarkStart w:id="26" w:name="_Toc9"/>
      <w:bookmarkEnd w:id="24"/>
      <w:bookmarkEnd w:id="25"/>
      <w:r>
        <w:rPr>
          <w:rtl w:val="true"/>
        </w:rPr>
        <w:t>الف</w:t>
      </w:r>
      <w:r>
        <w:rPr>
          <w:rtl w:val="true"/>
        </w:rPr>
        <w:t xml:space="preserve">: </w:t>
      </w:r>
      <w:r>
        <w:rPr>
          <w:rtl w:val="true"/>
        </w:rPr>
        <w:t>قرآن</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بْنِ مُوسَی الرِّضَا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الْمُؤَدِّی إِلَی الْجَنَّةِ وَ الْمُنْجِی مِنَ النَّارِ لَا یَخْلُقُ مِنَ الْأَزْمِنَةِ وَ لَا یَغِثُّ عَلَی الْأَلْسِنَةِ لِأَنَّهُ لَمْ یُجْعَلْ لِزَمَانٍ دُونَ زَمَانٍ بَلْ جُعِلَ دَلِیلَ الْبُرْهَانِ وَ حُجَّةً عَلَی کُلِّ إِنْسَانٍ لَا یَأْتِیهِ الْبَاطِلُ مِنْ بَیْنِ یَدَیْهِ وَ لَا مِنْ خَلْفِهِ تَنْزِیلٌ مِنْ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ریسمان محکم الهی و راهنمای بهشت و نجات دهنده از آتش است، در گذر زمان کهنه نشده و در زبان‌ها، به یاوه و سخن بیهوده تبدیل نمی‌شود؛ چون برای زمان خاصی قرار داده نشده، بلکه حجت و دلیلی قاطع است بر همه‌ی انسان‌ها که هیچ‌گاه باطل در او راه ندارد؛ نازل شده‌ای است از سوی خداوند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 الْحَسَنِ علیه السلام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لَمَّا بَعَثَ مُوسَی علیه السلام کَانَ الأغلَبُ عَلَی أَهْلِ عَصْرِهِ السِّحْرَ فَأَتَاهُمْ مِنْ عِنْدِ اللهِ عَزَّوَجَلَّ بِمَا لَمْ یَکُنْ فِی وُسْعِ الْقَوْمِ مِثْلُهُ وَ بِمَا أَبْطَلَ بِهِ سِحْرَهُمْ وَ أَثْبَتَ بِهِ الْحُجَّةَ عَلَیْهِمْ وَ إِنَّ اللهَ تَبَارَکَ وَ تَعَالَی بَعَثَ عِیسَی علیه السلام فِی وَقْتٍ ظَهَرَتْ فِیهِ الزَّمَانَاتُ وَ احْتَاجَ النَّاسُ إِلَی الطِّبِّ فَأَتَاهُمْ مِنْ عِنْدِ اللهِ عَزَّوَجَلَّ بِمَا لَمْ یَکُنْ عِنْدَهُمْ مِثْلُهُ وَ بِمَا أَحْیَا لَهُمُ الْمَوْتَی وَ أَبْرَأَ الْأَکْمَهَ وَ الْأَبْرَصَ بِإِذْنِ اللهِ وَ أَثْبَتَ بِهِ الْحُجَّةَ عَلَیْهِمْ وَ إِنَّ اللهَ تَبَارَکَ وَ</w:t>
      </w:r>
    </w:p>
    <w:p>
      <w:pPr>
        <w:pStyle w:val="BookText"/>
        <w:rPr/>
      </w:pPr>
      <w:r>
        <w:rPr>
          <w:rFonts w:ascii="Amiri" w:hAnsi="Amiri" w:eastAsia="Amiri" w:cs="Amiri"/>
          <w:color w:val="111111"/>
          <w:sz w:val="28"/>
          <w:sz w:val="28"/>
          <w:szCs w:val="28"/>
          <w:rtl w:val="true"/>
          <w:lang w:bidi="ar-SA"/>
        </w:rPr>
        <w:t>تَعَالَی بَعَثَ مُحَمَّداً صلی الله علیه و آله وسلم فِی وَقْتٍ کَانَ الْأَغْلَبُ عَلَی أَهْلِ عَصْرِهِ الْخُطَبَ 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کِتَابِ اللهِ عَزَّوَجَلَّ وَ مَوَاعِظِهِ وَ أَحْکَامِهِ مَا أَبْطَلَ بِهِ قَوْلَهُمْ وَ أَثْبَتَ بِهِ الْحُجَّةَ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در شرایطی حضرت موسی علیه السلام  را به پیامبری برگزید که در میان مردم آن روزگار سحر و جادوگری رایج بود؛ پس معجزه‌ای از سوی خدا برای آن‌ها رسید که شبیه آن برایشان ممکن نبود و به واسطه‌ی آن معجزه، سحر آنان باطل شد و حجت بر آنها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خداوند متعال حضرت عیسی علیه السلام  را در زمانی به پیامبری مبعوث کرد که در آن زمان بیماری‌های مزمن رواج یافته بود و مردم به طب نیازمند بودند؛ پس حضرت عیسی علیه السلام  به اذن الهی با معجزاتی مثل زنده‌کردن مردگان و شفا دادن نابینایان و مبتلایان به پیسی به سوی مردم آن روزگار آمد تا حجت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محمد صلی الله علیه و آله وسلم را در وقتی مبعوث کرد که روزگار رواج خطابه و سخنوری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با کتاب خدای عزّوجل و مواعظ و احکامش مبعوث شد؛ کتابی که با آن، گفتار آن‌ها را باطل و حجت الهی را بر آنان تمام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أَبِیهِ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أَبَا عَبْدِ اللهِ علیه السلام  مَا بَالُ الْقُرْآنِ لَا یَزْدَادُ عَلَی النَّشْرِ وَ الدَّرْسِ إِلَّا غَضَاضَةً فَقَالَ لِأَنَّ اللهَ تَبَارَکَ وَ تَعَالَی لَمْ یَجْعَلْهُ لِزَمَانٍ دُونَ زَمَانٍ وَ لَا لِنَاسٍ دُونَ نَاسٍ فَهُوَ فِی کُلِّ زَمَانٍ جَدِیدٌ وَ عِنْدَ کُلِّ قَوْمٍ غَضٌّ إِلَی یَوْمِ الْقِیَامَةِ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 رضا علیه السلام به نقل از پدر خود علیه السلام میفرماید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امام صادق علیه السلام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هر چقدر نشر و تعلیم در قرآن کریم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تکراری و کهنه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آن را برای زمان و افراد خاصی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زمانی دیگر کهنه و قدیمی به نظر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هر زمانی جدید و نزد تمامی افراد، تازه است تا روز قیامت</w:t>
      </w:r>
      <w:r>
        <w:rPr>
          <w:rFonts w:eastAsia="IRNazanin" w:cs="IRNazanin"/>
          <w:color w:val="111111"/>
          <w:sz w:val="28"/>
          <w:szCs w:val="28"/>
          <w:rtl w:val="true"/>
          <w:lang w:bidi="fa-IR"/>
        </w:rPr>
        <w:t>».</w:t>
      </w:r>
      <w:bookmarkStart w:id="27" w:name="pg4214_2652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7183_1479056682"/>
      <w:bookmarkStart w:id="29" w:name="_Toc10"/>
      <w:bookmarkEnd w:id="27"/>
      <w:bookmarkEnd w:id="28"/>
      <w:r>
        <w:rPr>
          <w:rtl w:val="true"/>
        </w:rPr>
        <w:t>ب</w:t>
      </w:r>
      <w:r>
        <w:rPr>
          <w:rtl w:val="true"/>
        </w:rPr>
        <w:t xml:space="preserve">: </w:t>
      </w:r>
      <w:r>
        <w:rPr>
          <w:rtl w:val="true"/>
        </w:rPr>
        <w:t>معراج</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کَذَّبَ بِالمِعرَاجِ فَقَد کَذَّبَ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صفات الشّیعه، 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معراج را تکذیب کند، رسول خدا صلی الله علیه و آله وسلم را تکذیب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إِنَّ اللهَ تَعَالَی سَخَّرَ لِیَ الْبُرَاقَ وَ هِیَ دَابَّةٌ مِنْ دَوَابِّ الْجَنَّةِ لَیْسَتْ بِالْقَصِیرِ وَ لَا بِالطَّوِیلِ فَلَوْ أَنَّ اللهَ تَعَالَی أَذِنَ لَهَا لَجَالَتِ الدُّنْیَا وَ الْآخِرَةَ فِی جَرْیَةٍ وَاحِدَةٍ وَ هِیَ أَحْسَنُ الدَّوَابِّ 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به اسناد نقل‌شده،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را برای من مسخّر نمود که از مَرکب‌های بهشتی است؛… اگر خداوند به او اذن دهد با یک حرکت دنیا و آخرت را طی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علیه السلام عَنْ آبَائِهِ عَن أمِیرِ المُؤمِنِینَ صَلَوَاتُ اللهِ عَلَیهِم أجمَعِینَ قَالَ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أَنَا وَ 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رَسُولِ اللهِ صلی الله علیه و آله وسلم فَوَجَدْتُهُ یَبْکِی بُکَاءً</w:t>
      </w:r>
    </w:p>
    <w:p>
      <w:pPr>
        <w:pStyle w:val="BookText"/>
        <w:rPr/>
      </w:pPr>
      <w:r>
        <w:rPr>
          <w:rFonts w:ascii="Amiri" w:hAnsi="Amiri" w:eastAsia="Amiri" w:cs="Amiri"/>
          <w:color w:val="111111"/>
          <w:sz w:val="28"/>
          <w:sz w:val="28"/>
          <w:szCs w:val="28"/>
          <w:rtl w:val="true"/>
          <w:lang w:bidi="ar-SA"/>
        </w:rPr>
        <w:t>شَدِیداً فَقُلْتُ فِدَاکَ أَبِی وَ أُمِّی یَا رَسُولَ اللهِ مَا الَّذِی أَبْکَاکَ؟ فَقَالَ یَا عَلِیُّ لَیْلَةَ أُسْرِیَ بِی إِلَی السَّمَاءِ رَأَیْتُ نِسَاءً مِنْ أُمَّتِی فِی عَذَابٍ شَدِیدٍ فَأَنْکَرْتُ شَأْنَهُنَّ فَبَکَیْتُ لِمَا رَأَیْتُ مِنْ شِدَّةِ عَذَابِهِنَّ وَ رَأَیْتُ امْرَأَةً مُعَلَّقَةً بِشَعْرِهَا یَغْلِی دِمَاغُ رَأْسِهَا وَ رَأَیْتُ امْرَأَةً مُعَلَّقَةً بِلِسَانِهَا وَ الْحَمِیمُ یُصَبُّ فِی حَلْقِهَا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امْرَأَةً تَأْکُلُ لَحْمَ جَسَدِهَا وَ النَّارُ تُوقَدُ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بُنَیَّتِی أَمَّا الْمُعَلَّقَةُ بِشَعْرِهَا فَإِنَّهَا کَانَتْ لَا تُغَطِّی شَعْرَهَا مِنَ الرِّجَالِ وَ أَمَّا الْمُعَلَّقَةُ بِلِسَانِهَا فَإِنَّهَا کَانَتْ تُؤْذِی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الَّتِی کَانَتْ تَأْکُلُ لَحْمَ جَسَدِهَا فَإِنَّهَا کَانَتْ تُزَیِّنُ بَدَنَهَا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وَیْلٌ لِامْرَأَةٍ أَغْضَبَتْ زَوْجَهَا وَ طُوبَی لِامْرَأَةٍ رَضِیَ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الاخبار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امام رضا علیه السلام از پدران گرامی‌شان علیهم السلام ، از امیرمؤمنان علیه السلام  نقل کرد که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 و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نزد رسول خدا صلی الله علیه و آله وسلم رفتیم، ایشان را در حالی یافتم که سخت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شما این چنین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امّتم را در عذابی شدید دیدم و آن وضع برای من بسیار سخت بود؛ گریه‌ام از سختی عذاب آنان است که به چشم خویش دیدم؛ زنی را دیدم که به مویش در دوزخ آویخته بود و مغز سر او می‌جوشید، زن دیگری را دیدم که به زبانش در جهنم آویزان بود و آتش در حلقوم او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را دیدم که گوشت بدن خویش را می‌خورد و آتش در زیر او شعله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زنی که به موی سرش در آتش آویزان بود؛ فردی بود که موی سر خویش را از نامحرمان نمی‌پوشانید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به زبانش آویخته بود؛ کسی بود که با زبانش، شوهر خویش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گوشت بدن خویش را می‌خورد؛ کسی بود که خود را برای نامحرمان زینت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زنی که شوهر خویش را غضبناک کند و خوشا به حال بانویی که شوهرش از او راضی باشد</w:t>
      </w:r>
      <w:r>
        <w:rPr>
          <w:rFonts w:eastAsia="IRNazanin" w:cs="IRNazanin"/>
          <w:color w:val="111111"/>
          <w:sz w:val="28"/>
          <w:szCs w:val="28"/>
          <w:rtl w:val="true"/>
          <w:lang w:bidi="fa-IR"/>
        </w:rPr>
        <w:t>!»</w:t>
      </w:r>
      <w:bookmarkStart w:id="30" w:name="pg4214_2652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37185_1479056682"/>
      <w:bookmarkStart w:id="32" w:name="_Toc11"/>
      <w:bookmarkEnd w:id="30"/>
      <w:bookmarkEnd w:id="31"/>
      <w:r>
        <w:rPr>
          <w:rtl w:val="true"/>
        </w:rPr>
        <w:t>فصل چهارم</w:t>
      </w:r>
      <w:r>
        <w:rPr>
          <w:rtl w:val="true"/>
        </w:rPr>
        <w:t xml:space="preserve">: </w:t>
      </w:r>
      <w:r>
        <w:rPr>
          <w:rtl w:val="true"/>
        </w:rPr>
        <w:t>حقوق پیامبر اعظم صلی الله علیه و آله وسلم بر مسلمانان</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الحَسَنِ علیه السلام حَدَّثَنِی أبِی عَن جَدِّی عَن آبَائهِ علیهم السلام عَنِ الحُسَین بن عَلِیٍّ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اجتَمَعَ المُهَاجِرُونَ وَ الأنصَارُ إلَی رَسُولِ اللهِ صلی الله علیه و 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یَا رَسُولَ اللهِ مَئُونَةً فِی نَفَقَتِکَ وَ فِیمَن یَأتِیکَ مِنَ الوُفُودِ وَ هَذِهِ أموَالُنَا مَعَ دِمَائِنَا فَاحکُم فِیهَا بَارّاً مَأجُوراً أعطِ مَا شِئتَ وَ أمسِک مَا شِئتَ مِن غَیرِ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فَأنزَلَ اللهُ عَزَّوَجَلَّ عَلَیهِ الرُّوحَ الأَمِینَ علیه السلام  فَقَالَ یَا مُحَمَّدُ قُلْ لَا أَسْئَلُکُمْ عَلَیْهِ أَجْراً إِلَّا الْمَوَدَّةَ فِی الْقُرْبَی یَعنِی أن تُؤَدُّوا قَرَابَتِی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امام رضا علیه السلام به نقل از پدران گرامی‌شان علیهم السلام ، از امام حسین علیه السلام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و انصار نزد رسول خدا صلی الله علیه و آله وسلم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مخارجی دارید؛ برای نفقه و کسانی‌که به شما مراجعه می‌کنند؛ این جان و مال ما در اختیار شماست؛ آنچه می‌خواهید نگه دارید و آنچه می‌خواهید عطا کنید؛ بدون هیچ منع و 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خداوند متعال جبرئیل علیه السلام را نازل کرد و به پیغمبر صلی الله علیه و آله وسلم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رسالتم از شما پاداشی نمی‌خواهم؛ مگر دوستی نزدیکانم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یعنی دوستی بستگانم بعد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أَعْرَابِیٌّ إِلَی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هَلْ لِلْجَنَّةِ مِن</w:t>
      </w:r>
    </w:p>
    <w:p>
      <w:pPr>
        <w:pStyle w:val="BookText"/>
        <w:rPr/>
      </w:pPr>
      <w:r>
        <w:rPr>
          <w:rFonts w:ascii="Amiri" w:hAnsi="Amiri" w:eastAsia="Amiri" w:cs="Amiri"/>
          <w:color w:val="111111"/>
          <w:sz w:val="28"/>
          <w:sz w:val="28"/>
          <w:szCs w:val="28"/>
          <w:rtl w:val="true"/>
          <w:lang w:bidi="ar-SA"/>
        </w:rPr>
        <w:t>ْ ثَمَنٍ قَالَ نَعَمْ قَالَ مَا ثَمَنُهَا قَالَ لَا إِلَهَ إِلَّا اللهُ یَقُولُهَا الْعَبْدُ مُخْلِصاً بِهَا قَالَ وَ مَا إِخْلَاصُهَا قَالَ الْعَمَلُ بِمَا بُعِثْتُ بِهِ فِی حَقِّهِ وَ حُبُّ أَهْلِ بَیْتِی قَالَ فَدَاکَ أَبِی وَ أُمِّی وَ إِنَّ حُبَّ أَهْلِ الْبَیْتِ لَمِنْ حَقِّهَا قَالَ إِنَّ حُبَّهُمْ لَأَعْظَمُ حَقِّهَا</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اعراب بادیه‌نشین از رسول خدا صلی الله علیه و آله وسلم سوال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رفتن به بهشت بهایی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بهایش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است؛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اخلاصش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به آنچه مبعوث شدم به آن، آن‌گونه که حق آن است و محبت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 بیت از حقوق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اهل بیت علیهم السلام ، بزرگ‌ترین حق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عَلِیٍّ  علیه السلام  عَنِ النَّبِیِّ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أَصْحَابُ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عَلِیّاً بَعْدِی، فَأُولَئِکَ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النَّارِ مَعَ الْکُفَّارِ فَقَدْ کَفَرُوا بِالْحَقِّ لَمَّا جَاءَهُمْ، أَلَا وَ إِنَّ عَلِیّاً بَضعَةً مِنِّی فَمَنْ حَارَبَهُ فَقَدْ حَارَبَنِی وَ أَسْخَطَ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امام رضا علیه السلام به نقل از امیرالمؤمنین علیه 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 الله علیه و آله وسلم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اصحاب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بعد از من با علی علیه السلام بجنگند، همراه کفار در زمرهی اصحاب آتش هستند؛ چرا که آنان حق را با آن که واضح بود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علیه السلام پارهی تن من است؛ هر که با او به جنگ برخیزد با من جنگیده و خداوند را خشمناک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بْنِ مُوسَی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بَیْتِی وَ عِتْرَتِی لَمْ یَرَنِی وَ لَمْ أَرَهُ یَوْمَ الْقِیَامَةِ وَ قَالَ صلی الله علیه و آله وسلم إِنَّ فِیکُمْ مَنْ لَا یَرَانِی بَعْدَ أَنْ یُفَارِقَنِی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w:t>
      </w:r>
    </w:p>
    <w:p>
      <w:pPr>
        <w:pStyle w:val="BookText"/>
        <w:rPr/>
      </w:pPr>
      <w:r>
        <w:rPr>
          <w:rFonts w:ascii="IRNazanin" w:hAnsi="IRNazanin" w:eastAsia="IRNazanin"/>
          <w:color w:val="111111"/>
          <w:sz w:val="28"/>
          <w:sz w:val="28"/>
          <w:szCs w:val="28"/>
          <w:rtl w:val="true"/>
          <w:lang w:bidi="fa-IR"/>
        </w:rPr>
        <w:t>اهل بیت و خانواده‌ی من ظلم کند؛ در قیامت مرا نخواهد دید و من هم او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بین شما کسانی هستند که بعد از مرگ، مرا نخواهند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عَلَی مَنْ ظَلَمَ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مَن قَاتَلَهُمْ وَ عَلَی الْمُعِینِ عَلَیْهِمْ وَ عَلَی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اسناد نقل 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کسی که به اهل بیت من علیهم السلام ظلم کند و با آن‌ها به جنگ برخیزد و به دشمنان آن‌ها یاری رسانده و یا آن‌ها را دشنام دهد،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بهره‌ای در آخرت نخواهند داشت؛ و خداوند با آن‌ها سخن نمی‌گوید و به آنان در قیامت نمی‌نگرد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نمی‌سازد؛ و عذاب دردناکی برای آن‌هاست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بْنِ أَحْمَدَ بْنِ الْوَلِیدِ رَضِیَ اللهُ عَنْهُ قَالَ حَدَّثَنِی مُحَمَّدُ بْنُ الْحَسَنِ الصَّفَّارُ عَنْ إِبْرَاهِیمَ بْنِ هَاشِمٍ عَنْ عَلِیِّ بْنِ مَعْبَدٍ عَنِ الْحُسَیْنِ بْنِ خَالِدٍ عَنْ أَبِی الْحَسَنِ عَلِیِّ بْنِ مُوسَی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إِلَی ذُرِّیَّتِنَا عِبَادَةٌ قُلْتُ النَّظَرُ إِلَی الْأَئِمَّةِ مِنْکُمْ أَوِ النَّظَرُ إِلَی ذُرِّیَّةِ النَّبِیِّ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النَّظَرُ إِلَی جَمِیعِ ذُرِّیَّةِ النَّبِیِّ صلی الله علیه و آله وسلم عِبَادَةٌ مَا لَمْ یُفَارِقُوا مِنْهَاجَهُ وَ لَمْ یَتَلَوَّثُوا بِالْمَعَاصِی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از امام رضا علیه السلام منقول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ذریه‌ی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به امامان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ذریه‌ی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به تمامی ذریه‌ی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عبادت است؛ تا آن که از راه پیامبر صلی الله علیه و آله وسلم خارج نشده و به معاصی آلوده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مُوسَی الرِّضَا علیه السلام عَنْ أَبِیهِ علیه السلام  عَنْ آبَائِهِ علیهم السلام</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أَرْبَعَةٌ أَنَا الشَّفِیعُ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أَهْلِ بَیْتِی وَ الْقَاضِی لَهُمْ حَوَائِجَهُمْ عِنْدَ مَا اضْطُرُّوا إِلَیْهِ وَ الْمُحِبُّ لَهُمْ بِقَلْبِهِ وَ لِسَانِهِ وَ الدَّافِعُ عَنْهُمْ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امام رضا علیه السلام به نقل از اجداد طاهرینشان علیهم السلام از 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من شفیع چهار گروه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به اهل بیتم، برآورندهی حاجت‌های ایشان آن‌گاه که نیاز به آن پیدا کنند، آن که به قلب و زبان، آنان را دوست بدارد و کسیکه با توان خود از آن‌ها دفاع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تُحْشَرُ ابْنَتِی فَاطِمَةُ یَوْمَ الْقِیَامَةِ وَ مَعَهَا ثِیَابٌ مَصْبُوغَةٌ بِالدِّمَاءِ تَتَعَلَّقُ بِقَائِمَةٍ مِنْ قَوَائِمِ الْعَرْشِ تَقُولُ یَا أحکَمَ الحَاکِمِینَ احْکُمْ بَیْنِی وَ بَیْنَ قَاتِلِ وُلْدِی قَالَ عَلِیُّ بنُ أبِی طَالِبٍ علیه السلام  قَالَ رَسُولُ اللهِ صلی الله علیه و آله وسلم وَ یَحْکُمُ اللهُ لِابْنَتِی وَ 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دخترم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محشور می‌شود و همراه او لباس‌هایی آغشته به خون است؛ می‌گوید ای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فرزندانم حکم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w:t>
      </w:r>
    </w:p>
    <w:p>
      <w:pPr>
        <w:pStyle w:val="BookText"/>
        <w:rPr/>
      </w:pPr>
      <w:r>
        <w:rPr>
          <w:rFonts w:ascii="IRNazanin" w:hAnsi="IRNazanin" w:eastAsia="IRNazanin"/>
          <w:color w:val="111111"/>
          <w:sz w:val="28"/>
          <w:sz w:val="28"/>
          <w:szCs w:val="28"/>
          <w:rtl w:val="true"/>
          <w:lang w:bidi="fa-IR"/>
        </w:rPr>
        <w:t>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دخترم حکم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ظالمین به دخترم و فرزندانش محکوم و مجازات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بْنِ مُوسَی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عَزَّةِ رَبِّی إِنَّ جَمِیعَ أُمَّتِی لَمَوْقُوفُونَ یَوْمَ الْقِیَامَةِ وَ مَسْئُولُونَ عَنْ وَلَایَتِهِ وَ ذَلِکَ قَوْلُ اللهِ عَزَّوَجَلَّ وَ قِفُوهُمْ إِنَّهُمْ مَسْئولُونَ…</w:t>
      </w:r>
    </w:p>
    <w:p>
      <w:pPr>
        <w:pStyle w:val="BookText"/>
        <w:rPr/>
      </w:pP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همهی امّتم نگه داشته شده و از آن‌ها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خداوند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 دارید، که باید بازپرسی 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لِظَالِمِی أَهْلِ بَیْتِی عَذَابُهُمْ مَعَ الْمُنَافِقِینَ فِی الدَّرْکِ الْأَسْفَلِ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به اسناد نقل‌شده، امام رضا علیه السلام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ظالمین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با منافقین و در درک اسفل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أَبِی طَالِبٍ علیه السلام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صَنِیعَةً إِلَی وَاحِدٍ مِنْ وُلْدِ عَبْدِ الْمُطَّلِبِ وَ لَمْ یُجَازِهِ عَلَیْهَا فَأَنَا أُجَازِیهِ غَداً إِذَا لَقِیَنِی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به اسناد نقل‌شده،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قول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فردی از فرزندان عبدالمطلب کاری انجام دهد و برای آن مزدی دریافت نکند؛ فردای قیامت، هنگام ملاقات با من، من مزد او را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اشْتَدَّ غَضَبُ اللهِ وَ غَضَبُ رَسُولِهِ عَلَی مَنْ أَهْرَقَ دَمَ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آذَانِی فِی عِتْرَتِی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اسناد نقل 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خداوند و رسول او بر کسی که خون ذریهی مرا بریزد یا عترتم را آزار دهد، شدت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الْجُعْفِیِّ قَالَ سَمِعْتُ جَابِرَ بْنَ عَبْدِ اللهِ الْأَنْصَارِیَّ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أَنْزَلَ اللهُ تَعَالَی عَلَی نَبِیِّهِ صلی الله علیه و آله وسلم یا أَیُّهَا الَّذِینَ آمَنُوا أَطِیعُوا اللهَ وَ أَطِیعُوا الرَّسُولَ وَ أُولِی الْأَمْرِ مِنْکُمْ قُلْتُ یَا رَسُولَ اللهِ قَدْ عَرَفْنَا اللهَ وَ رَسُولَهُ فَمَنْ أُولِی الْأَمْرِ الَّذِینَ قَرَنَ اللهُ طَاعَتَهُمْ بِطَاعَتِهِ فَقَالَ هُمْ خُلَفَائِی یَا جَابِرُ وَ أَئِمَّةُ الْمُسْلِمِینَ بَعْدِی أَوَّلُهُمْ عَلِیُّ بْنُ أَبِی طَالِبٍ علیه السلام ثُمَّ الْحَسَنُ ثُمَّ الْحُسَیْنُ ثُمَّ عَلِیُّ بْنُ الْحُسَیْنِ ثُمَّ مُحَمَّدُ بْنُ عَلِیٍّ الْمَعْرُوفُ فِی التَّوْرَاةِ بِالْبَاقِرِ علیهم السلام وَ سَتُدْرِکُهُ یَا جَابِرُ فَإِذَا لَقِیتَهُ فَأَقْرِئْهُ مِنِّی السَّلَامَ ثُمَّ الصَّادِقُ جَعْفَرُ بْنُ مُحَمَّدٍ ثُمَّ مُوسَی بْنُ جَعْفَرٍ ثُمَّ عَلِیُّ بْنُ مُوسَی ثُمَّ مُحَمَّدُ بْنُ عَلِیٍّ ثُمَّ عَلِیُّ بْنُ مُحَمَّدٍ ثُمَّ الْحَسَنُ بْنُ عَلِیٍّ ثُمَّ سَمِیِّی وَ ذُو کُنْیَتِی حُجَّةُ اللهِ فِی أَرْضِهِ وَ بَقِیَّتُهُ فِی عِبَادِهِ مُحَمَّدُ بْنُ الْحَسَنِ بْنِ عَلِیٍّ علیهم السلام ذَلِکَ الَّذِی یَغِیبُ عَنْ شِیعَتِهِ وَ 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أعلام الوری، ص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متعال بر پیامبرش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أَطِیعُواللهَ وَ أَطِیعُوا الرَّسُولَ 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می‌شناسیم؛ اولی الامر چه کسانی هستند که خدا اطاعت آن‌ها را قرین اطاعت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امامان مسلمین بعد از من هستند؛ اولین ایشان علی بن ابیطالب علیه السلام  است، سپس حسن، سپس حسین، سپس علی پسر حسین، سپس محمد پسر علی علیهم السلام که در تورات به باقر معروف است؛ و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 دید؛ وقتی با او ملاقات نمودی سلام مرا به او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صادق؛ جعفر پسر محمد، سپس محمد پسر جعفر، سپس علی پسر موسی و سپس</w:t>
      </w:r>
    </w:p>
    <w:p>
      <w:pPr>
        <w:pStyle w:val="BookText"/>
        <w:rPr/>
      </w:pPr>
      <w:r>
        <w:rPr>
          <w:rFonts w:ascii="IRNazanin" w:hAnsi="IRNazanin" w:eastAsia="IRNazanin"/>
          <w:color w:val="111111"/>
          <w:sz w:val="28"/>
          <w:sz w:val="28"/>
          <w:szCs w:val="28"/>
          <w:rtl w:val="true"/>
          <w:lang w:bidi="fa-IR"/>
        </w:rPr>
        <w:t xml:space="preserve">محمد پسر علی علیهم السلام ، سپس همنام من که دو کنیه‌ی من را دارد؛ حجة الله فی 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الله فی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ذخیره‌ی خدا در بین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شیعیان و مؤمنین به ولایتش غایب می‌شود، غیبتی که کسی بر ایمان به ولایت و امامتش پایدار نخواهد ماند؛ مگر کسی‌که خداوند دلش را برای ایمان آزموده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مُوسَی الرِّضَا علیه السلام عَنْ آبَائِهِ علیهم السلام عَن أمِیرِ المُؤمِنِینَ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خَلَقَ النَّاسَ مِنْ شجَرٍ شَتَّی وَ خُلِقتُ أنَا وَ أَنْتَ مِنْ شَجَرَةٍ وَاحِدَةٍ، أَنَا أَصْلُهَا وَ أَنْتَ فَرْعُهَا وَ الْحَسَنُ وَ الْحُسَیْنُ أَغْصَانُهَا وَ شِیعَتُنَا وَرَقُهَا فَمَنْ تَعَلَّقَ بِغُصْنٍ مِنْ أَغْصَانِهَا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 رضا علیه السلام به نقل از پدران خود علیهم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مختلف آفریده شدند و من و تو از درختی واحد آفریده شدیم که من اصل آن، تو فرع آن، حسن و حسین شاخه‌های آن و شعیان ما برگ‌های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شاخه‌ای از شاخه‌های آن چنگ زند، وارد بهشت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 عَنْ أَبِی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یَهُودِیٌّ عَلَی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فَأَخْبِرْنِی عَنْ وَصِیِّکَ مَنْ هُوَ فَمَا مِنْ نَبِیٍّ إِلَّا وَ لَهَ وَصِیٌّ وَ إِنَّ نَبِیَّنَا مُوسَی بْنَ عِمْرَانَ علیه السلام  أَوْصَی إِلَی یُوشَعَ بْنِ نُونٍ فَقَالَ نَعَمْ إِنَّ وَصِیِّی وَ الْخَلِیفَةَ مِنْ بَعْدِی عَلِیُّ بْنُ أَبِی طَالِبٍ وَ بَعْدَهُ سِبْطَایَ الْحَسَنُ ثُمَّ الْحُسَیْنُ تَتْلُوهُ تِسْعَةٌ مِنْ صُلْبِ</w:t>
      </w:r>
    </w:p>
    <w:p>
      <w:pPr>
        <w:pStyle w:val="BookText"/>
        <w:rPr/>
      </w:pPr>
      <w:r>
        <w:rPr>
          <w:rFonts w:ascii="Amiri" w:hAnsi="Amiri" w:eastAsia="Amiri" w:cs="Amiri"/>
          <w:color w:val="111111"/>
          <w:sz w:val="28"/>
          <w:sz w:val="28"/>
          <w:szCs w:val="28"/>
          <w:rtl w:val="true"/>
          <w:lang w:bidi="ar-SA"/>
        </w:rPr>
        <w:t>الْحُسَیْنِ أَئِمَّةٌ أَبْرَارٌ قَالَ یَا مُحَمَّدُ فَسَمِّهِمْ لِی قَالَ نَعَمْ 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فَبَعْدَهُ ابْنُهُ الْحُجَّةُ بْنُ الْحَسَنِ بْنِ عَلِیٍّ فَهَذِهِ اثْنَا عَشَرَ إمَاماً عَلَی عَدَدِ نُقَبَاءِ بَنِی إِسْرَائِیلَ قَالَ فَأَیْنَ مَکَانُهُمْ فِی الْجَنَّةِ قَالَ مَعِی فِی دَرَجَتِی قَالَ أَشْهَدُ أَنْ لَا إِلَهَ إِلَّا اللهُ وَ أَنَّکَ رَسُولُ اللهِ وَ أَشْهَدُ أَنَّهُمْ الْأَوْصِیَاءُ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از ابی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یهودی خدمت رسول خدا صلی الله علیه و آله وسلم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وصی تو کیست؟ هیچ پیامبری بدون وصی نیست؛ حضرت موسی علیه السلام ، پیامبر ما یوشع بن نون علیه السلام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علی بن ابیطالب علیه السلام  است و بعد از او فرزندانم حسن علیه السلام  و حسین علیه السلام  و پس از او، نُه تَن از صُلب حسین علیه السلام  خواهند بود؛ که امامانی نیکوکارند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حسین، پسرش علی و پس از علی، پسرش محمد و پس از محمد، پسرش جعفر و پس از جعفر، پسرش</w:t>
      </w:r>
    </w:p>
    <w:p>
      <w:pPr>
        <w:pStyle w:val="BookText"/>
        <w:rPr/>
      </w:pPr>
      <w:r>
        <w:rPr>
          <w:rFonts w:ascii="IRNazanin" w:hAnsi="IRNazanin" w:eastAsia="IRNazanin"/>
          <w:color w:val="111111"/>
          <w:sz w:val="28"/>
          <w:sz w:val="28"/>
          <w:szCs w:val="28"/>
          <w:rtl w:val="true"/>
          <w:lang w:bidi="fa-IR"/>
        </w:rPr>
        <w:t>موسی و پس از موسی، پسرش علی و پس از علی، پسرش محمد و پس از محمد، پسرش علی و پس از علی، پسرش حسن و بعد از او، حجة بن الحسن علیهم السلام ؛ ایشان دوازده امام به عدد نقباء بنی اسراییل‌اند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موقعیتشان در بهشت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و در درجهی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معبودی جز خدای یگانه نیست و تو فرستادهی خدایی و شهادت می‌دهم که ایشان اوصیای بعد از تو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أَبِی رَضِیَ اللهُ عَنْهُ قَالَ حَدَّثَنَا الْحُسَیْنُ بْنُ أَحْمَدَ الْمَالِکِیُّ عَنْ أَبِیهِ عَنْ إِبْرَاهِیمَ بْنِ أَبِی مَحْمُودٍ عَنْ عَلِیِّ بْنِ مُوسَی الرِّضَا عَنْ أَبِیهِ مُوسَی بْنِ جَعْفَرٍ عَنْ أَبِیهِ جَعْفَرِ بْنِ مُحَمَّدٍ عَنْ أَبِیهِ مُحَمَّدِ بْنِ عَلِیٍّ عَنْ أَبِیهِ عَلِیِّ بْنِ الْحُسَیْنِ عَنْ أَبِیهِ الْحُسَیْنِ بْنِ عَلِیٍّ علیهم السلام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الْمَظْلُومُ مِنْ بَعْدِی فَوَیْلٌ لِمَنْ ظَلَمَکَ وَ اعْتَدَی عَلَیْکَ وَ طُوبَی لِمَنْ تَبِعَک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سَیِّدُ هَذِهِ الْأُمَّةِ بَعْدِی وَ أَنْتَ إِمَامُهَا وَ خَلِیفَتِی عَلَیْهَا مَنْ فَارَقَکَ فَارَقَنِی یَوْمَ الْقِیَامَةِ وَ مَنْ کَانَ مَعَکَ کَانَ مَعِی یَوْمَ الْقِیَامَةِ یَا عَلِیُّ أَنْتَ أَوَّلُ مَنْ آمَنَ بِی وَ صَدَّقَنِی وَ أَنْتَ أَوَّلُ مَنْ أَعَانَنِی عَلَی أَمْرِی وَ جَاهَدَ مَعِی عَدُوِّی وَ أَنْتَ أَوَّلُ مَنْ صَلَّی مَعِی وَ النَّاسُ یَوْمَئِذٍ فِی غَفْلَةِ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رَبِّی عَزَّوَجَلَّ أَقْسَمَ بِعِزَّتِهِ أَنَّهُ لَا یَجُوزُ عَقَبَةَ الصِّرَاطِ إِلَّا مَنْ مَعَهُ بَرَاءَةٌ بِوَلَایَتِکَ وَ وَلَایَةِ الْأَئِمَّةِ مِنْ وُلْدِکَ وَ أَنْتَ أَوَّلُ مَنْ یَرِدُ حَوْضِی تَسْقِی مِنْهُ أَوْلِیَاءَکَ وَ تَذُودُ عَنْهُ أَعْدَاءَکَ وَ أَنْتَ صَاحِبِی إِذَا قُمْتُ الْمَقَامَ الْمَحْمُودَ تُشَفِّعُ لِمُحِبِّینَا فَتُشَفَّعُ فِیهِمْ وَ أَنْتَ أَوَّلُ مَنْ یَدْخُلُ الْجَنَّة</w:t>
      </w:r>
    </w:p>
    <w:p>
      <w:pPr>
        <w:pStyle w:val="BookText"/>
        <w:rPr/>
      </w:pPr>
      <w:r>
        <w:rPr>
          <w:rFonts w:ascii="Amiri" w:hAnsi="Amiri" w:eastAsia="Amiri" w:cs="Amiri"/>
          <w:color w:val="111111"/>
          <w:sz w:val="28"/>
          <w:sz w:val="28"/>
          <w:szCs w:val="28"/>
          <w:rtl w:val="true"/>
          <w:lang w:bidi="ar-SA"/>
        </w:rPr>
        <w:t>َ وَ بِیَدِکَ لِوَائِی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امام رضا علیه السلام به نقل از 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تو ستم خواهد شد؛ وای بر کسی که به تو ظلم کند و به حق تو تجاوز نماید و خوشا به حال کسی که از تو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این امّت و امام و جانشین بعد از من هستی؛ هر که از تو جدا شود، روز قیامت از من جدا خواهد بود و کسی که با تو باشد، روز قیامت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 مرا تصدیق نمود؛ کمک کارم بود و با من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با من نماز خواند؛ در زمانی که مردم در نادانی و جهالت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از صراط نخواهد گذشت مگر این‌که همراه او سند ایمان به ولایت تو و امامان از اولاد تو</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بر حوض من وارد می‌شوی و از آن، مؤمنین به ولایت خود را سیراب می‌کنی و دشمنانت را محروم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همراهم خواهی بود وقتی که در مقام محمود می‌ایستم و شفاعت می‌کنی برای دوستانمان و از آن‌ها دستگیری می‌شود، تو اولین کسی هستی که وارد بهشت می‌شوی و پرچم من به دست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عَلِیُّ بْنِ مُوسَی الرِّضَا، عَنْ أَبِیهِ مُوسَی بْنِ جَعْفَرٍ، عَنْ أَبِیهِ جَعْفَرِ بْنِ مُحَمَّدٍ، عَنْ أَبِیهِ مُحَمَّدِ بْنِ عَلِیٍّ، عَنْ أَبِیهِ عَلِیِّ بْنِ الْحُسَیْنِ، عَنْ أَبِیهِ الْحُسَیْنِ بْنِ عَلِیٍّ، عَنْ أَبِیهِ عَلِیِّ بْنِ أَبِی طَالِبٍ علیهم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لِیَ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أَنْتَ الْبَابُ، وَ کَذَبَ مَنْ زَعَمَ أَنَّهُ یَصِلُ إِلَی الْمَدِینَةِ لَا مِنْ قِبَلِ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امام رضا علیه السلام از پدران خود علیهم السلام نقل می‌کند که امیرالمومنین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تو دروازه‌ی آن؛ دروغ پنداشته کسی که گمان کند به شهر می‌رسد جز از دروازه‌ی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یَقُومَ قَائِمٌ لِلْحَقِ مِنَّا وَ ذَلِکَ حِینَ یَأْذَنُ اللهُ عَزَّوَجَلَّ لَهُ وَ مَنْ تَبِعَهُ نَجَا وَ مَنْ تَخَلَّفَ عَنْهُ هَلَکَ اللهَ اللهَ عِبَادَ اللهِ فَأْتُوهُ وَ لَوْ عَلَی الثَّلْجِ فَإِنَّهُ خَلِیفَةُ اللهِ عَزَّوَجَلَّ وَ خَلِیفَتِی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به اسناد نقل 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 پا نمی‌شود؛ جز این‌که برپا دارنده‌ی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است قیام کند و ظهورش زمانی است که خدا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نجات یافته و مخالفینش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بپیوندید؛ گرچه بر روی برف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خلیفه‌ی خدا و جانشین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یُدْعَی کُلُّ قَوْمٍ بِإِمَامِ زَمَانِهِمْ وَ کِتَابِ اللهِ وَ سُنَّةِ نَبِیِّهِمْ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اسناد نقل 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 توضیح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به پیشوایان می‌خوانیم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قومی به امام زمان خود و کتاب خداوند و سنّت پیامبر خود فرا 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بْنِ مُوسَی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بَیْتِی علیهم السلام أَمَانٌ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الامام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مایه‌ی امنیت اهل آسمانند و اهل بیت علیهم السلام من، مایه‌ی امنیت امّت من</w:t>
      </w:r>
      <w:r>
        <w:rPr>
          <w:rFonts w:eastAsia="IRNazanin" w:cs="IRNazanin"/>
          <w:color w:val="111111"/>
          <w:sz w:val="28"/>
          <w:szCs w:val="28"/>
          <w:rtl w:val="true"/>
          <w:lang w:bidi="fa-IR"/>
        </w:rPr>
        <w:t>!»</w:t>
      </w:r>
      <w:bookmarkStart w:id="33" w:name="pg4214_265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37187_1479056682"/>
      <w:bookmarkStart w:id="35" w:name="_Toc12"/>
      <w:bookmarkEnd w:id="33"/>
      <w:bookmarkEnd w:id="34"/>
      <w:r>
        <w:rPr>
          <w:rtl w:val="true"/>
        </w:rPr>
        <w:t>فصل ششم</w:t>
      </w:r>
      <w:r>
        <w:rPr>
          <w:rtl w:val="true"/>
        </w:rPr>
        <w:t xml:space="preserve">: </w:t>
      </w:r>
      <w:r>
        <w:rPr>
          <w:rtl w:val="true"/>
        </w:rPr>
        <w:t>تبیین جایگاه شیعیان در کلام پیامبر اعظم صلی الله علیه و آله وسلم</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یَوْمَ الْقِیَامَةِ مَنَابِرُ حَوْلَ الْعَرْشِ لِشِیعَتِی وَ شِیعَةِ أَهْلِ بَیْتِی الْمُخْلَصِینَ فِی وِلَایَتِنَا وَ یَقُولُ اللهُ عَزَّوَجَلَّ هَلُمُّوا یَا عِبَادِی إِلَیَّ لِأَنْشُرَ عَلَیْکُمْ کَرَامَتِی فَقَدْ أُوذِیتُمْ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منبرهایی پیرامون عرش برای شیعیان من و شیعیان اهل بیتم که در ولایت ما اخلاص دارند، نهاده می‌شود و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کرامتم را بر شما بگسترانم؛ که شما در دنیا اذیت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بْنُ مُوسَی الرِّضَا علیه السلام عَن آبَائِهِ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وسلم عَنْ جَبْرَئِیلَ عَنْ مِیکَائِیلَ عَنْ إِسْرَافِیلَ عَنِ اللهِ تَعَالَی جَلَّ جَلَالُهُ أَنَّهُ قَالَ أَنَا اللهُ لا إِلهَ إِلَّا أَنَا خَلَقْتُ الْخَلْقَ بِقُدْرَتِی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عَمَلَ عَامِلٍ مِنْهُمْ إِلَّا بِالْإِقْرَارِ بِوَلَایَتِهِ مَعَ نُبُوَّةِ مُحَمَّدٍ رَسُولِی وَ هُوَ یَدِیَ الْمَبْسُوطَةُ عَلَی عِبَادِی وَ هُوَ النِّعْمَةُ الَّتِی أَنْعَمْتُ بِهَا عَلَی مَنْ أَحْبَبْتُهُ مِنْ عِبَادِی فَمَنْ أَحْبَبْتُهُ مِنْ عِبَادِی وَ تَوَلَّیْتُهُ عَرَّفْتُهُ وَلَایَتَهُ وَ مَعْرِفَتَهُ وَ مَنْ أَبْغَضْتُهُ مِنْ عِبَادِی أَبْغَضْتُهُ لِعُدُولِهِ عَنْ مَعْرِفَتِهِ وَ وَلَایَتِهِ فَبِعِزَّتِی حَلَفْتُ وَ بِجَلَالِی قَسَمْتُ إِنَّهُ لَا یَتَوَلَّی عَلِیّاً عَبْدٌ مِنْ عِبَادِی إِلَّا زَحْزَحْتُهُ عَنِ النَّارِ وَ أَدْخَلْتُهُ الْجَنَّةَ وَ لَا یُبْغِضُهُ عَبْدٌ مِنْ عِبَادِی وَ یَعْدِلُ عَنْ وَلَایَتِهِ إِلَّا أَبْغَضْتُهُ وَ أَدْخَلْتُهُ النَّارَ وَ بِئْسَ الْمَصِیرُ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امام رضا  علیه السلام  از قول پدران خود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وسلم از قول جبرئیل علیه السلام و او از قول میکائیل علیه السلام و او از قول اسرافیل علیه السلام فرمود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هستم که معبودی جز من نیست؛ آفریدگان را با قدرتم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کسی را نمی‌پذیرم مگر به اقرار به ولایت علی همراه با نبوت رسولم؛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که به سوی بندگانم دراز شده است و نعمتی است که هر کس از بندگانم را که بخواهم از آن بهره‌مند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بندگانم را که دوست داشته باشم؛ ولایت و معرفت او را به او می‌شناسانم و بر هر کدام از بندگانم که غضب نمایم؛ به خاطر رویگردانی آن بنده از معرفت و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یاد می‌کنم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از بندگانم ولایت علی را نمی‌پذیرد؛ مگر این‌که او را از آتش ایمن می‌گردانم و وارد بهشت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از بندگانم او را دشمن نداشته و از پذیرش ولایتش رویگردان نمی‌شود؛ مگر اینکه بر او غضبناک شده و او را وارد جهنم می‌سازم؛ و جهنم چه بد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الْإِمَامُ أَبُو الْحَسَنِ عَلِیُّ بْنُ مُوسَی الرِّضَا قَالَ حَدَّثَنِی أَبِی مُوسَی بْنُ جَعْفَرٍ قَالَ حَدَّثَنِی أَبِی جَعْفَرُ بْنُ مُحَمَّدٍ قَالَ حَدَّثَنِی أَبِی مُحَمَّدُ بْنُ عَلِیٍّ قَالَ حَدَّثَنِی أَبِی عَلِیُّ بْنُ الْحُسَیْنِ قَالَ حَدَّثَنِی أَبِی الْحُسَیْنُ بْنُ عَلِیٍّ عَنْ أَبِیهِ عَلِیِّ بْنِ أَبِی طَالِبٍ علیهم السلام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وسلم تَلَا هَذِهِ الْآیَةَ لا یَسْتَوِی أَصْحابُ النَّارِ وَ أَصْحابُ الْجَنَّةِ أَصْحابُ الْجَنَّةِ هُمُ الْفائِزُونَ فَقَالَ صلی الله علیه و آله وسلم أَصْحَابُ الْجَنَّةِ مَنْ أَطَاعَنِی وَ سَلَّمَ لِعَلِیِّ بْنِ أَبِی طَالِبٍ علیه السلام  بَعْدِی وَ أَقَرَّ بِوَلَایَتِهِ وَ</w:t>
      </w:r>
    </w:p>
    <w:p>
      <w:pPr>
        <w:pStyle w:val="BookText"/>
        <w:rPr/>
      </w:pPr>
      <w:r>
        <w:rPr>
          <w:rFonts w:ascii="Amiri" w:hAnsi="Amiri" w:eastAsia="Amiri" w:cs="Amiri"/>
          <w:color w:val="111111"/>
          <w:sz w:val="28"/>
          <w:sz w:val="28"/>
          <w:szCs w:val="28"/>
          <w:rtl w:val="true"/>
          <w:lang w:bidi="ar-SA"/>
        </w:rPr>
        <w:t>أَصْحَابُ النَّارِ مَنْ سَخِطَ الْوَلَایَةَ وَ نَقَضَ الْعَهْدَ وَ قَاتَلَهُ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امام رضا علیه السلام به نقل از پدران خود علیهم السلام ، از 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دوزخیان و بهشتیان یکسان نیستند؛ اصحاب بهشت رستگار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اطاعت کرده و بعد از من تسلیم علی بن ابیطالب علیه السلام  بوده و به ولایت او اقرار نماید؛ جزوِ بهشتیان است و هر کس از ولایت علی علیه السلام ناراضی بوده و پیمان او را نقض کند و با او به جنگ برخیزد؛ جزوِ دوزخیان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عَنْ رَبِّی تَبَارَکَ وَ تَعَالَی وَ هُوَ یَقُولُ رَبِّی یُقْرِئُکَ السَّلَامَ وَ یَقُولُ یَا مُحَمَّدُ بَشِّرِ الْمُؤْمِنِینَ الَّذِینَ یَعْمَلُونَ الصَّالِحَاتِ وَ یُؤْمِنُونَ بِکَ وَ بِأَهْلِ بَیْتِکَ بِالْجَنَّةِ فَلَهُمْ عِنْدِی جَزَاءً الْحُسْنَی وَ سَیَدْخُلُونَ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به رسول خدا صلی الله علیه و 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را که اعمال صالح انجام داده و به تو و اهل بیت تو ایمان دارند، به بهشت بشارت ده که برایشان نزد من جزای نیکوست و به زودی وارد بهشت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عَلِیُّ بْنُ مُوسَی الرِّضَا قَالَ حَدَّثَنِی أَبِی مُوسَی بْنُ جَعْفَرٍ عَنْ أَبِیهِ جَعْفَرِ بْنِ مُحَمَّدٍ عَنْ أَبِیهِ مُحَمَّدِ بْنِ عَلِیٍّ عَنْ أَبِیهِ الْحُسَیْنِ بْنِ عَلِیٍّ عَنْ أَبِیهِ عَلِیِّ بْنِ أَبِی طَالِبٍ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أَحَبَّکَ وَ صَدَّقَ بِکَ وَ وَیْلٌ لِمَنْ أَبْغَضَکَ وَ کَذَّبَ بِکَ مُحِبُّوکَ مَعْرُوفُونَ فِی السَّمَاءِ السَّابِعَةِ وَ الْأَرْضِ السَّابِعَةِ السُّفْلَی وَ مَا بَیْنَ ذَلِکَ هُمْ أَهْلُ الدِّینِ وَ الْوَرَعِ وَ السَّمْتِ الْحَسَنِ وَ التَّوَاضُعِ للهِ عَزَّوَجَلَّ خَاشِعَةٌ أَبْصَارُهُمْ وَجِلَةٌ قُلُوبُهُمْ لِذِکْرِ اللهِ عَزَّوَجَلَّ وَ قَدْ</w:t>
      </w:r>
    </w:p>
    <w:p>
      <w:pPr>
        <w:pStyle w:val="BookText"/>
        <w:rPr/>
      </w:pPr>
      <w:r>
        <w:rPr>
          <w:rFonts w:ascii="Amiri" w:hAnsi="Amiri" w:eastAsia="Amiri" w:cs="Amiri"/>
          <w:color w:val="111111"/>
          <w:sz w:val="28"/>
          <w:sz w:val="28"/>
          <w:szCs w:val="28"/>
          <w:rtl w:val="true"/>
          <w:lang w:bidi="ar-SA"/>
        </w:rPr>
        <w:t>عَرَفُوا حَقَّ وَلَایَتِکَ وَ أَلْسِنَتُهُمْ نَاطِقَةٌ بِفَضْلِکَ وَ أَعْیُنُهُمْ سَاکِبَةٌ تَحَنُّناً عَلَیْکَ وَ عَلَی الْأَئِمَّةِ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لَتُصَلِّی عَلَیْهِمْ وَ تُؤَمِّنُ عَلَی دُعَائِهِمْ وَ تَسْتَغْفِرُ لِلْمُذْنِبِ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امام رضا علیه السلام به نقل از پدران خود علیهم السلام ، از امیرالمؤمنین؛ علی علیه السلام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کسانی که تو را دوست داشته و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بغض تو را داشته و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در آسمان هفتم و طبقهی هفتم زمین و بین آن دو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دین، پرهیزکاری، نیکوکاری و تواضع برای خداوند متعال‌اند، چشم‌های آن‌ها از خوف خدا فرو افتاده و قلب‌های آن‌ها از یاد خدا هراسان است، حق ولایت تو را شناخته و به آن معتقدند، زبان‌هایشان به ذکر فضایل تو گویا و چشم‌هایشان بر تو و امامان بعد از تو علیهم السلام گریان است، فرشتگان الهی بر آن‌ها درود فرستاده، دعای آن‌ها را</w:t>
      </w:r>
    </w:p>
    <w:p>
      <w:pPr>
        <w:pStyle w:val="BookText"/>
        <w:rPr/>
      </w:pPr>
      <w:r>
        <w:rPr>
          <w:rFonts w:ascii="IRNazanin" w:hAnsi="IRNazanin" w:eastAsia="IRNazanin"/>
          <w:color w:val="111111"/>
          <w:sz w:val="28"/>
          <w:sz w:val="28"/>
          <w:szCs w:val="28"/>
          <w:rtl w:val="true"/>
          <w:lang w:bidi="fa-IR"/>
        </w:rPr>
        <w:t>بالا برده و برای گنهکار ایشان، استغفار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علیّ بن موسی عن أبیهِ موسی بن جعفر عن أبیه جعفر ابن محمّد عن أبیه محمّد بن علیّ عن أبیه علیّ بن الحسین عن أبیه الحسین بن علیّ بن أبی طالب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یَلقَی اللهَ عَزَّوَجَلَّ آمِناً مُطَهَّراً لَا یَحزُنُهُ الفَزَعُ الأکبَرُ فَلیَتَوَلَّکَ وَ لیَتَوَلَّ ابنَیکَ الحَسَنَ وَ الحُسَینَ وَ عَلِیَّ بنَ الحُسَینُ وَ مُحَمَّدَ بنَ عَلِیٍّ وَ جَعفَرَ بنَ مُحَمَّدٍ وَ مُوسَی بنَ جَعفَرٍ وَ عَلِیَّ بنَ مُوسَی وَ مُحَمَّداً وَ عَلِیّاً وَ الحَسَنَ ثُمَّ المَهدِیَّ وَ هُوَ خَاتَمُهُم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امام رضا علیه السلام به نقل از پدران خود علیهم السلام ، از امیرالمومنین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خداوند متعال را ملاقات کند در حالی‌که در امان و پاکیزه است و رسوایی بزرگ روز قیامت او را غمگین نسازد؛ باید ولایت تو و پسرانت، حسن و حسین، علی پسر حسین، محمد پسر علی، جعفر پسر محمد، علی پسر موسی، محمد پسر علی، علی پسر محمد و حسن علیهم السلام ، سپس مهدی علیه السلام  که خاتم آن‌هاست،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أبُوالحَسَنِ الرِّضَا علیه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کَانَ أمِینَ اللهِ فِی أَرضِهِ فَلَمَّا قُبِضَ مُحَمَّدٌ کُنَّا</w:t>
      </w:r>
    </w:p>
    <w:p>
      <w:pPr>
        <w:pStyle w:val="BookText"/>
        <w:rPr/>
      </w:pPr>
      <w:r>
        <w:rPr>
          <w:rFonts w:ascii="Amiri" w:hAnsi="Amiri" w:eastAsia="Amiri" w:cs="Amiri"/>
          <w:color w:val="111111"/>
          <w:sz w:val="28"/>
          <w:sz w:val="28"/>
          <w:szCs w:val="28"/>
          <w:rtl w:val="true"/>
          <w:lang w:bidi="ar-SA"/>
        </w:rPr>
        <w:t>أَهلَ البَیتِ وَرَثَتَهُ وَ إِنَّا لَنَعرِفُ الرَّجُلَ إِذَا رَأَینَاهُ بِحَقِیقَةِ الإِیمَانِ وَ حَقِیقَةِ النِّفَاقِ وَ إِنَّ شِیعَتَنَا لَمَکتُوبُونَ بِأَسمَائِهِم وَ أسمَاءِ آبَائِهِم أَخَذَاللهُ عَلَینَا وَ عَلَیهِمُ المِیثَاقَ یَرِدُونَ مَورِدَنَا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وسلم ؛ امین خدا در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ما اهلبیت، ورثهی او و امین‌های الهی در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شخصی بنگریم، ایمان یا نفاق باطنی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شیعیان ما و پدرانشان نزد ماست و خداوند از ما و آن‌ها پیمان گرفته است؛ هرجا که ما وارد شویم، آن‌ها نیز وارد می‌شوند</w:t>
      </w:r>
      <w:r>
        <w:rPr>
          <w:rFonts w:eastAsia="IRNazanin" w:cs="IRNazanin"/>
          <w:color w:val="111111"/>
          <w:sz w:val="28"/>
          <w:szCs w:val="28"/>
          <w:rtl w:val="true"/>
          <w:lang w:bidi="fa-IR"/>
        </w:rPr>
        <w:t>".</w:t>
      </w:r>
      <w:bookmarkStart w:id="36" w:name="pg4214_265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37189_1479056682"/>
      <w:bookmarkStart w:id="38" w:name="_Toc13"/>
      <w:bookmarkEnd w:id="36"/>
      <w:bookmarkEnd w:id="37"/>
      <w:r>
        <w:rPr>
          <w:rtl w:val="true"/>
        </w:rPr>
        <w:t>فصل هفتم</w:t>
      </w:r>
      <w:r>
        <w:rPr>
          <w:rtl w:val="true"/>
        </w:rPr>
        <w:t xml:space="preserve">: </w:t>
      </w:r>
      <w:r>
        <w:rPr>
          <w:rtl w:val="true"/>
        </w:rPr>
        <w:t>زیارت پیامبر اعظم صلی الله علیه و آله وسلم و آنچه در جایگاه آن است</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 تَعَالَی وَ دَرَجَةُ النَّبِیِّ صلی الله علیه و آله وسلم فِی الْجَنَّةِ أَرْفَعُ الدَّرَجَاتِ فَمَنْ زَارَهُ فِی دَرَجَتِهِ فِی الْجَنَّةِ مِنْ مَنْزِلِهِ فَقَدْ زَارَ اللهَ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در زمان حیات یا بعد از مرگم زیارت کند، در واقع، حقیقت خداوند متعال را زیارت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درجهی پیامبر بالاترین درجات در بهشت است؛ هر که او را در درجه و موقعیتش در بهشت، زیارت کند؛ همانا خداوند تبارک و تعالی را زیارت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أَبِی رَضِیَ اللهُ عَنْهُ قَالَ حَدَّثَنَا مُحَمَّدُ بْنُ یَحْیَی الْعَطَّارُ قَالَ حَدَّثَنَا مُحَمَّدُ بْنُ الْحُسَیْنِ بْنِ أَبِی الْخَطَّابِ عَنْ مُحَمَّدِ بْنِ إِسْمَاعِیلَ بْنِ بَزِیعٍ عَنْ صَالِحِ بْنِ عُقْبَةَ عَنْ زَیْدٍ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لِمَنْ زَارَ وَاحِداًً مِنْکُمْ قَالَ کَمَنْ زَارَ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است 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یکی از شما ائمه علیهم السلام را زیارت کند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است که رسول خدا صلی الله علیه و آله وسلم را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سُلَیْمَانَ بْنِ حَفْصٍ الْمَرْوَزِیِّ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بِالسَّمِّ ظُلْماً وَ مَدْفُونٌ إِلَی جَنْبِ هَارُونَ بِطُوسَ مَنْ زَارَهُ کَمَنْ زَارَ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سلیمان مروزی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مظلومانه به وسیلهی سم کشته و در کنار قبر هارون در سرزمین توس مدفون خواهد شد؛ کسی که او را زیارت کند مانند کسی است که رسول خدا صلی الله علیه و آله وسلم را زیارت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قَالَ حَدَّثَنَا مُحَمَّدُ بْنُ عِیسَی بْنِ عُبَیْدٍ قَالَ حَدَّثَنَا مُحَمَّدُ بْنُ سُلَیْمَانَ الْمِصْرِیُّ عَنْ أَبِیهِ عَنْ إِبْرَاهِیمَ بْنِ أَبِی حُجْرٍ الْأَسْلَمِیِّ قَالَ حَدَّثَنَا قَبِیصَةُ بْنُ جَابِرِ بْنِ یَزِیدٍ الْجُعْفِیُّ قَالَ سَمِعْتُ وَصِیَّ الْأَوْصِیَاءِ وَ وَارِثَ عِلْمِ الْأَنْبِیَاءِ أَبَا جَعْفَرٍ</w:t>
      </w:r>
    </w:p>
    <w:p>
      <w:pPr>
        <w:pStyle w:val="BookText"/>
        <w:rPr/>
      </w:pPr>
      <w:r>
        <w:rPr>
          <w:rFonts w:ascii="Amiri" w:hAnsi="Amiri" w:eastAsia="Amiri" w:cs="Amiri"/>
          <w:color w:val="111111"/>
          <w:sz w:val="28"/>
          <w:sz w:val="28"/>
          <w:szCs w:val="28"/>
          <w:rtl w:val="true"/>
          <w:lang w:bidi="ar-SA"/>
        </w:rPr>
        <w:t>مُحَمَّدَ بْنَ عَلِیِّ بْنِ الْحُسَیْنِ بْنِ عَلِیِّ بْنِ أَبِی طَالِبٍ علیهم السلام یَقُولُ حَدَّثَنِی سَیِّدُ الْعَابِدِینَ عَلِیُّ بْنُ الْحُسَیْنِ عَنْ سَیِّدِ الشُّهَدَاءِ الْحُسَیْنِ بْنِ عَلِیٍّ عَنْ سَیِّدِ الْأَوْصِیَاءِ أَمِیرِ الْمُؤْمِنِینَ عَلِیِّ بْنِ أَبِی طَالِبٍ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مَا زَارَهَا مَکْرُوبٌ إِلَّا نَفَّسَ اللهُ عَزَّوَجَلَّ کُرْبَتَهُ وَ لَا مُذْنِبٌ إِلَّا غَفَرَ اللهُ ذُنُوبَه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امام رضا علیه السلام به نقل از پدران خود علیهم السلام نقل می‌فرماید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پارهی تن من در سرزمین خراسان مدفون خواهد شد؛ هیچ سختی دیده‌ای او زیارت نمی‌کند، مگر اینکه خداوند سختی او را آسان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در کارش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گنهکاری او را زیارت نمی‌کند، مگر اینکه خداوند گناهانش را می‌بخشد</w:t>
      </w:r>
      <w:r>
        <w:rPr>
          <w:rFonts w:eastAsia="IRNazanin" w:cs="IRNazanin"/>
          <w:color w:val="111111"/>
          <w:sz w:val="28"/>
          <w:szCs w:val="28"/>
          <w:rtl w:val="true"/>
          <w:lang w:bidi="fa-IR"/>
        </w:rPr>
        <w:t>».</w:t>
      </w:r>
      <w:bookmarkStart w:id="39" w:name="pg4214_265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37191_1479056682"/>
      <w:bookmarkStart w:id="41" w:name="_Toc14"/>
      <w:bookmarkEnd w:id="39"/>
      <w:bookmarkEnd w:id="40"/>
      <w:r>
        <w:rPr>
          <w:rtl w:val="true"/>
        </w:rPr>
        <w:t>فصل هشتم</w:t>
      </w:r>
      <w:r>
        <w:rPr>
          <w:rtl w:val="true"/>
        </w:rPr>
        <w:t xml:space="preserve">: </w:t>
      </w:r>
      <w:r>
        <w:rPr>
          <w:rtl w:val="true"/>
        </w:rPr>
        <w:t>وصایای پیامبر اعظم صلی الله علیه و آله وسلم</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نِعْمَةً فَلْیَحْمَدِ اللهَ وَ مَنِ اسْتَبْطَأَ الرِّزْقَ فَلْیَسْتَغْفِرِ اللهَ وَ مَنْ حَزَنَهُ أَمْرٌ فَلْیَقُلْ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علیه السلام، ص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 اسناد نقل 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به او نعمتی داد؛ باید خدا را شکر کند، کسیکه در روزی‌اش تأخیر شد؛ باید استغفار نماید و کسیکه امری او را غمگین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تَمِیمُ بْنُ عَبْدِ اللهِ بْنِ تَمِیمٍ الْقُرَشِیُّ رَضِیَ اللهُ عَنْهُ قَالَ حَدَّثَنَا أَبِی عَنْ أَحْمَدَ بْنِ عَلِیٍّ الْأَنْصَارِیِّ عَنْ عَبْدِ السَّلَامِ بْنِ صَالِحٍ الْهَرَوِیِّ قَالَ سَمِعْتُ أَبَا الْحَسَنِ عَلِیَّ بْنَ مُوسَی الرِّضَا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آبَائِهِ عَنْ عَلِیِّ بْنِ أَبِی طَالِبٍ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لَا تَلْبَسُوا لِبَاسَ أَعْدَائِی وَ لَا تَطْعَمُوا مَطَاعِمَ أَعْدَائِی وَ لَا تَسْلُکُوا مَسَالِکَ أَعْدَائِی فَتَکُونُوا أَعْدَائِی کَمَا هُمْ أَعْدَائِی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امام رضا علیه السلام به نقل از پدران خود علیهم السلام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دشمنان مرا به تن نکنید، طعام دشمنان مرا نخورید و راه دشمنان مرا مپیمایید؛ زیرا در این صورت، جزوِ دشمنان من می‌شوید؛ همان طور که آنان دشمن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مَنْ عَامَلَ النَّاسَ فَلَمْ یَظْلِمْهُمْ وَ حَدَّثَهُمْ فَلَمْ یَکْذِبْهُمْ وَ وَعَدَهُمْ فَلَمْ یُخْلِفْهُمْ فَهُوَ مُؤْمِنٌ کَمَلَتْ مُرُوَّتُهُ وَ ظَهَرَتْ عَدَالَتُهُ وَ وَجَبَتْ أُخُوَّتُهُ وَ حَرُمَتْ غِیبَتُهُ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علیه السلام،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با اسناد نقل شده،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معاشرت با مردم ستم نکند، در گفتار با آنان دروغ نگوید و در وعده‌اش تخلف نورزد؛ مؤمنی است که جوانمردی‌اش کامل، عدالتش آشکار، برادری او لازم و غیبتش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أَبِی رَضِیَ اللهُ عَنْهُ قَالَ حَدَّثَنَا الْحُسَیْنُ بْنُ أَحْمَدَ الْمَالِکِیُّ عَنْ أَبِیهِ عَنْ إِبْرَاهِیمَ بْنِ أَبِی مَحْمُودٍ عَنْ عَلِیِّ بْنِ مُوسَی الرِّضَا عَنْ أَبِیهِ مُوسَی بْنِ جَعْفَرٍ عَنْ أَبِیهِ جَعْفَرِ بْنِ مُحَمَّدٍ عَنْ أَبِیهِ مُحَمَّدِ بْنِ عَلِیٍّ عَنْ أَبِیهِ عَلِیِّ بْنِ الْحُسَیْنِ عَنْ أَبِیهِ الْحُسَیْنِ بْنِ عَلِیٍّ علیهم السلام قَالَ قَالَ رَسُولُ اللهِ صلی الله علیه و آله وسلم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أَصْغَی إِلَی نَاطِقٍ فَقَدْ عَبَدَهُ فَإِنْ کَانَ النَّاطِقُ عَنِ اللهِ عَزَّوَجَلَّ فَقَدْ عَبَدَ اللهَ وَ إِنْ کَانَ النَّاطِقُ عَنْ إِبْلِیسَ فَقَدْ عَبَدَ إِبْلِیسَ ثُمَّ قَالَ الرِّضَا علیه السلام یَا ابْنَ أَبِی مَحْمُودٍ إِنَّ مُخَالِفِینَا وَضَعُوا أَخْبَاراً فِی فَضَائِلِنَا وَ جَعَلُوهَا عَلَی ثَلَاثَةِ أَقْسَامٍ أَحَدُهَا الْغُلُوُّ وَ ثَانِیهَا التَّقْصِیرُ فِی أَمْرِنَا وَ ثَالِثُهَا التَّصْرِیحُ بِمَثَالِبِ أَعْدَائِنَا فَإِذَا سَمِعَ النَّاسُ الْغُلُوَّ فِینَا کَفَّرُوا شِیعَتَنَا وَ نَسَبُوهُمْ إِلَی</w:t>
      </w:r>
    </w:p>
    <w:p>
      <w:pPr>
        <w:pStyle w:val="BookText"/>
        <w:rPr/>
      </w:pPr>
      <w:r>
        <w:rPr>
          <w:rFonts w:ascii="Amiri" w:hAnsi="Amiri" w:eastAsia="Amiri" w:cs="Amiri"/>
          <w:color w:val="111111"/>
          <w:sz w:val="28"/>
          <w:sz w:val="28"/>
          <w:szCs w:val="28"/>
          <w:rtl w:val="true"/>
          <w:lang w:bidi="ar-SA"/>
        </w:rPr>
        <w:t>الْقَوْلِ بِرُبُوبِیَّتِنَا وَ إِذَا سَمِعُوا التَّقْصِیرَ اعْتَقَدُوهُ فِینَا وَ إِذَا سَمِعُوا مَثَالِبَ أَعْدَائِنَا بِأَسْمَائِهِمْ ثَلَبُونَا بِأَسْمَائِنَا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نقل از اجدادشان علیهم السلام به من خبر دادند که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گوینده‌ای گوش سپارد، بی‌گمان او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گوینده، از خدای عزّوجل بگوید؛ شنونده، خدا را عبادت کرده است و اگر از شیطان بگوید؛ شنونده، شیطان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ما اخباری در فضایل ما ساخته‌اند که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اخبار غُلُوآمیز است، دیگری اخباری که در حق ما کوتاهی کرده‌اند و سوم، اخباری که از دشمنان ما به صراحت اسم می‌برند و عیب‌هایشان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اخبار غلو آمیز را بشنوند، شیعیان ما را تکفیر می‌کنند و اعتقاد به خدا بودن ما را، به آن‌ها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اخباری را که در حق ما تفریط و کوتاهی نموده‌اند می‌شنوند، آن‌ها را باور می‌کنند و هرگاه اخباری را که از دشمنان ما به صراحت نام برده و بدگویی می‌کنند بشنوند، به ما بی‌حرمتی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عَلِیِّ بْنِ أَبِی طَالِبٍ علیه السلام  قَالَ قَالَ أَبُو جُحَیْفَةَ أَتَیْتُ النَّبِیَّ صلی الله علیه و آله وسلم وَ أَنَا أَتَجَشَّأُ فَقَالَ لِی یَا أَبَا جُحَیْفَةَ اکْفُفْ جُشَاکَ</w:t>
      </w:r>
    </w:p>
    <w:p>
      <w:pPr>
        <w:pStyle w:val="BookText"/>
        <w:rPr/>
      </w:pPr>
      <w:r>
        <w:rPr>
          <w:rFonts w:ascii="Amiri" w:hAnsi="Amiri" w:eastAsia="Amiri" w:cs="Amiri"/>
          <w:color w:val="111111"/>
          <w:sz w:val="28"/>
          <w:sz w:val="28"/>
          <w:szCs w:val="28"/>
          <w:rtl w:val="true"/>
          <w:lang w:bidi="ar-SA"/>
        </w:rPr>
        <w:t>فَإِنَّ أَکْثَرَ النَّاسِ شِبَعاً فِی الدُّنْیَا أَطْوَلُهُمْ جُوعاً یَوْمَ الْقِیَامَةِ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الرّضا علیه السلام،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امام رضا علیه السلام به نقل از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گرسنه‌ترین افراد در قیامت، سیرترین مردم در دنیا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تُضَیِّعُوا صَلَوَاتِکُم فَإِنَّ مَن ضَیَّعَ صَلَاتَهُ حُشِرَ مَعَ قَارُونَ وَ هَامَانَ، وَ کَانَ حَقّاً عَلَی اللهِ أن یُدخِلَهُ النَّارَ مَعَ المُنَافِقِینَ فَالوَیلُ لِمَن لَم یُحَافِظ عَلَی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نمازتان را ضایع نسازید؛ کسی که نمازش را ضایع کند، با قارون و هامان محشور خواهد شد و خداوند را حق و سزاوار است که او را با منافقین وارد جهنم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نمازش را محافظت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أَبِی طَالِبٍ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صلی الله علیه و آله وسلم عَنْ أَکْثَرِ مَا یُدْخَلُ بِهِ الْجَنَّةُ</w:t>
      </w:r>
    </w:p>
    <w:p>
      <w:pPr>
        <w:pStyle w:val="BookText"/>
        <w:rPr/>
      </w:pPr>
      <w:r>
        <w:rPr>
          <w:rFonts w:ascii="Amiri" w:hAnsi="Amiri" w:eastAsia="Amiri" w:cs="Amiri"/>
          <w:color w:val="111111"/>
          <w:sz w:val="28"/>
          <w:sz w:val="28"/>
          <w:szCs w:val="28"/>
          <w:rtl w:val="true"/>
          <w:lang w:bidi="ar-SA"/>
        </w:rPr>
        <w:t>قَالَ تَقْوَی اللهِ وَ حُسْنُ الْخُلُقِ وَ سُئِلَ عَنْ أَکْثَرِ مَا یُدْخَلُ بِهِ النَّارُ قَالَ الْأَجْوَفَانِ الْبَطْنُ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رضا علیه السلام از قول امیرالمؤمنین؛ علی علیه السلام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وسلم در مورد آنچه بیشتر سبب بهشت رفتن</w:t>
      </w:r>
    </w:p>
    <w:p>
      <w:pPr>
        <w:pStyle w:val="BookText"/>
        <w:rPr/>
      </w:pPr>
      <w:r>
        <w:rPr>
          <w:rFonts w:ascii="IRNazanin" w:hAnsi="IRNazanin" w:eastAsia="IRNazanin"/>
          <w:color w:val="111111"/>
          <w:sz w:val="28"/>
          <w:sz w:val="28"/>
          <w:szCs w:val="28"/>
          <w:rtl w:val="true"/>
          <w:lang w:bidi="fa-IR"/>
        </w:rPr>
        <w:t>است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و خوش‌اخلاقی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آنچه بیشتر سبب جهنم رفتن است سوال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و شهوت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الْقَاسِمِ الْمَعْرُوفُ بِأَبِی الْحَسَنِ الْمُفَسِّرِ الْجُرْجَانِیِّ رَضِیَ اللهُ عَنْهُ قَالَ حَدَّثَنَا یُوسُفُ بْنُ مُحَمَّدِ بْنِ زِیَادٍ وَ عَلِیُّ بْنُ مُحَمَّدِ بْنِ سَیَّارٍ عَنْ أَبَوَیْهِمَا عَنِ الْحَسَنِ بْنِ عَلِیِّ بْنِ مُحَمَّدِ بْنِ عَلِیِّ بْنِ مُوسَی بْنِ جَعْفَرِ بْنِ مُحَمَّدِ بْنِ عَلِیِّ بْنِ الْحُسَیْنِ بْنِ عَلِیِّ بْنِ أَبِی طَالِبٍ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فِی اللهِ وَ أَبْغِضْ فِی اللهِِ وَ وَالِ فِی اللهِ وَ عَادِ فِی اللهِ فَإِنَّهُ لَا تُنَالُ وَلَایَةُ اللهِ إِلَّا بِذَلِکَ وَ لَا یَجِدُ رَجُلٌ طَعْمَ الْإِیمَانِ وَ إِنْ کَثُرَتْ صَلَاتُهُ وَ صِیَامُهُ حَتَّی یَکُونَ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امام رضا علیه السلام به نقل از پیامبر اعظم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خدا دوست بدار و برای خدا متنفر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دوستی کن و برای خدا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ولایت خدا نمی‌رسی، مگر با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طعم ایمان را نمی‌چشد، مگر این که این چنین باشد؛ هر چقدر هم نماز و روزه‌اش زیاد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بْنِ أَبِی طَالِبٍ علیه السلام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صلی الله علیه و 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وسلم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إِنِّی أَخَافُ عَلَیْکُمُ اسْتِخْفَافاً بِالدِّینِ وَ بَیْعَ الْحُکْمِ وَ قَطِیعَةَ الرَّحِمِ وَ أَنْ</w:t>
      </w:r>
    </w:p>
    <w:p>
      <w:pPr>
        <w:pStyle w:val="BookText"/>
        <w:rPr/>
      </w:pPr>
      <w:r>
        <w:rPr>
          <w:rFonts w:ascii="Amiri" w:hAnsi="Amiri" w:eastAsia="Amiri" w:cs="Amiri"/>
          <w:color w:val="111111"/>
          <w:sz w:val="28"/>
          <w:sz w:val="28"/>
          <w:szCs w:val="28"/>
          <w:rtl w:val="true"/>
          <w:lang w:bidi="ar-SA"/>
        </w:rPr>
        <w:t>تَتَّخِذُوا الْقُرْآنَ مَزَامِیرَ وَ تُقَدِّمُونَ أَحَدَکُمْ وَ لَیْسَ بِأَفْضَلِکُمْ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رضا علیه السلام از قول امیرالمؤمنین؛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بر شما؛ از کوچک شمردن دین، خرید و فروش حکم قاضی و قطع رحم؛ و نیز این که قرآن را آلت لهو قرار داده و کسی را که در دین بر شما برتری ندارد، بر خود مقدم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یَرْفَعُهُ إِلَی النَّبِیِّ صلی الله علیه و 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لِبُیُوتِکُمْ نَصِیباً مِنَ الْقُرْآنِ فَإِنَّ الْبَیْتَ إِذَا قُرِئَ فِیهِ الْقُرْآنُ یُسِّرَ عَلَی أَهْلِهِ وَ کَثُرَ خَیْرُهُ وَ کَانَ سُکَّانُهُ فِی زِیَادَةٍ وَ إِذَا لَمْ یُقْرَأْ فِیهِ الْقُرْآنُ ضُیِّقَ عَلَی أَهْلِهِ وَ قَلَّ خَیْرُهُ وَ کَانَ سُکَّانُهُ فِی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خانه‌هایتان را از قرآن 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که قرآن در خانه‌ای قرائت می‌شود؛ آن خانه برای اهلش دلنشین شده و خیر و برکت و اولاد در آن زیاد می‌شود و زمانی که در آن، قرآن خوانده نشود؛ آن خانه بر اهلش تنگ و دلگیر شده، خیر و برکت در آن کم و مرگ و میر در آن زیاد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مُوسَی الرِّضَا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إِیَّاکُمْ وَ الظُّلْمَ فَإِنَّهُ یُخَرِّبُ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صحیفة الرّضا علیه السلام،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امام رضا علیه السلام از قول پدرانشان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ظلم؛ چرا که قلب‌های شما را تخریب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یَا ابْنَ آدَمَ أَ مَا تُنْصِفُنِی أَتَحَبَّبُ إِلَیْکَ بِالنِّعْمَةِ وَ تَتَمَقَّتُ إِلَیَّ بِالْمَعَاصِی خَیْرِی إِلَیْکَ مُنْزَلٌ وَ شَرُّکَ إِلَیَّ صَاعِدٌ وَ لَا یَزَالُ 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یَأْتِینِی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وَ لَیْلَةٍ بِعَمَلٍ قَبِیحٍ یَا ابْنَ آدَمَ لَوْ سَمِعْتَ وَصْفَکَ مِنْ غَیْرِکَ وَ أَنْتَ لَا تَعْلَمُ مَنِ الْمَوْصُوفُ لَسَارَعْتَ إِلَی مَقْتِهِ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امام رضا علیه السلام از قول رسول خدا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انصاف است که من تو را با نعمت‌ها گرامی بدارم و تو با گناهانت با من به ستیز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من به سوی تو نازل شود و شر و بدی تو به سمت من بالا بیاید و دائما فرشتگان در هر شب و روز کار زشتی را از تو به سوی من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یَا عَلِیُّ إِنَّ اللهَ تَعَالَی قَدْ غَفَرَ لَکَ وَ لِأَهْلِکَ وَ لِشِیعَتِکَ وَ مُحِبِّی شِیعَتِکَ وَ مُحِبِّی مُحِبِّی شِیعَتِکَ فَأَبْشِر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رضا علیه السلام از قول امیرالمؤمنین؛ علی علیه السلام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خانواده‌ات، شیعیانت، دوستان شیعیانت و کسانی که دوستان شیعیانت را دوست بدارند بخشیده است، پس تو را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 xml:space="preserve">گوهر کلام شمارهی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از سری مسابقات کتابخوانی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رانهی مهر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مبارکه‌ی شوری، آیه‌ی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آل عمران، آیه‌ی </w:t>
      </w:r>
      <w:r>
        <w:rPr>
          <w:rFonts w:eastAsia="IRNazanin" w:cs="IRNazanin"/>
          <w:b w:val="false"/>
          <w:bCs w:val="false"/>
          <w:i w:val="false"/>
          <w:iCs w:val="false"/>
          <w:color w:val="333333"/>
          <w:sz w:val="20"/>
          <w:szCs w:val="20"/>
        </w:rPr>
        <w:t>77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صافات، آیه ی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اسراء، آیه‌ی </w:t>
      </w:r>
      <w:r>
        <w:rPr>
          <w:rFonts w:eastAsia="IRNazanin" w:cs="IRNazanin"/>
          <w:b w:val="false"/>
          <w:bCs w:val="false"/>
          <w:i w:val="false"/>
          <w:iCs w:val="false"/>
          <w:color w:val="333333"/>
          <w:sz w:val="20"/>
          <w:szCs w:val="20"/>
        </w:rPr>
        <w:t>71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حشر، آیه‌ی </w:t>
      </w:r>
      <w:r>
        <w:rPr>
          <w:rFonts w:eastAsia="IRNazanin" w:cs="IRNazanin"/>
          <w:b w:val="false"/>
          <w:bCs w:val="false"/>
          <w:i w:val="false"/>
          <w:iCs w:val="false"/>
          <w:color w:val="333333"/>
          <w:sz w:val="20"/>
          <w:szCs w:val="20"/>
        </w:rPr>
        <w:t>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11324</Words>
  <Characters>42755</Characters>
  <CharactersWithSpaces>53600</CharactersWithSpaces>
  <Paragraphs>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2026-08-18T10:39:36Z</dcterms:created>
  <dc:creator>ghaemiyeh.com</dc:creator>
  <dc:description/>
  <dc:language>en-US</dc:language>
  <cp:lastModifiedBy/>
  <dcterms:modified xsi:type="dcterms:W3CDTF">2026-08-18T14:09:39Z</dcterms:modified>
  <cp:revision>1</cp:revision>
  <dc:subject/>
  <dc:title>شسصت و سه جرعه نور</dc:title>
</cp:coreProperties>
</file>

<file path=docProps/custom.xml><?xml version="1.0" encoding="utf-8"?>
<Properties xmlns="http://schemas.openxmlformats.org/officeDocument/2006/custom-properties" xmlns:vt="http://schemas.openxmlformats.org/officeDocument/2006/docPropsVTypes"/>
</file>