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نوجوان و 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28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2728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2728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27291_2281741623">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1127293_2281741623">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127295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1127297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27299_2281741623">
            <w:r>
              <w:rPr>
                <w:webHidden/>
                <w:rStyle w:val="IndexLink"/>
                <w:rtl w:val="true"/>
              </w:rPr>
              <w:t>اهمیت معاد</w:t>
            </w:r>
            <w:r>
              <w:rPr>
                <w:rStyle w:val="IndexLink"/>
                <w:rtl w:val="true"/>
              </w:rPr>
              <w:tab/>
            </w:r>
            <w:r>
              <w:rPr>
                <w:rStyle w:val="IndexLink"/>
              </w:rPr>
              <w:t>21</w:t>
            </w:r>
          </w:hyperlink>
        </w:p>
        <w:p>
          <w:pPr>
            <w:pStyle w:val="Contents3"/>
            <w:tabs>
              <w:tab w:val="clear" w:pos="8459"/>
              <w:tab w:val="right" w:pos="9026" w:leader="dot"/>
            </w:tabs>
            <w:rPr/>
          </w:pPr>
          <w:hyperlink w:anchor="__RefHeading___Toc1127301_2281741623">
            <w:r>
              <w:rPr>
                <w:webHidden/>
                <w:rStyle w:val="IndexLink"/>
                <w:rtl w:val="true"/>
              </w:rPr>
              <w:t>تاریخچه اعتقاد به معاد</w:t>
            </w:r>
            <w:r>
              <w:rPr>
                <w:rStyle w:val="IndexLink"/>
                <w:rtl w:val="true"/>
              </w:rPr>
              <w:tab/>
            </w:r>
            <w:r>
              <w:rPr>
                <w:rStyle w:val="IndexLink"/>
              </w:rPr>
              <w:t>23</w:t>
            </w:r>
          </w:hyperlink>
        </w:p>
        <w:p>
          <w:pPr>
            <w:pStyle w:val="Contents3"/>
            <w:tabs>
              <w:tab w:val="clear" w:pos="8459"/>
              <w:tab w:val="right" w:pos="9026" w:leader="dot"/>
            </w:tabs>
            <w:rPr/>
          </w:pPr>
          <w:hyperlink w:anchor="__RefHeading___Toc1127303_2281741623">
            <w:r>
              <w:rPr>
                <w:webHidden/>
                <w:rStyle w:val="IndexLink"/>
                <w:rtl w:val="true"/>
              </w:rPr>
              <w:t>نتایج ایمان به معاد</w:t>
            </w:r>
            <w:r>
              <w:rPr>
                <w:rStyle w:val="IndexLink"/>
                <w:rtl w:val="true"/>
              </w:rPr>
              <w:tab/>
            </w:r>
            <w:r>
              <w:rPr>
                <w:rStyle w:val="IndexLink"/>
              </w:rPr>
              <w:t>25</w:t>
            </w:r>
          </w:hyperlink>
        </w:p>
        <w:p>
          <w:pPr>
            <w:pStyle w:val="Contents4"/>
            <w:tabs>
              <w:tab w:val="clear" w:pos="8176"/>
              <w:tab w:val="right" w:pos="9026" w:leader="dot"/>
            </w:tabs>
            <w:rPr/>
          </w:pPr>
          <w:hyperlink w:anchor="__RefHeading___Toc1127305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27307_2281741623">
            <w:r>
              <w:rPr>
                <w:webHidden/>
                <w:rStyle w:val="IndexLink"/>
              </w:rPr>
              <w:t>1</w:t>
            </w:r>
            <w:r>
              <w:rPr>
                <w:rStyle w:val="IndexLink"/>
                <w:rtl w:val="true"/>
              </w:rPr>
              <w:t xml:space="preserve">. </w:t>
            </w:r>
            <w:r>
              <w:rPr>
                <w:rStyle w:val="IndexLink"/>
                <w:rtl w:val="true"/>
              </w:rPr>
              <w:t>آرامش روحی</w:t>
            </w:r>
            <w:r>
              <w:rPr>
                <w:rStyle w:val="IndexLink"/>
                <w:rtl w:val="true"/>
              </w:rPr>
              <w:tab/>
            </w:r>
            <w:r>
              <w:rPr>
                <w:rStyle w:val="IndexLink"/>
              </w:rPr>
              <w:t>25</w:t>
            </w:r>
          </w:hyperlink>
        </w:p>
        <w:p>
          <w:pPr>
            <w:pStyle w:val="Contents4"/>
            <w:tabs>
              <w:tab w:val="clear" w:pos="8176"/>
              <w:tab w:val="right" w:pos="9026" w:leader="dot"/>
            </w:tabs>
            <w:rPr/>
          </w:pPr>
          <w:hyperlink w:anchor="__RefHeading___Toc1127309_2281741623">
            <w:r>
              <w:rPr>
                <w:webHidden/>
                <w:rStyle w:val="IndexLink"/>
              </w:rPr>
              <w:t>2</w:t>
            </w:r>
            <w:r>
              <w:rPr>
                <w:rStyle w:val="IndexLink"/>
                <w:rtl w:val="true"/>
              </w:rPr>
              <w:t xml:space="preserve">. </w:t>
            </w:r>
            <w:r>
              <w:rPr>
                <w:rStyle w:val="IndexLink"/>
                <w:rtl w:val="true"/>
              </w:rPr>
              <w:t>ترک گناه</w:t>
            </w:r>
            <w:r>
              <w:rPr>
                <w:rStyle w:val="IndexLink"/>
                <w:rtl w:val="true"/>
              </w:rPr>
              <w:tab/>
            </w:r>
            <w:r>
              <w:rPr>
                <w:rStyle w:val="IndexLink"/>
              </w:rPr>
              <w:t>26</w:t>
            </w:r>
          </w:hyperlink>
        </w:p>
        <w:p>
          <w:pPr>
            <w:pStyle w:val="Contents5"/>
            <w:tabs>
              <w:tab w:val="clear" w:pos="7892"/>
              <w:tab w:val="right" w:pos="9026" w:leader="dot"/>
            </w:tabs>
            <w:rPr/>
          </w:pPr>
          <w:hyperlink w:anchor="__RefHeading___Toc1127311_228174162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127313_2281741623">
            <w:r>
              <w:rPr>
                <w:webHidden/>
                <w:rStyle w:val="IndexLink"/>
                <w:rtl w:val="true"/>
              </w:rPr>
              <w:t>نتیجه بی ایمانی به قیامت</w:t>
            </w:r>
            <w:r>
              <w:rPr>
                <w:rStyle w:val="IndexLink"/>
                <w:rtl w:val="true"/>
              </w:rPr>
              <w:tab/>
            </w:r>
            <w:r>
              <w:rPr>
                <w:rStyle w:val="IndexLink"/>
              </w:rPr>
              <w:t>29</w:t>
            </w:r>
          </w:hyperlink>
        </w:p>
        <w:p>
          <w:pPr>
            <w:pStyle w:val="Contents5"/>
            <w:tabs>
              <w:tab w:val="clear" w:pos="7892"/>
              <w:tab w:val="right" w:pos="9026" w:leader="dot"/>
            </w:tabs>
            <w:rPr/>
          </w:pPr>
          <w:hyperlink w:anchor="__RefHeading___Toc1127315_2281741623">
            <w:r>
              <w:rPr>
                <w:webHidden/>
                <w:rStyle w:val="IndexLink"/>
                <w:rtl w:val="true"/>
              </w:rPr>
              <w:t>ارتباط معاد و انسان شناسی</w:t>
            </w:r>
            <w:r>
              <w:rPr>
                <w:rStyle w:val="IndexLink"/>
                <w:rtl w:val="true"/>
              </w:rPr>
              <w:tab/>
            </w:r>
            <w:r>
              <w:rPr>
                <w:rStyle w:val="IndexLink"/>
              </w:rPr>
              <w:t>31</w:t>
            </w:r>
          </w:hyperlink>
        </w:p>
        <w:p>
          <w:pPr>
            <w:pStyle w:val="Contents5"/>
            <w:tabs>
              <w:tab w:val="clear" w:pos="7892"/>
              <w:tab w:val="right" w:pos="9026" w:leader="dot"/>
            </w:tabs>
            <w:rPr/>
          </w:pPr>
          <w:hyperlink w:anchor="__RefHeading___Toc1127317_2281741623">
            <w:r>
              <w:rPr>
                <w:webHidden/>
                <w:rStyle w:val="IndexLink"/>
                <w:rtl w:val="true"/>
              </w:rPr>
              <w:t>تجرد و استقلال روح</w:t>
            </w:r>
            <w:r>
              <w:rPr>
                <w:rStyle w:val="IndexLink"/>
                <w:rtl w:val="true"/>
              </w:rPr>
              <w:tab/>
            </w:r>
            <w:r>
              <w:rPr>
                <w:rStyle w:val="IndexLink"/>
              </w:rPr>
              <w:t>33</w:t>
            </w:r>
          </w:hyperlink>
        </w:p>
        <w:p>
          <w:pPr>
            <w:pStyle w:val="Contents5"/>
            <w:tabs>
              <w:tab w:val="clear" w:pos="7892"/>
              <w:tab w:val="right" w:pos="9026" w:leader="dot"/>
            </w:tabs>
            <w:rPr/>
          </w:pPr>
          <w:hyperlink w:anchor="__RefHeading___Toc1127319_2281741623">
            <w:r>
              <w:rPr>
                <w:webHidden/>
                <w:rStyle w:val="IndexLink"/>
                <w:rtl w:val="true"/>
              </w:rPr>
              <w:t>رابطه روح با بدن</w:t>
            </w:r>
            <w:r>
              <w:rPr>
                <w:rStyle w:val="IndexLink"/>
                <w:rtl w:val="true"/>
              </w:rPr>
              <w:tab/>
            </w:r>
            <w:r>
              <w:rPr>
                <w:rStyle w:val="IndexLink"/>
              </w:rPr>
              <w:t>35</w:t>
            </w:r>
          </w:hyperlink>
        </w:p>
        <w:p>
          <w:pPr>
            <w:pStyle w:val="Contents2"/>
            <w:tabs>
              <w:tab w:val="clear" w:pos="8743"/>
              <w:tab w:val="right" w:pos="9026" w:leader="dot"/>
            </w:tabs>
            <w:rPr/>
          </w:pPr>
          <w:hyperlink w:anchor="__RefHeading___Toc1127321_2281741623">
            <w:r>
              <w:rPr>
                <w:webHidden/>
                <w:rStyle w:val="IndexLink"/>
                <w:rtl w:val="true"/>
              </w:rPr>
              <w:t>فصل دوم</w:t>
            </w:r>
            <w:r>
              <w:rPr>
                <w:rStyle w:val="IndexLink"/>
                <w:rtl w:val="true"/>
              </w:rPr>
              <w:t xml:space="preserve">: </w:t>
            </w:r>
            <w:r>
              <w:rPr>
                <w:rStyle w:val="IndexLink"/>
                <w:rtl w:val="true"/>
              </w:rPr>
              <w:t>راه های معادشناسی و دلایل آن</w:t>
            </w:r>
            <w:r>
              <w:rPr>
                <w:rStyle w:val="IndexLink"/>
                <w:rtl w:val="true"/>
              </w:rPr>
              <w:tab/>
            </w:r>
            <w:r>
              <w:rPr>
                <w:rStyle w:val="IndexLink"/>
              </w:rPr>
              <w:t>37</w:t>
            </w:r>
          </w:hyperlink>
        </w:p>
        <w:p>
          <w:pPr>
            <w:pStyle w:val="Contents3"/>
            <w:tabs>
              <w:tab w:val="clear" w:pos="8459"/>
              <w:tab w:val="right" w:pos="9026" w:leader="dot"/>
            </w:tabs>
            <w:rPr/>
          </w:pPr>
          <w:hyperlink w:anchor="__RefHeading___Toc1127323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127325_2281741623">
            <w:r>
              <w:rPr>
                <w:webHidden/>
                <w:rStyle w:val="IndexLink"/>
                <w:rtl w:val="true"/>
              </w:rPr>
              <w:t>گفتار اول</w:t>
            </w:r>
            <w:r>
              <w:rPr>
                <w:rStyle w:val="IndexLink"/>
                <w:rtl w:val="true"/>
              </w:rPr>
              <w:t xml:space="preserve">: </w:t>
            </w:r>
            <w:r>
              <w:rPr>
                <w:rStyle w:val="IndexLink"/>
                <w:rtl w:val="true"/>
              </w:rPr>
              <w:t>راه های معادشناسی</w:t>
            </w:r>
            <w:r>
              <w:rPr>
                <w:rStyle w:val="IndexLink"/>
                <w:rtl w:val="true"/>
              </w:rPr>
              <w:tab/>
            </w:r>
            <w:r>
              <w:rPr>
                <w:rStyle w:val="IndexLink"/>
              </w:rPr>
              <w:t>38</w:t>
            </w:r>
          </w:hyperlink>
        </w:p>
        <w:p>
          <w:pPr>
            <w:pStyle w:val="Contents4"/>
            <w:tabs>
              <w:tab w:val="clear" w:pos="8176"/>
              <w:tab w:val="right" w:pos="9026" w:leader="dot"/>
            </w:tabs>
            <w:rPr/>
          </w:pPr>
          <w:hyperlink w:anchor="__RefHeading___Toc1127327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127329_2281741623">
            <w:r>
              <w:rPr>
                <w:webHidden/>
                <w:rStyle w:val="IndexLink"/>
              </w:rPr>
              <w:t>1</w:t>
            </w:r>
            <w:r>
              <w:rPr>
                <w:rStyle w:val="IndexLink"/>
                <w:rtl w:val="true"/>
              </w:rPr>
              <w:t xml:space="preserve">. </w:t>
            </w:r>
            <w:r>
              <w:rPr>
                <w:rStyle w:val="IndexLink"/>
                <w:rtl w:val="true"/>
              </w:rPr>
              <w:t>راه وحی</w:t>
            </w:r>
            <w:r>
              <w:rPr>
                <w:rStyle w:val="IndexLink"/>
                <w:rtl w:val="true"/>
              </w:rPr>
              <w:tab/>
            </w:r>
            <w:r>
              <w:rPr>
                <w:rStyle w:val="IndexLink"/>
              </w:rPr>
              <w:t>38</w:t>
            </w:r>
          </w:hyperlink>
        </w:p>
        <w:p>
          <w:pPr>
            <w:pStyle w:val="Contents4"/>
            <w:tabs>
              <w:tab w:val="clear" w:pos="8176"/>
              <w:tab w:val="right" w:pos="9026" w:leader="dot"/>
            </w:tabs>
            <w:rPr/>
          </w:pPr>
          <w:hyperlink w:anchor="__RefHeading___Toc1127331_2281741623">
            <w:r>
              <w:rPr>
                <w:webHidden/>
                <w:rStyle w:val="IndexLink"/>
              </w:rPr>
              <w:t>2</w:t>
            </w:r>
            <w:r>
              <w:rPr>
                <w:rStyle w:val="IndexLink"/>
                <w:rtl w:val="true"/>
              </w:rPr>
              <w:t xml:space="preserve">. </w:t>
            </w:r>
            <w:r>
              <w:rPr>
                <w:rStyle w:val="IndexLink"/>
                <w:rtl w:val="true"/>
              </w:rPr>
              <w:t>راه نقل</w:t>
            </w:r>
            <w:r>
              <w:rPr>
                <w:rStyle w:val="IndexLink"/>
                <w:rtl w:val="true"/>
              </w:rPr>
              <w:tab/>
            </w:r>
            <w:r>
              <w:rPr>
                <w:rStyle w:val="IndexLink"/>
              </w:rPr>
              <w:t>39</w:t>
            </w:r>
          </w:hyperlink>
        </w:p>
        <w:p>
          <w:pPr>
            <w:pStyle w:val="Contents4"/>
            <w:tabs>
              <w:tab w:val="clear" w:pos="8176"/>
              <w:tab w:val="right" w:pos="9026" w:leader="dot"/>
            </w:tabs>
            <w:rPr/>
          </w:pPr>
          <w:hyperlink w:anchor="__RefHeading___Toc1127333_2281741623">
            <w:r>
              <w:rPr>
                <w:webHidden/>
                <w:rStyle w:val="IndexLink"/>
              </w:rPr>
              <w:t>3</w:t>
            </w:r>
            <w:r>
              <w:rPr>
                <w:rStyle w:val="IndexLink"/>
                <w:rtl w:val="true"/>
              </w:rPr>
              <w:t xml:space="preserve">. </w:t>
            </w:r>
            <w:r>
              <w:rPr>
                <w:rStyle w:val="IndexLink"/>
                <w:rtl w:val="true"/>
              </w:rPr>
              <w:t>راه عقل</w:t>
            </w:r>
            <w:r>
              <w:rPr>
                <w:rStyle w:val="IndexLink"/>
                <w:rtl w:val="true"/>
              </w:rPr>
              <w:tab/>
            </w:r>
            <w:r>
              <w:rPr>
                <w:rStyle w:val="IndexLink"/>
              </w:rPr>
              <w:t>42</w:t>
            </w:r>
          </w:hyperlink>
        </w:p>
        <w:p>
          <w:pPr>
            <w:pStyle w:val="Contents4"/>
            <w:tabs>
              <w:tab w:val="clear" w:pos="8176"/>
              <w:tab w:val="right" w:pos="9026" w:leader="dot"/>
            </w:tabs>
            <w:rPr/>
          </w:pPr>
          <w:hyperlink w:anchor="__RefHeading___Toc1127335_2281741623">
            <w:r>
              <w:rPr>
                <w:webHidden/>
                <w:rStyle w:val="IndexLink"/>
              </w:rPr>
              <w:t>4</w:t>
            </w:r>
            <w:r>
              <w:rPr>
                <w:rStyle w:val="IndexLink"/>
                <w:rtl w:val="true"/>
              </w:rPr>
              <w:t xml:space="preserve">. </w:t>
            </w:r>
            <w:r>
              <w:rPr>
                <w:rStyle w:val="IndexLink"/>
                <w:rtl w:val="true"/>
              </w:rPr>
              <w:t>سرنوشت شوم منکران معاد</w:t>
            </w:r>
            <w:r>
              <w:rPr>
                <w:rStyle w:val="IndexLink"/>
                <w:rtl w:val="true"/>
              </w:rPr>
              <w:tab/>
            </w:r>
            <w:r>
              <w:rPr>
                <w:rStyle w:val="IndexLink"/>
              </w:rPr>
              <w:t>43</w:t>
            </w:r>
          </w:hyperlink>
        </w:p>
        <w:p>
          <w:pPr>
            <w:pStyle w:val="Contents3"/>
            <w:tabs>
              <w:tab w:val="clear" w:pos="8459"/>
              <w:tab w:val="right" w:pos="9026" w:leader="dot"/>
            </w:tabs>
            <w:rPr/>
          </w:pPr>
          <w:hyperlink w:anchor="__RefHeading___Toc1127337_2281741623">
            <w:r>
              <w:rPr>
                <w:webHidden/>
                <w:rStyle w:val="IndexLink"/>
                <w:rtl w:val="true"/>
              </w:rPr>
              <w:t>گفتار دوم</w:t>
            </w:r>
            <w:r>
              <w:rPr>
                <w:rStyle w:val="IndexLink"/>
                <w:rtl w:val="true"/>
              </w:rPr>
              <w:t xml:space="preserve">: </w:t>
            </w:r>
            <w:r>
              <w:rPr>
                <w:rStyle w:val="IndexLink"/>
                <w:rtl w:val="true"/>
              </w:rPr>
              <w:t>دلایل امکان معاد</w:t>
            </w:r>
            <w:r>
              <w:rPr>
                <w:rStyle w:val="IndexLink"/>
                <w:rtl w:val="true"/>
              </w:rPr>
              <w:tab/>
            </w:r>
            <w:r>
              <w:rPr>
                <w:rStyle w:val="IndexLink"/>
              </w:rPr>
              <w:t>47</w:t>
            </w:r>
          </w:hyperlink>
        </w:p>
        <w:p>
          <w:pPr>
            <w:pStyle w:val="Contents4"/>
            <w:tabs>
              <w:tab w:val="clear" w:pos="8176"/>
              <w:tab w:val="right" w:pos="9026" w:leader="dot"/>
            </w:tabs>
            <w:rPr/>
          </w:pPr>
          <w:hyperlink w:anchor="__RefHeading___Toc1127339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127341_2281741623">
            <w:r>
              <w:rPr>
                <w:webHidden/>
                <w:rStyle w:val="IndexLink"/>
              </w:rPr>
              <w:t>1</w:t>
            </w:r>
            <w:r>
              <w:rPr>
                <w:rStyle w:val="IndexLink"/>
                <w:rtl w:val="true"/>
              </w:rPr>
              <w:t xml:space="preserve">. </w:t>
            </w:r>
            <w:r>
              <w:rPr>
                <w:rStyle w:val="IndexLink"/>
                <w:rtl w:val="true"/>
              </w:rPr>
              <w:t>قدرت خدا</w:t>
            </w:r>
            <w:r>
              <w:rPr>
                <w:rStyle w:val="IndexLink"/>
                <w:rtl w:val="true"/>
              </w:rPr>
              <w:tab/>
            </w:r>
            <w:r>
              <w:rPr>
                <w:rStyle w:val="IndexLink"/>
              </w:rPr>
              <w:t>47</w:t>
            </w:r>
          </w:hyperlink>
        </w:p>
        <w:p>
          <w:pPr>
            <w:pStyle w:val="Contents4"/>
            <w:tabs>
              <w:tab w:val="clear" w:pos="8176"/>
              <w:tab w:val="right" w:pos="9026" w:leader="dot"/>
            </w:tabs>
            <w:rPr/>
          </w:pPr>
          <w:hyperlink w:anchor="__RefHeading___Toc1127343_2281741623">
            <w:r>
              <w:rPr>
                <w:webHidden/>
                <w:rStyle w:val="IndexLink"/>
              </w:rPr>
              <w:t>2</w:t>
            </w:r>
            <w:r>
              <w:rPr>
                <w:rStyle w:val="IndexLink"/>
                <w:rtl w:val="true"/>
              </w:rPr>
              <w:t xml:space="preserve">. </w:t>
            </w:r>
            <w:r>
              <w:rPr>
                <w:rStyle w:val="IndexLink"/>
                <w:rtl w:val="true"/>
              </w:rPr>
              <w:t>آفرینش آغازین</w:t>
            </w:r>
            <w:r>
              <w:rPr>
                <w:rStyle w:val="IndexLink"/>
                <w:rtl w:val="true"/>
              </w:rPr>
              <w:tab/>
            </w:r>
            <w:r>
              <w:rPr>
                <w:rStyle w:val="IndexLink"/>
              </w:rPr>
              <w:t>48</w:t>
            </w:r>
          </w:hyperlink>
        </w:p>
        <w:p>
          <w:pPr>
            <w:pStyle w:val="Contents4"/>
            <w:tabs>
              <w:tab w:val="clear" w:pos="8176"/>
              <w:tab w:val="right" w:pos="9026" w:leader="dot"/>
            </w:tabs>
            <w:rPr/>
          </w:pPr>
          <w:hyperlink w:anchor="__RefHeading___Toc1127345_2281741623">
            <w:r>
              <w:rPr>
                <w:webHidden/>
                <w:rStyle w:val="IndexLink"/>
              </w:rPr>
              <w:t>3</w:t>
            </w:r>
            <w:r>
              <w:rPr>
                <w:rStyle w:val="IndexLink"/>
                <w:rtl w:val="true"/>
              </w:rPr>
              <w:t xml:space="preserve">. </w:t>
            </w:r>
            <w:r>
              <w:rPr>
                <w:rStyle w:val="IndexLink"/>
                <w:rtl w:val="true"/>
              </w:rPr>
              <w:t>آفرینش نخستین انسان</w:t>
            </w:r>
            <w:r>
              <w:rPr>
                <w:rStyle w:val="IndexLink"/>
                <w:rtl w:val="true"/>
              </w:rPr>
              <w:tab/>
            </w:r>
            <w:r>
              <w:rPr>
                <w:rStyle w:val="IndexLink"/>
              </w:rPr>
              <w:t>49</w:t>
            </w:r>
          </w:hyperlink>
        </w:p>
        <w:p>
          <w:pPr>
            <w:pStyle w:val="Contents4"/>
            <w:tabs>
              <w:tab w:val="clear" w:pos="8176"/>
              <w:tab w:val="right" w:pos="9026" w:leader="dot"/>
            </w:tabs>
            <w:rPr/>
          </w:pPr>
          <w:hyperlink w:anchor="__RefHeading___Toc1127347_2281741623">
            <w:r>
              <w:rPr>
                <w:webHidden/>
                <w:rStyle w:val="IndexLink"/>
              </w:rPr>
              <w:t>3</w:t>
            </w:r>
            <w:r>
              <w:rPr>
                <w:rStyle w:val="IndexLink"/>
                <w:rtl w:val="true"/>
              </w:rPr>
              <w:t xml:space="preserve">. </w:t>
            </w:r>
            <w:r>
              <w:rPr>
                <w:rStyle w:val="IndexLink"/>
                <w:rtl w:val="true"/>
              </w:rPr>
              <w:t>نمونه های تاریخی معاد</w:t>
            </w:r>
            <w:r>
              <w:rPr>
                <w:rStyle w:val="IndexLink"/>
                <w:rtl w:val="true"/>
              </w:rPr>
              <w:tab/>
            </w:r>
            <w:r>
              <w:rPr>
                <w:rStyle w:val="IndexLink"/>
              </w:rPr>
              <w:t>51</w:t>
            </w:r>
          </w:hyperlink>
        </w:p>
        <w:p>
          <w:pPr>
            <w:pStyle w:val="Contents4"/>
            <w:tabs>
              <w:tab w:val="clear" w:pos="8176"/>
              <w:tab w:val="right" w:pos="9026" w:leader="dot"/>
            </w:tabs>
            <w:rPr/>
          </w:pPr>
          <w:hyperlink w:anchor="__RefHeading___Toc1127349_2281741623">
            <w:r>
              <w:rPr>
                <w:webHidden/>
                <w:rStyle w:val="IndexLink"/>
              </w:rPr>
              <w:t>4</w:t>
            </w:r>
            <w:r>
              <w:rPr>
                <w:rStyle w:val="IndexLink"/>
                <w:rtl w:val="true"/>
              </w:rPr>
              <w:t xml:space="preserve">. </w:t>
            </w:r>
            <w:r>
              <w:rPr>
                <w:rStyle w:val="IndexLink"/>
                <w:rtl w:val="true"/>
              </w:rPr>
              <w:t>بی دلیل بودن منکران معاد</w:t>
            </w:r>
            <w:r>
              <w:rPr>
                <w:rStyle w:val="IndexLink"/>
                <w:rtl w:val="true"/>
              </w:rPr>
              <w:tab/>
            </w:r>
            <w:r>
              <w:rPr>
                <w:rStyle w:val="IndexLink"/>
              </w:rPr>
              <w:t>52</w:t>
            </w:r>
          </w:hyperlink>
        </w:p>
        <w:p>
          <w:pPr>
            <w:pStyle w:val="Contents4"/>
            <w:tabs>
              <w:tab w:val="clear" w:pos="8176"/>
              <w:tab w:val="right" w:pos="9026" w:leader="dot"/>
            </w:tabs>
            <w:rPr/>
          </w:pPr>
          <w:hyperlink w:anchor="__RefHeading___Toc1127351_2281741623">
            <w:r>
              <w:rPr>
                <w:webHidden/>
                <w:rStyle w:val="IndexLink"/>
              </w:rPr>
              <w:t>5</w:t>
            </w:r>
            <w:r>
              <w:rPr>
                <w:rStyle w:val="IndexLink"/>
                <w:rtl w:val="true"/>
              </w:rPr>
              <w:t xml:space="preserve">. </w:t>
            </w:r>
            <w:r>
              <w:rPr>
                <w:rStyle w:val="IndexLink"/>
                <w:rtl w:val="true"/>
              </w:rPr>
              <w:t>عدل الهی و نظام جزا و پاداش الهی</w:t>
            </w:r>
            <w:r>
              <w:rPr>
                <w:rStyle w:val="IndexLink"/>
                <w:rtl w:val="true"/>
              </w:rPr>
              <w:tab/>
            </w:r>
            <w:r>
              <w:rPr>
                <w:rStyle w:val="IndexLink"/>
              </w:rPr>
              <w:t>54</w:t>
            </w:r>
          </w:hyperlink>
        </w:p>
        <w:p>
          <w:pPr>
            <w:pStyle w:val="Contents2"/>
            <w:tabs>
              <w:tab w:val="clear" w:pos="8743"/>
              <w:tab w:val="right" w:pos="9026" w:leader="dot"/>
            </w:tabs>
            <w:rPr/>
          </w:pPr>
          <w:hyperlink w:anchor="__RefHeading___Toc1127353_2281741623">
            <w:r>
              <w:rPr>
                <w:webHidden/>
                <w:rStyle w:val="IndexLink"/>
                <w:rtl w:val="true"/>
              </w:rPr>
              <w:t>فصل سوم</w:t>
            </w:r>
            <w:r>
              <w:rPr>
                <w:rStyle w:val="IndexLink"/>
                <w:rtl w:val="true"/>
              </w:rPr>
              <w:t xml:space="preserve">: </w:t>
            </w:r>
            <w:r>
              <w:rPr>
                <w:rStyle w:val="IndexLink"/>
                <w:rtl w:val="true"/>
              </w:rPr>
              <w:t>مرگ، قبر و برزخ</w:t>
            </w:r>
            <w:r>
              <w:rPr>
                <w:rStyle w:val="IndexLink"/>
                <w:rtl w:val="true"/>
              </w:rPr>
              <w:tab/>
            </w:r>
            <w:r>
              <w:rPr>
                <w:rStyle w:val="IndexLink"/>
              </w:rPr>
              <w:t>57</w:t>
            </w:r>
          </w:hyperlink>
        </w:p>
        <w:p>
          <w:pPr>
            <w:pStyle w:val="Contents3"/>
            <w:tabs>
              <w:tab w:val="clear" w:pos="8459"/>
              <w:tab w:val="right" w:pos="9026" w:leader="dot"/>
            </w:tabs>
            <w:rPr/>
          </w:pPr>
          <w:hyperlink w:anchor="__RefHeading___Toc1127355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127357_2281741623">
            <w:r>
              <w:rPr>
                <w:webHidden/>
                <w:rStyle w:val="IndexLink"/>
                <w:rtl w:val="true"/>
              </w:rPr>
              <w:t>حقیقت مرگ</w:t>
            </w:r>
            <w:r>
              <w:rPr>
                <w:rStyle w:val="IndexLink"/>
                <w:rtl w:val="true"/>
              </w:rPr>
              <w:tab/>
            </w:r>
            <w:r>
              <w:rPr>
                <w:rStyle w:val="IndexLink"/>
              </w:rPr>
              <w:t>58</w:t>
            </w:r>
          </w:hyperlink>
        </w:p>
        <w:p>
          <w:pPr>
            <w:pStyle w:val="Contents3"/>
            <w:tabs>
              <w:tab w:val="clear" w:pos="8459"/>
              <w:tab w:val="right" w:pos="9026" w:leader="dot"/>
            </w:tabs>
            <w:rPr/>
          </w:pPr>
          <w:hyperlink w:anchor="__RefHeading___Toc1127359_2281741623">
            <w:r>
              <w:rPr>
                <w:webHidden/>
                <w:rStyle w:val="IndexLink"/>
                <w:rtl w:val="true"/>
              </w:rPr>
              <w:t>همه می میرند</w:t>
            </w:r>
            <w:r>
              <w:rPr>
                <w:rStyle w:val="IndexLink"/>
                <w:rtl w:val="true"/>
              </w:rPr>
              <w:tab/>
            </w:r>
            <w:r>
              <w:rPr>
                <w:rStyle w:val="IndexLink"/>
              </w:rPr>
              <w:t>59</w:t>
            </w:r>
          </w:hyperlink>
        </w:p>
        <w:p>
          <w:pPr>
            <w:pStyle w:val="Contents3"/>
            <w:tabs>
              <w:tab w:val="clear" w:pos="8459"/>
              <w:tab w:val="right" w:pos="9026" w:leader="dot"/>
            </w:tabs>
            <w:rPr/>
          </w:pPr>
          <w:hyperlink w:anchor="__RefHeading___Toc1127361_2281741623">
            <w:r>
              <w:rPr>
                <w:webHidden/>
                <w:rStyle w:val="IndexLink"/>
                <w:rtl w:val="true"/>
              </w:rPr>
              <w:t>مرگ طبیعی و مرگ زودرس</w:t>
            </w:r>
            <w:r>
              <w:rPr>
                <w:rStyle w:val="IndexLink"/>
                <w:rtl w:val="true"/>
              </w:rPr>
              <w:tab/>
            </w:r>
            <w:r>
              <w:rPr>
                <w:rStyle w:val="IndexLink"/>
              </w:rPr>
              <w:t>61</w:t>
            </w:r>
          </w:hyperlink>
        </w:p>
        <w:p>
          <w:pPr>
            <w:pStyle w:val="Contents3"/>
            <w:tabs>
              <w:tab w:val="clear" w:pos="8459"/>
              <w:tab w:val="right" w:pos="9026" w:leader="dot"/>
            </w:tabs>
            <w:rPr/>
          </w:pPr>
          <w:hyperlink w:anchor="__RefHeading___Toc1127363_2281741623">
            <w:r>
              <w:rPr>
                <w:webHidden/>
                <w:rStyle w:val="IndexLink"/>
                <w:rtl w:val="true"/>
              </w:rPr>
              <w:t>یاد مرگ</w:t>
            </w:r>
            <w:r>
              <w:rPr>
                <w:rStyle w:val="IndexLink"/>
                <w:rtl w:val="true"/>
              </w:rPr>
              <w:tab/>
            </w:r>
            <w:r>
              <w:rPr>
                <w:rStyle w:val="IndexLink"/>
              </w:rPr>
              <w:t>63</w:t>
            </w:r>
          </w:hyperlink>
        </w:p>
        <w:p>
          <w:pPr>
            <w:pStyle w:val="Contents4"/>
            <w:tabs>
              <w:tab w:val="clear" w:pos="8176"/>
              <w:tab w:val="right" w:pos="9026" w:leader="dot"/>
            </w:tabs>
            <w:rPr/>
          </w:pPr>
          <w:hyperlink w:anchor="__RefHeading___Toc1127365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127367_2281741623">
            <w:r>
              <w:rPr>
                <w:webHidden/>
                <w:rStyle w:val="IndexLink"/>
                <w:rtl w:val="true"/>
              </w:rPr>
              <w:t>تاثیر یاد مرگ</w:t>
            </w:r>
            <w:r>
              <w:rPr>
                <w:rStyle w:val="IndexLink"/>
                <w:rtl w:val="true"/>
              </w:rPr>
              <w:tab/>
            </w:r>
            <w:r>
              <w:rPr>
                <w:rStyle w:val="IndexLink"/>
              </w:rPr>
              <w:t>64</w:t>
            </w:r>
          </w:hyperlink>
        </w:p>
        <w:p>
          <w:pPr>
            <w:pStyle w:val="Contents4"/>
            <w:tabs>
              <w:tab w:val="clear" w:pos="8176"/>
              <w:tab w:val="right" w:pos="9026" w:leader="dot"/>
            </w:tabs>
            <w:rPr/>
          </w:pPr>
          <w:hyperlink w:anchor="__RefHeading___Toc1127369_2281741623">
            <w:r>
              <w:rPr>
                <w:webHidden/>
                <w:rStyle w:val="IndexLink"/>
                <w:rtl w:val="true"/>
              </w:rPr>
              <w:t>استقبال از مرگ</w:t>
            </w:r>
            <w:r>
              <w:rPr>
                <w:rStyle w:val="IndexLink"/>
                <w:rtl w:val="true"/>
              </w:rPr>
              <w:tab/>
            </w:r>
            <w:r>
              <w:rPr>
                <w:rStyle w:val="IndexLink"/>
              </w:rPr>
              <w:t>66</w:t>
            </w:r>
          </w:hyperlink>
        </w:p>
        <w:p>
          <w:pPr>
            <w:pStyle w:val="Contents4"/>
            <w:tabs>
              <w:tab w:val="clear" w:pos="8176"/>
              <w:tab w:val="right" w:pos="9026" w:leader="dot"/>
            </w:tabs>
            <w:rPr/>
          </w:pPr>
          <w:hyperlink w:anchor="__RefHeading___Toc1127371_2281741623">
            <w:r>
              <w:rPr>
                <w:webHidden/>
                <w:rStyle w:val="IndexLink"/>
                <w:rtl w:val="true"/>
              </w:rPr>
              <w:t>دلایل ترس از مرگ</w:t>
            </w:r>
            <w:r>
              <w:rPr>
                <w:rStyle w:val="IndexLink"/>
                <w:rtl w:val="true"/>
              </w:rPr>
              <w:tab/>
            </w:r>
            <w:r>
              <w:rPr>
                <w:rStyle w:val="IndexLink"/>
              </w:rPr>
              <w:t>68</w:t>
            </w:r>
          </w:hyperlink>
        </w:p>
        <w:p>
          <w:pPr>
            <w:pStyle w:val="Contents5"/>
            <w:tabs>
              <w:tab w:val="clear" w:pos="7892"/>
              <w:tab w:val="right" w:pos="9026" w:leader="dot"/>
            </w:tabs>
            <w:rPr/>
          </w:pPr>
          <w:hyperlink w:anchor="__RefHeading___Toc1127373_228174162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127375_2281741623">
            <w:r>
              <w:rPr>
                <w:webHidden/>
                <w:rStyle w:val="IndexLink"/>
              </w:rPr>
              <w:t>1</w:t>
            </w:r>
            <w:r>
              <w:rPr>
                <w:rStyle w:val="IndexLink"/>
                <w:rtl w:val="true"/>
              </w:rPr>
              <w:t xml:space="preserve">. </w:t>
            </w:r>
            <w:r>
              <w:rPr>
                <w:rStyle w:val="IndexLink"/>
                <w:rtl w:val="true"/>
              </w:rPr>
              <w:t>زشت کاری</w:t>
            </w:r>
            <w:r>
              <w:rPr>
                <w:rStyle w:val="IndexLink"/>
                <w:rtl w:val="true"/>
              </w:rPr>
              <w:tab/>
            </w:r>
            <w:r>
              <w:rPr>
                <w:rStyle w:val="IndexLink"/>
              </w:rPr>
              <w:t>68</w:t>
            </w:r>
          </w:hyperlink>
        </w:p>
        <w:p>
          <w:pPr>
            <w:pStyle w:val="Contents5"/>
            <w:tabs>
              <w:tab w:val="clear" w:pos="7892"/>
              <w:tab w:val="right" w:pos="9026" w:leader="dot"/>
            </w:tabs>
            <w:rPr/>
          </w:pPr>
          <w:hyperlink w:anchor="__RefHeading___Toc1127377_2281741623">
            <w:r>
              <w:rPr>
                <w:webHidden/>
                <w:rStyle w:val="IndexLink"/>
              </w:rPr>
              <w:t>2</w:t>
            </w:r>
            <w:r>
              <w:rPr>
                <w:rStyle w:val="IndexLink"/>
                <w:rtl w:val="true"/>
              </w:rPr>
              <w:t xml:space="preserve">. </w:t>
            </w:r>
            <w:r>
              <w:rPr>
                <w:rStyle w:val="IndexLink"/>
                <w:rtl w:val="true"/>
              </w:rPr>
              <w:t>دلبستگی به دنیا</w:t>
            </w:r>
            <w:r>
              <w:rPr>
                <w:rStyle w:val="IndexLink"/>
                <w:rtl w:val="true"/>
              </w:rPr>
              <w:tab/>
            </w:r>
            <w:r>
              <w:rPr>
                <w:rStyle w:val="IndexLink"/>
              </w:rPr>
              <w:t>69</w:t>
            </w:r>
          </w:hyperlink>
        </w:p>
        <w:p>
          <w:pPr>
            <w:pStyle w:val="Contents5"/>
            <w:tabs>
              <w:tab w:val="clear" w:pos="7892"/>
              <w:tab w:val="right" w:pos="9026" w:leader="dot"/>
            </w:tabs>
            <w:rPr/>
          </w:pPr>
          <w:hyperlink w:anchor="__RefHeading___Toc1127379_2281741623">
            <w:r>
              <w:rPr>
                <w:webHidden/>
                <w:rStyle w:val="IndexLink"/>
              </w:rPr>
              <w:t>3</w:t>
            </w:r>
            <w:r>
              <w:rPr>
                <w:rStyle w:val="IndexLink"/>
                <w:rtl w:val="true"/>
              </w:rPr>
              <w:t xml:space="preserve">. </w:t>
            </w:r>
            <w:r>
              <w:rPr>
                <w:rStyle w:val="IndexLink"/>
                <w:rtl w:val="true"/>
              </w:rPr>
              <w:t>ناآگاهی از حقیقت مرگ</w:t>
            </w:r>
            <w:r>
              <w:rPr>
                <w:rStyle w:val="IndexLink"/>
                <w:rtl w:val="true"/>
              </w:rPr>
              <w:tab/>
            </w:r>
            <w:r>
              <w:rPr>
                <w:rStyle w:val="IndexLink"/>
              </w:rPr>
              <w:t>70</w:t>
            </w:r>
          </w:hyperlink>
        </w:p>
        <w:p>
          <w:pPr>
            <w:pStyle w:val="Contents4"/>
            <w:tabs>
              <w:tab w:val="clear" w:pos="8176"/>
              <w:tab w:val="right" w:pos="9026" w:leader="dot"/>
            </w:tabs>
            <w:rPr/>
          </w:pPr>
          <w:hyperlink w:anchor="__RefHeading___Toc1127381_2281741623">
            <w:r>
              <w:rPr>
                <w:webHidden/>
                <w:rStyle w:val="IndexLink"/>
                <w:rtl w:val="true"/>
              </w:rPr>
              <w:t>فرشته مرگ</w:t>
            </w:r>
            <w:r>
              <w:rPr>
                <w:rStyle w:val="IndexLink"/>
                <w:rtl w:val="true"/>
              </w:rPr>
              <w:tab/>
            </w:r>
            <w:r>
              <w:rPr>
                <w:rStyle w:val="IndexLink"/>
              </w:rPr>
              <w:t>72</w:t>
            </w:r>
          </w:hyperlink>
        </w:p>
        <w:p>
          <w:pPr>
            <w:pStyle w:val="Contents4"/>
            <w:tabs>
              <w:tab w:val="clear" w:pos="8176"/>
              <w:tab w:val="right" w:pos="9026" w:leader="dot"/>
            </w:tabs>
            <w:rPr/>
          </w:pPr>
          <w:hyperlink w:anchor="__RefHeading___Toc1127383_2281741623">
            <w:r>
              <w:rPr>
                <w:webHidden/>
                <w:rStyle w:val="IndexLink"/>
                <w:rtl w:val="true"/>
              </w:rPr>
              <w:t>شکل های متفاوت فرشته مرگ</w:t>
            </w:r>
            <w:r>
              <w:rPr>
                <w:rStyle w:val="IndexLink"/>
                <w:rtl w:val="true"/>
              </w:rPr>
              <w:tab/>
            </w:r>
            <w:r>
              <w:rPr>
                <w:rStyle w:val="IndexLink"/>
              </w:rPr>
              <w:t>73</w:t>
            </w:r>
          </w:hyperlink>
        </w:p>
        <w:p>
          <w:pPr>
            <w:pStyle w:val="Contents4"/>
            <w:tabs>
              <w:tab w:val="clear" w:pos="8176"/>
              <w:tab w:val="right" w:pos="9026" w:leader="dot"/>
            </w:tabs>
            <w:rPr/>
          </w:pPr>
          <w:hyperlink w:anchor="__RefHeading___Toc1127385_2281741623">
            <w:r>
              <w:rPr>
                <w:webHidden/>
                <w:rStyle w:val="IndexLink"/>
                <w:rtl w:val="true"/>
              </w:rPr>
              <w:t>یاران فرشته مرگ</w:t>
            </w:r>
            <w:r>
              <w:rPr>
                <w:rStyle w:val="IndexLink"/>
                <w:rtl w:val="true"/>
              </w:rPr>
              <w:tab/>
            </w:r>
            <w:r>
              <w:rPr>
                <w:rStyle w:val="IndexLink"/>
              </w:rPr>
              <w:t>75</w:t>
            </w:r>
          </w:hyperlink>
        </w:p>
        <w:p>
          <w:pPr>
            <w:pStyle w:val="Contents4"/>
            <w:tabs>
              <w:tab w:val="clear" w:pos="8176"/>
              <w:tab w:val="right" w:pos="9026" w:leader="dot"/>
            </w:tabs>
            <w:rPr/>
          </w:pPr>
          <w:hyperlink w:anchor="__RefHeading___Toc1127387_2281741623">
            <w:r>
              <w:rPr>
                <w:webHidden/>
                <w:rStyle w:val="IndexLink"/>
                <w:rtl w:val="true"/>
              </w:rPr>
              <w:t>انواع جان کندن</w:t>
            </w:r>
            <w:r>
              <w:rPr>
                <w:rStyle w:val="IndexLink"/>
                <w:rtl w:val="true"/>
              </w:rPr>
              <w:tab/>
            </w:r>
            <w:r>
              <w:rPr>
                <w:rStyle w:val="IndexLink"/>
              </w:rPr>
              <w:t>76</w:t>
            </w:r>
          </w:hyperlink>
        </w:p>
        <w:p>
          <w:pPr>
            <w:pStyle w:val="Contents4"/>
            <w:tabs>
              <w:tab w:val="clear" w:pos="8176"/>
              <w:tab w:val="right" w:pos="9026" w:leader="dot"/>
            </w:tabs>
            <w:rPr/>
          </w:pPr>
          <w:hyperlink w:anchor="__RefHeading___Toc1127389_2281741623">
            <w:r>
              <w:rPr>
                <w:webHidden/>
                <w:rStyle w:val="IndexLink"/>
                <w:rtl w:val="true"/>
              </w:rPr>
              <w:t>سختیِ جان کندن</w:t>
            </w:r>
            <w:r>
              <w:rPr>
                <w:rStyle w:val="IndexLink"/>
                <w:rtl w:val="true"/>
              </w:rPr>
              <w:tab/>
            </w:r>
            <w:r>
              <w:rPr>
                <w:rStyle w:val="IndexLink"/>
              </w:rPr>
              <w:t>78</w:t>
            </w:r>
          </w:hyperlink>
        </w:p>
        <w:p>
          <w:pPr>
            <w:pStyle w:val="Contents4"/>
            <w:tabs>
              <w:tab w:val="clear" w:pos="8176"/>
              <w:tab w:val="right" w:pos="9026" w:leader="dot"/>
            </w:tabs>
            <w:rPr/>
          </w:pPr>
          <w:hyperlink w:anchor="__RefHeading___Toc1127391_2281741623">
            <w:r>
              <w:rPr>
                <w:webHidden/>
                <w:rStyle w:val="IndexLink"/>
                <w:rtl w:val="true"/>
              </w:rPr>
              <w:t>جان کندن کافران و گناه کاران</w:t>
            </w:r>
            <w:r>
              <w:rPr>
                <w:rStyle w:val="IndexLink"/>
                <w:rtl w:val="true"/>
              </w:rPr>
              <w:tab/>
            </w:r>
            <w:r>
              <w:rPr>
                <w:rStyle w:val="IndexLink"/>
              </w:rPr>
              <w:t>79</w:t>
            </w:r>
          </w:hyperlink>
        </w:p>
        <w:p>
          <w:pPr>
            <w:pStyle w:val="Contents4"/>
            <w:tabs>
              <w:tab w:val="clear" w:pos="8176"/>
              <w:tab w:val="right" w:pos="9026" w:leader="dot"/>
            </w:tabs>
            <w:rPr/>
          </w:pPr>
          <w:hyperlink w:anchor="__RefHeading___Toc1127393_2281741623">
            <w:r>
              <w:rPr>
                <w:webHidden/>
                <w:rStyle w:val="IndexLink"/>
                <w:rtl w:val="true"/>
              </w:rPr>
              <w:t>حال کافران هنگام جان کندن</w:t>
            </w:r>
            <w:r>
              <w:rPr>
                <w:rStyle w:val="IndexLink"/>
                <w:rtl w:val="true"/>
              </w:rPr>
              <w:tab/>
            </w:r>
            <w:r>
              <w:rPr>
                <w:rStyle w:val="IndexLink"/>
              </w:rPr>
              <w:t>80</w:t>
            </w:r>
          </w:hyperlink>
        </w:p>
        <w:p>
          <w:pPr>
            <w:pStyle w:val="Contents4"/>
            <w:tabs>
              <w:tab w:val="clear" w:pos="8176"/>
              <w:tab w:val="right" w:pos="9026" w:leader="dot"/>
            </w:tabs>
            <w:rPr/>
          </w:pPr>
          <w:hyperlink w:anchor="__RefHeading___Toc1127395_2281741623">
            <w:r>
              <w:rPr>
                <w:webHidden/>
                <w:rStyle w:val="IndexLink"/>
                <w:rtl w:val="true"/>
              </w:rPr>
              <w:t>حال مؤمنان هنگام جان کندن</w:t>
            </w:r>
            <w:r>
              <w:rPr>
                <w:rStyle w:val="IndexLink"/>
                <w:rtl w:val="true"/>
              </w:rPr>
              <w:tab/>
            </w:r>
            <w:r>
              <w:rPr>
                <w:rStyle w:val="IndexLink"/>
              </w:rPr>
              <w:t>82</w:t>
            </w:r>
          </w:hyperlink>
        </w:p>
        <w:p>
          <w:pPr>
            <w:pStyle w:val="Contents4"/>
            <w:tabs>
              <w:tab w:val="clear" w:pos="8176"/>
              <w:tab w:val="right" w:pos="9026" w:leader="dot"/>
            </w:tabs>
            <w:rPr/>
          </w:pPr>
          <w:hyperlink w:anchor="__RefHeading___Toc1127397_2281741623">
            <w:r>
              <w:rPr>
                <w:webHidden/>
                <w:rStyle w:val="IndexLink"/>
                <w:rtl w:val="true"/>
              </w:rPr>
              <w:t>حکمت سخت جان کندن مؤمنان</w:t>
            </w:r>
            <w:r>
              <w:rPr>
                <w:rStyle w:val="IndexLink"/>
                <w:rtl w:val="true"/>
              </w:rPr>
              <w:tab/>
            </w:r>
            <w:r>
              <w:rPr>
                <w:rStyle w:val="IndexLink"/>
              </w:rPr>
              <w:t>83</w:t>
            </w:r>
          </w:hyperlink>
        </w:p>
        <w:p>
          <w:pPr>
            <w:pStyle w:val="Contents4"/>
            <w:tabs>
              <w:tab w:val="clear" w:pos="8176"/>
              <w:tab w:val="right" w:pos="9026" w:leader="dot"/>
            </w:tabs>
            <w:rPr/>
          </w:pPr>
          <w:hyperlink w:anchor="__RefHeading___Toc1127399_2281741623">
            <w:r>
              <w:rPr>
                <w:webHidden/>
                <w:rStyle w:val="IndexLink"/>
                <w:rtl w:val="true"/>
              </w:rPr>
              <w:t>حضور معصومین هنگام جان کندن مؤمنان</w:t>
            </w:r>
            <w:r>
              <w:rPr>
                <w:rStyle w:val="IndexLink"/>
                <w:rtl w:val="true"/>
              </w:rPr>
              <w:tab/>
            </w:r>
            <w:r>
              <w:rPr>
                <w:rStyle w:val="IndexLink"/>
              </w:rPr>
              <w:t>85</w:t>
            </w:r>
          </w:hyperlink>
        </w:p>
        <w:p>
          <w:pPr>
            <w:pStyle w:val="Contents4"/>
            <w:tabs>
              <w:tab w:val="clear" w:pos="8176"/>
              <w:tab w:val="right" w:pos="9026" w:leader="dot"/>
            </w:tabs>
            <w:rPr/>
          </w:pPr>
          <w:hyperlink w:anchor="__RefHeading___Toc1127401_2281741623">
            <w:r>
              <w:rPr>
                <w:webHidden/>
                <w:rStyle w:val="IndexLink"/>
                <w:rtl w:val="true"/>
              </w:rPr>
              <w:t>بازگشت به دنیا</w:t>
            </w:r>
            <w:r>
              <w:rPr>
                <w:rStyle w:val="IndexLink"/>
                <w:rtl w:val="true"/>
              </w:rPr>
              <w:tab/>
            </w:r>
            <w:r>
              <w:rPr>
                <w:rStyle w:val="IndexLink"/>
              </w:rPr>
              <w:t>86</w:t>
            </w:r>
          </w:hyperlink>
        </w:p>
        <w:p>
          <w:pPr>
            <w:pStyle w:val="Contents4"/>
            <w:tabs>
              <w:tab w:val="clear" w:pos="8176"/>
              <w:tab w:val="right" w:pos="9026" w:leader="dot"/>
            </w:tabs>
            <w:rPr/>
          </w:pPr>
          <w:hyperlink w:anchor="__RefHeading___Toc1127403_2281741623">
            <w:r>
              <w:rPr>
                <w:webHidden/>
                <w:rStyle w:val="IndexLink"/>
                <w:rtl w:val="true"/>
              </w:rPr>
              <w:t>فشار قبر</w:t>
            </w:r>
            <w:r>
              <w:rPr>
                <w:rStyle w:val="IndexLink"/>
                <w:rtl w:val="true"/>
              </w:rPr>
              <w:tab/>
            </w:r>
            <w:r>
              <w:rPr>
                <w:rStyle w:val="IndexLink"/>
              </w:rPr>
              <w:t>87</w:t>
            </w:r>
          </w:hyperlink>
        </w:p>
        <w:p>
          <w:pPr>
            <w:pStyle w:val="Contents4"/>
            <w:tabs>
              <w:tab w:val="clear" w:pos="8176"/>
              <w:tab w:val="right" w:pos="9026" w:leader="dot"/>
            </w:tabs>
            <w:rPr/>
          </w:pPr>
          <w:hyperlink w:anchor="__RefHeading___Toc1127405_2281741623">
            <w:r>
              <w:rPr>
                <w:webHidden/>
                <w:rStyle w:val="IndexLink"/>
                <w:rtl w:val="true"/>
              </w:rPr>
              <w:t>حیات برزخی</w:t>
            </w:r>
            <w:r>
              <w:rPr>
                <w:rStyle w:val="IndexLink"/>
                <w:rtl w:val="true"/>
              </w:rPr>
              <w:tab/>
            </w:r>
            <w:r>
              <w:rPr>
                <w:rStyle w:val="IndexLink"/>
              </w:rPr>
              <w:t>89</w:t>
            </w:r>
          </w:hyperlink>
        </w:p>
        <w:p>
          <w:pPr>
            <w:pStyle w:val="Contents4"/>
            <w:tabs>
              <w:tab w:val="clear" w:pos="8176"/>
              <w:tab w:val="right" w:pos="9026" w:leader="dot"/>
            </w:tabs>
            <w:rPr/>
          </w:pPr>
          <w:hyperlink w:anchor="__RefHeading___Toc1127407_2281741623">
            <w:r>
              <w:rPr>
                <w:webHidden/>
                <w:rStyle w:val="IndexLink"/>
                <w:rtl w:val="true"/>
              </w:rPr>
              <w:t>سؤال قبر</w:t>
            </w:r>
            <w:r>
              <w:rPr>
                <w:rStyle w:val="IndexLink"/>
                <w:rtl w:val="true"/>
              </w:rPr>
              <w:tab/>
            </w:r>
            <w:r>
              <w:rPr>
                <w:rStyle w:val="IndexLink"/>
              </w:rPr>
              <w:t>90</w:t>
            </w:r>
          </w:hyperlink>
        </w:p>
        <w:p>
          <w:pPr>
            <w:pStyle w:val="Contents4"/>
            <w:tabs>
              <w:tab w:val="clear" w:pos="8176"/>
              <w:tab w:val="right" w:pos="9026" w:leader="dot"/>
            </w:tabs>
            <w:rPr/>
          </w:pPr>
          <w:hyperlink w:anchor="__RefHeading___Toc1127409_2281741623">
            <w:r>
              <w:rPr>
                <w:webHidden/>
                <w:rStyle w:val="IndexLink"/>
                <w:rtl w:val="true"/>
              </w:rPr>
              <w:t>سؤال و فشار قبر</w:t>
            </w:r>
            <w:r>
              <w:rPr>
                <w:rStyle w:val="IndexLink"/>
                <w:rtl w:val="true"/>
              </w:rPr>
              <w:tab/>
            </w:r>
            <w:r>
              <w:rPr>
                <w:rStyle w:val="IndexLink"/>
              </w:rPr>
              <w:t>92</w:t>
            </w:r>
          </w:hyperlink>
        </w:p>
        <w:p>
          <w:pPr>
            <w:pStyle w:val="Contents4"/>
            <w:tabs>
              <w:tab w:val="clear" w:pos="8176"/>
              <w:tab w:val="right" w:pos="9026" w:leader="dot"/>
            </w:tabs>
            <w:rPr/>
          </w:pPr>
          <w:hyperlink w:anchor="__RefHeading___Toc1127411_2281741623">
            <w:r>
              <w:rPr>
                <w:webHidden/>
                <w:rStyle w:val="IndexLink"/>
                <w:rtl w:val="true"/>
              </w:rPr>
              <w:t>گشایش قبر پس از پاسخ</w:t>
            </w:r>
            <w:r>
              <w:rPr>
                <w:rStyle w:val="IndexLink"/>
                <w:rtl w:val="true"/>
              </w:rPr>
              <w:tab/>
            </w:r>
            <w:r>
              <w:rPr>
                <w:rStyle w:val="IndexLink"/>
              </w:rPr>
              <w:t>94</w:t>
            </w:r>
          </w:hyperlink>
        </w:p>
        <w:p>
          <w:pPr>
            <w:pStyle w:val="Contents4"/>
            <w:tabs>
              <w:tab w:val="clear" w:pos="8176"/>
              <w:tab w:val="right" w:pos="9026" w:leader="dot"/>
            </w:tabs>
            <w:rPr/>
          </w:pPr>
          <w:hyperlink w:anchor="__RefHeading___Toc1127413_2281741623">
            <w:r>
              <w:rPr>
                <w:webHidden/>
                <w:rStyle w:val="IndexLink"/>
                <w:rtl w:val="true"/>
              </w:rPr>
              <w:t>شنوایی مردگان با گوش برزخی</w:t>
            </w:r>
            <w:r>
              <w:rPr>
                <w:rStyle w:val="IndexLink"/>
                <w:rtl w:val="true"/>
              </w:rPr>
              <w:tab/>
            </w:r>
            <w:r>
              <w:rPr>
                <w:rStyle w:val="IndexLink"/>
              </w:rPr>
              <w:t>95</w:t>
            </w:r>
          </w:hyperlink>
        </w:p>
        <w:p>
          <w:pPr>
            <w:pStyle w:val="Contents4"/>
            <w:tabs>
              <w:tab w:val="clear" w:pos="8176"/>
              <w:tab w:val="right" w:pos="9026" w:leader="dot"/>
            </w:tabs>
            <w:rPr/>
          </w:pPr>
          <w:hyperlink w:anchor="__RefHeading___Toc1127415_2281741623">
            <w:r>
              <w:rPr>
                <w:webHidden/>
                <w:rStyle w:val="IndexLink"/>
                <w:rtl w:val="true"/>
              </w:rPr>
              <w:t>مونس همیشگی قبر</w:t>
            </w:r>
            <w:r>
              <w:rPr>
                <w:rStyle w:val="IndexLink"/>
                <w:rtl w:val="true"/>
              </w:rPr>
              <w:tab/>
            </w:r>
            <w:r>
              <w:rPr>
                <w:rStyle w:val="IndexLink"/>
              </w:rPr>
              <w:t>96</w:t>
            </w:r>
          </w:hyperlink>
        </w:p>
        <w:p>
          <w:pPr>
            <w:pStyle w:val="Contents4"/>
            <w:tabs>
              <w:tab w:val="clear" w:pos="8176"/>
              <w:tab w:val="right" w:pos="9026" w:leader="dot"/>
            </w:tabs>
            <w:rPr/>
          </w:pPr>
          <w:hyperlink w:anchor="__RefHeading___Toc1127417_2281741623">
            <w:r>
              <w:rPr>
                <w:webHidden/>
                <w:rStyle w:val="IndexLink"/>
                <w:rtl w:val="true"/>
              </w:rPr>
              <w:t>گفت وگوی مؤمنان در قبر</w:t>
            </w:r>
            <w:r>
              <w:rPr>
                <w:rStyle w:val="IndexLink"/>
                <w:rtl w:val="true"/>
              </w:rPr>
              <w:tab/>
            </w:r>
            <w:r>
              <w:rPr>
                <w:rStyle w:val="IndexLink"/>
              </w:rPr>
              <w:t>97</w:t>
            </w:r>
          </w:hyperlink>
        </w:p>
        <w:p>
          <w:pPr>
            <w:pStyle w:val="Contents4"/>
            <w:tabs>
              <w:tab w:val="clear" w:pos="8176"/>
              <w:tab w:val="right" w:pos="9026" w:leader="dot"/>
            </w:tabs>
            <w:rPr/>
          </w:pPr>
          <w:hyperlink w:anchor="__RefHeading___Toc1127419_2281741623">
            <w:r>
              <w:rPr>
                <w:webHidden/>
                <w:rStyle w:val="IndexLink"/>
                <w:rtl w:val="true"/>
              </w:rPr>
              <w:t>حیات برزخی شهیدان</w:t>
            </w:r>
            <w:r>
              <w:rPr>
                <w:rStyle w:val="IndexLink"/>
                <w:rtl w:val="true"/>
              </w:rPr>
              <w:tab/>
            </w:r>
            <w:r>
              <w:rPr>
                <w:rStyle w:val="IndexLink"/>
              </w:rPr>
              <w:t>99</w:t>
            </w:r>
          </w:hyperlink>
        </w:p>
        <w:p>
          <w:pPr>
            <w:pStyle w:val="Contents4"/>
            <w:tabs>
              <w:tab w:val="clear" w:pos="8176"/>
              <w:tab w:val="right" w:pos="9026" w:leader="dot"/>
            </w:tabs>
            <w:rPr/>
          </w:pPr>
          <w:hyperlink w:anchor="__RefHeading___Toc1127421_2281741623">
            <w:r>
              <w:rPr>
                <w:webHidden/>
                <w:rStyle w:val="IndexLink"/>
                <w:rtl w:val="true"/>
              </w:rPr>
              <w:t>پاداش ها و نعمت های برزخی</w:t>
            </w:r>
            <w:r>
              <w:rPr>
                <w:rStyle w:val="IndexLink"/>
                <w:rtl w:val="true"/>
              </w:rPr>
              <w:tab/>
            </w:r>
            <w:r>
              <w:rPr>
                <w:rStyle w:val="IndexLink"/>
              </w:rPr>
              <w:t>100</w:t>
            </w:r>
          </w:hyperlink>
        </w:p>
        <w:p>
          <w:pPr>
            <w:pStyle w:val="Contents2"/>
            <w:tabs>
              <w:tab w:val="clear" w:pos="8743"/>
              <w:tab w:val="right" w:pos="9026" w:leader="dot"/>
            </w:tabs>
            <w:rPr/>
          </w:pPr>
          <w:hyperlink w:anchor="__RefHeading___Toc1127423_2281741623">
            <w:r>
              <w:rPr>
                <w:webHidden/>
                <w:rStyle w:val="IndexLink"/>
                <w:rtl w:val="true"/>
              </w:rPr>
              <w:t>فصل چهارم</w:t>
            </w:r>
            <w:r>
              <w:rPr>
                <w:rStyle w:val="IndexLink"/>
                <w:rtl w:val="true"/>
              </w:rPr>
              <w:t xml:space="preserve">: </w:t>
            </w:r>
            <w:r>
              <w:rPr>
                <w:rStyle w:val="IndexLink"/>
                <w:rtl w:val="true"/>
              </w:rPr>
              <w:t>قیامت</w:t>
            </w:r>
            <w:r>
              <w:rPr>
                <w:rStyle w:val="IndexLink"/>
                <w:rtl w:val="true"/>
              </w:rPr>
              <w:tab/>
            </w:r>
            <w:r>
              <w:rPr>
                <w:rStyle w:val="IndexLink"/>
              </w:rPr>
              <w:t>102</w:t>
            </w:r>
          </w:hyperlink>
        </w:p>
        <w:p>
          <w:pPr>
            <w:pStyle w:val="Contents3"/>
            <w:tabs>
              <w:tab w:val="clear" w:pos="8459"/>
              <w:tab w:val="right" w:pos="9026" w:leader="dot"/>
            </w:tabs>
            <w:rPr/>
          </w:pPr>
          <w:hyperlink w:anchor="__RefHeading___Toc1127425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127427_2281741623">
            <w:r>
              <w:rPr>
                <w:webHidden/>
                <w:rStyle w:val="IndexLink"/>
                <w:rtl w:val="true"/>
              </w:rPr>
              <w:t>حتمی بودن وقوع قیامت</w:t>
            </w:r>
            <w:r>
              <w:rPr>
                <w:rStyle w:val="IndexLink"/>
                <w:rtl w:val="true"/>
              </w:rPr>
              <w:tab/>
            </w:r>
            <w:r>
              <w:rPr>
                <w:rStyle w:val="IndexLink"/>
              </w:rPr>
              <w:t>103</w:t>
            </w:r>
          </w:hyperlink>
        </w:p>
        <w:p>
          <w:pPr>
            <w:pStyle w:val="Contents3"/>
            <w:tabs>
              <w:tab w:val="clear" w:pos="8459"/>
              <w:tab w:val="right" w:pos="9026" w:leader="dot"/>
            </w:tabs>
            <w:rPr/>
          </w:pPr>
          <w:hyperlink w:anchor="__RefHeading___Toc1127429_2281741623">
            <w:r>
              <w:rPr>
                <w:webHidden/>
                <w:rStyle w:val="IndexLink"/>
                <w:rtl w:val="true"/>
              </w:rPr>
              <w:t>نزدیک بودن قیامت</w:t>
            </w:r>
            <w:r>
              <w:rPr>
                <w:rStyle w:val="IndexLink"/>
                <w:rtl w:val="true"/>
              </w:rPr>
              <w:tab/>
            </w:r>
            <w:r>
              <w:rPr>
                <w:rStyle w:val="IndexLink"/>
              </w:rPr>
              <w:t>104</w:t>
            </w:r>
          </w:hyperlink>
        </w:p>
        <w:p>
          <w:pPr>
            <w:pStyle w:val="Contents3"/>
            <w:tabs>
              <w:tab w:val="clear" w:pos="8459"/>
              <w:tab w:val="right" w:pos="9026" w:leader="dot"/>
            </w:tabs>
            <w:rPr/>
          </w:pPr>
          <w:hyperlink w:anchor="__RefHeading___Toc1127431_2281741623">
            <w:r>
              <w:rPr>
                <w:webHidden/>
                <w:rStyle w:val="IndexLink"/>
                <w:rtl w:val="true"/>
              </w:rPr>
              <w:t>نشانه های قیامت</w:t>
            </w:r>
            <w:r>
              <w:rPr>
                <w:rStyle w:val="IndexLink"/>
                <w:rtl w:val="true"/>
              </w:rPr>
              <w:tab/>
            </w:r>
            <w:r>
              <w:rPr>
                <w:rStyle w:val="IndexLink"/>
              </w:rPr>
              <w:t>106</w:t>
            </w:r>
          </w:hyperlink>
        </w:p>
        <w:p>
          <w:pPr>
            <w:pStyle w:val="Contents4"/>
            <w:tabs>
              <w:tab w:val="clear" w:pos="8176"/>
              <w:tab w:val="right" w:pos="9026" w:leader="dot"/>
            </w:tabs>
            <w:rPr/>
          </w:pPr>
          <w:hyperlink w:anchor="__RefHeading___Toc1127433_228174162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127435_2281741623">
            <w:r>
              <w:rPr>
                <w:webHidden/>
                <w:rStyle w:val="IndexLink"/>
              </w:rPr>
              <w:t>1</w:t>
            </w:r>
            <w:r>
              <w:rPr>
                <w:rStyle w:val="IndexLink"/>
                <w:rtl w:val="true"/>
              </w:rPr>
              <w:t xml:space="preserve">. </w:t>
            </w:r>
            <w:r>
              <w:rPr>
                <w:rStyle w:val="IndexLink"/>
                <w:rtl w:val="true"/>
              </w:rPr>
              <w:t>نشانه های طبیعی</w:t>
            </w:r>
            <w:r>
              <w:rPr>
                <w:rStyle w:val="IndexLink"/>
                <w:rtl w:val="true"/>
              </w:rPr>
              <w:tab/>
            </w:r>
            <w:r>
              <w:rPr>
                <w:rStyle w:val="IndexLink"/>
              </w:rPr>
              <w:t>106</w:t>
            </w:r>
          </w:hyperlink>
        </w:p>
        <w:p>
          <w:pPr>
            <w:pStyle w:val="Contents5"/>
            <w:tabs>
              <w:tab w:val="clear" w:pos="7892"/>
              <w:tab w:val="right" w:pos="9026" w:leader="dot"/>
            </w:tabs>
            <w:rPr/>
          </w:pPr>
          <w:hyperlink w:anchor="__RefHeading___Toc1127437_228174162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127439_2281741623">
            <w:r>
              <w:rPr>
                <w:webHidden/>
                <w:rStyle w:val="IndexLink"/>
                <w:rtl w:val="true"/>
              </w:rPr>
              <w:t>روایتی دیگر درباره نشانه های طبیعی</w:t>
            </w:r>
            <w:r>
              <w:rPr>
                <w:rStyle w:val="IndexLink"/>
                <w:rtl w:val="true"/>
              </w:rPr>
              <w:tab/>
            </w:r>
            <w:r>
              <w:rPr>
                <w:rStyle w:val="IndexLink"/>
              </w:rPr>
              <w:t>107</w:t>
            </w:r>
          </w:hyperlink>
        </w:p>
        <w:p>
          <w:pPr>
            <w:pStyle w:val="Contents4"/>
            <w:tabs>
              <w:tab w:val="clear" w:pos="8176"/>
              <w:tab w:val="right" w:pos="9026" w:leader="dot"/>
            </w:tabs>
            <w:rPr/>
          </w:pPr>
          <w:hyperlink w:anchor="__RefHeading___Toc1127441_2281741623">
            <w:r>
              <w:rPr>
                <w:webHidden/>
                <w:rStyle w:val="IndexLink"/>
              </w:rPr>
              <w:t>2</w:t>
            </w:r>
            <w:r>
              <w:rPr>
                <w:rStyle w:val="IndexLink"/>
                <w:rtl w:val="true"/>
              </w:rPr>
              <w:t xml:space="preserve">. </w:t>
            </w:r>
            <w:r>
              <w:rPr>
                <w:rStyle w:val="IndexLink"/>
                <w:rtl w:val="true"/>
              </w:rPr>
              <w:t>نشانه های اجتماعی، اخلاقی</w:t>
            </w:r>
            <w:r>
              <w:rPr>
                <w:rStyle w:val="IndexLink"/>
                <w:rtl w:val="true"/>
              </w:rPr>
              <w:tab/>
            </w:r>
            <w:r>
              <w:rPr>
                <w:rStyle w:val="IndexLink"/>
              </w:rPr>
              <w:t>108</w:t>
            </w:r>
          </w:hyperlink>
        </w:p>
        <w:p>
          <w:pPr>
            <w:pStyle w:val="Contents5"/>
            <w:tabs>
              <w:tab w:val="clear" w:pos="7892"/>
              <w:tab w:val="right" w:pos="9026" w:leader="dot"/>
            </w:tabs>
            <w:rPr/>
          </w:pPr>
          <w:hyperlink w:anchor="__RefHeading___Toc1127443_228174162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127445_2281741623">
            <w:r>
              <w:rPr>
                <w:webHidden/>
                <w:rStyle w:val="IndexLink"/>
                <w:rtl w:val="true"/>
              </w:rPr>
              <w:t>شروع قیامت با صیحه آسمانی</w:t>
            </w:r>
            <w:r>
              <w:rPr>
                <w:rStyle w:val="IndexLink"/>
                <w:rtl w:val="true"/>
              </w:rPr>
              <w:tab/>
            </w:r>
            <w:r>
              <w:rPr>
                <w:rStyle w:val="IndexLink"/>
              </w:rPr>
              <w:t>112</w:t>
            </w:r>
          </w:hyperlink>
        </w:p>
        <w:p>
          <w:pPr>
            <w:pStyle w:val="Contents5"/>
            <w:tabs>
              <w:tab w:val="clear" w:pos="7892"/>
              <w:tab w:val="right" w:pos="9026" w:leader="dot"/>
            </w:tabs>
            <w:rPr/>
          </w:pPr>
          <w:hyperlink w:anchor="__RefHeading___Toc1127447_2281741623">
            <w:r>
              <w:rPr>
                <w:webHidden/>
                <w:rStyle w:val="IndexLink"/>
                <w:rtl w:val="true"/>
              </w:rPr>
              <w:t>فرار از هم در قیامت</w:t>
            </w:r>
            <w:r>
              <w:rPr>
                <w:rStyle w:val="IndexLink"/>
                <w:rtl w:val="true"/>
              </w:rPr>
              <w:tab/>
            </w:r>
            <w:r>
              <w:rPr>
                <w:rStyle w:val="IndexLink"/>
              </w:rPr>
              <w:t>114</w:t>
            </w:r>
          </w:hyperlink>
        </w:p>
        <w:p>
          <w:pPr>
            <w:pStyle w:val="Contents5"/>
            <w:tabs>
              <w:tab w:val="clear" w:pos="7892"/>
              <w:tab w:val="right" w:pos="9026" w:leader="dot"/>
            </w:tabs>
            <w:rPr/>
          </w:pPr>
          <w:hyperlink w:anchor="__RefHeading___Toc1127449_2281741623">
            <w:r>
              <w:rPr>
                <w:webHidden/>
                <w:rStyle w:val="IndexLink"/>
                <w:rtl w:val="true"/>
              </w:rPr>
              <w:t>چگونگی معاد جسمانی</w:t>
            </w:r>
            <w:r>
              <w:rPr>
                <w:rStyle w:val="IndexLink"/>
                <w:rtl w:val="true"/>
              </w:rPr>
              <w:tab/>
            </w:r>
            <w:r>
              <w:rPr>
                <w:rStyle w:val="IndexLink"/>
              </w:rPr>
              <w:t>116</w:t>
            </w:r>
          </w:hyperlink>
        </w:p>
        <w:p>
          <w:pPr>
            <w:pStyle w:val="Contents5"/>
            <w:tabs>
              <w:tab w:val="clear" w:pos="7892"/>
              <w:tab w:val="right" w:pos="9026" w:leader="dot"/>
            </w:tabs>
            <w:rPr/>
          </w:pPr>
          <w:hyperlink w:anchor="__RefHeading___Toc1127451_2281741623">
            <w:r>
              <w:rPr>
                <w:webHidden/>
                <w:rStyle w:val="IndexLink"/>
                <w:rtl w:val="true"/>
              </w:rPr>
              <w:t>شبهه امتناع اعاده معدوم</w:t>
            </w:r>
            <w:r>
              <w:rPr>
                <w:rStyle w:val="IndexLink"/>
                <w:rtl w:val="true"/>
              </w:rPr>
              <w:tab/>
            </w:r>
            <w:r>
              <w:rPr>
                <w:rStyle w:val="IndexLink"/>
              </w:rPr>
              <w:t>118</w:t>
            </w:r>
          </w:hyperlink>
        </w:p>
        <w:p>
          <w:pPr>
            <w:pStyle w:val="Contents5"/>
            <w:tabs>
              <w:tab w:val="clear" w:pos="7892"/>
              <w:tab w:val="right" w:pos="9026" w:leader="dot"/>
            </w:tabs>
            <w:rPr/>
          </w:pPr>
          <w:hyperlink w:anchor="__RefHeading___Toc1127453_2281741623">
            <w:r>
              <w:rPr>
                <w:webHidden/>
                <w:rStyle w:val="IndexLink"/>
                <w:rtl w:val="true"/>
              </w:rPr>
              <w:t>شبهه آکل و مأکول</w:t>
            </w:r>
            <w:r>
              <w:rPr>
                <w:rStyle w:val="IndexLink"/>
                <w:rtl w:val="true"/>
              </w:rPr>
              <w:tab/>
            </w:r>
            <w:r>
              <w:rPr>
                <w:rStyle w:val="IndexLink"/>
              </w:rPr>
              <w:t>119</w:t>
            </w:r>
          </w:hyperlink>
        </w:p>
        <w:p>
          <w:pPr>
            <w:pStyle w:val="Contents5"/>
            <w:tabs>
              <w:tab w:val="clear" w:pos="7892"/>
              <w:tab w:val="right" w:pos="9026" w:leader="dot"/>
            </w:tabs>
            <w:rPr/>
          </w:pPr>
          <w:hyperlink w:anchor="__RefHeading___Toc1127455_2281741623">
            <w:r>
              <w:rPr>
                <w:webHidden/>
                <w:rStyle w:val="IndexLink"/>
                <w:rtl w:val="true"/>
              </w:rPr>
              <w:t>برپایی دادگاه عدل الهی</w:t>
            </w:r>
            <w:r>
              <w:rPr>
                <w:rStyle w:val="IndexLink"/>
                <w:rtl w:val="true"/>
              </w:rPr>
              <w:tab/>
            </w:r>
            <w:r>
              <w:rPr>
                <w:rStyle w:val="IndexLink"/>
              </w:rPr>
              <w:t>121</w:t>
            </w:r>
          </w:hyperlink>
        </w:p>
        <w:p>
          <w:pPr>
            <w:pStyle w:val="Contents5"/>
            <w:tabs>
              <w:tab w:val="clear" w:pos="7892"/>
              <w:tab w:val="right" w:pos="9026" w:leader="dot"/>
            </w:tabs>
            <w:rPr/>
          </w:pPr>
          <w:hyperlink w:anchor="__RefHeading___Toc1127457_2281741623">
            <w:r>
              <w:rPr>
                <w:webHidden/>
                <w:rStyle w:val="IndexLink"/>
                <w:rtl w:val="true"/>
              </w:rPr>
              <w:t>میزان الهی</w:t>
            </w:r>
            <w:r>
              <w:rPr>
                <w:rStyle w:val="IndexLink"/>
                <w:rtl w:val="true"/>
              </w:rPr>
              <w:tab/>
            </w:r>
            <w:r>
              <w:rPr>
                <w:rStyle w:val="IndexLink"/>
              </w:rPr>
              <w:t>123</w:t>
            </w:r>
          </w:hyperlink>
        </w:p>
        <w:p>
          <w:pPr>
            <w:pStyle w:val="Contents5"/>
            <w:tabs>
              <w:tab w:val="clear" w:pos="7892"/>
              <w:tab w:val="right" w:pos="9026" w:leader="dot"/>
            </w:tabs>
            <w:rPr/>
          </w:pPr>
          <w:hyperlink w:anchor="__RefHeading___Toc1127459_2281741623">
            <w:r>
              <w:rPr>
                <w:webHidden/>
                <w:rStyle w:val="IndexLink"/>
                <w:rtl w:val="true"/>
              </w:rPr>
              <w:t>حسابرسی دقیق</w:t>
            </w:r>
            <w:r>
              <w:rPr>
                <w:rStyle w:val="IndexLink"/>
                <w:rtl w:val="true"/>
              </w:rPr>
              <w:tab/>
            </w:r>
            <w:r>
              <w:rPr>
                <w:rStyle w:val="IndexLink"/>
              </w:rPr>
              <w:t>124</w:t>
            </w:r>
          </w:hyperlink>
        </w:p>
        <w:p>
          <w:pPr>
            <w:pStyle w:val="Contents5"/>
            <w:tabs>
              <w:tab w:val="clear" w:pos="7892"/>
              <w:tab w:val="right" w:pos="9026" w:leader="dot"/>
            </w:tabs>
            <w:rPr/>
          </w:pPr>
          <w:hyperlink w:anchor="__RefHeading___Toc1127461_2281741623">
            <w:r>
              <w:rPr>
                <w:webHidden/>
                <w:rStyle w:val="IndexLink"/>
                <w:rtl w:val="true"/>
              </w:rPr>
              <w:t>سؤال در پیشگاه الهی</w:t>
            </w:r>
            <w:r>
              <w:rPr>
                <w:rStyle w:val="IndexLink"/>
                <w:rtl w:val="true"/>
              </w:rPr>
              <w:tab/>
            </w:r>
            <w:r>
              <w:rPr>
                <w:rStyle w:val="IndexLink"/>
              </w:rPr>
              <w:t>127</w:t>
            </w:r>
          </w:hyperlink>
        </w:p>
        <w:p>
          <w:pPr>
            <w:pStyle w:val="Contents5"/>
            <w:tabs>
              <w:tab w:val="clear" w:pos="7892"/>
              <w:tab w:val="right" w:pos="9026" w:leader="dot"/>
            </w:tabs>
            <w:rPr/>
          </w:pPr>
          <w:hyperlink w:anchor="__RefHeading___Toc1127463_2281741623">
            <w:r>
              <w:rPr>
                <w:webHidden/>
                <w:rStyle w:val="IndexLink"/>
                <w:rtl w:val="true"/>
              </w:rPr>
              <w:t>سؤال از ولایت علی علیه السلام در قیامت</w:t>
            </w:r>
            <w:r>
              <w:rPr>
                <w:rStyle w:val="IndexLink"/>
                <w:rtl w:val="true"/>
              </w:rPr>
              <w:tab/>
            </w:r>
            <w:r>
              <w:rPr>
                <w:rStyle w:val="IndexLink"/>
              </w:rPr>
              <w:t>128</w:t>
            </w:r>
          </w:hyperlink>
        </w:p>
        <w:p>
          <w:pPr>
            <w:pStyle w:val="Contents5"/>
            <w:tabs>
              <w:tab w:val="clear" w:pos="7892"/>
              <w:tab w:val="right" w:pos="9026" w:leader="dot"/>
            </w:tabs>
            <w:rPr/>
          </w:pPr>
          <w:hyperlink w:anchor="__RefHeading___Toc1127465_2281741623">
            <w:r>
              <w:rPr>
                <w:webHidden/>
                <w:rStyle w:val="IndexLink"/>
                <w:rtl w:val="true"/>
              </w:rPr>
              <w:t>سؤال از حق الناس در قیامت</w:t>
            </w:r>
            <w:r>
              <w:rPr>
                <w:rStyle w:val="IndexLink"/>
                <w:rtl w:val="true"/>
              </w:rPr>
              <w:tab/>
            </w:r>
            <w:r>
              <w:rPr>
                <w:rStyle w:val="IndexLink"/>
              </w:rPr>
              <w:t>129</w:t>
            </w:r>
          </w:hyperlink>
        </w:p>
        <w:p>
          <w:pPr>
            <w:pStyle w:val="Contents5"/>
            <w:tabs>
              <w:tab w:val="clear" w:pos="7892"/>
              <w:tab w:val="right" w:pos="9026" w:leader="dot"/>
            </w:tabs>
            <w:rPr/>
          </w:pPr>
          <w:hyperlink w:anchor="__RefHeading___Toc1127467_2281741623">
            <w:r>
              <w:rPr>
                <w:webHidden/>
                <w:rStyle w:val="IndexLink"/>
                <w:rtl w:val="true"/>
              </w:rPr>
              <w:t>قیامت و حق الناس</w:t>
            </w:r>
            <w:r>
              <w:rPr>
                <w:rStyle w:val="IndexLink"/>
                <w:rtl w:val="true"/>
              </w:rPr>
              <w:tab/>
            </w:r>
            <w:r>
              <w:rPr>
                <w:rStyle w:val="IndexLink"/>
              </w:rPr>
              <w:t>131</w:t>
            </w:r>
          </w:hyperlink>
        </w:p>
        <w:p>
          <w:pPr>
            <w:pStyle w:val="Contents5"/>
            <w:tabs>
              <w:tab w:val="clear" w:pos="7892"/>
              <w:tab w:val="right" w:pos="9026" w:leader="dot"/>
            </w:tabs>
            <w:rPr/>
          </w:pPr>
          <w:hyperlink w:anchor="__RefHeading___Toc1127469_2281741623">
            <w:r>
              <w:rPr>
                <w:webHidden/>
                <w:rStyle w:val="IndexLink"/>
                <w:rtl w:val="true"/>
              </w:rPr>
              <w:t>گشوده شدن پرونده اعمال در قیامت</w:t>
            </w:r>
            <w:r>
              <w:rPr>
                <w:rStyle w:val="IndexLink"/>
                <w:rtl w:val="true"/>
              </w:rPr>
              <w:tab/>
            </w:r>
            <w:r>
              <w:rPr>
                <w:rStyle w:val="IndexLink"/>
              </w:rPr>
              <w:t>132</w:t>
            </w:r>
          </w:hyperlink>
        </w:p>
        <w:p>
          <w:pPr>
            <w:pStyle w:val="Contents5"/>
            <w:tabs>
              <w:tab w:val="clear" w:pos="7892"/>
              <w:tab w:val="right" w:pos="9026" w:leader="dot"/>
            </w:tabs>
            <w:rPr/>
          </w:pPr>
          <w:hyperlink w:anchor="__RefHeading___Toc1127471_2281741623">
            <w:r>
              <w:rPr>
                <w:webHidden/>
                <w:rStyle w:val="IndexLink"/>
                <w:rtl w:val="true"/>
              </w:rPr>
              <w:t>تجسم اعمال</w:t>
            </w:r>
            <w:r>
              <w:rPr>
                <w:rStyle w:val="IndexLink"/>
                <w:rtl w:val="true"/>
              </w:rPr>
              <w:tab/>
            </w:r>
            <w:r>
              <w:rPr>
                <w:rStyle w:val="IndexLink"/>
              </w:rPr>
              <w:t>135</w:t>
            </w:r>
          </w:hyperlink>
        </w:p>
        <w:p>
          <w:pPr>
            <w:pStyle w:val="Contents5"/>
            <w:tabs>
              <w:tab w:val="clear" w:pos="7892"/>
              <w:tab w:val="right" w:pos="9026" w:leader="dot"/>
            </w:tabs>
            <w:rPr/>
          </w:pPr>
          <w:hyperlink w:anchor="__RefHeading___Toc1127473_2281741623">
            <w:r>
              <w:rPr>
                <w:webHidden/>
                <w:rStyle w:val="IndexLink"/>
                <w:rtl w:val="true"/>
              </w:rPr>
              <w:t>تناسب جزا و عمل در قیامت</w:t>
            </w:r>
            <w:r>
              <w:rPr>
                <w:rStyle w:val="IndexLink"/>
                <w:rtl w:val="true"/>
              </w:rPr>
              <w:tab/>
            </w:r>
            <w:r>
              <w:rPr>
                <w:rStyle w:val="IndexLink"/>
              </w:rPr>
              <w:t>136</w:t>
            </w:r>
          </w:hyperlink>
        </w:p>
        <w:p>
          <w:pPr>
            <w:pStyle w:val="Contents3"/>
            <w:tabs>
              <w:tab w:val="clear" w:pos="8459"/>
              <w:tab w:val="right" w:pos="9026" w:leader="dot"/>
            </w:tabs>
            <w:rPr/>
          </w:pPr>
          <w:hyperlink w:anchor="__RefHeading___Toc1127475_2281741623">
            <w:r>
              <w:rPr>
                <w:webHidden/>
                <w:rStyle w:val="IndexLink"/>
                <w:rtl w:val="true"/>
              </w:rPr>
              <w:t>گواهان دادگاه عدل الهی</w:t>
            </w:r>
            <w:r>
              <w:rPr>
                <w:rStyle w:val="IndexLink"/>
                <w:rtl w:val="true"/>
              </w:rPr>
              <w:tab/>
            </w:r>
            <w:r>
              <w:rPr>
                <w:rStyle w:val="IndexLink"/>
              </w:rPr>
              <w:t>138</w:t>
            </w:r>
          </w:hyperlink>
        </w:p>
        <w:p>
          <w:pPr>
            <w:pStyle w:val="Contents4"/>
            <w:tabs>
              <w:tab w:val="clear" w:pos="8176"/>
              <w:tab w:val="right" w:pos="9026" w:leader="dot"/>
            </w:tabs>
            <w:rPr/>
          </w:pPr>
          <w:hyperlink w:anchor="__RefHeading___Toc1127477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127479_2281741623">
            <w:r>
              <w:rPr>
                <w:webHidden/>
                <w:rStyle w:val="IndexLink"/>
              </w:rPr>
              <w:t>1</w:t>
            </w:r>
            <w:r>
              <w:rPr>
                <w:rStyle w:val="IndexLink"/>
                <w:rtl w:val="true"/>
              </w:rPr>
              <w:t xml:space="preserve">. </w:t>
            </w:r>
            <w:r>
              <w:rPr>
                <w:rStyle w:val="IndexLink"/>
                <w:rtl w:val="true"/>
              </w:rPr>
              <w:t>گواهی اعضاء و جوارح</w:t>
            </w:r>
            <w:r>
              <w:rPr>
                <w:rStyle w:val="IndexLink"/>
                <w:rtl w:val="true"/>
              </w:rPr>
              <w:tab/>
            </w:r>
            <w:r>
              <w:rPr>
                <w:rStyle w:val="IndexLink"/>
              </w:rPr>
              <w:t>138</w:t>
            </w:r>
          </w:hyperlink>
        </w:p>
        <w:p>
          <w:pPr>
            <w:pStyle w:val="Contents4"/>
            <w:tabs>
              <w:tab w:val="clear" w:pos="8176"/>
              <w:tab w:val="right" w:pos="9026" w:leader="dot"/>
            </w:tabs>
            <w:rPr/>
          </w:pPr>
          <w:hyperlink w:anchor="__RefHeading___Toc1127481_2281741623">
            <w:r>
              <w:rPr>
                <w:webHidden/>
                <w:rStyle w:val="IndexLink"/>
              </w:rPr>
              <w:t>2</w:t>
            </w:r>
            <w:r>
              <w:rPr>
                <w:rStyle w:val="IndexLink"/>
                <w:rtl w:val="true"/>
              </w:rPr>
              <w:t xml:space="preserve">. </w:t>
            </w:r>
            <w:r>
              <w:rPr>
                <w:rStyle w:val="IndexLink"/>
                <w:rtl w:val="true"/>
              </w:rPr>
              <w:t>فرشتگانِ ثبت اعمال</w:t>
            </w:r>
            <w:r>
              <w:rPr>
                <w:rStyle w:val="IndexLink"/>
                <w:rtl w:val="true"/>
              </w:rPr>
              <w:tab/>
            </w:r>
            <w:r>
              <w:rPr>
                <w:rStyle w:val="IndexLink"/>
              </w:rPr>
              <w:t>139</w:t>
            </w:r>
          </w:hyperlink>
        </w:p>
        <w:p>
          <w:pPr>
            <w:pStyle w:val="Contents4"/>
            <w:tabs>
              <w:tab w:val="clear" w:pos="8176"/>
              <w:tab w:val="right" w:pos="9026" w:leader="dot"/>
            </w:tabs>
            <w:rPr/>
          </w:pPr>
          <w:hyperlink w:anchor="__RefHeading___Toc1127483_2281741623">
            <w:r>
              <w:rPr>
                <w:webHidden/>
                <w:rStyle w:val="IndexLink"/>
              </w:rPr>
              <w:t>3</w:t>
            </w:r>
            <w:r>
              <w:rPr>
                <w:rStyle w:val="IndexLink"/>
                <w:rtl w:val="true"/>
              </w:rPr>
              <w:t xml:space="preserve">. </w:t>
            </w:r>
            <w:r>
              <w:rPr>
                <w:rStyle w:val="IndexLink"/>
                <w:rtl w:val="true"/>
              </w:rPr>
              <w:t>زمان و مکان شاهدان بارگاه عدل خدا</w:t>
            </w:r>
            <w:r>
              <w:rPr>
                <w:rStyle w:val="IndexLink"/>
                <w:rtl w:val="true"/>
              </w:rPr>
              <w:tab/>
            </w:r>
            <w:r>
              <w:rPr>
                <w:rStyle w:val="IndexLink"/>
              </w:rPr>
              <w:t>140</w:t>
            </w:r>
          </w:hyperlink>
        </w:p>
        <w:p>
          <w:pPr>
            <w:pStyle w:val="Contents5"/>
            <w:tabs>
              <w:tab w:val="clear" w:pos="7892"/>
              <w:tab w:val="right" w:pos="9026" w:leader="dot"/>
            </w:tabs>
            <w:rPr/>
          </w:pPr>
          <w:hyperlink w:anchor="__RefHeading___Toc1127485_228174162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127487_2281741623">
            <w:r>
              <w:rPr>
                <w:webHidden/>
                <w:rStyle w:val="IndexLink"/>
                <w:rtl w:val="true"/>
              </w:rPr>
              <w:t>طول زمانی قیامت</w:t>
            </w:r>
            <w:r>
              <w:rPr>
                <w:rStyle w:val="IndexLink"/>
                <w:rtl w:val="true"/>
              </w:rPr>
              <w:tab/>
            </w:r>
            <w:r>
              <w:rPr>
                <w:rStyle w:val="IndexLink"/>
              </w:rPr>
              <w:t>142</w:t>
            </w:r>
          </w:hyperlink>
        </w:p>
        <w:p>
          <w:pPr>
            <w:pStyle w:val="Contents5"/>
            <w:tabs>
              <w:tab w:val="clear" w:pos="7892"/>
              <w:tab w:val="right" w:pos="9026" w:leader="dot"/>
            </w:tabs>
            <w:rPr/>
          </w:pPr>
          <w:hyperlink w:anchor="__RefHeading___Toc1127489_2281741623">
            <w:r>
              <w:rPr>
                <w:webHidden/>
                <w:rStyle w:val="IndexLink"/>
                <w:rtl w:val="true"/>
              </w:rPr>
              <w:t>حسابرسی آسان</w:t>
            </w:r>
            <w:r>
              <w:rPr>
                <w:rStyle w:val="IndexLink"/>
                <w:rtl w:val="true"/>
              </w:rPr>
              <w:tab/>
            </w:r>
            <w:r>
              <w:rPr>
                <w:rStyle w:val="IndexLink"/>
              </w:rPr>
              <w:t>143</w:t>
            </w:r>
          </w:hyperlink>
        </w:p>
        <w:p>
          <w:pPr>
            <w:pStyle w:val="Contents3"/>
            <w:tabs>
              <w:tab w:val="clear" w:pos="8459"/>
              <w:tab w:val="right" w:pos="9026" w:leader="dot"/>
            </w:tabs>
            <w:rPr/>
          </w:pPr>
          <w:hyperlink w:anchor="__RefHeading___Toc1127491_2281741623">
            <w:r>
              <w:rPr>
                <w:webHidden/>
                <w:rStyle w:val="IndexLink"/>
                <w:rtl w:val="true"/>
              </w:rPr>
              <w:t>اسباب نجات از عذاب قیامت</w:t>
            </w:r>
            <w:r>
              <w:rPr>
                <w:rStyle w:val="IndexLink"/>
                <w:rtl w:val="true"/>
              </w:rPr>
              <w:tab/>
            </w:r>
            <w:r>
              <w:rPr>
                <w:rStyle w:val="IndexLink"/>
              </w:rPr>
              <w:t>144</w:t>
            </w:r>
          </w:hyperlink>
        </w:p>
        <w:p>
          <w:pPr>
            <w:pStyle w:val="Contents4"/>
            <w:tabs>
              <w:tab w:val="clear" w:pos="8176"/>
              <w:tab w:val="right" w:pos="9026" w:leader="dot"/>
            </w:tabs>
            <w:rPr/>
          </w:pPr>
          <w:hyperlink w:anchor="__RefHeading___Toc1127493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127495_2281741623">
            <w:r>
              <w:rPr>
                <w:webHidden/>
                <w:rStyle w:val="IndexLink"/>
              </w:rPr>
              <w:t>1</w:t>
            </w:r>
            <w:r>
              <w:rPr>
                <w:rStyle w:val="IndexLink"/>
                <w:rtl w:val="true"/>
              </w:rPr>
              <w:t xml:space="preserve">. </w:t>
            </w:r>
            <w:r>
              <w:rPr>
                <w:rStyle w:val="IndexLink"/>
                <w:rtl w:val="true"/>
              </w:rPr>
              <w:t>امید بر رحمت الهی</w:t>
            </w:r>
            <w:r>
              <w:rPr>
                <w:rStyle w:val="IndexLink"/>
                <w:rtl w:val="true"/>
              </w:rPr>
              <w:tab/>
            </w:r>
            <w:r>
              <w:rPr>
                <w:rStyle w:val="IndexLink"/>
              </w:rPr>
              <w:t>144</w:t>
            </w:r>
          </w:hyperlink>
        </w:p>
        <w:p>
          <w:pPr>
            <w:pStyle w:val="Contents4"/>
            <w:tabs>
              <w:tab w:val="clear" w:pos="8176"/>
              <w:tab w:val="right" w:pos="9026" w:leader="dot"/>
            </w:tabs>
            <w:rPr/>
          </w:pPr>
          <w:hyperlink w:anchor="__RefHeading___Toc1127497_2281741623">
            <w:r>
              <w:rPr>
                <w:webHidden/>
                <w:rStyle w:val="IndexLink"/>
              </w:rPr>
              <w:t>2</w:t>
            </w:r>
            <w:r>
              <w:rPr>
                <w:rStyle w:val="IndexLink"/>
                <w:rtl w:val="true"/>
              </w:rPr>
              <w:t xml:space="preserve">. </w:t>
            </w:r>
            <w:r>
              <w:rPr>
                <w:rStyle w:val="IndexLink"/>
                <w:rtl w:val="true"/>
              </w:rPr>
              <w:t>شفاعت</w:t>
            </w:r>
            <w:r>
              <w:rPr>
                <w:rStyle w:val="IndexLink"/>
                <w:rtl w:val="true"/>
              </w:rPr>
              <w:tab/>
            </w:r>
            <w:r>
              <w:rPr>
                <w:rStyle w:val="IndexLink"/>
              </w:rPr>
              <w:t>147</w:t>
            </w:r>
          </w:hyperlink>
        </w:p>
        <w:p>
          <w:pPr>
            <w:pStyle w:val="Contents5"/>
            <w:tabs>
              <w:tab w:val="clear" w:pos="7892"/>
              <w:tab w:val="right" w:pos="9026" w:leader="dot"/>
            </w:tabs>
            <w:rPr/>
          </w:pPr>
          <w:hyperlink w:anchor="__RefHeading___Toc1127499_228174162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127501_2281741623">
            <w:r>
              <w:rPr>
                <w:webHidden/>
                <w:rStyle w:val="IndexLink"/>
                <w:rtl w:val="true"/>
              </w:rPr>
              <w:t>شفاعت حضرت فاطمه علیهاالسلام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127503_2281741623">
            <w:r>
              <w:rPr>
                <w:webHidden/>
                <w:rStyle w:val="IndexLink"/>
              </w:rPr>
              <w:t>3</w:t>
            </w:r>
            <w:r>
              <w:rPr>
                <w:rStyle w:val="IndexLink"/>
                <w:rtl w:val="true"/>
              </w:rPr>
              <w:t xml:space="preserve">. </w:t>
            </w:r>
            <w:r>
              <w:rPr>
                <w:rStyle w:val="IndexLink"/>
                <w:rtl w:val="true"/>
              </w:rPr>
              <w:t>دوستی امام علی علیه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1127505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127507_2281741623">
            <w:r>
              <w:rPr>
                <w:webHidden/>
                <w:rStyle w:val="IndexLink"/>
                <w:rtl w:val="true"/>
              </w:rPr>
              <w:t>پل صراط و جواز عبور از آن</w:t>
            </w:r>
            <w:r>
              <w:rPr>
                <w:rStyle w:val="IndexLink"/>
                <w:rtl w:val="true"/>
              </w:rPr>
              <w:tab/>
            </w:r>
            <w:r>
              <w:rPr>
                <w:rStyle w:val="IndexLink"/>
              </w:rPr>
              <w:t>151</w:t>
            </w:r>
          </w:hyperlink>
        </w:p>
        <w:p>
          <w:pPr>
            <w:pStyle w:val="Contents2"/>
            <w:tabs>
              <w:tab w:val="clear" w:pos="8743"/>
              <w:tab w:val="right" w:pos="9026" w:leader="dot"/>
            </w:tabs>
            <w:rPr/>
          </w:pPr>
          <w:hyperlink w:anchor="__RefHeading___Toc1127509_2281741623">
            <w:r>
              <w:rPr>
                <w:webHidden/>
                <w:rStyle w:val="IndexLink"/>
                <w:rtl w:val="true"/>
              </w:rPr>
              <w:t>فصل پنجم</w:t>
            </w:r>
            <w:r>
              <w:rPr>
                <w:rStyle w:val="IndexLink"/>
                <w:rtl w:val="true"/>
              </w:rPr>
              <w:t xml:space="preserve">: </w:t>
            </w:r>
            <w:r>
              <w:rPr>
                <w:rStyle w:val="IndexLink"/>
                <w:rtl w:val="true"/>
              </w:rPr>
              <w:t>بهشت و جهنم</w:t>
            </w:r>
            <w:r>
              <w:rPr>
                <w:rStyle w:val="IndexLink"/>
                <w:rtl w:val="true"/>
              </w:rPr>
              <w:tab/>
            </w:r>
            <w:r>
              <w:rPr>
                <w:rStyle w:val="IndexLink"/>
              </w:rPr>
              <w:t>154</w:t>
            </w:r>
          </w:hyperlink>
        </w:p>
        <w:p>
          <w:pPr>
            <w:pStyle w:val="Contents3"/>
            <w:tabs>
              <w:tab w:val="clear" w:pos="8459"/>
              <w:tab w:val="right" w:pos="9026" w:leader="dot"/>
            </w:tabs>
            <w:rPr/>
          </w:pPr>
          <w:hyperlink w:anchor="__RefHeading___Toc1127511_228174162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127513_2281741623">
            <w:r>
              <w:rPr>
                <w:webHidden/>
                <w:rStyle w:val="IndexLink"/>
                <w:rtl w:val="true"/>
              </w:rPr>
              <w:t>گفتار اول</w:t>
            </w:r>
            <w:r>
              <w:rPr>
                <w:rStyle w:val="IndexLink"/>
                <w:rtl w:val="true"/>
              </w:rPr>
              <w:t xml:space="preserve">: </w:t>
            </w:r>
            <w:r>
              <w:rPr>
                <w:rStyle w:val="IndexLink"/>
                <w:rtl w:val="true"/>
              </w:rPr>
              <w:t>بهشت</w:t>
            </w:r>
            <w:r>
              <w:rPr>
                <w:rStyle w:val="IndexLink"/>
                <w:rtl w:val="true"/>
              </w:rPr>
              <w:tab/>
            </w:r>
            <w:r>
              <w:rPr>
                <w:rStyle w:val="IndexLink"/>
              </w:rPr>
              <w:t>155</w:t>
            </w:r>
          </w:hyperlink>
        </w:p>
        <w:p>
          <w:pPr>
            <w:pStyle w:val="Contents4"/>
            <w:tabs>
              <w:tab w:val="clear" w:pos="8176"/>
              <w:tab w:val="right" w:pos="9026" w:leader="dot"/>
            </w:tabs>
            <w:rPr/>
          </w:pPr>
          <w:hyperlink w:anchor="__RefHeading___Toc1127515_228174162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27517_2281741623">
            <w:r>
              <w:rPr>
                <w:webHidden/>
                <w:rStyle w:val="IndexLink"/>
                <w:rtl w:val="true"/>
              </w:rPr>
              <w:t>نعمت های بهشتی</w:t>
            </w:r>
            <w:r>
              <w:rPr>
                <w:rStyle w:val="IndexLink"/>
                <w:rtl w:val="true"/>
              </w:rPr>
              <w:tab/>
            </w:r>
            <w:r>
              <w:rPr>
                <w:rStyle w:val="IndexLink"/>
              </w:rPr>
              <w:t>155</w:t>
            </w:r>
          </w:hyperlink>
        </w:p>
        <w:p>
          <w:pPr>
            <w:pStyle w:val="Contents4"/>
            <w:tabs>
              <w:tab w:val="clear" w:pos="8176"/>
              <w:tab w:val="right" w:pos="9026" w:leader="dot"/>
            </w:tabs>
            <w:rPr/>
          </w:pPr>
          <w:hyperlink w:anchor="__RefHeading___Toc1127519_2281741623">
            <w:r>
              <w:rPr>
                <w:webHidden/>
                <w:rStyle w:val="IndexLink"/>
                <w:rtl w:val="true"/>
              </w:rPr>
              <w:t>نعمت های دلخواه در بهشت</w:t>
            </w:r>
            <w:r>
              <w:rPr>
                <w:rStyle w:val="IndexLink"/>
                <w:rtl w:val="true"/>
              </w:rPr>
              <w:tab/>
            </w:r>
            <w:r>
              <w:rPr>
                <w:rStyle w:val="IndexLink"/>
              </w:rPr>
              <w:t>157</w:t>
            </w:r>
          </w:hyperlink>
        </w:p>
        <w:p>
          <w:pPr>
            <w:pStyle w:val="Contents4"/>
            <w:tabs>
              <w:tab w:val="clear" w:pos="8176"/>
              <w:tab w:val="right" w:pos="9026" w:leader="dot"/>
            </w:tabs>
            <w:rPr/>
          </w:pPr>
          <w:hyperlink w:anchor="__RefHeading___Toc1127521_2281741623">
            <w:r>
              <w:rPr>
                <w:webHidden/>
                <w:rStyle w:val="IndexLink"/>
                <w:rtl w:val="true"/>
              </w:rPr>
              <w:t>نورهای بهشتی</w:t>
            </w:r>
            <w:r>
              <w:rPr>
                <w:rStyle w:val="IndexLink"/>
                <w:rtl w:val="true"/>
              </w:rPr>
              <w:tab/>
            </w:r>
            <w:r>
              <w:rPr>
                <w:rStyle w:val="IndexLink"/>
              </w:rPr>
              <w:t>159</w:t>
            </w:r>
          </w:hyperlink>
        </w:p>
        <w:p>
          <w:pPr>
            <w:pStyle w:val="Contents4"/>
            <w:tabs>
              <w:tab w:val="clear" w:pos="8176"/>
              <w:tab w:val="right" w:pos="9026" w:leader="dot"/>
            </w:tabs>
            <w:rPr/>
          </w:pPr>
          <w:hyperlink w:anchor="__RefHeading___Toc1127523_2281741623">
            <w:r>
              <w:rPr>
                <w:webHidden/>
                <w:rStyle w:val="IndexLink"/>
                <w:rtl w:val="true"/>
              </w:rPr>
              <w:t>بهترین های بهشت</w:t>
            </w:r>
            <w:r>
              <w:rPr>
                <w:rStyle w:val="IndexLink"/>
                <w:rtl w:val="true"/>
              </w:rPr>
              <w:tab/>
            </w:r>
            <w:r>
              <w:rPr>
                <w:rStyle w:val="IndexLink"/>
              </w:rPr>
              <w:t>160</w:t>
            </w:r>
          </w:hyperlink>
        </w:p>
        <w:p>
          <w:pPr>
            <w:pStyle w:val="Contents4"/>
            <w:tabs>
              <w:tab w:val="clear" w:pos="8176"/>
              <w:tab w:val="right" w:pos="9026" w:leader="dot"/>
            </w:tabs>
            <w:rPr/>
          </w:pPr>
          <w:hyperlink w:anchor="__RefHeading___Toc1127525_2281741623">
            <w:r>
              <w:rPr>
                <w:webHidden/>
                <w:rStyle w:val="IndexLink"/>
                <w:rtl w:val="true"/>
              </w:rPr>
              <w:t>درختان بهشتی</w:t>
            </w:r>
            <w:r>
              <w:rPr>
                <w:rStyle w:val="IndexLink"/>
                <w:rtl w:val="true"/>
              </w:rPr>
              <w:tab/>
            </w:r>
            <w:r>
              <w:rPr>
                <w:rStyle w:val="IndexLink"/>
              </w:rPr>
              <w:t>161</w:t>
            </w:r>
          </w:hyperlink>
        </w:p>
        <w:p>
          <w:pPr>
            <w:pStyle w:val="Contents4"/>
            <w:tabs>
              <w:tab w:val="clear" w:pos="8176"/>
              <w:tab w:val="right" w:pos="9026" w:leader="dot"/>
            </w:tabs>
            <w:rPr/>
          </w:pPr>
          <w:hyperlink w:anchor="__RefHeading___Toc1127527_2281741623">
            <w:r>
              <w:rPr>
                <w:webHidden/>
                <w:rStyle w:val="IndexLink"/>
                <w:rtl w:val="true"/>
              </w:rPr>
              <w:t>درخت طوبی</w:t>
            </w:r>
            <w:r>
              <w:rPr>
                <w:rStyle w:val="IndexLink"/>
                <w:rtl w:val="true"/>
              </w:rPr>
              <w:tab/>
            </w:r>
            <w:r>
              <w:rPr>
                <w:rStyle w:val="IndexLink"/>
              </w:rPr>
              <w:t>163</w:t>
            </w:r>
          </w:hyperlink>
        </w:p>
        <w:p>
          <w:pPr>
            <w:pStyle w:val="Contents4"/>
            <w:tabs>
              <w:tab w:val="clear" w:pos="8176"/>
              <w:tab w:val="right" w:pos="9026" w:leader="dot"/>
            </w:tabs>
            <w:rPr/>
          </w:pPr>
          <w:hyperlink w:anchor="__RefHeading___Toc1127529_2281741623">
            <w:r>
              <w:rPr>
                <w:webHidden/>
                <w:rStyle w:val="IndexLink"/>
                <w:rtl w:val="true"/>
              </w:rPr>
              <w:t>درخت سدر</w:t>
            </w:r>
            <w:r>
              <w:rPr>
                <w:rStyle w:val="IndexLink"/>
                <w:rtl w:val="true"/>
              </w:rPr>
              <w:tab/>
            </w:r>
            <w:r>
              <w:rPr>
                <w:rStyle w:val="IndexLink"/>
              </w:rPr>
              <w:t>163</w:t>
            </w:r>
          </w:hyperlink>
        </w:p>
        <w:p>
          <w:pPr>
            <w:pStyle w:val="Contents4"/>
            <w:tabs>
              <w:tab w:val="clear" w:pos="8176"/>
              <w:tab w:val="right" w:pos="9026" w:leader="dot"/>
            </w:tabs>
            <w:rPr/>
          </w:pPr>
          <w:hyperlink w:anchor="__RefHeading___Toc1127531_2281741623">
            <w:r>
              <w:rPr>
                <w:webHidden/>
                <w:rStyle w:val="IndexLink"/>
                <w:rtl w:val="true"/>
              </w:rPr>
              <w:t>حوض کوثر</w:t>
            </w:r>
            <w:r>
              <w:rPr>
                <w:rStyle w:val="IndexLink"/>
                <w:rtl w:val="true"/>
              </w:rPr>
              <w:tab/>
            </w:r>
            <w:r>
              <w:rPr>
                <w:rStyle w:val="IndexLink"/>
              </w:rPr>
              <w:t>165</w:t>
            </w:r>
          </w:hyperlink>
        </w:p>
        <w:p>
          <w:pPr>
            <w:pStyle w:val="Contents4"/>
            <w:tabs>
              <w:tab w:val="clear" w:pos="8176"/>
              <w:tab w:val="right" w:pos="9026" w:leader="dot"/>
            </w:tabs>
            <w:rPr/>
          </w:pPr>
          <w:hyperlink w:anchor="__RefHeading___Toc1127533_2281741623">
            <w:r>
              <w:rPr>
                <w:webHidden/>
                <w:rStyle w:val="IndexLink"/>
                <w:rtl w:val="true"/>
              </w:rPr>
              <w:t>نمایی از حوض کوثر</w:t>
            </w:r>
            <w:r>
              <w:rPr>
                <w:rStyle w:val="IndexLink"/>
                <w:rtl w:val="true"/>
              </w:rPr>
              <w:tab/>
            </w:r>
            <w:r>
              <w:rPr>
                <w:rStyle w:val="IndexLink"/>
              </w:rPr>
              <w:t>167</w:t>
            </w:r>
          </w:hyperlink>
        </w:p>
        <w:p>
          <w:pPr>
            <w:pStyle w:val="Contents4"/>
            <w:tabs>
              <w:tab w:val="clear" w:pos="8176"/>
              <w:tab w:val="right" w:pos="9026" w:leader="dot"/>
            </w:tabs>
            <w:rPr/>
          </w:pPr>
          <w:hyperlink w:anchor="__RefHeading___Toc1127535_2281741623">
            <w:r>
              <w:rPr>
                <w:webHidden/>
                <w:rStyle w:val="IndexLink"/>
                <w:rtl w:val="true"/>
              </w:rPr>
              <w:t>نغمه های بهشتی</w:t>
            </w:r>
            <w:r>
              <w:rPr>
                <w:rStyle w:val="IndexLink"/>
                <w:rtl w:val="true"/>
              </w:rPr>
              <w:tab/>
            </w:r>
            <w:r>
              <w:rPr>
                <w:rStyle w:val="IndexLink"/>
              </w:rPr>
              <w:t>168</w:t>
            </w:r>
          </w:hyperlink>
        </w:p>
        <w:p>
          <w:pPr>
            <w:pStyle w:val="Contents4"/>
            <w:tabs>
              <w:tab w:val="clear" w:pos="8176"/>
              <w:tab w:val="right" w:pos="9026" w:leader="dot"/>
            </w:tabs>
            <w:rPr/>
          </w:pPr>
          <w:hyperlink w:anchor="__RefHeading___Toc1127537_2281741623">
            <w:r>
              <w:rPr>
                <w:webHidden/>
                <w:rStyle w:val="IndexLink"/>
                <w:rtl w:val="true"/>
              </w:rPr>
              <w:t>نردبان بهشتی</w:t>
            </w:r>
            <w:r>
              <w:rPr>
                <w:rStyle w:val="IndexLink"/>
                <w:rtl w:val="true"/>
              </w:rPr>
              <w:tab/>
            </w:r>
            <w:r>
              <w:rPr>
                <w:rStyle w:val="IndexLink"/>
              </w:rPr>
              <w:t>169</w:t>
            </w:r>
          </w:hyperlink>
        </w:p>
        <w:p>
          <w:pPr>
            <w:pStyle w:val="Contents4"/>
            <w:tabs>
              <w:tab w:val="clear" w:pos="8176"/>
              <w:tab w:val="right" w:pos="9026" w:leader="dot"/>
            </w:tabs>
            <w:rPr/>
          </w:pPr>
          <w:hyperlink w:anchor="__RefHeading___Toc1127539_2281741623">
            <w:r>
              <w:rPr>
                <w:webHidden/>
                <w:rStyle w:val="IndexLink"/>
                <w:rtl w:val="true"/>
              </w:rPr>
              <w:t>شراب بهشتی</w:t>
            </w:r>
            <w:r>
              <w:rPr>
                <w:rStyle w:val="IndexLink"/>
                <w:rtl w:val="true"/>
              </w:rPr>
              <w:tab/>
            </w:r>
            <w:r>
              <w:rPr>
                <w:rStyle w:val="IndexLink"/>
              </w:rPr>
              <w:t>171</w:t>
            </w:r>
          </w:hyperlink>
        </w:p>
        <w:p>
          <w:pPr>
            <w:pStyle w:val="Contents4"/>
            <w:tabs>
              <w:tab w:val="clear" w:pos="8176"/>
              <w:tab w:val="right" w:pos="9026" w:leader="dot"/>
            </w:tabs>
            <w:rPr/>
          </w:pPr>
          <w:hyperlink w:anchor="__RefHeading___Toc1127541_2281741623">
            <w:r>
              <w:rPr>
                <w:webHidden/>
                <w:rStyle w:val="IndexLink"/>
                <w:rtl w:val="true"/>
              </w:rPr>
              <w:t>دوستان آخرت</w:t>
            </w:r>
            <w:r>
              <w:rPr>
                <w:rStyle w:val="IndexLink"/>
                <w:rtl w:val="true"/>
              </w:rPr>
              <w:tab/>
            </w:r>
            <w:r>
              <w:rPr>
                <w:rStyle w:val="IndexLink"/>
              </w:rPr>
              <w:t>172</w:t>
            </w:r>
          </w:hyperlink>
        </w:p>
        <w:p>
          <w:pPr>
            <w:pStyle w:val="Contents4"/>
            <w:tabs>
              <w:tab w:val="clear" w:pos="8176"/>
              <w:tab w:val="right" w:pos="9026" w:leader="dot"/>
            </w:tabs>
            <w:rPr/>
          </w:pPr>
          <w:hyperlink w:anchor="__RefHeading___Toc1127543_2281741623">
            <w:r>
              <w:rPr>
                <w:webHidden/>
                <w:rStyle w:val="IndexLink"/>
                <w:rtl w:val="true"/>
              </w:rPr>
              <w:t>دوستان بهشتی</w:t>
            </w:r>
            <w:r>
              <w:rPr>
                <w:rStyle w:val="IndexLink"/>
                <w:rtl w:val="true"/>
              </w:rPr>
              <w:tab/>
            </w:r>
            <w:r>
              <w:rPr>
                <w:rStyle w:val="IndexLink"/>
              </w:rPr>
              <w:t>174</w:t>
            </w:r>
          </w:hyperlink>
        </w:p>
        <w:p>
          <w:pPr>
            <w:pStyle w:val="Contents4"/>
            <w:tabs>
              <w:tab w:val="clear" w:pos="8176"/>
              <w:tab w:val="right" w:pos="9026" w:leader="dot"/>
            </w:tabs>
            <w:rPr/>
          </w:pPr>
          <w:hyperlink w:anchor="__RefHeading___Toc1127545_2281741623">
            <w:r>
              <w:rPr>
                <w:webHidden/>
                <w:rStyle w:val="IndexLink"/>
                <w:rtl w:val="true"/>
              </w:rPr>
              <w:t>قصرهای بهشتی</w:t>
            </w:r>
            <w:r>
              <w:rPr>
                <w:rStyle w:val="IndexLink"/>
                <w:rtl w:val="true"/>
              </w:rPr>
              <w:tab/>
            </w:r>
            <w:r>
              <w:rPr>
                <w:rStyle w:val="IndexLink"/>
              </w:rPr>
              <w:t>175</w:t>
            </w:r>
          </w:hyperlink>
        </w:p>
        <w:p>
          <w:pPr>
            <w:pStyle w:val="Contents4"/>
            <w:tabs>
              <w:tab w:val="clear" w:pos="8176"/>
              <w:tab w:val="right" w:pos="9026" w:leader="dot"/>
            </w:tabs>
            <w:rPr/>
          </w:pPr>
          <w:hyperlink w:anchor="__RefHeading___Toc1127547_2281741623">
            <w:r>
              <w:rPr>
                <w:webHidden/>
                <w:rStyle w:val="IndexLink"/>
                <w:rtl w:val="true"/>
              </w:rPr>
              <w:t>اوصاف بهشتیان</w:t>
            </w:r>
            <w:r>
              <w:rPr>
                <w:rStyle w:val="IndexLink"/>
                <w:rtl w:val="true"/>
              </w:rPr>
              <w:tab/>
            </w:r>
            <w:r>
              <w:rPr>
                <w:rStyle w:val="IndexLink"/>
              </w:rPr>
              <w:t>176</w:t>
            </w:r>
          </w:hyperlink>
        </w:p>
        <w:p>
          <w:pPr>
            <w:pStyle w:val="Contents4"/>
            <w:tabs>
              <w:tab w:val="clear" w:pos="8176"/>
              <w:tab w:val="right" w:pos="9026" w:leader="dot"/>
            </w:tabs>
            <w:rPr/>
          </w:pPr>
          <w:hyperlink w:anchor="__RefHeading___Toc1127549_2281741623">
            <w:r>
              <w:rPr>
                <w:webHidden/>
                <w:rStyle w:val="IndexLink"/>
                <w:rtl w:val="true"/>
              </w:rPr>
              <w:t>زیبایی و جوانی دو ویژگی بهشتیان</w:t>
            </w:r>
            <w:r>
              <w:rPr>
                <w:rStyle w:val="IndexLink"/>
                <w:rtl w:val="true"/>
              </w:rPr>
              <w:tab/>
            </w:r>
            <w:r>
              <w:rPr>
                <w:rStyle w:val="IndexLink"/>
              </w:rPr>
              <w:t>177</w:t>
            </w:r>
          </w:hyperlink>
        </w:p>
        <w:p>
          <w:pPr>
            <w:pStyle w:val="Contents3"/>
            <w:tabs>
              <w:tab w:val="clear" w:pos="8459"/>
              <w:tab w:val="right" w:pos="9026" w:leader="dot"/>
            </w:tabs>
            <w:rPr/>
          </w:pPr>
          <w:hyperlink w:anchor="__RefHeading___Toc1127551_2281741623">
            <w:r>
              <w:rPr>
                <w:webHidden/>
                <w:rStyle w:val="IndexLink"/>
                <w:rtl w:val="true"/>
              </w:rPr>
              <w:t>گفتار دوم</w:t>
            </w:r>
            <w:r>
              <w:rPr>
                <w:rStyle w:val="IndexLink"/>
                <w:rtl w:val="true"/>
              </w:rPr>
              <w:t xml:space="preserve">: </w:t>
            </w:r>
            <w:r>
              <w:rPr>
                <w:rStyle w:val="IndexLink"/>
                <w:rtl w:val="true"/>
              </w:rPr>
              <w:t>جهنم</w:t>
            </w:r>
            <w:r>
              <w:rPr>
                <w:rStyle w:val="IndexLink"/>
                <w:rtl w:val="true"/>
              </w:rPr>
              <w:tab/>
            </w:r>
            <w:r>
              <w:rPr>
                <w:rStyle w:val="IndexLink"/>
              </w:rPr>
              <w:t>179</w:t>
            </w:r>
          </w:hyperlink>
        </w:p>
        <w:p>
          <w:pPr>
            <w:pStyle w:val="Contents4"/>
            <w:tabs>
              <w:tab w:val="clear" w:pos="8176"/>
              <w:tab w:val="right" w:pos="9026" w:leader="dot"/>
            </w:tabs>
            <w:rPr/>
          </w:pPr>
          <w:hyperlink w:anchor="__RefHeading___Toc1127553_228174162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127555_2281741623">
            <w:r>
              <w:rPr>
                <w:webHidden/>
                <w:rStyle w:val="IndexLink"/>
                <w:rtl w:val="true"/>
              </w:rPr>
              <w:t>ویژگی های جهنّم</w:t>
            </w:r>
            <w:r>
              <w:rPr>
                <w:rStyle w:val="IndexLink"/>
                <w:rtl w:val="true"/>
              </w:rPr>
              <w:tab/>
            </w:r>
            <w:r>
              <w:rPr>
                <w:rStyle w:val="IndexLink"/>
              </w:rPr>
              <w:t>179</w:t>
            </w:r>
          </w:hyperlink>
        </w:p>
        <w:p>
          <w:pPr>
            <w:pStyle w:val="Contents4"/>
            <w:tabs>
              <w:tab w:val="clear" w:pos="8176"/>
              <w:tab w:val="right" w:pos="9026" w:leader="dot"/>
            </w:tabs>
            <w:rPr/>
          </w:pPr>
          <w:hyperlink w:anchor="__RefHeading___Toc1127557_2281741623">
            <w:r>
              <w:rPr>
                <w:webHidden/>
                <w:rStyle w:val="IndexLink"/>
                <w:rtl w:val="true"/>
              </w:rPr>
              <w:t>حرکت جهنّم</w:t>
            </w:r>
            <w:r>
              <w:rPr>
                <w:rStyle w:val="IndexLink"/>
                <w:rtl w:val="true"/>
              </w:rPr>
              <w:tab/>
            </w:r>
            <w:r>
              <w:rPr>
                <w:rStyle w:val="IndexLink"/>
              </w:rPr>
              <w:t>181</w:t>
            </w:r>
          </w:hyperlink>
        </w:p>
        <w:p>
          <w:pPr>
            <w:pStyle w:val="Contents4"/>
            <w:tabs>
              <w:tab w:val="clear" w:pos="8176"/>
              <w:tab w:val="right" w:pos="9026" w:leader="dot"/>
            </w:tabs>
            <w:rPr/>
          </w:pPr>
          <w:hyperlink w:anchor="__RefHeading___Toc1127559_2281741623">
            <w:r>
              <w:rPr>
                <w:webHidden/>
                <w:rStyle w:val="IndexLink"/>
                <w:rtl w:val="true"/>
              </w:rPr>
              <w:t>هیزم جهنّم</w:t>
            </w:r>
            <w:r>
              <w:rPr>
                <w:rStyle w:val="IndexLink"/>
                <w:rtl w:val="true"/>
              </w:rPr>
              <w:tab/>
            </w:r>
            <w:r>
              <w:rPr>
                <w:rStyle w:val="IndexLink"/>
              </w:rPr>
              <w:t>182</w:t>
            </w:r>
          </w:hyperlink>
        </w:p>
        <w:p>
          <w:pPr>
            <w:pStyle w:val="Contents4"/>
            <w:tabs>
              <w:tab w:val="clear" w:pos="8176"/>
              <w:tab w:val="right" w:pos="9026" w:leader="dot"/>
            </w:tabs>
            <w:rPr/>
          </w:pPr>
          <w:hyperlink w:anchor="__RefHeading___Toc1127561_2281741623">
            <w:r>
              <w:rPr>
                <w:webHidden/>
                <w:rStyle w:val="IndexLink"/>
                <w:rtl w:val="true"/>
              </w:rPr>
              <w:t>خازنان جهنم</w:t>
            </w:r>
            <w:r>
              <w:rPr>
                <w:rStyle w:val="IndexLink"/>
                <w:rtl w:val="true"/>
              </w:rPr>
              <w:tab/>
            </w:r>
            <w:r>
              <w:rPr>
                <w:rStyle w:val="IndexLink"/>
              </w:rPr>
              <w:t>184</w:t>
            </w:r>
          </w:hyperlink>
        </w:p>
        <w:p>
          <w:pPr>
            <w:pStyle w:val="Contents4"/>
            <w:tabs>
              <w:tab w:val="clear" w:pos="8176"/>
              <w:tab w:val="right" w:pos="9026" w:leader="dot"/>
            </w:tabs>
            <w:rPr/>
          </w:pPr>
          <w:hyperlink w:anchor="__RefHeading___Toc1127563_2281741623">
            <w:r>
              <w:rPr>
                <w:webHidden/>
                <w:rStyle w:val="IndexLink"/>
                <w:rtl w:val="true"/>
              </w:rPr>
              <w:t>گروه های گنهکار در محشر</w:t>
            </w:r>
            <w:r>
              <w:rPr>
                <w:rStyle w:val="IndexLink"/>
                <w:rtl w:val="true"/>
              </w:rPr>
              <w:tab/>
            </w:r>
            <w:r>
              <w:rPr>
                <w:rStyle w:val="IndexLink"/>
              </w:rPr>
              <w:t>185</w:t>
            </w:r>
          </w:hyperlink>
        </w:p>
        <w:p>
          <w:pPr>
            <w:pStyle w:val="Contents2"/>
            <w:tabs>
              <w:tab w:val="clear" w:pos="8743"/>
              <w:tab w:val="right" w:pos="9026" w:leader="dot"/>
            </w:tabs>
            <w:rPr/>
          </w:pPr>
          <w:hyperlink w:anchor="__RefHeading___Toc1127565_2281741623">
            <w:r>
              <w:rPr>
                <w:webHidden/>
                <w:rStyle w:val="IndexLink"/>
                <w:rtl w:val="true"/>
              </w:rPr>
              <w:t>کتاب نامه</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1_44074"/>
      <w:bookmarkStart w:id="1" w:name="pg3781_44074"/>
      <w:bookmarkEnd w:id="1"/>
    </w:p>
    <w:p>
      <w:pPr>
        <w:pStyle w:val="Heading2"/>
        <w:numPr>
          <w:ilvl w:val="1"/>
          <w:numId w:val="1"/>
        </w:numPr>
        <w:rPr/>
      </w:pPr>
      <w:bookmarkStart w:id="2" w:name="pg3781_44074"/>
      <w:bookmarkStart w:id="3" w:name="__RefHeading___Toc112728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بذرافشان، مرتضی،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بذرافشان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۷۴۷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۱۰۴۱۴۲۵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728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81_44076"/>
      <w:bookmarkStart w:id="8" w:name="pg3781_44076"/>
      <w:bookmarkEnd w:id="8"/>
    </w:p>
    <w:p>
      <w:pPr>
        <w:pStyle w:val="Heading2"/>
        <w:numPr>
          <w:ilvl w:val="1"/>
          <w:numId w:val="1"/>
        </w:numPr>
        <w:rPr/>
      </w:pPr>
      <w:bookmarkStart w:id="9" w:name="pg3781_44076"/>
      <w:bookmarkStart w:id="10" w:name="__RefHeading___Toc1127289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اهمیت معاد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تاریخچه اعتقاد به معاد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نتایج ایمان به معاد</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نتیجه بی‌ایمانی به قیامت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ارتباط معاد و انسان شناسی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تجرد و استقلال روح</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رابطه روح با بدن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معادشناسی و دلایل آن</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معادشناسی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نقل</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شوم منکران معاد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امکان معاد</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آغازین</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نخستین انسان</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تاریخی معاد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بی‌دلیل بودن منکران معاد</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نظام جزا و پاداش الهی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مرگ، قبر و برزخ</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حقیقت مرگ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همه می‌میرند</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طبیعی و مرگ زودرس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مرگ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تاثیر یاد مرگ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استقبال از مرگ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دلایل ترس از مرگ</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زشت‌کاری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از حقیقت مرگ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فرشته مرگ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شکل‌های متفاوت فرشته مرگ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یاران فرشته مرگ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انواع جان کندن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سختیِ جان کندن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جان کندن کافران و گناه‌کاران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حال کافران هنگام جان کندن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حال مؤمنان هنگام جان کندن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حکمت سخت جان کندن مؤمنان</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معصومین هنگام جان کندن مؤمنان</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دنیا</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حیات برزخی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سؤال قبر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سؤال و فشار قبر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گشایش قبر پس از پاسخ</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شنوایی مردگان با گوش برزخی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مونس همیشگی قبر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گفت‌وگوی مؤمنان در قبر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حیات برزخی شهیدان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پاداش‌ها و نعمت‌های برزخی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حتمی بودن وقوع قیامت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نزدیک بودن قیامت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نشانه‌های قیامت</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طبیعی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روایتی دیگر درباره نشانه‌های طبیعی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اجتماعی، اخلاقی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شروع قیامت با صیحه آسمانی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فرار از هم در قیامت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چگونگی معاد جسمانی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شبهه امتناع اعاده معدوم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شبهه آکل و مأکول</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برپایی دادگاه عدل الهی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میزان الهی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حسابرسی دقیق</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سؤال در پیشگاه الهی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سؤال از ولایت علی علیه‌السلام در قیامت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سؤال از حق‌الناس در قیامت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قیامت و حق‌الناس</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گشوده شدن پرونده اعمال در قیامت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جزا و عمل در قیامت</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گواهان دادگاه عدل الهی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اعضاء و جوارح</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ثبت اعمال</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مکان شاهدان بارگاه عدل خدا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طول زمانی قیامت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حسابرسی آسان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اسباب نجات از عذاب قیامت</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بر رحمت الهی</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شفاعت حضرت فاطمه علیهاالسلام</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امام علی علیه‌السلام</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پل صراط و جواز عبور از آن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بهشت و جهنم</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نعمت‌های بهشتی</w:t>
      </w:r>
      <w:r>
        <w:rPr>
          <w:rFonts w:eastAsia="IRNazanin" w:cs="IRNazanin"/>
          <w:color w:val="111111"/>
          <w:sz w:val="28"/>
          <w:szCs w:val="28"/>
          <w:lang w:bidi="fa-IR"/>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دلخواه در بهشت</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نورهای بهشتی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بهترین‌های بهشت</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درختان بهشتی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درخت طوبی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درخت سدر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نمایی از حوض کوثر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نغمه‌های بهشتی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نردبان بهشتی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شراب بهشتی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دوستان آخرت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دوستان بهشتی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قصرهای بهشتی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اوصاف بهشتیان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زیبایی و جوانی دو ویژگی بهشتیان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lang w:bidi="fa-IR"/>
        </w:rPr>
        <w:t>174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جهنّم</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حرکت جهنّم</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هیزم جهنّم</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خازنان جهنم</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گروه‌های گنهکار در محشر</w:t>
      </w:r>
      <w:r>
        <w:rPr>
          <w:rFonts w:eastAsia="IRNazanin" w:cs="IRNazanin"/>
          <w:color w:val="111111"/>
          <w:sz w:val="28"/>
          <w:szCs w:val="28"/>
          <w:lang w:bidi="fa-IR"/>
        </w:rPr>
        <w:t>180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2" w:name="pg3781_44084"/>
    </w:p>
    <w:p>
      <w:pPr>
        <w:pStyle w:val="Heading2"/>
        <w:numPr>
          <w:ilvl w:val="1"/>
          <w:numId w:val="1"/>
        </w:numPr>
        <w:rPr/>
      </w:pPr>
      <w:bookmarkStart w:id="13" w:name="__RefHeading___Toc1127291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پرورش فرزندانی شایسته و نیک سیرت از وظایف اصلی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اهل خویش را از آتش دوزخ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معاد،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کردارها و رفتارهای آدمی را جهت می دهد و او را از لغزش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آینده سازان هر جامعه، اصلاح شوند و به نسلی شکوفا و سازنده تبدیل شوند، جامعه و کشور به شکوفایی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اعتقاد به معاد، نه تنها در درون آدمی نمود می یابد، بلکه در ساحت های اجتماعی نیز آشکار شده و از آمار جرایم و بزه کاری ها به شدت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و مقایسه ای، به کشورهای دین مدار و دین گریز، به درستی گویای این مدعاست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نقش اساسی در تربیت دینی فرزندان تنها بر عهده خانواده ها نیست، بلکه رسانه های گروهی به ویژه صدا و سیما تأثیرهای انکارناپذیری در روح و روان بینندگان به ویژه نوجوانان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تدبیر و برنامه ریزی، به مسئولیت های خطیر خود جامه عمل بپوشانند و بذرهای سالم و پرباری در بستر وجود آنان بپاشند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راهبران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نوجوان به مانند مزرعه ای صاف و پذیر است که اگر اقدام نشود، دیگران بر آن پیشی می گیرند و او را گمراه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جاست که کارگزاران صدا و سیما، یعنی برنامه ریزان در جایگاه تصمیم سازی و برنامه سازان در مقام عمل و اجرا، از روش های گوناگون درونی سازی ارزش ها سود جویند و مسئولیت خویش را به انجام برسانند که فردا دیر ا 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مجنون گذشت و نوبت ماست</w:t>
      </w:r>
    </w:p>
    <w:p>
      <w:pPr>
        <w:pStyle w:val="BookText"/>
        <w:rPr/>
      </w:pPr>
      <w:r>
        <w:rPr>
          <w:rFonts w:ascii="IRNazanin" w:hAnsi="IRNazanin" w:eastAsia="IRNazanin"/>
          <w:color w:val="111111"/>
          <w:sz w:val="28"/>
          <w:sz w:val="28"/>
          <w:szCs w:val="28"/>
          <w:rtl w:val="true"/>
          <w:lang w:bidi="fa-IR"/>
        </w:rPr>
        <w:t>هر کسی چند روزه نوبت اوست</w:t>
      </w:r>
    </w:p>
    <w:p>
      <w:pPr>
        <w:pStyle w:val="BookText"/>
        <w:rPr/>
      </w:pPr>
      <w:r>
        <w:rPr>
          <w:rFonts w:ascii="IRNazanin" w:hAnsi="IRNazanin" w:eastAsia="IRNazanin"/>
          <w:color w:val="111111"/>
          <w:sz w:val="28"/>
          <w:sz w:val="28"/>
          <w:szCs w:val="28"/>
          <w:rtl w:val="true"/>
          <w:lang w:bidi="fa-IR"/>
        </w:rPr>
        <w:t>در تحقق بخشیدن به این مسئولیت، پژوهشگر ارجمند جناب حجه الاسلام و المسلمین آقای مرتضی بذرافشان کوشیده اند تا ره توشه ای برای برنامه سازان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در قالب های برنامه سازی مورد استفاده قرار گیرد و تهیه کنندگان محترم برنامه های صدا و سیما را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781_44086"/>
    </w:p>
    <w:p>
      <w:pPr>
        <w:pStyle w:val="Heading2"/>
        <w:numPr>
          <w:ilvl w:val="1"/>
          <w:numId w:val="1"/>
        </w:numPr>
        <w:rPr/>
      </w:pPr>
      <w:bookmarkStart w:id="16" w:name="__RefHeading___Toc1127293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همان طور که یکی از آگاهی های لازم در مسیر زندگی درست و انسانی، آگاهی از مبدأ هستی است، بدون شناخت و آگاهی نسبت به معاد نیز نمی توان دست به انتخاب زد و مسیری درست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نسبت به جهان پس از مرگ و جهان آخرت و چگونگی معاد و رستاخیز، آگاهی کافی داشته باشیم تا به سعادت و کمال حقیقی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آگاهی و شناخت نسبت به رابطه این جهان با جهان پس از مرگ،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و آگاهی نسبت به رابطه دنیا و آخرت نداشته باشیم، بی شک گزینش های متفاوت در طول زندگی، هرگز ما را از گمراهی و خطا برکنار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که لازم است از میان ده ها میل و کشش غیر قابل پاسخ، یک یا چند گزینه محدود را برگزینیم، عقیده به معاد، نقش خود را ایفا می کند و در چگونگی این گزینش، تأثیر به سزایی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اعتقاد به معاد، نه تنها در زندگی فرد، بلکه در جامعه نیز به خوبی نمایان می گردد و رفتارهای افراد نسبت به یکدیگر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معاد عقیده ندارد و در مسیر زندگی، جز مرگ و نابودی کامل پایانی نمی بیند، روشن است که در ارضای غرایز و امیال شهوانی خود، حد و مرزی نمی شناسد و دلیل و توجیهی برای این محدودیت نمی بیند؛ بنابراین، تنها به </w:t>
      </w:r>
    </w:p>
    <w:p>
      <w:pPr>
        <w:pStyle w:val="BookText"/>
        <w:rPr/>
      </w:pPr>
      <w:r>
        <w:rPr>
          <w:rFonts w:ascii="IRNazanin" w:hAnsi="IRNazanin" w:eastAsia="IRNazanin"/>
          <w:color w:val="111111"/>
          <w:sz w:val="28"/>
          <w:sz w:val="28"/>
          <w:szCs w:val="28"/>
          <w:rtl w:val="true"/>
          <w:lang w:bidi="fa-IR"/>
        </w:rPr>
        <w:t>تأمین نیازها و امیال خود می اندیشد و اقدام می کند، حتی اگر به بهای نابودی افراد دیگر و زیر پا گذاشتن خواسته ها و حقوق آنها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رفتارها و زندگی فردی نیز انسان آخرت مدار به شدت از خویش مواظبت می کند تا از مسیر حقیقت خارج نگشته و خدای نکرده مستوحب عقابی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این آموزه قرآنی انسان ساز را آویزه گوش و جان خویش ساخته که اگر به اندازه سرسوزنی کار بد یا خوب انجام دهد، پاداش یا سزای آن را خواهد چشید</w:t>
      </w:r>
      <w:r>
        <w:rPr>
          <w:rFonts w:eastAsia="IRNazanin" w:cs="IRNazanin"/>
          <w:color w:val="111111"/>
          <w:sz w:val="28"/>
          <w:szCs w:val="28"/>
          <w:rtl w:val="true"/>
          <w:lang w:bidi="fa-IR"/>
        </w:rPr>
        <w:t xml:space="preserve">. </w:t>
      </w:r>
      <w:bookmarkStart w:id="18" w:name="pg3781_44088"/>
    </w:p>
    <w:p>
      <w:pPr>
        <w:pStyle w:val="Heading2"/>
        <w:numPr>
          <w:ilvl w:val="1"/>
          <w:numId w:val="1"/>
        </w:numPr>
        <w:rPr/>
      </w:pPr>
      <w:bookmarkStart w:id="19" w:name="__RefHeading___Toc1127295_2281741623"/>
      <w:bookmarkStart w:id="20" w:name="_Toc6"/>
      <w:bookmarkEnd w:id="18"/>
      <w:bookmarkEnd w:id="19"/>
      <w:r>
        <w:rPr>
          <w:rtl w:val="true"/>
        </w:rPr>
        <w:t>فصل اول</w:t>
      </w:r>
      <w:r>
        <w:rPr>
          <w:rtl w:val="true"/>
        </w:rPr>
        <w:t xml:space="preserve">: </w:t>
      </w:r>
      <w:r>
        <w:rPr>
          <w:rtl w:val="true"/>
        </w:rPr>
        <w:t>کلیات</w:t>
      </w:r>
      <w:bookmarkEnd w:id="20"/>
    </w:p>
    <w:p>
      <w:pPr>
        <w:pStyle w:val="Heading3"/>
        <w:numPr>
          <w:ilvl w:val="2"/>
          <w:numId w:val="1"/>
        </w:numPr>
        <w:rPr/>
      </w:pPr>
      <w:bookmarkStart w:id="21" w:name="__RefHeading___Toc1127297_2281741623"/>
      <w:bookmarkStart w:id="22" w:name="_Toc7"/>
      <w:bookmarkEnd w:id="21"/>
      <w:r>
        <w:rPr>
          <w:rtl w:val="true"/>
        </w:rPr>
        <w:t>اشاره</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bookmarkStart w:id="23" w:name="pg3781_44089"/>
    </w:p>
    <w:p>
      <w:pPr>
        <w:pStyle w:val="BookText"/>
        <w:rPr/>
      </w:pPr>
      <w:bookmarkEnd w:id="23"/>
      <w:r>
        <w:rPr>
          <w:rFonts w:ascii="IRNazanin" w:hAnsi="IRNazanin" w:eastAsia="IRNazanin"/>
          <w:color w:val="111111"/>
          <w:sz w:val="28"/>
          <w:sz w:val="28"/>
          <w:szCs w:val="28"/>
          <w:rtl w:val="true"/>
          <w:lang w:bidi="fa-IR"/>
        </w:rPr>
        <w:t>معاد، اصل پذیرفته شده همه ادیان و مذاهب بشری است و در عقل و فطرت انسان ها نیز از جایگاه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نپرسد آینده انسان و جهان چه می شود؟ نتیجه و هدف از زندگی چیست؟ پایان عمر و تلاش ما به کجا منتهی می شود؟</w:t>
      </w:r>
    </w:p>
    <w:p>
      <w:pPr>
        <w:pStyle w:val="BookText"/>
        <w:rPr/>
      </w:pPr>
      <w:r>
        <w:rPr>
          <w:rFonts w:ascii="IRNazanin" w:hAnsi="IRNazanin" w:eastAsia="IRNazanin"/>
          <w:color w:val="111111"/>
          <w:sz w:val="28"/>
          <w:sz w:val="28"/>
          <w:szCs w:val="28"/>
          <w:rtl w:val="true"/>
          <w:lang w:bidi="fa-IR"/>
        </w:rPr>
        <w:t>حتی مادی گرایان نیز از این مهمّ غفلت نورزیده اند، گرچه روز قیامت را انکار می کنند، دیدگاه های خود در این زمینه را ارائه می کنند؛ و این دلیل بر اهمیت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فصل به اهمیت و اعتقاد تاریخی به معاد و نتایج ایمان به آن و ارتباط معاد و انسان شناسی اشاره می کنیم</w:t>
      </w:r>
      <w:r>
        <w:rPr>
          <w:rFonts w:eastAsia="IRNazanin" w:cs="IRNazanin"/>
          <w:color w:val="111111"/>
          <w:sz w:val="28"/>
          <w:szCs w:val="28"/>
          <w:rtl w:val="true"/>
          <w:lang w:bidi="fa-IR"/>
        </w:rPr>
        <w:t>.</w:t>
      </w:r>
    </w:p>
    <w:p>
      <w:pPr>
        <w:pStyle w:val="Heading3"/>
        <w:numPr>
          <w:ilvl w:val="2"/>
          <w:numId w:val="1"/>
        </w:numPr>
        <w:rPr/>
      </w:pPr>
      <w:bookmarkStart w:id="24" w:name="__RefHeading___Toc1127299_2281741623"/>
      <w:bookmarkStart w:id="25" w:name="_Toc8"/>
      <w:bookmarkEnd w:id="24"/>
      <w:r>
        <w:rPr>
          <w:rtl w:val="true"/>
        </w:rPr>
        <w:t>اهمیت معاد</w:t>
      </w:r>
      <w:bookmarkEnd w:id="25"/>
    </w:p>
    <w:p>
      <w:pPr>
        <w:pStyle w:val="BookText"/>
        <w:rPr/>
      </w:pPr>
      <w:r>
        <w:rPr>
          <w:rFonts w:ascii="IRNazanin" w:hAnsi="IRNazanin" w:eastAsia="IRNazanin"/>
          <w:color w:val="111111"/>
          <w:sz w:val="28"/>
          <w:sz w:val="28"/>
          <w:szCs w:val="28"/>
          <w:rtl w:val="true"/>
          <w:lang w:bidi="fa-IR"/>
        </w:rPr>
        <w:t>اهمیت معاد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روز موعود و 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توجه مردِ مسلمان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شاهد و مشهود را نفهمید و نمی خواست از فهم این آیه هم به آسانی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برخاست و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تمام و مسلمانان متفرق شده بودند، امّا هنوز </w:t>
      </w:r>
    </w:p>
    <w:p>
      <w:pPr>
        <w:pStyle w:val="BookText"/>
        <w:rPr/>
      </w:pPr>
      <w:r>
        <w:rPr>
          <w:rFonts w:ascii="IRNazanin" w:hAnsi="IRNazanin" w:eastAsia="IRNazanin"/>
          <w:color w:val="111111"/>
          <w:sz w:val="28"/>
          <w:sz w:val="28"/>
          <w:szCs w:val="28"/>
          <w:rtl w:val="true"/>
          <w:lang w:bidi="fa-IR"/>
        </w:rPr>
        <w:t>عده ای در مسجد بودند و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 رفت و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برای دیگر مسلمانانی که اطرافش گرد آمده بودند،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جلو آمد و به ابن عباس نزدیک شد و معنای شاهد و مشهود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گذشت، امّا به گفته او بسنده نکرد و سراغ فردی که در گوشه دیگری از مسجد نشسته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قول رسول خدا صلی الله علیه و آله سخن می گفت و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همین آیه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 درنگ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جوینده به گفته او اعتماد و اطمینان نکرد و از او نیز گذشت تا به جوانی خوشرو و خوش برخورد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می تواند به پاسخ او اعتماد بیشتری کند؛ چون او فرزند پیامبر صلی الله علیه و آله و جانشین آن حضرت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حسن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سخنان پیامبر صلی الله علیه و آله را برای حاضران و اطرافیان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تفسیر این آیه را از امام حسن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محمّد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 ای که خداوند فرموده است؛</w:t>
      </w:r>
      <w:r>
        <w:rPr>
          <w:rStyle w:val="FootnoteAnchor"/>
          <w:rtl w:val="true"/>
        </w:rPr>
        <w:footnoteReference w:id="2"/>
      </w:r>
      <w:r>
        <w:rPr>
          <w:rFonts w:ascii="Amiri" w:hAnsi="Amiri" w:eastAsia="Amiri" w:cs="Amiri"/>
          <w:color w:val="111111"/>
          <w:sz w:val="28"/>
          <w:sz w:val="28"/>
          <w:szCs w:val="28"/>
          <w:rtl w:val="true"/>
          <w:lang w:bidi="ar-SA"/>
        </w:rPr>
        <w:t xml:space="preserve">یا اَیُّها النَّبی إنّا </w:t>
      </w:r>
      <w:bookmarkStart w:id="26" w:name="pg3781_44091"/>
    </w:p>
    <w:p>
      <w:pPr>
        <w:pStyle w:val="BookText"/>
        <w:rPr/>
      </w:pPr>
      <w:bookmarkEnd w:id="26"/>
      <w:r>
        <w:rPr>
          <w:rFonts w:ascii="Amiri" w:hAnsi="Amiri" w:eastAsia="Amiri" w:cs="Amiri"/>
          <w:color w:val="111111"/>
          <w:sz w:val="28"/>
          <w:sz w:val="28"/>
          <w:szCs w:val="28"/>
          <w:rtl w:val="true"/>
          <w:lang w:bidi="ar-SA"/>
        </w:rPr>
        <w:t>أرْسَلْناکَ شاهِدا و مُبشِّرا وَ نَذیرا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آیا نشنیده ای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مردِ مسلمان، فهمید روز موعود، همان مشهود است که از نام های قیامت است و به خاطر اهمیت آن، قرآن، از آن به روز سوگند یاد کرده است</w:t>
      </w:r>
      <w:r>
        <w:rPr>
          <w:rFonts w:eastAsia="IRNazanin" w:cs="IRNazanin"/>
          <w:color w:val="111111"/>
          <w:sz w:val="28"/>
          <w:szCs w:val="28"/>
          <w:rtl w:val="true"/>
          <w:lang w:bidi="fa-IR"/>
        </w:rPr>
        <w:t>.</w:t>
      </w:r>
    </w:p>
    <w:p>
      <w:pPr>
        <w:pStyle w:val="Heading3"/>
        <w:numPr>
          <w:ilvl w:val="2"/>
          <w:numId w:val="1"/>
        </w:numPr>
        <w:rPr/>
      </w:pPr>
      <w:bookmarkStart w:id="27" w:name="__RefHeading___Toc1127301_2281741623"/>
      <w:bookmarkStart w:id="28" w:name="_Toc9"/>
      <w:bookmarkEnd w:id="27"/>
      <w:r>
        <w:rPr>
          <w:rtl w:val="true"/>
        </w:rPr>
        <w:t>تاریخچه اعتقاد به معاد</w:t>
      </w:r>
      <w:bookmarkEnd w:id="28"/>
    </w:p>
    <w:p>
      <w:pPr>
        <w:pStyle w:val="BookText"/>
        <w:rPr/>
      </w:pPr>
      <w:r>
        <w:rPr>
          <w:rFonts w:ascii="IRNazanin" w:hAnsi="IRNazanin" w:eastAsia="IRNazanin"/>
          <w:color w:val="111111"/>
          <w:sz w:val="28"/>
          <w:sz w:val="28"/>
          <w:szCs w:val="28"/>
          <w:rtl w:val="true"/>
          <w:lang w:bidi="fa-IR"/>
        </w:rPr>
        <w:t>تاریخچه اعتقاد به 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نقطه و از هر درختی که می خواهید، تناول کنید، امّا به این درخت معین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فرمان الهی به آدم و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که رانده شده درگاه خدا بود، تصمیم داشت تا می تواند از آدم و فرزندانش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وسوسه برآمد و آن دو را به نزدیک شدن و خوردن از درخت ممنوع تحریک کرد؛ و در این نقشه موفق نیز شد و آدم و حوا از بهشت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و حوا، هنگامی که به نقشه ابلیس پی بردند، به فکر جبران گذشته افتادند و به ظلم و ستم به خویشتن اعتراف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نیامرزی از زیان کاران خواهیم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توبه خالصانه آدم و همسرش در پیشگاه خدا پذیرفته شد، دستور داد آن دو از بهشت خارج 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زمین قرارگاهی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زمین زنده می شوید و در آن می میرید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خواهید آمد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بدین گونه، اعتقاد به معاد از همان آغاز زندگی، برای بشر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فرمان داد که همه برای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فرمان را به جان و دل پذیرفتند و برای آدم سجده کردند، مگر ابلیس که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ابلیس را به خاطر سرکشی و عصیانگری بازخواست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سبب شد که در برابر آدم سجده نکنی و فرمان مرا نادیده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به یک بهانه ناموجه متوسل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به دلیل اینکه مرا از آتش آفریده ای و او را از خاک و گل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سخن کافر شد؛ به همین سبب خداوند، او را از آن مقام برجسته و جایگاهی که در صفوف فرشتگان یافته بود، بیرون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مقام و مرتبه، حق نداری راه تکبر در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از درگاه خود راند، امّا داستان شیطان به همین جا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خود را رانده شده بارگاه الهی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لجاجتش افزود و به جای توبه و بازگشت، از خدا درخواست کرد که او را تا روز رستاخیز مهلت دهد و زنده بگذارد؛ که این تقاضای او به اجابت رسید و خداوند به او مهلت داد</w:t>
      </w:r>
      <w:r>
        <w:rPr>
          <w:rFonts w:eastAsia="IRNazanin" w:cs="IRNazanin"/>
          <w:color w:val="111111"/>
          <w:sz w:val="28"/>
          <w:szCs w:val="28"/>
          <w:rtl w:val="true"/>
          <w:lang w:bidi="fa-IR"/>
        </w:rPr>
        <w:t>.</w:t>
      </w:r>
      <w:r>
        <w:rPr>
          <w:rStyle w:val="FootnoteAnchor"/>
          <w:rtl w:val="true"/>
        </w:rPr>
        <w:footnoteReference w:id="6"/>
      </w:r>
      <w:bookmarkStart w:id="29" w:name="pg3781_44093"/>
    </w:p>
    <w:p>
      <w:pPr>
        <w:pStyle w:val="BookText"/>
        <w:rPr/>
      </w:pPr>
      <w:bookmarkEnd w:id="29"/>
      <w:r>
        <w:rPr>
          <w:rFonts w:ascii="IRNazanin" w:hAnsi="IRNazanin" w:eastAsia="IRNazanin"/>
          <w:color w:val="111111"/>
          <w:sz w:val="28"/>
          <w:sz w:val="28"/>
          <w:szCs w:val="28"/>
          <w:rtl w:val="true"/>
          <w:lang w:bidi="fa-IR"/>
        </w:rPr>
        <w:t>مسلم است که شیطان نیز به معاد اعتقاد داشت، زیرا از خداوند تا آن روز مهلت خواست</w:t>
      </w:r>
      <w:r>
        <w:rPr>
          <w:rFonts w:eastAsia="IRNazanin" w:cs="IRNazanin"/>
          <w:color w:val="111111"/>
          <w:sz w:val="28"/>
          <w:szCs w:val="28"/>
          <w:rtl w:val="true"/>
          <w:lang w:bidi="fa-IR"/>
        </w:rPr>
        <w:t>.</w:t>
      </w:r>
    </w:p>
    <w:p>
      <w:pPr>
        <w:pStyle w:val="Heading3"/>
        <w:numPr>
          <w:ilvl w:val="2"/>
          <w:numId w:val="1"/>
        </w:numPr>
        <w:rPr/>
      </w:pPr>
      <w:bookmarkStart w:id="30" w:name="__RefHeading___Toc1127303_2281741623"/>
      <w:bookmarkStart w:id="31" w:name="_Toc10"/>
      <w:bookmarkEnd w:id="30"/>
      <w:r>
        <w:rPr>
          <w:rtl w:val="true"/>
        </w:rPr>
        <w:t>نتایج ایمان به معاد</w:t>
      </w:r>
      <w:bookmarkEnd w:id="31"/>
    </w:p>
    <w:p>
      <w:pPr>
        <w:pStyle w:val="Heading4"/>
        <w:numPr>
          <w:ilvl w:val="3"/>
          <w:numId w:val="1"/>
        </w:numPr>
        <w:rPr/>
      </w:pPr>
      <w:bookmarkStart w:id="32" w:name="__RefHeading___Toc1127305_228174162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نتایج ایمان به معاد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pStyle w:val="Heading4"/>
        <w:numPr>
          <w:ilvl w:val="3"/>
          <w:numId w:val="1"/>
        </w:numPr>
        <w:rPr/>
      </w:pPr>
      <w:bookmarkStart w:id="34" w:name="__RefHeading___Toc1127307_2281741623"/>
      <w:bookmarkStart w:id="35" w:name="_Toc12"/>
      <w:bookmarkEnd w:id="34"/>
      <w:r>
        <w:rPr/>
        <w:t>1</w:t>
      </w:r>
      <w:r>
        <w:rPr>
          <w:rtl w:val="true"/>
        </w:rPr>
        <w:t xml:space="preserve">. </w:t>
      </w:r>
      <w:r>
        <w:rPr>
          <w:rtl w:val="true"/>
        </w:rPr>
        <w:t>آرامش روحی</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w:t>
      </w:r>
    </w:p>
    <w:p>
      <w:pPr>
        <w:pStyle w:val="BookText"/>
        <w:rPr/>
      </w:pPr>
      <w:r>
        <w:rPr>
          <w:rFonts w:ascii="IRNazanin" w:hAnsi="IRNazanin" w:eastAsia="IRNazanin"/>
          <w:color w:val="111111"/>
          <w:sz w:val="28"/>
          <w:sz w:val="28"/>
          <w:szCs w:val="28"/>
          <w:rtl w:val="true"/>
          <w:lang w:bidi="fa-IR"/>
        </w:rPr>
        <w:t>فردی معتقد و باایمان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یاد خدا و قیامت غفلت نمی کرد، سال ها از ازدواج او می گذشت، امّا خداوند فرزندی به او و همسرش عطا نکرده بود؛ چه رازی بود، خدا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و شوهر، همیشه دست به دعا بودند و از خدا، طلب فرزند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دعایشان مستجاب شد و زن، حامله بودنش را به شوهر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گذشت، پسری زیبا به دنیا آمد و روشنی چشم پدر و مادر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پدر و مادر به جای شکرگزاری به درگاه خداوند، چنان به این فرزند سرگرم شدند که خدا و قیامت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نپایید که فرزندشان مُرد و پدر و مادر را به عزا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چنان در سوگ فرزند دلبندشان بی تاب شده بودند و گریه می کردند که همه از شیون آنها و جزع و فزعشان به تنگ آمده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درمانده بود و نمی 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کسی به او دلداری دهد و راز این مدت بچه دار نشدن و علت مرگ او را برایش برملا کند و به این وسیله به او تسکین خاطر دهد و از آلامش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نزد فرزند رسول خدا صلی الله علیه و آله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دست خالی از پیش او برنمی گردد و پاسخش را خواهد گرفت</w:t>
      </w:r>
      <w:r>
        <w:rPr>
          <w:rFonts w:eastAsia="IRNazanin" w:cs="IRNazanin"/>
          <w:color w:val="111111"/>
          <w:sz w:val="28"/>
          <w:szCs w:val="28"/>
          <w:rtl w:val="true"/>
          <w:lang w:bidi="fa-IR"/>
        </w:rPr>
        <w:t xml:space="preserve">. </w:t>
      </w:r>
      <w:bookmarkStart w:id="36" w:name="pg3781_44094"/>
    </w:p>
    <w:p>
      <w:pPr>
        <w:pStyle w:val="BookText"/>
        <w:rPr/>
      </w:pPr>
      <w:bookmarkEnd w:id="36"/>
      <w:r>
        <w:rPr>
          <w:rFonts w:ascii="IRNazanin" w:hAnsi="IRNazanin" w:eastAsia="IRNazanin"/>
          <w:color w:val="111111"/>
          <w:sz w:val="28"/>
          <w:sz w:val="28"/>
          <w:szCs w:val="28"/>
          <w:rtl w:val="true"/>
          <w:lang w:bidi="fa-IR"/>
        </w:rPr>
        <w:t>در حالی که غمگین و گرفته بود، نزد امام صادق علیه السلام آمد و ماجرای خود را به طور کامل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مصیبت کوچکی چون مرگ فرزندت بی تابی می کنی، در حالی که از یاد آخرت غافل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سفر آخرت بودی و برای آن روزِ ترسناک توشه برمی داشتی، حال بر مرگ فرزندت این گونه بی تابی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تو، از مرگ فرزندت، مصیبت 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که از آخرت غافل شده بودم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پس، سعی کرد تا آنجا که می تواند قیامت و زندگی پس از مرگ را در یاد داشته باشد و پس از مدتی آرامش خود را به دست آورد</w:t>
      </w:r>
      <w:r>
        <w:rPr>
          <w:rFonts w:eastAsia="IRNazanin" w:cs="IRNazanin"/>
          <w:color w:val="111111"/>
          <w:sz w:val="28"/>
          <w:szCs w:val="28"/>
          <w:rtl w:val="true"/>
          <w:lang w:bidi="fa-IR"/>
        </w:rPr>
        <w:t>.</w:t>
      </w:r>
    </w:p>
    <w:p>
      <w:pPr>
        <w:pStyle w:val="Heading4"/>
        <w:numPr>
          <w:ilvl w:val="3"/>
          <w:numId w:val="1"/>
        </w:numPr>
        <w:rPr/>
      </w:pPr>
      <w:bookmarkStart w:id="37" w:name="__RefHeading___Toc1127309_2281741623"/>
      <w:bookmarkStart w:id="38" w:name="_Toc13"/>
      <w:bookmarkEnd w:id="37"/>
      <w:r>
        <w:rPr/>
        <w:t>2</w:t>
      </w:r>
      <w:r>
        <w:rPr>
          <w:rtl w:val="true"/>
        </w:rPr>
        <w:t xml:space="preserve">. </w:t>
      </w:r>
      <w:r>
        <w:rPr>
          <w:rtl w:val="true"/>
        </w:rPr>
        <w:t>ترک گناه</w:t>
      </w:r>
      <w:bookmarkEnd w:id="38"/>
    </w:p>
    <w:p>
      <w:pPr>
        <w:pStyle w:val="Heading5"/>
        <w:numPr>
          <w:ilvl w:val="4"/>
          <w:numId w:val="1"/>
        </w:numPr>
        <w:rPr/>
      </w:pPr>
      <w:bookmarkStart w:id="39" w:name="__RefHeading___Toc1127311_2281741623"/>
      <w:bookmarkStart w:id="40" w:name="_Toc14"/>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ascii="IRNazanin" w:hAnsi="IRNazanin" w:eastAsia="IRNazanin"/>
          <w:color w:val="111111"/>
          <w:sz w:val="28"/>
          <w:sz w:val="28"/>
          <w:szCs w:val="28"/>
          <w:rtl w:val="true"/>
          <w:lang w:bidi="fa-IR"/>
        </w:rPr>
        <w:t>هنگام ظهر بود و هوا به شدت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هایش را سریع تر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کوچه ای از کوچه های تنگ و باریک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را دید که از خانه ای خارج و به سرعت از آن جا دور شدند و از نظرها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بعد از لحظه ای فهمید آنها دزد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آنها را تسبیح به دست، در مسجد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شد و به بهانه ای از آنها خواست خودشان را معرفی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به گذشته نیک خود اشاره 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پدرانشان از نیکان شهر بوده اند، به طوری که همه به حسن شهرت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p>
    <w:p>
      <w:pPr>
        <w:pStyle w:val="BookText"/>
        <w:rPr/>
      </w:pPr>
      <w:r>
        <w:rPr>
          <w:rFonts w:ascii="IRNazanin" w:hAnsi="IRNazanin" w:eastAsia="IRNazanin"/>
          <w:color w:val="111111"/>
          <w:sz w:val="28"/>
          <w:sz w:val="28"/>
          <w:szCs w:val="28"/>
          <w:rtl w:val="true"/>
          <w:lang w:bidi="fa-IR"/>
        </w:rPr>
        <w:t>این رو که خود را فرزندان چنین پدرانی معرفی کرده اند، به خود می بالیدند 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افتخار زیاد، مایه فخر آنها نشد، چون آن مرد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شما را در حال فرار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افرادی نیستید که دست به دزدی زده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رنگ باختند و خواستند انکار کنند، اما با صحبت های بعدی آن مرد، جایی برای انکار آنها باقی نماند و دروغشان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شما را به مأموران حکومت معرفی کنم، با شما کاری هم ندارم، اما داستانی را که برای خودم اتفاق افتاده و شاهد آن بوده ام، برایتان تعریف می کنم، شاید تأثیرگذار باشد و شما به خود بیایید و از این اعمال زشت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مهتابی، وقتی اطراف خانه خدا طواف می کردم، صدای زیبا و غم انگیزی گوشم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صدا گشتم که چشمم به جوان زیبایی افتاد که آثار خوبی و نیکویی در چهره اش نمایان بود و دست در پرده خانه خدا برده بود و مناجات می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 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بندگان در خواب فرو رفته و ستارگان آسمان یکی پس از دیگری سر به افق مغرب گذارده اند و از دیده ها پنهان می گردند؛ و تو خداوند حیّ و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پادشاهان درهای قصرهای خویش را بسته اند و حاجبان و نگهبانان بر آن گمارده اند و تنها خانه ای که برای سائلان گشوده است،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به در خانه تو آمده ام، خطاکار و مستمندم، آمده ام و از تو امید رحمت دارم 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و نظر لطف تو را می طلبم ای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اشعاری را خواند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آگاهی تو را اطاعت کرده ام، حمد، شایسته توست و رهین منت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نادانی معصیت کرده ام، حجت تو بر من تمام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سرش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 ذکر تو پاکیزه نیست و آخرت بی عفو تو شایسته نیست و روزهای زندگی اگر بدون اطاعت تو بگذرد، ارزشی ندارد و دل ها بدون محبت تو، آلوده و نعمت ها، بی آمرزشت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اشعاری تکان دهنده و زیبا در همین مضمون خواند و آن قدر خواند و اشک از چشمانش جاری شد تا بی هوش شد و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او را شناختم؛ او امام زین العابدین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دامانم گرفتم و به شدت، به حال خود گریستم و او با اشک چشمان من به هوش آمد و چشمانش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یاد مولایم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 و بی تابی است؟ تو از خاندان نبوت و رسالتی؛ مگر آیه تطهیر در حق شما نازل نشده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از سخنانم کمی برآشفته بود،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مطیعان آفریده است، هرچند غلام حبشی باشد و دوزخ را برای عالمیان خلق کرده است هر چند فرد بزرگی از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و این سخن خدا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نفخ صور می شود و قیام قیامت فرا می رسد، دیگر نسب ها به درد نمی خورد، بلکه ترازوی سنجش اعمال باید سنگین باشد </w:t>
      </w:r>
      <w:r>
        <w:rPr>
          <w:rFonts w:eastAsia="IRNazanin" w:cs="IRNazanin"/>
          <w:color w:val="111111"/>
          <w:sz w:val="28"/>
          <w:szCs w:val="28"/>
          <w:rtl w:val="true"/>
          <w:lang w:bidi="fa-IR"/>
        </w:rPr>
        <w:t xml:space="preserve">... </w:t>
      </w:r>
      <w:bookmarkStart w:id="41" w:name="pg3781_44097"/>
    </w:p>
    <w:p>
      <w:pPr>
        <w:pStyle w:val="BookText"/>
        <w:rPr/>
      </w:pPr>
      <w:bookmarkEnd w:id="41"/>
      <w:r>
        <w:rPr>
          <w:rFonts w:ascii="IRNazanin" w:hAnsi="IRNazanin" w:eastAsia="IRNazanin"/>
          <w:color w:val="111111"/>
          <w:sz w:val="28"/>
          <w:sz w:val="28"/>
          <w:szCs w:val="28"/>
          <w:rtl w:val="true"/>
          <w:lang w:bidi="fa-IR"/>
        </w:rPr>
        <w:t>و من هنگامی که امام زین العابدین علیه السلام، فرزند رسول خدا صلی الله علیه و آله را در آن حال دیدم، او را به حال خود واگذاشتم و در خود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 این گونه از عذاب قیامت می نالد؛ پس 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جوانان سخنان مرد را شنیدند، حالشان دگرگون شد و این مسئله باعث شد تا آنها دست از کارهای خلاف خود بردارند و دیگر به اینکه، پسر یکی از صحابی رسول خدا صلی الله علیه و آله هستند، افتخار نکنند و این امر باعث غرورشان نشود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2" w:name="__RefHeading___Toc1127313_2281741623"/>
      <w:bookmarkStart w:id="43" w:name="_Toc15"/>
      <w:bookmarkEnd w:id="42"/>
      <w:r>
        <w:rPr>
          <w:rtl w:val="true"/>
        </w:rPr>
        <w:t>نتیجه بی ایمانی به قیامت</w:t>
      </w:r>
      <w:bookmarkEnd w:id="43"/>
    </w:p>
    <w:p>
      <w:pPr>
        <w:pStyle w:val="BookText"/>
        <w:rPr/>
      </w:pPr>
      <w:r>
        <w:rPr>
          <w:rFonts w:ascii="IRNazanin" w:hAnsi="IRNazanin" w:eastAsia="IRNazanin"/>
          <w:color w:val="111111"/>
          <w:sz w:val="28"/>
          <w:sz w:val="28"/>
          <w:szCs w:val="28"/>
          <w:rtl w:val="true"/>
          <w:lang w:bidi="fa-IR"/>
        </w:rPr>
        <w:t>نتیجه بی ایمانی به قیامت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نادان به قصد مسخره کردن پیامبر صلی الله علیه و آله، از خانه اش در همسایگی ایشان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در مسیر راه منتظر آن حضرت ماند و به خانه پیامبر صلی الله علیه و آله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و بارها پیامبر صلی الله علیه و آله را مسخره کرده و موجبات آزار و اذیت او را فراهم ساخته بود، امّا هر بار با سکوت و بی اعتنایی آن حضرت روبه رو شده و تلاش او در خنداندن عده ای که دور او جمع می شدند، بی نتیجه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 را بیشتر آماده کرده بود و جملاتی را که می خواست به پیامبر صلی الله علیه و آله بگوید، چند بار مرور کرده بود، تا بتواند این بار به هدف شوم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ربیعه، خود نیز از مشرکان بود و در آزار رسانی به رسول خدا از هیچ تلاشی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تربیت شده چنین پدری بود و </w:t>
      </w:r>
    </w:p>
    <w:p>
      <w:pPr>
        <w:pStyle w:val="BookText"/>
        <w:rPr/>
      </w:pPr>
      <w:r>
        <w:rPr>
          <w:rFonts w:ascii="IRNazanin" w:hAnsi="IRNazanin" w:eastAsia="IRNazanin"/>
          <w:color w:val="111111"/>
          <w:sz w:val="28"/>
          <w:sz w:val="28"/>
          <w:szCs w:val="28"/>
          <w:rtl w:val="true"/>
          <w:lang w:bidi="fa-IR"/>
        </w:rPr>
        <w:t>دست کمی از پدر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منزل بیرون آمد و علی بن ابی ربیعه را دید که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فهمید که او این بار نیز قصد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بی اعتنایی کند واز کنار او بگذرد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ازتو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روز قیامت چگونه است؟ کی خواهد آمد؟</w:t>
      </w:r>
    </w:p>
    <w:p>
      <w:pPr>
        <w:pStyle w:val="BookText"/>
        <w:rPr/>
      </w:pPr>
      <w:r>
        <w:rPr>
          <w:rFonts w:ascii="IRNazanin" w:hAnsi="IRNazanin" w:eastAsia="IRNazanin"/>
          <w:color w:val="111111"/>
          <w:sz w:val="28"/>
          <w:sz w:val="28"/>
          <w:szCs w:val="28"/>
          <w:rtl w:val="true"/>
          <w:lang w:bidi="fa-IR"/>
        </w:rPr>
        <w:t>او بی آن که منتظر پاسخ خود بماند، به سخن خود ادامه داد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چشم خودم هم آن روز را ببینم، باز حرف تو را تصدیق نمی کنم و به تو ایمان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استخوان های پوسیده را جمع آوری کند؟ باور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نازل شد و به او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رستاخیز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وجدان سرزنشگر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که هرگز ریزه استخوان هایش را گرد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که در پیشگاه او به فساد و هوای نفس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چه وقت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باز هم آن مرد لجباز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آن مرد سمج را که دست از سر او برنمی داشت،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این </w:t>
      </w:r>
      <w:bookmarkStart w:id="44" w:name="pg3781_44099"/>
    </w:p>
    <w:p>
      <w:pPr>
        <w:pStyle w:val="BookText"/>
        <w:rPr/>
      </w:pPr>
      <w:bookmarkEnd w:id="44"/>
      <w:r>
        <w:rPr>
          <w:rFonts w:ascii="IRNazanin" w:hAnsi="IRNazanin" w:eastAsia="IRNazanin"/>
          <w:color w:val="111111"/>
          <w:sz w:val="28"/>
          <w:sz w:val="28"/>
          <w:szCs w:val="28"/>
          <w:rtl w:val="true"/>
          <w:lang w:bidi="fa-IR"/>
        </w:rPr>
        <w:t>همسایه بد را از من دور کن</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5" w:name="__RefHeading___Toc1127315_2281741623"/>
      <w:bookmarkStart w:id="46" w:name="_Toc16"/>
      <w:bookmarkEnd w:id="45"/>
      <w:r>
        <w:rPr>
          <w:rtl w:val="true"/>
        </w:rPr>
        <w:t>ارتباط معاد و انسان شناسی</w:t>
      </w:r>
      <w:bookmarkEnd w:id="46"/>
    </w:p>
    <w:p>
      <w:pPr>
        <w:pStyle w:val="BookText"/>
        <w:rPr/>
      </w:pPr>
      <w:r>
        <w:rPr>
          <w:rFonts w:ascii="IRNazanin" w:hAnsi="IRNazanin" w:eastAsia="IRNazanin"/>
          <w:color w:val="111111"/>
          <w:sz w:val="28"/>
          <w:sz w:val="28"/>
          <w:szCs w:val="28"/>
          <w:rtl w:val="true"/>
          <w:lang w:bidi="fa-IR"/>
        </w:rPr>
        <w:t>ارتباط معاد و انسان شناسی</w:t>
      </w:r>
    </w:p>
    <w:p>
      <w:pPr>
        <w:pStyle w:val="BookText"/>
        <w:rPr/>
      </w:pPr>
      <w:r>
        <w:rPr>
          <w:rFonts w:ascii="IRNazanin" w:hAnsi="IRNazanin" w:eastAsia="IRNazanin"/>
          <w:color w:val="111111"/>
          <w:sz w:val="28"/>
          <w:sz w:val="28"/>
          <w:szCs w:val="28"/>
          <w:rtl w:val="true"/>
          <w:lang w:bidi="fa-IR"/>
        </w:rPr>
        <w:t>مدت ها بود به این مسئله فکر می کرد که انسانی که می میرد و بدنش پوسیده می شود، چگونه دوباره زنده می گردد؟ او در پی عالمی قرآن شناس بود تا پاسخ قانع کننده از او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نجف اشرف که فاصله زیادی با کوفه نداشت، نزدیکی از دانشمندان اسلامی رفت و از او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آیات و روایات زیادی داریم که در این موضوع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توانی به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مراجعه کنی و بحث تفصیلی آن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طور اجمال آن را برایت بیان می کنم و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جوان که خداوند، آغاز آفرینش انسان را از گل قرار داد، امّا ادامه نسل او را از چکیده ای آب بی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حضرت آدم که انسان نخستین است، از جنس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گام نخستین بود که افضل مخلوقات و برترین موجودات جهان از خاکی بی ارزش خلق شوند، همان خاکی که در کم ارزش بودن، ضرب المثل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ادامه داشت که آن مرد پرسشگر از آن عالم دینی درباره قسمت </w:t>
      </w:r>
    </w:p>
    <w:p>
      <w:pPr>
        <w:pStyle w:val="BookText"/>
        <w:rPr/>
      </w:pPr>
      <w:r>
        <w:rPr>
          <w:rFonts w:ascii="IRNazanin" w:hAnsi="IRNazanin" w:eastAsia="IRNazanin"/>
          <w:color w:val="111111"/>
          <w:sz w:val="28"/>
          <w:sz w:val="28"/>
          <w:szCs w:val="28"/>
          <w:rtl w:val="true"/>
          <w:lang w:bidi="fa-IR"/>
        </w:rPr>
        <w:t>دوم سخن او توضیح خواست که گفته بود نسل آدم از چکیده آب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من نیز گرفته شده از قرآن است که به تداوم نسل آدم از راه ترکیب نطفه نر و ماده و قرار گرفتن آن در رحم توجه می دهد؛ امّا در هر دو، روح خدا دمیده می شود و این بیانگر این واقعیت است که انسان، گرچه از نظر بعد مادی، از خاکِ تیره و یا آب بی مقداری است، از نظر بعد معنوی و روحانی، حامل روح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سوی وجود او به خاک و ماده منتهی می شود و سوی دیگرش به روح الهی و عرش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حقیقت جو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می شود که انسان دو بعدی است؛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خدا و بدن نیز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مرحله آفرینش انسان، دمیدن روح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الهی که انسان به وسیله آن جان می گیرد و خداوند این قدرت خود را تحسین و از آن تجلیل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آن مجلس سؤال های دیگری درباره روح از 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پایان به این آیات قرآن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 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 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 هایی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را آفرینش تازه ای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بعد از آن </w:t>
      </w:r>
      <w:bookmarkStart w:id="47" w:name="pg3781_44101"/>
    </w:p>
    <w:p>
      <w:pPr>
        <w:pStyle w:val="BookText"/>
        <w:rPr/>
      </w:pPr>
      <w:bookmarkEnd w:id="47"/>
      <w:r>
        <w:rPr>
          <w:rFonts w:ascii="IRNazanin" w:hAnsi="IRNazanin" w:eastAsia="IRNazanin"/>
          <w:color w:val="111111"/>
          <w:sz w:val="28"/>
          <w:sz w:val="28"/>
          <w:szCs w:val="28"/>
          <w:rtl w:val="true"/>
          <w:lang w:bidi="fa-IR"/>
        </w:rPr>
        <w:t>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قیامت برانگیخته می شوید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48" w:name="__RefHeading___Toc1127317_2281741623"/>
      <w:bookmarkStart w:id="49" w:name="_Toc17"/>
      <w:bookmarkEnd w:id="48"/>
      <w:r>
        <w:rPr>
          <w:rtl w:val="true"/>
        </w:rPr>
        <w:t>تجرد و استقلال روح</w:t>
      </w:r>
      <w:bookmarkEnd w:id="49"/>
    </w:p>
    <w:p>
      <w:pPr>
        <w:pStyle w:val="BookText"/>
        <w:rPr/>
      </w:pPr>
      <w:r>
        <w:rPr>
          <w:rFonts w:ascii="IRNazanin" w:hAnsi="IRNazanin" w:eastAsia="IRNazanin"/>
          <w:color w:val="111111"/>
          <w:sz w:val="28"/>
          <w:sz w:val="28"/>
          <w:szCs w:val="28"/>
          <w:rtl w:val="true"/>
          <w:lang w:bidi="fa-IR"/>
        </w:rPr>
        <w:t>تجرد و استقلال روح</w:t>
      </w:r>
    </w:p>
    <w:p>
      <w:pPr>
        <w:pStyle w:val="BookText"/>
        <w:rPr/>
      </w:pPr>
      <w:r>
        <w:rPr>
          <w:rFonts w:ascii="IRNazanin" w:hAnsi="IRNazanin" w:eastAsia="IRNazanin"/>
          <w:color w:val="111111"/>
          <w:sz w:val="28"/>
          <w:sz w:val="28"/>
          <w:szCs w:val="28"/>
          <w:rtl w:val="true"/>
          <w:lang w:bidi="fa-IR"/>
        </w:rPr>
        <w:t>استاد، سر کلاس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احترام او از جا برخاستند و دوباره هر یک بر صندلی هایشان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کلاس فلسفه بود و استاد نیز دارای گرایش های 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دانشجویان، بیشتر مسلمان بودند، امّا او باز جرأت می کرد و گهگاهی از فلسفه مادی گرایانه اش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درباره روح و پدیده های روحی سخن به میان آورد و برای این که حقیقت روح را انکار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مشغول فکر کردن هستیم، یک سلسله امواج الکتریکی مخصوص از مغز ما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این امواج را با دستگاه هایی دریافت و روی کاغذ ثبت می کنند؛ به ویژه، در بیمارستان های روانی با مطالعه روی این امواج، راه هایی برای شناخت و درمان بیماری روانی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فیزیکی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به هنگام فکر کردن و یا سایر فعالیت های روانی، دارای یک رشته فعل و انفعالات شیمیایی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سخنانش نتیجه گرفت که روح و پدیده های روحی، چیزی جز خواص فیزیکی و فعل و انفعالات شیمیایی سلول های مغزی و عصبی ما نیست؛ پس روح از خواص جسم است و امری مادی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دانشجو با دقت به سخنان استاد گوش داد و نظر او را درباره روح </w:t>
      </w:r>
    </w:p>
    <w:p>
      <w:pPr>
        <w:pStyle w:val="BookText"/>
        <w:rPr/>
      </w:pPr>
      <w:r>
        <w:rPr>
          <w:rFonts w:ascii="IRNazanin" w:hAnsi="IRNazanin" w:eastAsia="IRNazanin"/>
          <w:color w:val="111111"/>
          <w:sz w:val="28"/>
          <w:sz w:val="28"/>
          <w:szCs w:val="28"/>
          <w:rtl w:val="true"/>
          <w:lang w:bidi="fa-IR"/>
        </w:rPr>
        <w:t>و مادی بودن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حتما قبول دارید که انسان با سنگ و چوب بی روح فرق دارد، چون ما به خوبی احساس می کنیم که با موجودات بی جان و حتی با گیاهان تفاوت داریم؛ ما می فهمیم، تصور می کنیم، تصمیم می گیریم، اراده داریم، عشق می ورزیم و متنفر می شویم، ولی گیاهان و سنگ ها، هیچ یک از این احساسات را ندارند؛ بنابراین، میان ما و آن ها، یک تفاوت اصولی وجود دارد و آن، داشتن روح انسانی است و این دلیل بر استقلال روح است، چیزی که در سخنانتان آن را منکر شدید حتی مادی گرایان نیز نمی توانند منکر اصل وجود روح و روان باشند، به همین دلیل آنها روانشناسی و روانکاوی را به عنوان یک علم مثبت و مفید می 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بین شاگرد و استاد طولانی شد و زنگ کلاس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دانشجویان که از شیوه استدلال همکلاسی اش به وجد آمده بود، پس از پایان کلاس، نظریه دانشمندان الهی را درباره روح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الهی معتقدند، به جز موادی که جسم انسان را تشکیل می دهد، حقیقت و گوهر دیگری در او نهفته است که از جنس ماده نیست، امّا بدن آدمی تحت تأثیر مستقیم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روح یک حقیقت ماورای طبیعی است که ساختمان و فعالیت آن، جدا از ساختمان و فعالیت جهان ماده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مرتب با جهان ماده ارتباط دارد، ولی ماده و یا خاصیت ماده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دانشمندان یهودی خواستند نظر پیامبر اسلام صلی الله علیه و آله را درباره روح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رفتند و درباره این موضوع از </w:t>
      </w:r>
      <w:bookmarkStart w:id="50" w:name="pg3781_44103"/>
    </w:p>
    <w:p>
      <w:pPr>
        <w:pStyle w:val="BookText"/>
        <w:rPr/>
      </w:pPr>
      <w:bookmarkEnd w:id="50"/>
      <w:r>
        <w:rPr>
          <w:rFonts w:ascii="IRNazanin" w:hAnsi="IRNazanin" w:eastAsia="IRNazanin"/>
          <w:color w:val="111111"/>
          <w:sz w:val="28"/>
          <w:sz w:val="28"/>
          <w:szCs w:val="28"/>
          <w:rtl w:val="true"/>
          <w:lang w:bidi="fa-IR"/>
        </w:rPr>
        <w:t>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روح می پرسند، بگو روح از جانب پروردگار من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قرآن،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نظام بخشید و از روح خود در آن دمید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حدیثی نیز آمده است که روح از عالم ملکوت و از قدرت خداوند است</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51" w:name="__RefHeading___Toc1127319_2281741623"/>
      <w:bookmarkStart w:id="52" w:name="_Toc18"/>
      <w:bookmarkEnd w:id="51"/>
      <w:r>
        <w:rPr>
          <w:rtl w:val="true"/>
        </w:rPr>
        <w:t>رابطه روح با بدن</w:t>
      </w:r>
      <w:bookmarkEnd w:id="52"/>
    </w:p>
    <w:p>
      <w:pPr>
        <w:pStyle w:val="BookText"/>
        <w:rPr/>
      </w:pPr>
      <w:r>
        <w:rPr>
          <w:rFonts w:ascii="IRNazanin" w:hAnsi="IRNazanin" w:eastAsia="IRNazanin"/>
          <w:color w:val="111111"/>
          <w:sz w:val="28"/>
          <w:sz w:val="28"/>
          <w:szCs w:val="28"/>
          <w:rtl w:val="true"/>
          <w:lang w:bidi="fa-IR"/>
        </w:rPr>
        <w:t>رابطه روح با بدن</w:t>
      </w:r>
    </w:p>
    <w:p>
      <w:pPr>
        <w:pStyle w:val="BookText"/>
        <w:rPr/>
      </w:pPr>
      <w:r>
        <w:rPr>
          <w:rFonts w:ascii="IRNazanin" w:hAnsi="IRNazanin" w:eastAsia="IRNazanin"/>
          <w:color w:val="111111"/>
          <w:sz w:val="28"/>
          <w:sz w:val="28"/>
          <w:szCs w:val="28"/>
          <w:rtl w:val="true"/>
          <w:lang w:bidi="fa-IR"/>
        </w:rPr>
        <w:t>مادی گرا بود و به روح و استقلال آن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محصول فعل و انفعالات فیزیولوژیکی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ادامه حیات انسان پس از مرگ را قبول نداشت، برخلاف عقیده الهیون که قایل به تجرد روح هستند و آن را دلیل بر ادامه حیات انسان پس از مرگ می دانند و حتی بر این باورند که حیات پس از مرگ، بسی قوی تر و شدیدتر از این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افکار مادی، نزد امام صادق علیه السلام آمد و بی مقدمه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وقتی چراغی خاموش می شود، نورش کجا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همان ابتدا منظور آن مرد را فهمید، امّا چیزی نگفت و تنها به سئوال او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می رود و دیگر برنمی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پس، قبول کنید که انسان هم همین طور است؛ یعنی وقتی که مرد و </w:t>
      </w:r>
    </w:p>
    <w:p>
      <w:pPr>
        <w:pStyle w:val="BookText"/>
        <w:rPr/>
      </w:pPr>
      <w:r>
        <w:rPr>
          <w:rFonts w:ascii="IRNazanin" w:hAnsi="IRNazanin" w:eastAsia="IRNazanin"/>
          <w:color w:val="111111"/>
          <w:sz w:val="28"/>
          <w:sz w:val="28"/>
          <w:szCs w:val="28"/>
          <w:rtl w:val="true"/>
          <w:lang w:bidi="fa-IR"/>
        </w:rPr>
        <w:t>روح از بدنش جدا شد، دیگر به آن بدن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قیاس، درست نیست؛ زیر آتش مستقل نیست و در ذات اجسام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اجسام به هم برخورد می کنند، آتشی می درخشد و نوری 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به خودی خود وجود ندارد؛ از این رو، نور آن می رود و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این گونه نیست؛ وجودی است مستقل، امّا دقیق و لطیف که در قالب بدن نمودار گشته، پس به منزله چراغ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مکان روح، پس از مرگ کجاست؟</w:t>
      </w:r>
    </w:p>
    <w:p>
      <w:pPr>
        <w:pStyle w:val="BookText"/>
        <w:rPr/>
      </w:pPr>
      <w:r>
        <w:rPr>
          <w:rFonts w:ascii="IRNazanin" w:hAnsi="IRNazanin" w:eastAsia="IRNazanin"/>
          <w:color w:val="111111"/>
          <w:sz w:val="28"/>
          <w:sz w:val="28"/>
          <w:szCs w:val="28"/>
          <w:rtl w:val="true"/>
          <w:lang w:bidi="fa-IR"/>
        </w:rPr>
        <w:t>ـ در ملکوت عالم ماده، تا هنگامی که بدن در روز رستاخیز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به دار آویخته می شود و جسدش به زمین نمی رسد، چطور؟</w:t>
      </w:r>
    </w:p>
    <w:p>
      <w:pPr>
        <w:pStyle w:val="BookText"/>
        <w:rPr/>
      </w:pPr>
      <w:r>
        <w:rPr>
          <w:rFonts w:ascii="IRNazanin" w:hAnsi="IRNazanin" w:eastAsia="IRNazanin"/>
          <w:color w:val="111111"/>
          <w:sz w:val="28"/>
          <w:sz w:val="28"/>
          <w:szCs w:val="28"/>
          <w:rtl w:val="true"/>
          <w:lang w:bidi="fa-IR"/>
        </w:rPr>
        <w:t>ـ روح او در دست فرشته ای است که او را قبض روح نموده تا اینکه به ملکوت زمین سپرده شود و به صورت برزخی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در آخر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پس از خروج از بدن، متلاشی می شود یا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تا روز قیامت، باقی می ماند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روز قیامت به بدن باز می گردد</w:t>
      </w:r>
      <w:r>
        <w:rPr>
          <w:rFonts w:eastAsia="IRNazanin" w:cs="IRNazanin"/>
          <w:color w:val="111111"/>
          <w:sz w:val="28"/>
          <w:szCs w:val="28"/>
          <w:rtl w:val="true"/>
          <w:lang w:bidi="fa-IR"/>
        </w:rPr>
        <w:t xml:space="preserve">. </w:t>
      </w:r>
      <w:bookmarkStart w:id="53" w:name="pg3781_44105"/>
    </w:p>
    <w:p>
      <w:pPr>
        <w:pStyle w:val="Heading2"/>
        <w:numPr>
          <w:ilvl w:val="1"/>
          <w:numId w:val="1"/>
        </w:numPr>
        <w:rPr/>
      </w:pPr>
      <w:bookmarkStart w:id="54" w:name="__RefHeading___Toc1127321_2281741623"/>
      <w:bookmarkStart w:id="55" w:name="_Toc19"/>
      <w:bookmarkEnd w:id="53"/>
      <w:bookmarkEnd w:id="54"/>
      <w:r>
        <w:rPr>
          <w:rtl w:val="true"/>
        </w:rPr>
        <w:t>فصل دوم</w:t>
      </w:r>
      <w:r>
        <w:rPr>
          <w:rtl w:val="true"/>
        </w:rPr>
        <w:t xml:space="preserve">: </w:t>
      </w:r>
      <w:r>
        <w:rPr>
          <w:rtl w:val="true"/>
        </w:rPr>
        <w:t>راه های معادشناسی و دلایل آن</w:t>
      </w:r>
      <w:bookmarkEnd w:id="55"/>
    </w:p>
    <w:p>
      <w:pPr>
        <w:pStyle w:val="Heading3"/>
        <w:numPr>
          <w:ilvl w:val="2"/>
          <w:numId w:val="1"/>
        </w:numPr>
        <w:rPr/>
      </w:pPr>
      <w:bookmarkStart w:id="56" w:name="__RefHeading___Toc1127323_228174162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معادشناسی و دلایل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معادشناسی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امکان معاد </w:t>
      </w:r>
      <w:bookmarkStart w:id="58" w:name="pg3781_44106"/>
    </w:p>
    <w:p>
      <w:pPr>
        <w:pStyle w:val="Heading3"/>
        <w:numPr>
          <w:ilvl w:val="2"/>
          <w:numId w:val="1"/>
        </w:numPr>
        <w:rPr/>
      </w:pPr>
      <w:bookmarkStart w:id="59" w:name="__RefHeading___Toc1127325_2281741623"/>
      <w:bookmarkStart w:id="60" w:name="_Toc21"/>
      <w:bookmarkEnd w:id="58"/>
      <w:bookmarkEnd w:id="59"/>
      <w:r>
        <w:rPr>
          <w:rtl w:val="true"/>
        </w:rPr>
        <w:t>گفتار اول</w:t>
      </w:r>
      <w:r>
        <w:rPr>
          <w:rtl w:val="true"/>
        </w:rPr>
        <w:t xml:space="preserve">: </w:t>
      </w:r>
      <w:r>
        <w:rPr>
          <w:rtl w:val="true"/>
        </w:rPr>
        <w:t>راه های معادشناسی</w:t>
      </w:r>
      <w:bookmarkEnd w:id="60"/>
    </w:p>
    <w:p>
      <w:pPr>
        <w:pStyle w:val="Heading4"/>
        <w:numPr>
          <w:ilvl w:val="3"/>
          <w:numId w:val="1"/>
        </w:numPr>
        <w:rPr/>
      </w:pPr>
      <w:bookmarkStart w:id="61" w:name="__RefHeading___Toc1127327_228174162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معادشناسی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شوم منکران معاد</w:t>
      </w:r>
    </w:p>
    <w:p>
      <w:pPr>
        <w:pStyle w:val="Heading4"/>
        <w:numPr>
          <w:ilvl w:val="3"/>
          <w:numId w:val="1"/>
        </w:numPr>
        <w:rPr/>
      </w:pPr>
      <w:bookmarkStart w:id="63" w:name="__RefHeading___Toc1127329_2281741623"/>
      <w:bookmarkStart w:id="64" w:name="_Toc23"/>
      <w:bookmarkEnd w:id="63"/>
      <w:r>
        <w:rPr/>
        <w:t>1</w:t>
      </w:r>
      <w:r>
        <w:rPr>
          <w:rtl w:val="true"/>
        </w:rPr>
        <w:t xml:space="preserve">. </w:t>
      </w:r>
      <w:r>
        <w:rPr>
          <w:rtl w:val="true"/>
        </w:rPr>
        <w:t>راه وحی</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وحی</w:t>
      </w:r>
    </w:p>
    <w:p>
      <w:pPr>
        <w:pStyle w:val="BookText"/>
        <w:rPr/>
      </w:pPr>
      <w:r>
        <w:rPr>
          <w:rFonts w:ascii="IRNazanin" w:hAnsi="IRNazanin" w:eastAsia="IRNazanin"/>
          <w:color w:val="111111"/>
          <w:sz w:val="28"/>
          <w:sz w:val="28"/>
          <w:szCs w:val="28"/>
          <w:rtl w:val="true"/>
          <w:lang w:bidi="fa-IR"/>
        </w:rPr>
        <w:t>جوانی از قوم بنی اسراییل به دختر عمویش علاقه مند شد و با او قصد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نزد عمویش رفت، امّا به او جواب رد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به عقد جوانی پاک از قوم بنی اسراییل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شکست خورده، در پی انتقام برآمد و دستش را به خون عموی بی گناه، آلوده کرد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رد گم کردن، خودش نزد حضرت موسی علیه السلام رفت و درخواست کرد قاتل عمویش را به دار مجازات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قبایل، این قتل را به دیگری نسبت می داد و خود را تبرئه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در میان قبایل درگیری و خون ریزی به پا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برای یافتن قاتل، به خدا پناه برد و از خداوند یاری و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دستور خداوند، از صاحبان مقتول خواست گاوی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خیال می کردند حضرت موسی علیه السلام آنها را به مسخره گرفته است، امّا پس از آنکه اطمینان پیدا کردند استهزایی در کار نیست و مسئله جدی است، خصوصیات گاو را از حضرت موسی علیه السلام خواستند و پیامبر نیز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باید ماده باشد؛ نه پیر و از کار افتاده و نه بکر و جوان، بلکه میان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باید زرد و </w:t>
      </w:r>
      <w:bookmarkStart w:id="65" w:name="pg3781_44107"/>
    </w:p>
    <w:p>
      <w:pPr>
        <w:pStyle w:val="BookText"/>
        <w:rPr/>
      </w:pPr>
      <w:bookmarkEnd w:id="65"/>
      <w:r>
        <w:rPr>
          <w:rFonts w:ascii="IRNazanin" w:hAnsi="IRNazanin" w:eastAsia="IRNazanin"/>
          <w:color w:val="111111"/>
          <w:sz w:val="28"/>
          <w:sz w:val="28"/>
          <w:szCs w:val="28"/>
          <w:rtl w:val="true"/>
          <w:lang w:bidi="fa-IR"/>
        </w:rPr>
        <w:t>خوش رنگ و درخشنده باشد، آن چنان زیبا که بینندگان را به تعجب وا دارد و سوم اینکه برای شخم زدن رام نشده و برای زراعت آبکشی نکرده باشد و از هر عیبی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گاو را با هر زحمتی بود به دست آوردند و آن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بعدی این بود که قسمتی از گاو را به مقتول بزنند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کار را کردند و مقتول زنده شد و قاتل خود را که برادر زاده اش بود،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داستان را نقل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گونه مردگان را زنده می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6" w:name="__RefHeading___Toc1127331_2281741623"/>
      <w:bookmarkStart w:id="67" w:name="_Toc24"/>
      <w:bookmarkEnd w:id="66"/>
      <w:r>
        <w:rPr/>
        <w:t>2</w:t>
      </w:r>
      <w:r>
        <w:rPr>
          <w:rtl w:val="true"/>
        </w:rPr>
        <w:t xml:space="preserve">. </w:t>
      </w:r>
      <w:r>
        <w:rPr>
          <w:rtl w:val="true"/>
        </w:rPr>
        <w:t>راه نقل</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نقل</w:t>
      </w:r>
    </w:p>
    <w:p>
      <w:pPr>
        <w:pStyle w:val="BookText"/>
        <w:rPr/>
      </w:pPr>
      <w:r>
        <w:rPr>
          <w:rFonts w:ascii="IRNazanin" w:hAnsi="IRNazanin" w:eastAsia="IRNazanin"/>
          <w:color w:val="111111"/>
          <w:sz w:val="28"/>
          <w:sz w:val="28"/>
          <w:szCs w:val="28"/>
          <w:rtl w:val="true"/>
          <w:lang w:bidi="fa-IR"/>
        </w:rPr>
        <w:t>آن روز، گرمای هوا به حدی بود که در کوچه پس کوچه های شهر کسی رفت و آمد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 خانه هایشان به سر می بردند تعداد کمی از آنان در زیر سایبان ها مشغول استراحت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روز، خورشید بیشتر از هر روز گرمایش را بر سر شهر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سکوت، ناگهان صدای همهمه 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فرموده اند هیزم جمع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انجام شد و منتظر آمدن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تعجّب به یکدیگر نگاه می کردند و می خواستند هر چه سریع تر علت جمع آوری این همه هیزم، آن هم در آن هوای گرم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دربین جمعیت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w:t>
      </w:r>
    </w:p>
    <w:p>
      <w:pPr>
        <w:pStyle w:val="BookText"/>
        <w:rPr/>
      </w:pPr>
      <w:r>
        <w:rPr>
          <w:rFonts w:ascii="IRNazanin" w:hAnsi="IRNazanin" w:eastAsia="IRNazanin"/>
          <w:color w:val="111111"/>
          <w:sz w:val="28"/>
          <w:sz w:val="28"/>
          <w:szCs w:val="28"/>
          <w:rtl w:val="true"/>
          <w:lang w:bidi="fa-IR"/>
        </w:rPr>
        <w:t>پیامبر صلی الله علیه و آله قصد این را دارند تا همه ما را به میهمانی دعوت کنند و این هیزم ها برای تهیه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خیر، به گمان من، ایشان می خواهند پیام مهمی را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بهتر است منتظر بمانیم و علت جمع آوری این هیزم ها را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مردم روشن بود که هر کاری که پیامبر صلی الله علیه و آله انجام دهد،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کوچه کسی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نگاه ها به آن سمت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راه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میان جمعیت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آهستگی قدم برمی داشت، خود را به هیزم های جمع شده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 بیاورید و بر روی این هیزم ها قرار دهید، آن گاه هیزم ها را آتش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خواسته ایشان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دو تن از یاران نزدیک پیامبر صلی الله علیه و آله حضور داشتند و این دو، ابوذر و 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های آتش به هوا زبانه می کشید؛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آتش فروکش کرده بود سنگ را به آرامی بر روی هیزم ها که خاکستر سرخ شده بود،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زمان کوتاهی به شدت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تعجب به همدیگر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هرچه زودتر از کارهای پیامبر صلی الله علیه و آله سر درآورند و به موضوع پی ببرند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اشاره، سلمان و ابوذر را به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همهمه در میان جمعیت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یار باوفای پیامبر صلی الله علیه و آله که هر کدام وعده بهشت را از رسول خدا گرفته بودند، مرتکب خطایی شده بودند و قرار بود مجازات شوند؛ امّا این با عقل جور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پیامبر صلی الله علیه و آله قصد داشت آن دو را تشویق کند؛ امّا آخر، هیزم و این سنگ گداخته به چه کار </w:t>
      </w:r>
    </w:p>
    <w:p>
      <w:pPr>
        <w:pStyle w:val="BookText"/>
        <w:rPr/>
      </w:pP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ابوذر خود را به پیامبر صلی الله علیه و آله رساندند و مؤدبانه روبه روی حضرت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پیامبر صلی الله علیه و آله که از احوال زندگی آنان باخبر شده و دریافته بود که زندگی را با تنگ دستی می گذرانند، بدون اینکه درخواست کمک از پیامبر صلی الله علیه و آله کرده باشند، به هر کدام از آنان درهمی داد تا کمکی برای گذران زندگیشان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درهم را برداشت و آن را خرج کرد و وسایلی را که نیاز داشت با آن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آن را به تهی دستی که می شناخت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آنان بنا بر تشخیص خود، آن درهم را به درستی خرج کرده بودند؛ امّا پیامبر قصد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به آن جمع متذکّر شود درآمد حلال در زندگی و آخرت انسان تا چه اندازه اهمیت دارد و انسان ها برای آن باید به پیشگاه خداوند در روز محشر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به هر دوی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این سنگ بروید و بگویید درهم دیروز خود را چگونه خرج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بدون درنگ پای برهنه بر سنگ گداخته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روی سنگ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نگاه ها به ابوذر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 سر تا پای او را فرا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او نگاه کرد و دانست او از این کار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تاب و تحمل گرمای این سنگ را نداری، زیرا اگر تو بخواهی بگویی دیروز درهم را چگونه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را باید روی سنگ بایستی که این کار بسیار مشکلی است؛ امّا آفتاب در </w:t>
      </w:r>
      <w:bookmarkStart w:id="68" w:name="pg3781_44110"/>
    </w:p>
    <w:p>
      <w:pPr>
        <w:pStyle w:val="BookText"/>
        <w:rPr/>
      </w:pPr>
      <w:bookmarkEnd w:id="68"/>
      <w:r>
        <w:rPr>
          <w:rFonts w:ascii="IRNazanin" w:hAnsi="IRNazanin" w:eastAsia="IRNazanin"/>
          <w:color w:val="111111"/>
          <w:sz w:val="28"/>
          <w:sz w:val="28"/>
          <w:szCs w:val="28"/>
          <w:rtl w:val="true"/>
          <w:lang w:bidi="fa-IR"/>
        </w:rPr>
        <w:t>صحرای محشر، از شعله های این آتش و سنگِ گداخته، سوزان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تا با اعمالی درست و خداپسندانه تر وارد این محشر شوی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مردم در سکوت و حیرت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حسابرسی در قیامت بسیار دقیق تر از حسابرسی ای است که پیامبر صلی الله علیه و آله به آنان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عبرت آموز را در خاطر خویش نگه داشتند تا آن را سرلوحه زندگیشان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مردم شهر، روزی به یاد ماندنی بود</w:t>
      </w:r>
      <w:r>
        <w:rPr>
          <w:rFonts w:eastAsia="IRNazanin" w:cs="IRNazanin"/>
          <w:color w:val="111111"/>
          <w:sz w:val="28"/>
          <w:szCs w:val="28"/>
          <w:rtl w:val="true"/>
          <w:lang w:bidi="fa-IR"/>
        </w:rPr>
        <w:t>.</w:t>
      </w:r>
    </w:p>
    <w:p>
      <w:pPr>
        <w:pStyle w:val="Heading4"/>
        <w:numPr>
          <w:ilvl w:val="3"/>
          <w:numId w:val="1"/>
        </w:numPr>
        <w:rPr/>
      </w:pPr>
      <w:bookmarkStart w:id="69" w:name="__RefHeading___Toc1127333_2281741623"/>
      <w:bookmarkStart w:id="70" w:name="_Toc25"/>
      <w:bookmarkEnd w:id="69"/>
      <w:r>
        <w:rPr/>
        <w:t>3</w:t>
      </w:r>
      <w:r>
        <w:rPr>
          <w:rtl w:val="true"/>
        </w:rPr>
        <w:t xml:space="preserve">. </w:t>
      </w:r>
      <w:r>
        <w:rPr>
          <w:rtl w:val="true"/>
        </w:rPr>
        <w:t>راه عقل</w:t>
      </w:r>
      <w:bookmarkEnd w:id="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w:t>
      </w:r>
    </w:p>
    <w:p>
      <w:pPr>
        <w:pStyle w:val="BookText"/>
        <w:rPr/>
      </w:pPr>
      <w:r>
        <w:rPr>
          <w:rFonts w:ascii="IRNazanin" w:hAnsi="IRNazanin" w:eastAsia="IRNazanin"/>
          <w:color w:val="111111"/>
          <w:sz w:val="28"/>
          <w:sz w:val="28"/>
          <w:szCs w:val="28"/>
          <w:rtl w:val="true"/>
          <w:lang w:bidi="fa-IR"/>
        </w:rPr>
        <w:t>از جا برخاست و به سفارش دوستش که او نیز مادی گرا بود و به مبدأ و معاد اعتقادی نداشت، برای مناظره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حواست جمع باشد، مبادا بلغزی و درنتیجه سرافکنده شوی، کاملاً مراقب باش تا درمانده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سفارش ها، نزد امام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مناظره، نزد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بالاتر 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چگونه یافتی؟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نشستم تا اینکه دیگران رفتند و من با او تنها ماندم، بدون اینکه من قصد خود را بگویم و سؤالی را بپرسم، او سخن آغاز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آن باشد که مسلمانان می گویند، یعنی مبدأ و معاد راست باشد، در این صورت این ها رستگارند و شما به هلاکت می 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امام علیه السلام به دفع ضرر محتمل است که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1" w:name="pg3781_44111"/>
    </w:p>
    <w:p>
      <w:pPr>
        <w:pStyle w:val="BookText"/>
        <w:rPr/>
      </w:pPr>
      <w:bookmarkEnd w:id="71"/>
      <w:r>
        <w:rPr>
          <w:rFonts w:ascii="IRNazanin" w:hAnsi="IRNazanin" w:eastAsia="IRNazanin"/>
          <w:color w:val="111111"/>
          <w:sz w:val="28"/>
          <w:sz w:val="28"/>
          <w:szCs w:val="28"/>
          <w:rtl w:val="true"/>
          <w:lang w:bidi="fa-IR"/>
        </w:rPr>
        <w:t>اگر حق با شما باشد و از خدا و معاد خبری نباشد، آن گاه شما با مسلمانان برابر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مسلمانان زیان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حکم می کند که حتی اگر کودکی یا دیوانه ای از خطری خبر دهد، به احتمال اینکه شاید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خطر دوری کند، چه رسد به اینکه پیامبری خبر دهد از خطر عذاب قیامت در روزی که هیچ کس فریادرس کسی نیست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2" w:name="__RefHeading___Toc1127335_2281741623"/>
      <w:bookmarkStart w:id="73" w:name="_Toc26"/>
      <w:bookmarkEnd w:id="72"/>
      <w:r>
        <w:rPr/>
        <w:t>4</w:t>
      </w:r>
      <w:r>
        <w:rPr>
          <w:rtl w:val="true"/>
        </w:rPr>
        <w:t xml:space="preserve">. </w:t>
      </w:r>
      <w:r>
        <w:rPr>
          <w:rtl w:val="true"/>
        </w:rPr>
        <w:t>سرنوشت شوم منکران معاد</w:t>
      </w:r>
      <w:bookmarkEnd w:id="7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شوم منکران معاد</w:t>
      </w:r>
    </w:p>
    <w:p>
      <w:pPr>
        <w:pStyle w:val="BookText"/>
        <w:rPr/>
      </w:pPr>
      <w:r>
        <w:rPr>
          <w:rFonts w:ascii="IRNazanin" w:hAnsi="IRNazanin" w:eastAsia="IRNazanin"/>
          <w:color w:val="111111"/>
          <w:sz w:val="28"/>
          <w:sz w:val="28"/>
          <w:szCs w:val="28"/>
          <w:rtl w:val="true"/>
          <w:lang w:bidi="fa-IR"/>
        </w:rPr>
        <w:t>حضرت هود علیه السلام، یکی از پیامبران خدا بود که از سوی پروردگار مأمور بود تا قومش را به توحید و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برای پادشاه آن قوم بسیار ناخوشایند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شنید که هود علیه السلام مردم را به خداپرستی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سرانجام، مردم گفته های هود علیه السلام را می پذیرند و به خدا ایمان می آورند و این مسئله به زیان پادشاهی و حکومت او بود؛ زیرا مردم دیگر تابع دستورها و فرمان های وی نبودند و این روند برای او و دستگاه حکومت وی خطر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به فکر فرو رفت و دستور داد تا هود علیه السلام را نزد او بیاورند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 سیما با اندامی میانه، قدم به کاخ سلطنتی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به جایی که شداد بود،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که بر تخت خود تکیه زده بود، نگاهی به سر تا پای هود علیه السلام کرد و منتظر ماند تا او در برابرش تعظیم کند، امّا انتظار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عصبانی شد و به هود </w:t>
      </w:r>
    </w:p>
    <w:p>
      <w:pPr>
        <w:pStyle w:val="BookText"/>
        <w:rPr/>
      </w:pPr>
      <w:r>
        <w:rPr>
          <w:rFonts w:ascii="IRNazanin" w:hAnsi="IRNazanin" w:eastAsia="IRNazanin"/>
          <w:color w:val="111111"/>
          <w:sz w:val="28"/>
          <w:sz w:val="28"/>
          <w:szCs w:val="28"/>
          <w:rtl w:val="true"/>
          <w:lang w:bidi="fa-IR"/>
        </w:rPr>
        <w:t>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ما تعظیم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تختش بلند شد و خود را به هود علیه السلام نزدیک کرد و چشم در چشمش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مردم را با سخنانت فریب می دهی، برایشان از سختی جهنم و زیبایی بهشت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 چه می گذرد؟ آیا به ریاست بر این مردم می اندیشی؟ تو به چه منظور این اعمال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 همچنان سکوت اختیار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شداد با لحن مهربان تری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من خدای تو را بپرستم، چه چیزی نصیبم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سؤال، هود علیه السلام سکوت را شکست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جایگاهت در بهشت خواهد بود و به زندگانی جاویدان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نگاه تمسخرآمیزی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چگونه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گوشه ای از نعمت ها و زیبایی های بهشت را برای شداد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هرگز در فکر و ذهن شداد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هود علیه السلام، شداد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تنها به دلیل این چیزهای بی ارزش که تو برشمردی، باید خدا را عبادت کنم؟ من می توانم در همین دنیا بهتر از آنها را فراهم 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شداد تمامی سعی و تلاش خویش را بر این گذاشت تا بهشتی در همین دنیا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را که از او فرمانبرداری می کردند، به کار گرفت؛ حتی از کسانی که در خارج از قلمرو حکومتش بودند، استفاده کرد؛ از آن جمله، به ضحاک پادشاه ایران، نامه ای نوشت و او را از تصمیمش </w:t>
      </w:r>
    </w:p>
    <w:p>
      <w:pPr>
        <w:pStyle w:val="BookText"/>
        <w:rPr/>
      </w:pPr>
      <w:r>
        <w:rPr>
          <w:rFonts w:ascii="IRNazanin" w:hAnsi="IRNazanin" w:eastAsia="IRNazanin"/>
          <w:color w:val="111111"/>
          <w:sz w:val="28"/>
          <w:sz w:val="28"/>
          <w:szCs w:val="28"/>
          <w:rtl w:val="true"/>
          <w:lang w:bidi="fa-IR"/>
        </w:rPr>
        <w:t>آگاه کرد و از او خواست هر آنچه طلا و نقره که در اختیار دارد، برای او بفرستد؛ 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بهشت، بهترین و خوش آب و هواترین منطقه شام را انتخاب کرد و دستور داد بهشت را آنجا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استادان ماهر را از سراسر کشور جمع کرد و به آنجا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ها سال، آن بهشت آماده شد؛ بهشتی که تا آن روزگار کسی به چشم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از طلا و نقره که دیوارهای آن با جواهر و گوهرهای گران قیمت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جوی هایی وجود داشت که به جای ریگ های کوچک، در کف آن سنگ ریزه هایی از جواهر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آن قصر از طلا ساخته شده بود و مشک و عنبر از شاخه هایش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باد می وزید، بوی خوش از آنها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توان، قدرت و سیم و زر بود، برای به وجود آوردن این بهشت زیبا به کار گرفت و در آن وسایل راحتی و خوش گذرانی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عمری را به انتظار به سر برده بود و برای دیدن بهشتش لحظه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به او خبر دادند که بهشت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از شدت خوشحالی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فراوان، برای دیدن آن بهشت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شداد غوغایی به پا بود، او خود را تحسین می کرد که عاقبت توانسته بهشتی در همین دنیا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هود ثابت می کنیم که اگر بهشت و جهنمی هم باشد، در همین دنیاست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دیدن بهشتش به راه افتاد راه طولانی بود و انتظار دیدن 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بی خود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نفر از سپاهیان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با دقت نگاه می کرد تا بتواند از دور آنجا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دور چشمش به آهویی افتاد که پاهایش از نقره و شاخ هایش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اسبش به دنبال آهو تاخت و از لشکر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ناگهان سواری را دید که با قیافه ای وحشت انگیز به او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بسیار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خود را به او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کرده ای؟ فکر می کنی با این عمارت، می توانی از مرگ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بر خود لرزید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عزراییل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چکاری می توانم برایت انجام دهم تا از سر راهم کنار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برای گرفتن جانت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تازه فهمید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ترسیده بود پس شروع کرد به ناله و التماس تا مگر از او مهلتی بگیرد، امّا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آن بهشت را ببیند و زحماتی را که ده ها سال برای ساختن آن کشیده بود از نزدیک مشاهده کند و پس از آن بمیرد، امّا عزراییل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شداد در همان حال از اسب فرو افتاد و جان از تنش خارج شد و آرزوی دیدن بهشت را به 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نیز دچار بلایی آسمانی گردید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سزای کسی که بخواهد در برابر خدا بایستد و خودنمایی کند</w:t>
      </w:r>
      <w:r>
        <w:rPr>
          <w:rFonts w:eastAsia="IRNazanin" w:cs="IRNazanin"/>
          <w:color w:val="111111"/>
          <w:sz w:val="28"/>
          <w:szCs w:val="28"/>
          <w:rtl w:val="true"/>
          <w:lang w:bidi="fa-IR"/>
        </w:rPr>
        <w:t xml:space="preserve">. </w:t>
      </w:r>
      <w:bookmarkStart w:id="74" w:name="pg3781_44115"/>
    </w:p>
    <w:p>
      <w:pPr>
        <w:pStyle w:val="Heading3"/>
        <w:numPr>
          <w:ilvl w:val="2"/>
          <w:numId w:val="1"/>
        </w:numPr>
        <w:rPr/>
      </w:pPr>
      <w:bookmarkStart w:id="75" w:name="__RefHeading___Toc1127337_2281741623"/>
      <w:bookmarkStart w:id="76" w:name="_Toc27"/>
      <w:bookmarkEnd w:id="74"/>
      <w:bookmarkEnd w:id="75"/>
      <w:r>
        <w:rPr>
          <w:rtl w:val="true"/>
        </w:rPr>
        <w:t>گفتار دوم</w:t>
      </w:r>
      <w:r>
        <w:rPr>
          <w:rtl w:val="true"/>
        </w:rPr>
        <w:t xml:space="preserve">: </w:t>
      </w:r>
      <w:r>
        <w:rPr>
          <w:rtl w:val="true"/>
        </w:rPr>
        <w:t>دلایل امکان معاد</w:t>
      </w:r>
      <w:bookmarkEnd w:id="76"/>
    </w:p>
    <w:p>
      <w:pPr>
        <w:pStyle w:val="Heading4"/>
        <w:numPr>
          <w:ilvl w:val="3"/>
          <w:numId w:val="1"/>
        </w:numPr>
        <w:rPr/>
      </w:pPr>
      <w:bookmarkStart w:id="77" w:name="__RefHeading___Toc1127339_2281741623"/>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امکان معاد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آغازین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نخستین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تاریخی معاد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دلیل بودن منکران معاد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نظام جزا و پاداش الهی</w:t>
      </w:r>
    </w:p>
    <w:p>
      <w:pPr>
        <w:pStyle w:val="Heading4"/>
        <w:numPr>
          <w:ilvl w:val="3"/>
          <w:numId w:val="1"/>
        </w:numPr>
        <w:rPr/>
      </w:pPr>
      <w:bookmarkStart w:id="79" w:name="__RefHeading___Toc1127341_2281741623"/>
      <w:bookmarkStart w:id="80" w:name="_Toc29"/>
      <w:bookmarkEnd w:id="79"/>
      <w:r>
        <w:rPr/>
        <w:t>1</w:t>
      </w:r>
      <w:r>
        <w:rPr>
          <w:rtl w:val="true"/>
        </w:rPr>
        <w:t xml:space="preserve">. </w:t>
      </w:r>
      <w:r>
        <w:rPr>
          <w:rtl w:val="true"/>
        </w:rPr>
        <w:t>قدرت خدا</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w:t>
      </w:r>
    </w:p>
    <w:p>
      <w:pPr>
        <w:pStyle w:val="BookText"/>
        <w:rPr/>
      </w:pPr>
      <w:r>
        <w:rPr>
          <w:rFonts w:ascii="IRNazanin" w:hAnsi="IRNazanin" w:eastAsia="IRNazanin"/>
          <w:color w:val="111111"/>
          <w:sz w:val="28"/>
          <w:sz w:val="28"/>
          <w:szCs w:val="28"/>
          <w:rtl w:val="true"/>
          <w:lang w:bidi="fa-IR"/>
        </w:rPr>
        <w:t>با توشه ای که فراهم کرده بود، سوار بر الاغ شد و راه سفر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رفت تا به روستایی رسید؛ روستایی ویران و 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محض بود و هیچ کس در آنجا رفت و آمد نمی کرد؛ گویی شب است و همه به خوابی عمیق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ویران شده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اجسادی افتاد که بر روی زمین پهن و یا زیر خروارها خاک مدفون شده اند و تنها اثری از لباس و یا کفش آنها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های پوسیده نشان می داد که این واقعه دل خراش مدتی است که رخ داده است و زمانی چند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پیامبر به فکر فرو رفت، فکری عمیق و سؤال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مدتی به این موضوع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از این حالت درآید و به اطمینان و یقین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به معاد اعتقاد داشت، امّا در دلش آرزو کرد ای کاش، صحنه قیامت را با چشم می دید و بر ایمانش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او بر زمین افتاد و جان داد، الاغش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پوسید و از هم متلاشی شد و استخوان هایش نیز هر یک به گوشه 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آنجا رد می شد، نمی توانست تشخیص دهد که این استخوان ها مال کیست و چه به روز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باورش نمی شد قرار است استخوان ها به هم پیوند زده شود و دوباره جان بگیرد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سال گذشت، تا اینکه،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نگاهی به </w:t>
      </w:r>
      <w:bookmarkStart w:id="81" w:name="pg3781_44116"/>
    </w:p>
    <w:p>
      <w:pPr>
        <w:pStyle w:val="BookText"/>
        <w:rPr/>
      </w:pPr>
      <w:bookmarkEnd w:id="81"/>
      <w:r>
        <w:rPr>
          <w:rFonts w:ascii="IRNazanin" w:hAnsi="IRNazanin" w:eastAsia="IRNazanin"/>
          <w:color w:val="111111"/>
          <w:sz w:val="28"/>
          <w:sz w:val="28"/>
          <w:szCs w:val="28"/>
          <w:rtl w:val="true"/>
          <w:lang w:bidi="fa-IR"/>
        </w:rPr>
        <w:t>اطراف کرد و همه چیز را تغییر یافته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الاغش نبود، امّا مشتی استخوان دید که در گوشه و کنار او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الاغش بود که خداوند او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چه مدت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که از همه جا بی خبر بود و نمی دانست چه اتفاق مهمّی در زندگی او افتاده است، اندکی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کم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سال است که از جان دادنت می گذرد و تو در این مدت، اینجا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آوری که یکصد سال از مرگ تو گذشته است، نگاهی به الاغ خود بیفکن و ببین از هم متلاشی و پراکنده شده و ذرات آن در این بیابان متفرق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 و ببین چگونه اجزای پراکنده آن را جمع آوری و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خود نیز نظری بیفکن و ببین در طول این مدت، چگونه هیچ تغییری در آن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هنگامی که این منظره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آرامش یافتم و در نظر من زنده شدن مردگان، شکل حسی به خود گرفت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82" w:name="__RefHeading___Toc1127343_2281741623"/>
      <w:bookmarkStart w:id="83" w:name="_Toc30"/>
      <w:bookmarkEnd w:id="82"/>
      <w:r>
        <w:rPr/>
        <w:t>2</w:t>
      </w:r>
      <w:r>
        <w:rPr>
          <w:rtl w:val="true"/>
        </w:rPr>
        <w:t xml:space="preserve">. </w:t>
      </w:r>
      <w:r>
        <w:rPr>
          <w:rtl w:val="true"/>
        </w:rPr>
        <w:t>آفرینش آغازین</w:t>
      </w:r>
      <w:bookmarkEnd w:id="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آغازین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بسیار لجوج، فاسد و تبهکار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دشمنی دیرینه اش با پیامبر صلی الله علیه و آله،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گروهی از دوستانش، با نقشه از پیش طراحی شده،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دور </w:t>
      </w:r>
      <w:bookmarkStart w:id="84" w:name="pg3781_44117"/>
    </w:p>
    <w:p>
      <w:pPr>
        <w:pStyle w:val="BookText"/>
        <w:rPr/>
      </w:pPr>
      <w:bookmarkEnd w:id="84"/>
      <w:r>
        <w:rPr>
          <w:rFonts w:ascii="IRNazanin" w:hAnsi="IRNazanin" w:eastAsia="IRNazanin"/>
          <w:color w:val="111111"/>
          <w:sz w:val="28"/>
          <w:sz w:val="28"/>
          <w:szCs w:val="28"/>
          <w:rtl w:val="true"/>
          <w:lang w:bidi="fa-IR"/>
        </w:rPr>
        <w:t>شناخت و دریافت که قصد آزار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جلو آمد و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بهشت و دوزخ چیست؟ آیا پس از مرگ، ما دوباره زنده می شویم؟ این محال است و هیچ عقلی 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استخوان پوسیده ای را که در پارچه ای پیچیده بود، از زیر بغل بیرون آورد و رو به حاضران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استخوان پوسیده برمی گردد و با دیگر اعضا زنده می شود؟ بهتر است شما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استخوان را در مشت خود فشرد و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پیامبر صلی الله علیه و آله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ذرات استخوان را که در هوا و زمین پراکنده اند، گرد می آورد و به آدمی حیات دوباره می بخشد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نازل گردید و به آغاز پیدایش انسان اشاره کرد که قطره آبی بی ارزش بوده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85" w:name="__RefHeading___Toc1127345_2281741623"/>
      <w:bookmarkStart w:id="86" w:name="_Toc31"/>
      <w:bookmarkEnd w:id="85"/>
      <w:r>
        <w:rPr/>
        <w:t>3</w:t>
      </w:r>
      <w:r>
        <w:rPr>
          <w:rtl w:val="true"/>
        </w:rPr>
        <w:t xml:space="preserve">. </w:t>
      </w:r>
      <w:r>
        <w:rPr>
          <w:rtl w:val="true"/>
        </w:rPr>
        <w:t>آفرینش نخستین انسان</w:t>
      </w:r>
      <w:bookmarkEnd w:id="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نخستین انسان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سرشناسان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را گرد آورد و خود بر بالای بلندی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نمی دانستند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چیست و چرا آنها را در آن موقع از روز، یک جا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از دشمنی او با پیامبر صلی الله علیه و آله آگاه بودند و می دانستند که او علیه پیامبر صلی الله علیه و آله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قطعه استخوانی پوسیده را از لابه لای پارچه ای بیرون </w:t>
      </w:r>
    </w:p>
    <w:p>
      <w:pPr>
        <w:pStyle w:val="BookText"/>
        <w:rPr/>
      </w:pPr>
      <w:r>
        <w:rPr>
          <w:rFonts w:ascii="IRNazanin" w:hAnsi="IRNazanin" w:eastAsia="IRNazanin"/>
          <w:color w:val="111111"/>
          <w:sz w:val="28"/>
          <w:sz w:val="28"/>
          <w:szCs w:val="28"/>
          <w:rtl w:val="true"/>
          <w:lang w:bidi="fa-IR"/>
        </w:rPr>
        <w:t>آورد و به حاضران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که در گوشه ای ایستاده بود، به نیت آن پلید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استخوان را میان دو دست خود فشرد و نرم کرد و بی آنکه سخنی بگوید، آن را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استخوان در هوا پراکنده شد، به طوری که دیگر ذره ای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ولید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ذره ای از این استخوان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ذره ای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مات و مبهوت به ولید می نگریستند و می خواستند از قصد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ادعا می کند که این ذرات دوباره به هم می پیوندند و یکجا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صلی الله علیه و آله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سخن این مرد را می پذیرد؟ او می گوید ما دوباره زنده می شویم و برای حسابرسی نزد خدا حاضر می گردیم، نیکوکاران به بهشت و بدکاران به دوزخ راه می یابند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به پایان رسید و سکوت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به سوی پیامبر صلی الله علیه و آله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منتظر بودند که او نیز پاسخ بگوید و دلیل خود را بر وقوع معاد بیان کند؟ در اینجا،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نازل شد و به خلق ابتدایی انسان از نیستی اشاره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به خاطر نمی آورد که ما پیش از این او را آفریدیم، در حالی که چیزی نبود</w:t>
      </w:r>
      <w:r>
        <w:rPr>
          <w:rFonts w:eastAsia="IRNazanin" w:cs="IRNazanin"/>
          <w:color w:val="111111"/>
          <w:sz w:val="28"/>
          <w:szCs w:val="28"/>
          <w:rtl w:val="true"/>
          <w:lang w:bidi="fa-IR"/>
        </w:rPr>
        <w:t>!»</w:t>
      </w:r>
      <w:r>
        <w:rPr>
          <w:rStyle w:val="FootnoteAnchor"/>
          <w:rtl w:val="true"/>
        </w:rPr>
        <w:footnoteReference w:id="21"/>
      </w:r>
      <w:bookmarkStart w:id="87" w:name="pg3781_44119"/>
    </w:p>
    <w:p>
      <w:pPr>
        <w:pStyle w:val="Heading4"/>
        <w:numPr>
          <w:ilvl w:val="3"/>
          <w:numId w:val="1"/>
        </w:numPr>
        <w:rPr/>
      </w:pPr>
      <w:bookmarkStart w:id="88" w:name="__RefHeading___Toc1127347_2281741623"/>
      <w:bookmarkStart w:id="89" w:name="_Toc32"/>
      <w:bookmarkEnd w:id="87"/>
      <w:bookmarkEnd w:id="88"/>
      <w:r>
        <w:rPr/>
        <w:t>3</w:t>
      </w:r>
      <w:r>
        <w:rPr>
          <w:rtl w:val="true"/>
        </w:rPr>
        <w:t xml:space="preserve">. </w:t>
      </w:r>
      <w:r>
        <w:rPr>
          <w:rtl w:val="true"/>
        </w:rPr>
        <w:t>نمونه های تاریخی معاد</w:t>
      </w:r>
      <w:bookmarkEnd w:id="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تاریخی معاد</w:t>
      </w:r>
    </w:p>
    <w:p>
      <w:pPr>
        <w:pStyle w:val="BookText"/>
        <w:rPr/>
      </w:pPr>
      <w:r>
        <w:rPr>
          <w:rFonts w:ascii="IRNazanin" w:hAnsi="IRNazanin" w:eastAsia="IRNazanin"/>
          <w:color w:val="111111"/>
          <w:sz w:val="28"/>
          <w:sz w:val="28"/>
          <w:szCs w:val="28"/>
          <w:rtl w:val="true"/>
          <w:lang w:bidi="fa-IR"/>
        </w:rPr>
        <w:t>دور از چشم مأموران، از شهر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داشتند به آن شهر بازنگردند، شهری که آلوده به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چوپانی را دیدند، خواستند خود را از او دور نگهدارند تا مبادا فرار آنها را به شاه ستمگر گزارش دهد؛ امّا دیر شده بود، چون چوپان آنها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نداشتند، به او نزدیک شدند و او را به خدای یگانه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سگ چوپان هم به دنبال آنها راه افتاد و هرگز از آنان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پایان روز به غاری رسیدند و تصمیم گرفتند کمی در غار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 بر آنها چیره کرد؛ همان گونه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آنها را در خواب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سیصد سال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شاه ستمگری که آنها از دستش فرار کرده بودند،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یکی پس از دیگری از دنیا رفتند و عده ای دیگر جای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پس از این خواب طولانی بیدار شدند و از یکدیگر پرسیدند که چه مدت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خورشید کردند و دیدند که بالا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 را خوابیده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نفر مأموریت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سکه به شهر داخل شو و برای ما غذایی تهیه کن، امّا مواظب باش تو را نشناسند؛ زیرا در این صورت، یا ما را به قتل می رسانند و یا به آیین خود بازمی گردانند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وارد شهر شد، امّا منظره شهر را برخلاف آنچه به خاطر داشت،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نمی شناخت، زبان آنها را نمی فهمید و آنها نیز زبان او را </w:t>
      </w:r>
      <w:bookmarkStart w:id="90" w:name="pg3781_44120"/>
    </w:p>
    <w:p>
      <w:pPr>
        <w:pStyle w:val="BookText"/>
        <w:rPr/>
      </w:pPr>
      <w:bookmarkEnd w:id="90"/>
      <w:r>
        <w:rPr>
          <w:rFonts w:ascii="IRNazanin" w:hAnsi="IRNazanin" w:eastAsia="IRNazanin"/>
          <w:color w:val="111111"/>
          <w:sz w:val="28"/>
          <w:sz w:val="28"/>
          <w:szCs w:val="28"/>
          <w:rtl w:val="true"/>
          <w:lang w:bidi="fa-IR"/>
        </w:rPr>
        <w:t>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از کجا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پرده از روی اسرارش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شهر که در آن زمان خداپرست بود، به همراه عده ای با آن مرد، به سوی غار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غار رسیدند، به درون نگاهی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جرأت داخل شدن به غار را نداشتند؛ جز فردی که برای تهیه غذا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غار شد، دوستانش را وحشت زده دید، زیرا گمان می کردند که جمعیت حاضر بر در غار،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پادشاه ستمگر هستند، ولی آن مرد آنها را از ماجرای خواب طولانیشان آگاه ساخت و به آنها گفت که خداوند آنان را نشانه ای برای ایمان مردم به معاد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خوشحال شدند و اشک شادی ریختند و از خدا خواستند که آنها را به همان حال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ماجرا، پادشاه خداپرست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در اینجا به رسم یادبود، مسجدی بسازیم، زیرا آنها گروهی باایمان بودند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91" w:name="__RefHeading___Toc1127349_2281741623"/>
      <w:bookmarkStart w:id="92" w:name="_Toc33"/>
      <w:bookmarkEnd w:id="91"/>
      <w:r>
        <w:rPr/>
        <w:t>4</w:t>
      </w:r>
      <w:r>
        <w:rPr>
          <w:rtl w:val="true"/>
        </w:rPr>
        <w:t xml:space="preserve">. </w:t>
      </w:r>
      <w:r>
        <w:rPr>
          <w:rtl w:val="true"/>
        </w:rPr>
        <w:t>بی دلیل بودن منکران معاد</w:t>
      </w:r>
      <w:bookmarkEnd w:id="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دلیل بودن منکران معاد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مانعی نتوانسته بود ارتباط دوستانه و دیرینه آن دو تن را از هم بگسلد و آنان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هنگامی که به دعوت پیامبر اسلام صلی الله علیه و آله مسلمان شد، از دوستش نیز خواست که او هم نزد پیامبر اسلام صلی الله علیه و آله بیاید و دین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نپذیرفت و همچنان راه شرک را در پیش گرفت و از دوست مسلمان خود جدا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برای مدتی همدیگر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باایمان، نمی خواست هیچ گاه دوست خود را ببیند و با او روبه رو شود، چون خاطرات دوران کفرش زنده می شد و او را غمگین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ناگزیر شد برای دریافت طلب خود، که از گذشته دوستش به او بدهکار بود، نزد آن فرد مشرک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به دوست مسلمان خود، پاسخ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نیز دوست پیشین خود را از روز قیامت ترساند و با سوگند به روز محشر،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 سختی در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مشرک که سیاهی شرک بر قلب او سایه افکنده بود، سخنان دوست مسلمان خود را به تمسخر گرفت و بی آنکه دلیلی بیاورد، معاد را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زندگی پس از مرگ و بهشت و دوزخ برایم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بری پس از مرگ دوباره زنده شوی و نزد خدایت حاضر گردی؟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یعنی نیستی و خدا نمی تواند هیچ مرده ای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نازل شد و به منکران معاد که بی دلیل سخن می گویند،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سخت ترین سوگندهایشان به خدا سوگند یاد کردند که خدا کسی را که می 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حتمی است، ولی بیشتر مردم نمی دانند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درباره بی دلیل بودن منکران معاد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منکران هیچ دلیلی بر انکار معاد ندارند، جز اینکه می گویند اگر راست می گویید، </w:t>
      </w:r>
      <w:bookmarkStart w:id="93" w:name="pg3781_44122"/>
    </w:p>
    <w:p>
      <w:pPr>
        <w:pStyle w:val="BookText"/>
        <w:rPr/>
      </w:pPr>
      <w:bookmarkEnd w:id="93"/>
      <w:r>
        <w:rPr>
          <w:rFonts w:ascii="IRNazanin" w:hAnsi="IRNazanin" w:eastAsia="IRNazanin"/>
          <w:color w:val="111111"/>
          <w:sz w:val="28"/>
          <w:sz w:val="28"/>
          <w:szCs w:val="28"/>
          <w:rtl w:val="true"/>
          <w:lang w:bidi="fa-IR"/>
        </w:rPr>
        <w:t>پدران و مادران ما را هم اکنون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ادعای واهی معاد را منکر می شوند</w:t>
      </w:r>
      <w:r>
        <w:rPr>
          <w:rFonts w:eastAsia="IRNazanin" w:cs="IRNazanin"/>
          <w:color w:val="111111"/>
          <w:sz w:val="28"/>
          <w:szCs w:val="28"/>
          <w:rtl w:val="true"/>
          <w:lang w:bidi="fa-IR"/>
        </w:rPr>
        <w:t>.</w:t>
      </w:r>
    </w:p>
    <w:p>
      <w:pPr>
        <w:pStyle w:val="Heading4"/>
        <w:numPr>
          <w:ilvl w:val="3"/>
          <w:numId w:val="1"/>
        </w:numPr>
        <w:rPr/>
      </w:pPr>
      <w:bookmarkStart w:id="94" w:name="__RefHeading___Toc1127351_2281741623"/>
      <w:bookmarkStart w:id="95" w:name="_Toc34"/>
      <w:bookmarkEnd w:id="94"/>
      <w:r>
        <w:rPr/>
        <w:t>5</w:t>
      </w:r>
      <w:r>
        <w:rPr>
          <w:rtl w:val="true"/>
        </w:rPr>
        <w:t xml:space="preserve">. </w:t>
      </w:r>
      <w:r>
        <w:rPr>
          <w:rtl w:val="true"/>
        </w:rPr>
        <w:t>عدل الهی و نظام جزا و پاداش الهی</w:t>
      </w:r>
      <w:bookmarkEnd w:id="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نظام جزا و پاداش الهی</w:t>
      </w:r>
    </w:p>
    <w:p>
      <w:pPr>
        <w:pStyle w:val="BookText"/>
        <w:rPr/>
      </w:pPr>
      <w:r>
        <w:rPr>
          <w:rFonts w:ascii="IRNazanin" w:hAnsi="IRNazanin" w:eastAsia="IRNazanin"/>
          <w:color w:val="111111"/>
          <w:sz w:val="28"/>
          <w:sz w:val="28"/>
          <w:szCs w:val="28"/>
          <w:rtl w:val="true"/>
          <w:lang w:bidi="fa-IR"/>
        </w:rPr>
        <w:t>روزی، عده ای به منزل امام زین العابدین علیه السلام آمدند،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طایفه ای هستیم که اعتقاد چندان زیادی به معاد و قیامت نداشتیم، ولی ماجرایی را دیده ایم که به شک و تردید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 ایم پاسخ سؤالمان را از شما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 را این گونه تعریف کردند که روزی، شخصی از آنها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می سپارند، امّا هر شب صدای ناله و فریادهایش از زیر خاک به گوش می رسد و آنها بسیار از این امر، متأثر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نبش قبر می کنند، او را مرده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این ماجرا، از امام علیه السلام خواستند کمی در مورد حساب و کتابِ قیامت برایشان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انسان می میرد تا زمانی که از قبر برانگیخته و به صحنه محشر وارد می شود، به تمام اعمالش رسیدگی می شود و برای هر عمل کوچک و بزرگش، حساب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حق ضعیف را از قوی می گیرم و به عدل و داد، میان شما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به کسی ظلم نمی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پس از این ندا، برای رسیدن به حقشان گریبانِ کسانی را می گیرند که به آنها ظلم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می دهم به تمامی کسانی که از حقشان بگذرند و عفو و بخشش را پیشه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قصری را </w:t>
      </w:r>
    </w:p>
    <w:p>
      <w:pPr>
        <w:pStyle w:val="BookText"/>
        <w:rPr/>
      </w:pPr>
      <w:r>
        <w:rPr>
          <w:rFonts w:ascii="IRNazanin" w:hAnsi="IRNazanin" w:eastAsia="IRNazanin"/>
          <w:color w:val="111111"/>
          <w:sz w:val="28"/>
          <w:sz w:val="28"/>
          <w:szCs w:val="28"/>
          <w:rtl w:val="true"/>
          <w:lang w:bidi="fa-IR"/>
        </w:rPr>
        <w:t>به آنها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کسی است که مؤمنی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ندا، عده زیادی از حق خود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دوباره خدا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ظالمی، راهی بهشت و جهنم نمی شود، مگر خداوند به اعمالش رسیدگی کند و حق مظلوم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برای حساب و کتاب قیامت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خداوند راه بندگان را باز می گذارد تا به عرش الهی برگردند و حساب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گردنه ها بالا می روند، از شدت خستگی، عرق از سر و رویشان می ریزد و سعی می کنند هرچه زودتر خودشان را به بالا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امامان و شهدا هر کدام در بالای عرش ایستاده اند و هرکس نامه عمل خود را می بیند که آویزان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شهادت می دهند که تنها برای خدا قیام کرده اند و به دستور او، مردم را از تاریکی نجات داده به سوی روشنایی هدایت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حسابرسی، کافران و ملحدان در برابر مؤمنان، خوار و ذلیل و بندگان صالح خدا، خشنود و سرافراز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از همه مخلوقاتش سؤال می کند، حتی پیامبر و امامان نیز مورد پرستش قرار می گیرند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در حدیثی خطاب به قاریان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بدانید همانگونه که من مورد پرسش قرار می گیرم، از شما نیز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ین کسی که از او حساب و کتاب به عمل می آید، </w:t>
      </w:r>
    </w:p>
    <w:p>
      <w:pPr>
        <w:pStyle w:val="BookText"/>
        <w:rPr/>
      </w:pPr>
      <w:r>
        <w:rPr>
          <w:rFonts w:ascii="IRNazanin" w:hAnsi="IRNazanin" w:eastAsia="IRNazanin"/>
          <w:color w:val="111111"/>
          <w:sz w:val="28"/>
          <w:sz w:val="28"/>
          <w:szCs w:val="28"/>
          <w:rtl w:val="true"/>
          <w:lang w:bidi="fa-IR"/>
        </w:rPr>
        <w:t>حضرت نوح است و گواه او رسول خدا صلی الله علیه و آله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سخنان گهربار حضرت را شنیدند و به معاد و قیامت ایمان آوردند و متوجّه شدند که آن ناله و فریادهایی که از قبر به گوش می رسید، همان عذاب هایی بوده که خداوند برای گناهان آن مرد، برای او مقرر فرموده است</w:t>
      </w:r>
      <w:r>
        <w:rPr>
          <w:rFonts w:eastAsia="IRNazanin" w:cs="IRNazanin"/>
          <w:color w:val="111111"/>
          <w:sz w:val="28"/>
          <w:szCs w:val="28"/>
          <w:rtl w:val="true"/>
          <w:lang w:bidi="fa-IR"/>
        </w:rPr>
        <w:t>.</w:t>
      </w:r>
      <w:r>
        <w:rPr>
          <w:rStyle w:val="FootnoteAnchor"/>
          <w:rtl w:val="true"/>
        </w:rPr>
        <w:footnoteReference w:id="25"/>
      </w:r>
      <w:bookmarkStart w:id="96" w:name="pg3781_44125"/>
    </w:p>
    <w:p>
      <w:pPr>
        <w:pStyle w:val="Heading2"/>
        <w:numPr>
          <w:ilvl w:val="1"/>
          <w:numId w:val="1"/>
        </w:numPr>
        <w:rPr/>
      </w:pPr>
      <w:bookmarkStart w:id="97" w:name="__RefHeading___Toc1127353_2281741623"/>
      <w:bookmarkStart w:id="98" w:name="_Toc35"/>
      <w:bookmarkEnd w:id="96"/>
      <w:bookmarkEnd w:id="97"/>
      <w:r>
        <w:rPr>
          <w:rtl w:val="true"/>
        </w:rPr>
        <w:t>فصل سوم</w:t>
      </w:r>
      <w:r>
        <w:rPr>
          <w:rtl w:val="true"/>
        </w:rPr>
        <w:t xml:space="preserve">: </w:t>
      </w:r>
      <w:r>
        <w:rPr>
          <w:rtl w:val="true"/>
        </w:rPr>
        <w:t>مرگ، قبر و برزخ</w:t>
      </w:r>
      <w:bookmarkEnd w:id="98"/>
    </w:p>
    <w:p>
      <w:pPr>
        <w:pStyle w:val="Heading3"/>
        <w:numPr>
          <w:ilvl w:val="2"/>
          <w:numId w:val="1"/>
        </w:numPr>
        <w:rPr/>
      </w:pPr>
      <w:bookmarkStart w:id="99" w:name="__RefHeading___Toc1127355_2281741623"/>
      <w:bookmarkStart w:id="100" w:name="_Toc36"/>
      <w:bookmarkEnd w:id="99"/>
      <w:r>
        <w:rPr>
          <w:rtl w:val="true"/>
        </w:rPr>
        <w:t>اشاره</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قبر و برزخ </w:t>
      </w:r>
      <w:bookmarkStart w:id="101" w:name="pg3781_44126"/>
    </w:p>
    <w:p>
      <w:pPr>
        <w:pStyle w:val="BookText"/>
        <w:rPr/>
      </w:pPr>
      <w:bookmarkEnd w:id="101"/>
      <w:r>
        <w:rPr>
          <w:rFonts w:ascii="IRNazanin" w:hAnsi="IRNazanin" w:eastAsia="IRNazanin"/>
          <w:color w:val="111111"/>
          <w:sz w:val="28"/>
          <w:sz w:val="28"/>
          <w:szCs w:val="28"/>
          <w:rtl w:val="true"/>
          <w:lang w:bidi="fa-IR"/>
        </w:rPr>
        <w:t>حقیقت مرگ چیست؟ آیا پایان هستی است یا گذری از این جهان به جهان دیگر؟ و اگر نقطه پایانی زندگی نیست، چه رابطه ای میان آن و جهان ما وجود دارد؟ آیا باید از مرگ ترسید؟ دلایل ترس از مرگ چیست؟ آیا باید به استقبال آن شتافت؟</w:t>
      </w:r>
    </w:p>
    <w:p>
      <w:pPr>
        <w:pStyle w:val="BookText"/>
        <w:rPr/>
      </w:pPr>
      <w:r>
        <w:rPr>
          <w:rFonts w:ascii="IRNazanin" w:hAnsi="IRNazanin" w:eastAsia="IRNazanin"/>
          <w:color w:val="111111"/>
          <w:sz w:val="28"/>
          <w:sz w:val="28"/>
          <w:szCs w:val="28"/>
          <w:rtl w:val="true"/>
          <w:lang w:bidi="fa-IR"/>
        </w:rPr>
        <w:t>و ده ها پرسش دیگر که از رویارویی با آن گریزی نیست، همان گونه که از مرگ گریزی نیست و دیر یا زود مرگ، همه را در آغوش می کشد و تومار زندگی ها را در هم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واسطه ای بین این جهان و جهان دیگر است؛ از این رو، سیر مرحله ای را در این بخش برای شناخت مرگ پیموده و با شناخت قبر و عالم برزخ، آن را به پایان برده ایم</w:t>
      </w:r>
      <w:r>
        <w:rPr>
          <w:rFonts w:eastAsia="IRNazanin" w:cs="IRNazanin"/>
          <w:color w:val="111111"/>
          <w:sz w:val="28"/>
          <w:szCs w:val="28"/>
          <w:rtl w:val="true"/>
          <w:lang w:bidi="fa-IR"/>
        </w:rPr>
        <w:t>.</w:t>
      </w:r>
    </w:p>
    <w:p>
      <w:pPr>
        <w:pStyle w:val="Heading3"/>
        <w:numPr>
          <w:ilvl w:val="2"/>
          <w:numId w:val="1"/>
        </w:numPr>
        <w:rPr/>
      </w:pPr>
      <w:bookmarkStart w:id="102" w:name="__RefHeading___Toc1127357_2281741623"/>
      <w:bookmarkStart w:id="103" w:name="_Toc37"/>
      <w:bookmarkEnd w:id="102"/>
      <w:r>
        <w:rPr>
          <w:rtl w:val="true"/>
        </w:rPr>
        <w:t>حقیقت مرگ</w:t>
      </w:r>
      <w:bookmarkEnd w:id="103"/>
    </w:p>
    <w:p>
      <w:pPr>
        <w:pStyle w:val="BookText"/>
        <w:rPr/>
      </w:pPr>
      <w:r>
        <w:rPr>
          <w:rFonts w:ascii="IRNazanin" w:hAnsi="IRNazanin" w:eastAsia="IRNazanin"/>
          <w:color w:val="111111"/>
          <w:sz w:val="28"/>
          <w:sz w:val="28"/>
          <w:szCs w:val="28"/>
          <w:rtl w:val="true"/>
          <w:lang w:bidi="fa-IR"/>
        </w:rPr>
        <w:t>حقیقت مرگ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دوست داشت درباره مرگ بیشتر بداند و بر علم و دانش خود بیفزاید، امّا نمی خواست، در این باره جدی بیندیشد؛ چون هر بار نام مرگ را می شنید به هراس می افتاد، رنگش زرد می شد و خود را می باخت و لرزه بر اندامش می افتاد؛ چه رسد که به مرگ فکر کند و به سرنوشت پس از این دنیا بیندیشد؛ او مرگ را نیستی و نابودی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داشت، دل بسته </w:t>
      </w:r>
      <w:bookmarkStart w:id="104" w:name="pg3781_44127"/>
    </w:p>
    <w:p>
      <w:pPr>
        <w:pStyle w:val="BookText"/>
        <w:rPr/>
      </w:pPr>
      <w:bookmarkEnd w:id="104"/>
      <w:r>
        <w:rPr>
          <w:rFonts w:ascii="IRNazanin" w:hAnsi="IRNazanin" w:eastAsia="IRNazanin"/>
          <w:color w:val="111111"/>
          <w:sz w:val="28"/>
          <w:sz w:val="28"/>
          <w:szCs w:val="28"/>
          <w:rtl w:val="true"/>
          <w:lang w:bidi="fa-IR"/>
        </w:rPr>
        <w:t>بود و نمی خواست آن ها را با مرگش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 روز شاهد مرگ و دفن آشنایان و بستگان بود و نمی توانست به آسانی از این موضوع بگذرد و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هاله ای از غم و اندوه وجودش را فرا گرفته بود، کمتر سخن می گفت، کمتر غذا می خورد و رفت و آمد او نیز به کم ترین حد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به روز ضعیف تر و لاغرتر می شد؛ تا اینکه کمی فکر کرد و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را در این دید که نزد امام سجاد علیه السلام برود و از او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عملی کرد و نزد امام علیه السلام حاضر شد و امام علیه السلام را در جریان غم و اندوه و مشکل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چیست؟ حقیقت آن را برایم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مؤمن، مانند کندن لباس چرکین و پر حشره از بدن و گشودن غل و زنجیرهای سنگین و تبدیل آن به فاخرترین لباس ها و خوشبوترین عطرها، و راهوارترین مرکب ها و مناسب ترین منزل ها است؛ برای کافر مانند کندن لباسی فاخر و تبدیل آن به چرک ترین و خشن ترین لباس ها و انتقال از منزل های مورد علاقه به وحشتناک ترین منزل ها و بزرگ ترین عذاب هاست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05" w:name="__RefHeading___Toc1127359_2281741623"/>
      <w:bookmarkStart w:id="106" w:name="_Toc38"/>
      <w:bookmarkEnd w:id="105"/>
      <w:r>
        <w:rPr>
          <w:rtl w:val="true"/>
        </w:rPr>
        <w:t>همه می میرند</w:t>
      </w:r>
      <w:bookmarkEnd w:id="106"/>
    </w:p>
    <w:p>
      <w:pPr>
        <w:pStyle w:val="BookText"/>
        <w:rPr/>
      </w:pPr>
      <w:r>
        <w:rPr>
          <w:rFonts w:ascii="IRNazanin" w:hAnsi="IRNazanin" w:eastAsia="IRNazanin"/>
          <w:color w:val="111111"/>
          <w:sz w:val="28"/>
          <w:sz w:val="28"/>
          <w:szCs w:val="28"/>
          <w:rtl w:val="true"/>
          <w:lang w:bidi="fa-IR"/>
        </w:rPr>
        <w:t>همه می میرند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یکپارچه در غم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ناله، فضای مدینه را پر کرده و همه لباس عزا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گریه می کردند و یتیمان بر سر و صورت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کسی باور نمی کرد که رسول خدا صلی الله علیه و آله </w:t>
      </w:r>
    </w:p>
    <w:p>
      <w:pPr>
        <w:pStyle w:val="BookText"/>
        <w:rPr/>
      </w:pPr>
      <w:r>
        <w:rPr>
          <w:rFonts w:ascii="IRNazanin" w:hAnsi="IRNazanin" w:eastAsia="IRNazanin"/>
          <w:color w:val="111111"/>
          <w:sz w:val="28"/>
          <w:sz w:val="28"/>
          <w:szCs w:val="28"/>
          <w:rtl w:val="true"/>
          <w:lang w:bidi="fa-IR"/>
        </w:rPr>
        <w:t>دیگر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ضایعه بزرگ را به هم تسلیت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و داد و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کوچه به آن کوچه و از این خانه به آن خانه سر می زد و مرگ پیامبر صلی الله علیه و آله را انکار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پیامبر صلی الله علیه و آله بمیرد، او به سوی پروردگارش رفته و برمی گردد، همان گونه که حضرت موسی علیه السلام چهل شب از قوم خود دور شد و سپس به سوی ایشان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مرگ پیامبر صلی الله علیه و آله را باور نمی کنم و اگر کسی گمان کند پیامبر صلی الله علیه و آله مرده است، خودم دست و پایش را قطع می کنم و او را به دیار نیستی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کس معلوم نبود که قصد عمر از این سخنان چیست؛ شاید با این اقدام می خواست زمینه لازم را برای مقاصد امنیتی ـ سیاسی مدنظرش فراهم سازد کسی چه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آیات زیادی از زبان پیامبر صلی الله علیه و آله شنیده بود که همه خواهند مرد، آن گونه که پیامبران گذشته مردند و از این جهان چشم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عمر برای مسلمانان ابهام برانگیز بود، ولی در برابر تهدیدات او، کسی را یارای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مرگ پیامبر صلی الله علیه و آله را باور کرده بودند و برای وداع، بر پیکر پاک آن حضرت حاضر شده و به امام علی علیه السلام و بازماندگان تسلیت می گفتند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عمر و ادعای سؤال برانگیزش، به گوش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نزد خود فرا خواند و دلیل کارهای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چنان این حقیقت تلخ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او را به آرامش دعوت کرد و این آیه </w:t>
      </w:r>
      <w:bookmarkStart w:id="107" w:name="pg3781_44129"/>
    </w:p>
    <w:p>
      <w:pPr>
        <w:pStyle w:val="BookText"/>
        <w:rPr/>
      </w:pPr>
      <w:bookmarkEnd w:id="107"/>
      <w:r>
        <w:rPr>
          <w:rFonts w:ascii="IRNazanin" w:hAnsi="IRNazanin" w:eastAsia="IRNazanin"/>
          <w:color w:val="111111"/>
          <w:sz w:val="28"/>
          <w:sz w:val="28"/>
          <w:szCs w:val="28"/>
          <w:rtl w:val="true"/>
          <w:lang w:bidi="fa-IR"/>
        </w:rPr>
        <w:t>قرآن را برای او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 ای که پیش از او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 گردید؟ و هرکس از عقیده خود باز گردد، هرگز هیچ زیانی به خدا نمی رساند، و به زودی خداوند سپاس گزاران را پاداش می 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عمر، پس از شنیدن این آیه آرام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اول ین بار بود که این آیه را شنیدم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08" w:name="__RefHeading___Toc1127361_2281741623"/>
      <w:bookmarkStart w:id="109" w:name="_Toc39"/>
      <w:bookmarkEnd w:id="108"/>
      <w:r>
        <w:rPr>
          <w:rtl w:val="true"/>
        </w:rPr>
        <w:t>مرگ طبیعی و مرگ زودرس</w:t>
      </w:r>
      <w:bookmarkEnd w:id="109"/>
    </w:p>
    <w:p>
      <w:pPr>
        <w:pStyle w:val="BookText"/>
        <w:rPr/>
      </w:pPr>
      <w:r>
        <w:rPr>
          <w:rFonts w:ascii="IRNazanin" w:hAnsi="IRNazanin" w:eastAsia="IRNazanin"/>
          <w:color w:val="111111"/>
          <w:sz w:val="28"/>
          <w:sz w:val="28"/>
          <w:szCs w:val="28"/>
          <w:rtl w:val="true"/>
          <w:lang w:bidi="fa-IR"/>
        </w:rPr>
        <w:t>مرگ طبیعی و مرگ زودرس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 چیست و اجل معلق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مسلمانان، درباره این موضوع باهم سخن می گفتند، امّا به نتیجه ای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نزد دانشمند شهرشان بروند و از او در این باره توضیح بخواهند، سراغ او رفتند و از او خواستند که برایشان درباره این دو اصطلاح،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دانا نیز با صبر و متانت، زبان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طبیعی را اجل حتمی و مرگ زودرس را اجل معلّق گویند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موجودات، از نظر ساختمانِ طبیعی و ذاتی، استعداد عمر و بقای طولانی را دارند، ولی در طول این مدت، ممکن است موانعی ایجاد شود که آنها را از رسیدن به حداکثر عمر طبیعی باز دارد؛ برای </w:t>
      </w:r>
    </w:p>
    <w:p>
      <w:pPr>
        <w:pStyle w:val="BookText"/>
        <w:rPr/>
      </w:pPr>
      <w:r>
        <w:rPr>
          <w:rFonts w:ascii="IRNazanin" w:hAnsi="IRNazanin" w:eastAsia="IRNazanin"/>
          <w:color w:val="111111"/>
          <w:sz w:val="28"/>
          <w:sz w:val="28"/>
          <w:szCs w:val="28"/>
          <w:rtl w:val="true"/>
          <w:lang w:bidi="fa-IR"/>
        </w:rPr>
        <w:t>نمونه، یک چراغ نفت سوز، با توجه به مخزن نفت آن، ممکن است حدود بیست ساعت استعداد روشنایی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وزش یک باد شدید و ریزش باران یا نگهداری نامناسب، سبب می شود که عمر آن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اگر چراغ با هیچ مانعی برخورد نکند و تا آخرین قطره نفت آن بسوزد، سپس خاموش شود، به اجل حتمی خود رسیده است و اگر موانعی پیش از آن، باعث خاموشی چراغ شوند، آن را اجل غیر حتمی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دانشمند به اینجا رسید، یکی از دو مسلمان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انسان، این مثال چگونه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پس از اندکی مکث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انسان نیز چنین است؛ اگر تمام شرایط برای بقای او جمع گردد و موانع برطرف شود، ساختمان و استعداد او ایجاب می کند که مدتی طولانی عمر کند، امّا ممکن است بر اثر سوءِ تغذیه، ابتلا به بعضی امراض، خودکشی یا ارتکاب گناهان، خیلی زودتر از آن مدت معین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صورت اول، اجل حتمی و یا مسمّی و در صورت دوم، اجل غیر حتمی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باید توجه داشت که هر دو اجل از سوی خدا تعیین می شود؛ یکی به طور مطلق و دیگری به عنوان مشروط و یا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حدیثی وجود دارد که به این دو اجل اشاره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دانا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اجل </w:t>
      </w:r>
      <w:bookmarkStart w:id="110" w:name="pg3781_44131"/>
    </w:p>
    <w:p>
      <w:pPr>
        <w:pStyle w:val="BookText"/>
        <w:rPr/>
      </w:pPr>
      <w:bookmarkEnd w:id="110"/>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و اجل مشروط</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آنها فرا رسد، نه ساعتی به عقب می افتد و نه جلو؛ به کدام اجل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منظور از اجل، همان مرگ حتمی است</w:t>
      </w:r>
      <w:r>
        <w:rPr>
          <w:rFonts w:eastAsia="IRNazanin" w:cs="IRNazanin"/>
          <w:color w:val="111111"/>
          <w:sz w:val="28"/>
          <w:szCs w:val="28"/>
          <w:rtl w:val="true"/>
          <w:lang w:bidi="fa-IR"/>
        </w:rPr>
        <w:t>».</w:t>
      </w:r>
    </w:p>
    <w:p>
      <w:pPr>
        <w:pStyle w:val="Heading3"/>
        <w:numPr>
          <w:ilvl w:val="2"/>
          <w:numId w:val="1"/>
        </w:numPr>
        <w:rPr/>
      </w:pPr>
      <w:bookmarkStart w:id="111" w:name="__RefHeading___Toc1127363_2281741623"/>
      <w:bookmarkStart w:id="112" w:name="_Toc40"/>
      <w:bookmarkEnd w:id="111"/>
      <w:r>
        <w:rPr>
          <w:rtl w:val="true"/>
        </w:rPr>
        <w:t>یاد مرگ</w:t>
      </w:r>
      <w:bookmarkEnd w:id="112"/>
    </w:p>
    <w:p>
      <w:pPr>
        <w:pStyle w:val="Heading4"/>
        <w:numPr>
          <w:ilvl w:val="3"/>
          <w:numId w:val="1"/>
        </w:numPr>
        <w:rPr/>
      </w:pPr>
      <w:bookmarkStart w:id="113" w:name="__RefHeading___Toc1127365_2281741623"/>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روزی پیامبر صلی الله علیه و آله به همراه عده ای از مسلمانان در جایی نشسته بودند و درباره مرگ، با 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روی زمین سه چوب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سمت راست خود و دیگری را در سمت چپ و چوب سوم را روبه روی خود با فاصله زیادی به طور عمودی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جا جمع بودند، با تعجب به یکدیگر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سؤال بود که هدف پیامبر صلی الله علیه و آله از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نگاهی به حاضران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این چوب 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چوب که در سمت راست من است، انسان است و چوبی که در طرف چپ من قرار دارد،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مرگ را که سمت چپ من و به او نزدیک تر است فراموش کرده باشد و متوجه آرزوهایش که چوب روبه روی من و از او دورتر است شده باشد، بداند پیش از آن که به آرزوهایش دست یابد، مرگ فرا می رسد و او از این دنیا و آرزوهایش جدا </w:t>
      </w:r>
      <w:bookmarkStart w:id="115" w:name="pg3781_44132"/>
    </w:p>
    <w:p>
      <w:pPr>
        <w:pStyle w:val="BookText"/>
        <w:rPr/>
      </w:pPr>
      <w:bookmarkEnd w:id="11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میان آن جمع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با شهیدان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کسانی که در شبانه روز، بیست مرتبه به یاد مرگ بیفتند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16" w:name="__RefHeading___Toc1127367_2281741623"/>
      <w:bookmarkStart w:id="117" w:name="_Toc42"/>
      <w:bookmarkEnd w:id="116"/>
      <w:r>
        <w:rPr>
          <w:rtl w:val="true"/>
        </w:rPr>
        <w:t>تاثیر یاد مرگ</w:t>
      </w:r>
      <w:bookmarkEnd w:id="117"/>
    </w:p>
    <w:p>
      <w:pPr>
        <w:pStyle w:val="BookText"/>
        <w:rPr/>
      </w:pPr>
      <w:r>
        <w:rPr>
          <w:rFonts w:ascii="IRNazanin" w:hAnsi="IRNazanin" w:eastAsia="IRNazanin"/>
          <w:color w:val="111111"/>
          <w:sz w:val="28"/>
          <w:sz w:val="28"/>
          <w:szCs w:val="28"/>
          <w:rtl w:val="true"/>
          <w:lang w:bidi="fa-IR"/>
        </w:rPr>
        <w:t>تاثیر یاد مرگ</w:t>
      </w:r>
    </w:p>
    <w:p>
      <w:pPr>
        <w:pStyle w:val="BookText"/>
        <w:rPr/>
      </w:pPr>
      <w:r>
        <w:rPr>
          <w:rFonts w:ascii="IRNazanin" w:hAnsi="IRNazanin" w:eastAsia="IRNazanin"/>
          <w:color w:val="111111"/>
          <w:sz w:val="28"/>
          <w:sz w:val="28"/>
          <w:szCs w:val="28"/>
          <w:rtl w:val="true"/>
          <w:lang w:bidi="fa-IR"/>
        </w:rPr>
        <w:t>بازار آهنگران شلوغ بود و جمعیت فراوان، رفت و آمد را مشکل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کاری به آن جا آمده و سفارشی داده بود؛ شمشیر، زره جنگی، کلاه خود و دیگر وسایل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گرمای سوزان، شعله های آتش زبانه می کشید و آهنگران آهن در کوره هایشان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آهن، داغ و تفتیده و نرم می شد، آن را از کوره بیرون آورده، روی سندان می گذاشتند؛ آن گاه با ضرباتی، آن را به هر شکلی که می خواستند درمی آوردند و به مشتری می دادند و این گونه گذران زندگی می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هنوز سن و سالی از او نگذشته بود، از کوچه های تنگ و تاریک آن جا عبور می کرد و به کوره های آهنگری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می گذشت، به صحنه هایی که می دید با دقت و حوصله بیشتری نگاه می کرد و بیشتر به فکر فرو می رفت و با خود زیر لب زمزمه ای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آخرین مغازه آهنگری که رسید، ایستاد و جلوتر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از حالت عادی خارج و از این رو به آن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آهنگری که حالات غیر عادی جوان او را به تعجب واداشته بود، از کار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p>
    <w:p>
      <w:pPr>
        <w:pStyle w:val="BookText"/>
        <w:rPr/>
      </w:pPr>
      <w:r>
        <w:rPr>
          <w:rFonts w:ascii="IRNazanin" w:hAnsi="IRNazanin" w:eastAsia="IRNazanin"/>
          <w:color w:val="111111"/>
          <w:sz w:val="28"/>
          <w:sz w:val="28"/>
          <w:szCs w:val="28"/>
          <w:rtl w:val="true"/>
          <w:lang w:bidi="fa-IR"/>
        </w:rPr>
        <w:t>نگذشت که جوان، آه و ناله سرداد و نعره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هم چنان که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غلتید و لباس و سر و صورتش خاک آلود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که می گذشت، جمعیت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تماشا می آمدند و عده ای نیز برای کمک رسانی به جوان نزدیک می شدند؛ ولی جوان، همچنان به آه و ناله اش ادامه می داد، از کسی هم کمک نمی خواست و این بر تعجب حاضران می افزود و نمی دانستند با او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خیال می کردند که او دیوانه است که به چنین اعمالی دست می زند، عده ای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عاشق است و در فراق معشوق این گونه می نالد و می گرید، بهتر است او را به حال خود واگذارید و به خانه هایتان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جمعیت شد و خود را نزدیک کرد؛ جوانی را دید که به روی زمین افتاده و حالی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سلمان را دیدند،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جوان دیوانه شده، شاید هم بی هوش شده باشد، شما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این جوان بیایید، دعا کنید و از خدا بخواهید تا سلامتی اش برگردد و نجات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متوجه می شد دور و برش چه می گذرد و مردم چه می گویند، لحظه ای احساس کرد که سلمان در کنارش است و می تواند با او راحت سخن بگوید و راز دلش را برملا کند؛ او حرفش را گوش می دهد و باور می کند و او را مسخره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آرامش یافت و چشم خود را باز کرد و سلمان را نزد خود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دیوانه نیستم و بی هوش نیز نشده ام، من از این بازار می گذشتم، وقتی شعله های آتش را برافروخته و آهن های سرخ و تفتیده را دیدم که روی سندان ها گذشته اند و می کوبند، به </w:t>
      </w:r>
      <w:bookmarkStart w:id="118" w:name="pg3781_44134"/>
    </w:p>
    <w:p>
      <w:pPr>
        <w:pStyle w:val="BookText"/>
        <w:rPr/>
      </w:pPr>
      <w:bookmarkEnd w:id="118"/>
      <w:r>
        <w:rPr>
          <w:rFonts w:ascii="IRNazanin" w:hAnsi="IRNazanin" w:eastAsia="IRNazanin"/>
          <w:color w:val="111111"/>
          <w:sz w:val="28"/>
          <w:sz w:val="28"/>
          <w:szCs w:val="28"/>
          <w:rtl w:val="true"/>
          <w:lang w:bidi="fa-IR"/>
        </w:rPr>
        <w:t>یاد این آیه قرآن افتادم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کافران لباس هایی از آتش بریده شود و آب سوزان بر سرهای آنها ریخته گردد، تا جایی که گرمای آن، اندرون و پوست آنها را بسوزاند و برای آنها گرزهایی از آتش قرار داده 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یاد این آیه مرا به این وضع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وقتی سخن آن جوان را شنید، محبت او در قلبش راه یافت و او را دوست خود انتخاب کرد و با او همیشه رفت و آمد می کرد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19" w:name="__RefHeading___Toc1127369_2281741623"/>
      <w:bookmarkStart w:id="120" w:name="_Toc43"/>
      <w:bookmarkEnd w:id="119"/>
      <w:r>
        <w:rPr>
          <w:rtl w:val="true"/>
        </w:rPr>
        <w:t>استقبال از مرگ</w:t>
      </w:r>
      <w:bookmarkEnd w:id="120"/>
    </w:p>
    <w:p>
      <w:pPr>
        <w:pStyle w:val="BookText"/>
        <w:rPr/>
      </w:pPr>
      <w:r>
        <w:rPr>
          <w:rFonts w:ascii="IRNazanin" w:hAnsi="IRNazanin" w:eastAsia="IRNazanin"/>
          <w:color w:val="111111"/>
          <w:sz w:val="28"/>
          <w:sz w:val="28"/>
          <w:szCs w:val="28"/>
          <w:rtl w:val="true"/>
          <w:lang w:bidi="fa-IR"/>
        </w:rPr>
        <w:t>استقبال از مرگ</w:t>
      </w:r>
    </w:p>
    <w:p>
      <w:pPr>
        <w:pStyle w:val="BookText"/>
        <w:rPr/>
      </w:pP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 ای از مسجد رفت و نشست؛ هر روز همان جا می نشست، مشغول تلاوت قرآن شد و به این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دهیم که زیان کارترین افراد در کارها چه کسانی هستند؟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تلاوت این آیه، بسیار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چنین می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من جزو زیان کاران باشم چه کنم؟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سردی بر پیشانیش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یکی از یاران امام علی علیه السلام وارد مسجد شد و او را در این حال دید به سویش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روی شانه او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چنینی؟ رنگ به </w:t>
      </w:r>
    </w:p>
    <w:p>
      <w:pPr>
        <w:pStyle w:val="BookText"/>
        <w:rPr/>
      </w:pPr>
      <w:r>
        <w:rPr>
          <w:rFonts w:ascii="IRNazanin" w:hAnsi="IRNazanin" w:eastAsia="IRNazanin"/>
          <w:color w:val="111111"/>
          <w:sz w:val="28"/>
          <w:sz w:val="28"/>
          <w:szCs w:val="28"/>
          <w:rtl w:val="true"/>
          <w:lang w:bidi="fa-IR"/>
        </w:rPr>
        <w:t>صورتت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اصبغ،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تلاوت قرآن بودم که به این آیه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جزو این گروه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اصبغ؛ آیا تو می دانی منظور این آیه چه کسانی هستند؟</w:t>
      </w:r>
    </w:p>
    <w:p>
      <w:pPr>
        <w:pStyle w:val="BookText"/>
        <w:rPr/>
      </w:pPr>
      <w:r>
        <w:rPr>
          <w:rFonts w:ascii="IRNazanin" w:hAnsi="IRNazanin" w:eastAsia="IRNazanin"/>
          <w:color w:val="111111"/>
          <w:sz w:val="28"/>
          <w:sz w:val="28"/>
          <w:szCs w:val="28"/>
          <w:rtl w:val="true"/>
          <w:lang w:bidi="fa-IR"/>
        </w:rPr>
        <w:t>اصبغ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یاران علی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در روز قیامت جزو زیان کاران و دوزخیان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از این موضوع بیشتر اطمینان پیدا کنی، بهتر است نزد مولایمان برویم و از او معنای این آیه را سؤال کنیم تا هم تو از نگرانی بیرون آیی و هم اینکه من از این راه بتوانم به مطلب جدیدی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و به سوی خانه امام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امام دیدار کردند، معنای آیه را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زیانکاران در این آیه قوم یهود و نصاراست؛ زیرا آنان در آغاز بر حق بودند و سپس بدعت هایی در دین خویش به وجود آوردند و همین بدعت ها باعث انحرافشان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سخنان امام علیه السلام دل آن مرد آرام گرفت و رو به اصبغ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استقبال مرگ و قیامت خواهم رفت، زیرا می دانم که در گروه زیان کاران قرار نمی گیرم</w:t>
      </w:r>
      <w:r>
        <w:rPr>
          <w:rFonts w:eastAsia="IRNazanin" w:cs="IRNazanin"/>
          <w:color w:val="111111"/>
          <w:sz w:val="28"/>
          <w:szCs w:val="28"/>
          <w:rtl w:val="true"/>
          <w:lang w:bidi="fa-IR"/>
        </w:rPr>
        <w:t>».</w:t>
      </w:r>
      <w:r>
        <w:rPr>
          <w:rStyle w:val="FootnoteAnchor"/>
          <w:rtl w:val="true"/>
        </w:rPr>
        <w:footnoteReference w:id="34"/>
      </w:r>
      <w:bookmarkStart w:id="121" w:name="pg3781_44136"/>
    </w:p>
    <w:p>
      <w:pPr>
        <w:pStyle w:val="Heading4"/>
        <w:numPr>
          <w:ilvl w:val="3"/>
          <w:numId w:val="1"/>
        </w:numPr>
        <w:rPr/>
      </w:pPr>
      <w:bookmarkStart w:id="122" w:name="__RefHeading___Toc1127371_2281741623"/>
      <w:bookmarkStart w:id="123" w:name="_Toc44"/>
      <w:bookmarkEnd w:id="121"/>
      <w:bookmarkEnd w:id="122"/>
      <w:r>
        <w:rPr>
          <w:rtl w:val="true"/>
        </w:rPr>
        <w:t>دلایل ترس از مرگ</w:t>
      </w:r>
      <w:bookmarkEnd w:id="123"/>
    </w:p>
    <w:p>
      <w:pPr>
        <w:pStyle w:val="Heading5"/>
        <w:numPr>
          <w:ilvl w:val="4"/>
          <w:numId w:val="1"/>
        </w:numPr>
        <w:rPr/>
      </w:pPr>
      <w:bookmarkStart w:id="124" w:name="__RefHeading___Toc1127373_2281741623"/>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دلایل ترس از مرگ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از حقیقت مرگ</w:t>
      </w:r>
    </w:p>
    <w:p>
      <w:pPr>
        <w:pStyle w:val="Heading5"/>
        <w:numPr>
          <w:ilvl w:val="4"/>
          <w:numId w:val="1"/>
        </w:numPr>
        <w:rPr/>
      </w:pPr>
      <w:bookmarkStart w:id="126" w:name="__RefHeading___Toc1127375_2281741623"/>
      <w:bookmarkStart w:id="127" w:name="_Toc46"/>
      <w:bookmarkEnd w:id="126"/>
      <w:r>
        <w:rPr/>
        <w:t>1</w:t>
      </w:r>
      <w:r>
        <w:rPr>
          <w:rtl w:val="true"/>
        </w:rPr>
        <w:t xml:space="preserve">. </w:t>
      </w:r>
      <w:r>
        <w:rPr>
          <w:rtl w:val="true"/>
        </w:rPr>
        <w:t>زشت کاری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کاری</w:t>
      </w:r>
    </w:p>
    <w:p>
      <w:pPr>
        <w:pStyle w:val="BookText"/>
        <w:rPr/>
      </w:pPr>
      <w:r>
        <w:rPr>
          <w:rFonts w:ascii="IRNazanin" w:hAnsi="IRNazanin" w:eastAsia="IRNazanin"/>
          <w:color w:val="111111"/>
          <w:sz w:val="28"/>
          <w:sz w:val="28"/>
          <w:szCs w:val="28"/>
          <w:rtl w:val="true"/>
          <w:lang w:bidi="fa-IR"/>
        </w:rPr>
        <w:t>رنگ چهره اش زرد شد، عرق سرد بر پیشانی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سراسر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نوبت من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باور کنم آن مرد با آنکه از من جوان تر بود، مرگ به سراغش آمد و او را در زیر خروارها خاک، مدفون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تنهایی و تاریکی قبر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کسی مرا از نیش مار و عقرب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تصورش برایم سخت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بهتر است دیگر به مرگ 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و به میان مردم می روم تا شاید حالم کمی بهتر شود و دوباره به زندگی عادی ام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دستی بر سر و روی خود کشید، قبای گرانبهایش را پوشید و خود را خوش 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از جلوی مسجد که گذشت تصمیم گرفت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در آن 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دعا می کردند و گروهی به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جمعیت، چشمش به پیامبر اکرم صلی الله علیه و آله افتاد که مشغول عبادت و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نزد رسول خدا صلی الله علیه و آله بروم و علت ترسی را که از مرگ به جانم افتاده، از او بپرسم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آرامی خود را به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متوجه شد کسی به نزدش آمده و سئوالی دارد، عبادت خود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پیامبر سلام کرد و پیامبر با لبخند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bookmarkStart w:id="128" w:name="pg3781_44137"/>
    </w:p>
    <w:p>
      <w:pPr>
        <w:pStyle w:val="BookText"/>
        <w:rPr/>
      </w:pPr>
      <w:bookmarkEnd w:id="128"/>
      <w:r>
        <w:rPr>
          <w:rFonts w:ascii="IRNazanin" w:hAnsi="IRNazanin" w:eastAsia="IRNazanin"/>
          <w:color w:val="111111"/>
          <w:sz w:val="28"/>
          <w:sz w:val="28"/>
          <w:szCs w:val="28"/>
          <w:rtl w:val="true"/>
          <w:lang w:bidi="fa-IR"/>
        </w:rPr>
        <w:t>چرا مرگ را دوست ندارم و از آن می 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ثروتی داری؟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خیری برای آن دنیا فرستاده ای؟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نامه اعمالت از کارهای نیک خالی است، به همین دلیل است که از مرگ می هراسی و آن را دوست نداری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آن هنگام، مرد ثروتمند فهمید که هیچ دارایی و اندوخته ای برای جهان آخرت ندارد و از فقیرترین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به بعد، بر عبادت خود افزود و بخشی از سرمایه اش را در امور خداپسندانه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گذشت، احساس سبکی می کرد و کم کم حقیقت مرگ را پذیرفت و با آن کنار آمد و دیگر ترسی به دل راه نداد</w:t>
      </w:r>
      <w:r>
        <w:rPr>
          <w:rFonts w:eastAsia="IRNazanin" w:cs="IRNazanin"/>
          <w:color w:val="111111"/>
          <w:sz w:val="28"/>
          <w:szCs w:val="28"/>
          <w:rtl w:val="true"/>
          <w:lang w:bidi="fa-IR"/>
        </w:rPr>
        <w:t>.</w:t>
      </w:r>
    </w:p>
    <w:p>
      <w:pPr>
        <w:pStyle w:val="Heading5"/>
        <w:numPr>
          <w:ilvl w:val="4"/>
          <w:numId w:val="1"/>
        </w:numPr>
        <w:rPr/>
      </w:pPr>
      <w:bookmarkStart w:id="129" w:name="__RefHeading___Toc1127377_2281741623"/>
      <w:bookmarkStart w:id="130" w:name="_Toc47"/>
      <w:bookmarkEnd w:id="129"/>
      <w:r>
        <w:rPr/>
        <w:t>2</w:t>
      </w:r>
      <w:r>
        <w:rPr>
          <w:rtl w:val="true"/>
        </w:rPr>
        <w:t xml:space="preserve">. </w:t>
      </w:r>
      <w:r>
        <w:rPr>
          <w:rtl w:val="true"/>
        </w:rPr>
        <w:t>دلبستگی به دنیا</w:t>
      </w:r>
      <w:bookmarkEnd w:id="1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w:t>
      </w:r>
    </w:p>
    <w:p>
      <w:pPr>
        <w:pStyle w:val="BookText"/>
        <w:rPr/>
      </w:pPr>
      <w:r>
        <w:rPr>
          <w:rFonts w:ascii="IRNazanin" w:hAnsi="IRNazanin" w:eastAsia="IRNazanin"/>
          <w:color w:val="111111"/>
          <w:sz w:val="28"/>
          <w:sz w:val="28"/>
          <w:szCs w:val="28"/>
          <w:rtl w:val="true"/>
          <w:lang w:bidi="fa-IR"/>
        </w:rPr>
        <w:t>شور عجیبی به پا شده بود؛ همه برای جهاد آماده بودند تا از فشار و آزار شدید مشرکان بکاهند، امّا هر بار، پیامبر صلی الله علیه و آله آنان را به صبر و خویشتن داری فرا می خواند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مسلمانان خدمت پیامبر صلی الله علیه و آله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اسلام، عزیز و محترم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مورد آزار دشمنان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bookmarkStart w:id="131" w:name="pg3781_44138"/>
    </w:p>
    <w:p>
      <w:pPr>
        <w:pStyle w:val="BookText"/>
        <w:rPr/>
      </w:pPr>
      <w:bookmarkEnd w:id="131"/>
      <w:r>
        <w:rPr>
          <w:rFonts w:ascii="IRNazanin" w:hAnsi="IRNazanin" w:eastAsia="IRNazanin"/>
          <w:color w:val="111111"/>
          <w:sz w:val="28"/>
          <w:sz w:val="28"/>
          <w:szCs w:val="28"/>
          <w:rtl w:val="true"/>
          <w:lang w:bidi="fa-IR"/>
        </w:rPr>
        <w:t>اجازه دهید با دشمن بجنگیم و به جسارت های آنان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سخن پیشین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فرمان جنگ نیامده است، در حال حاضر، به خودسازی و انجام واجبات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به مدینه آمدند، زمینه برای جنگ با دشمن فراهم شد، دستور جهاد نیز نازل گردید، امّا عده ای از همان افراد از ترس مرگ هراسان شدند و زبان به اعتراض گشودند و از شرکت در میدان جهاد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 و به این افراد ترسو و دلبسته دنیا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به 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ترس از خدایا ترسی سخت تر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کارزار مقرّر داشتی؟ چرا ما را تا مدتی کوتاه مهلت ندادی؟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اندک و برای کسی که تقوا پیشه کرده اند،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هسته خرمایی بر شما ستم نخواهد رفت</w:t>
      </w:r>
      <w:r>
        <w:rPr>
          <w:rFonts w:eastAsia="IRNazanin" w:cs="IRNazanin"/>
          <w:color w:val="111111"/>
          <w:sz w:val="28"/>
          <w:szCs w:val="28"/>
          <w:rtl w:val="true"/>
          <w:lang w:bidi="fa-IR"/>
        </w:rPr>
        <w:t>.»</w:t>
      </w:r>
    </w:p>
    <w:p>
      <w:pPr>
        <w:pStyle w:val="Heading5"/>
        <w:numPr>
          <w:ilvl w:val="4"/>
          <w:numId w:val="1"/>
        </w:numPr>
        <w:rPr/>
      </w:pPr>
      <w:bookmarkStart w:id="132" w:name="__RefHeading___Toc1127379_2281741623"/>
      <w:bookmarkStart w:id="133" w:name="_Toc48"/>
      <w:bookmarkEnd w:id="132"/>
      <w:r>
        <w:rPr/>
        <w:t>3</w:t>
      </w:r>
      <w:r>
        <w:rPr>
          <w:rtl w:val="true"/>
        </w:rPr>
        <w:t xml:space="preserve">. </w:t>
      </w:r>
      <w:r>
        <w:rPr>
          <w:rtl w:val="true"/>
        </w:rPr>
        <w:t>ناآگاهی از حقیقت مرگ</w:t>
      </w:r>
      <w:bookmarkEnd w:id="1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از حقیقت مرگ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بود و از یاران امام هادی علیه السلام ؛ خدا و معاد را به زبان و قلب قبول داشت، نماز می خواند و برای مسایل دینی اهمیت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به هر سختی تن دهد و هر مأموریتی را از سوی امام هادی علیه السلام بپذیرد، به شرط آن که زنده بودن او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کرد، کاری که انجام می دهد، خطرآفرین و نشانه ای از مردن در آن است، از آن فاصله می گرفت و حتی فکر آن را هم از ذهن خود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دوستانش حتی به </w:t>
      </w:r>
    </w:p>
    <w:p>
      <w:pPr>
        <w:pStyle w:val="BookText"/>
        <w:rPr/>
      </w:pPr>
      <w:r>
        <w:rPr>
          <w:rFonts w:ascii="IRNazanin" w:hAnsi="IRNazanin" w:eastAsia="IRNazanin"/>
          <w:color w:val="111111"/>
          <w:sz w:val="28"/>
          <w:sz w:val="28"/>
          <w:szCs w:val="28"/>
          <w:rtl w:val="true"/>
          <w:lang w:bidi="fa-IR"/>
        </w:rPr>
        <w:t>شوخی از مرگ سخن می گفت، او تلاش می کرد سخن را عوض کند و موضوع دیگری را پیش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هنگام خواب، کابوس مرگ به سراغش می آمد و صدای گریه اش در نیمه های شب، خواب راحت را نیز از دیگران می ربود و آسایش را از آنان سلب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وضع برای او و نزدیکانش، دیگر قابل تحمل نبود؛ بنابراین، تصمیم گرفت برای رهایی از این شرایط نزد امام هادی علیه السلام برود و مشکل خود را بیان کند؛ به این امید که سخنان امام علیه السلام بر روح و جان او تأثیر بگذارد و او را از این وضعیت نجات دهد تا بتواند زندگی آرام و بی دغدغه ای را که هیچ ترسی در آن راه ندارد، برای خود انتخاب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امام هادی علیه السلام رسید و پس از سلام و احوال پرسی، مشکل خود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که می دانست آن مرد، با حقیقت مرگ ناآشناست و آن را نقطه پایان همه آرزوها و تلاش ها می پندارد،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مرگ می ترسی، از آن رو که حقیقت آن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مرگ را به گرمابه پاکیزه ای تشبیه نمود که هرگاه انسان آلوده ای وارد آن شود، او را از هرگونه غم و اندوهی شست وشو می دهد و به سرور و شادمانی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آدمی با مرگ پایان نمی پذیرد، بلکه مرگ همچون تولدی است که انسان را به دنیایی بازتر و عظیم تر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مؤمنان حقیقی و شاگردان ممتاز مکتب های الهی، نه تنها واهمه ای از مرگ ندارند، بلکه به شوق وصال محبوب خویش، بی قرارند</w:t>
      </w:r>
      <w:r>
        <w:rPr>
          <w:rFonts w:eastAsia="IRNazanin" w:cs="IRNazanin"/>
          <w:color w:val="111111"/>
          <w:sz w:val="28"/>
          <w:szCs w:val="28"/>
          <w:rtl w:val="true"/>
          <w:lang w:bidi="fa-IR"/>
        </w:rPr>
        <w:t>.</w:t>
      </w:r>
      <w:r>
        <w:rPr>
          <w:rStyle w:val="FootnoteAnchor"/>
          <w:rtl w:val="true"/>
        </w:rPr>
        <w:footnoteReference w:id="36"/>
      </w:r>
      <w:bookmarkStart w:id="134" w:name="pg3781_44140"/>
    </w:p>
    <w:p>
      <w:pPr>
        <w:pStyle w:val="Heading4"/>
        <w:numPr>
          <w:ilvl w:val="3"/>
          <w:numId w:val="1"/>
        </w:numPr>
        <w:rPr/>
      </w:pPr>
      <w:bookmarkStart w:id="135" w:name="__RefHeading___Toc1127381_2281741623"/>
      <w:bookmarkStart w:id="136" w:name="_Toc49"/>
      <w:bookmarkEnd w:id="134"/>
      <w:bookmarkEnd w:id="135"/>
      <w:r>
        <w:rPr>
          <w:rtl w:val="true"/>
        </w:rPr>
        <w:t>فرشته مرگ</w:t>
      </w:r>
      <w:bookmarkEnd w:id="136"/>
    </w:p>
    <w:p>
      <w:pPr>
        <w:pStyle w:val="BookText"/>
        <w:rPr/>
      </w:pPr>
      <w:r>
        <w:rPr>
          <w:rFonts w:ascii="IRNazanin" w:hAnsi="IRNazanin" w:eastAsia="IRNazanin"/>
          <w:color w:val="111111"/>
          <w:sz w:val="28"/>
          <w:sz w:val="28"/>
          <w:szCs w:val="28"/>
          <w:rtl w:val="true"/>
          <w:lang w:bidi="fa-IR"/>
        </w:rPr>
        <w:t>فرشته مرگ</w:t>
      </w:r>
    </w:p>
    <w:p>
      <w:pPr>
        <w:pStyle w:val="BookText"/>
        <w:rPr/>
      </w:pPr>
      <w:r>
        <w:rPr>
          <w:rFonts w:ascii="IRNazanin" w:hAnsi="IRNazanin" w:eastAsia="IRNazanin"/>
          <w:color w:val="111111"/>
          <w:sz w:val="28"/>
          <w:sz w:val="28"/>
          <w:szCs w:val="28"/>
          <w:rtl w:val="true"/>
          <w:lang w:bidi="fa-IR"/>
        </w:rPr>
        <w:t>بیماری، بارها به سراغش آمده بود و عرصه را بر او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درد نمی خواست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گونه ای از این بیماری فرار کند، بی آنکه فکر مرگ به خاطرش خطور و فرشته مرگ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بدان لحظه، اذن قبض روحش به ملک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ملک مقرب این اذن را از سوی پروردگار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گیرانه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عزراییل اعتراض و از این بی خبری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عزراییل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 کردم که آمدنت را خبر می دهی تا ما خود را برای این سفر مهم و خطیر آماده و مهیا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عزراییل به او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بودن مرگت را به تو خبر دادیم و چه بسیار رسولان و پیغامبران فرستاده شدند تا مرگ را به بندگان هشدار دهند، امّا تو از همه نشانه ها، با بی اعتنایی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غفلت فرو رفتی و وجود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مرحله تازه ای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هایت را به روی زنگ خطرهایی که برایت به صدا در می آمد که همان دردها و رنج ها بود،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پیک هستم که تو آن را غافل گیرانه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تمام است، پس چه خوش است لحظه ای که دعوت پروردگارت را با طیب خاطر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بی دست و پا می شود و شروع به تلاش برای زندگی دوباره می کند، امّا ثمربخش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عزراییل مأموریت خود را انجام می دهد تا عذری در پیشگاه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را قبض روح می کند و روحش را در چنگال خود می گیرد</w:t>
      </w:r>
      <w:r>
        <w:rPr>
          <w:rFonts w:eastAsia="IRNazanin" w:cs="IRNazanin"/>
          <w:color w:val="111111"/>
          <w:sz w:val="28"/>
          <w:szCs w:val="28"/>
          <w:rtl w:val="true"/>
          <w:lang w:bidi="fa-IR"/>
        </w:rPr>
        <w:t xml:space="preserve">. </w:t>
      </w:r>
      <w:bookmarkStart w:id="137" w:name="pg3781_44141"/>
    </w:p>
    <w:p>
      <w:pPr>
        <w:pStyle w:val="BookText"/>
        <w:rPr/>
      </w:pPr>
      <w:bookmarkEnd w:id="137"/>
      <w:r>
        <w:rPr>
          <w:rFonts w:ascii="IRNazanin" w:hAnsi="IRNazanin" w:eastAsia="IRNazanin"/>
          <w:color w:val="111111"/>
          <w:sz w:val="28"/>
          <w:sz w:val="28"/>
          <w:szCs w:val="28"/>
          <w:rtl w:val="true"/>
          <w:lang w:bidi="fa-IR"/>
        </w:rPr>
        <w:t>صدای شیون و زاری بلند می شود، اما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بیهوده فریاد می کنید و اشک می ریزید؟ به خدا سوگند که پیمانه عمر این انسان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دعوت پروردگارش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حال خود گریه کنید، زیرا بار دیگر من به میان یکی دیگر از شما خواهم آمد، تا زمانی که هیچ یک از شما باقی نمانید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38" w:name="__RefHeading___Toc1127383_2281741623"/>
      <w:bookmarkStart w:id="139" w:name="_Toc50"/>
      <w:bookmarkEnd w:id="138"/>
      <w:r>
        <w:rPr>
          <w:rtl w:val="true"/>
        </w:rPr>
        <w:t>شکل های متفاوت فرشته مرگ</w:t>
      </w:r>
      <w:bookmarkEnd w:id="139"/>
    </w:p>
    <w:p>
      <w:pPr>
        <w:pStyle w:val="BookText"/>
        <w:rPr/>
      </w:pPr>
      <w:r>
        <w:rPr>
          <w:rFonts w:ascii="IRNazanin" w:hAnsi="IRNazanin" w:eastAsia="IRNazanin"/>
          <w:color w:val="111111"/>
          <w:sz w:val="28"/>
          <w:sz w:val="28"/>
          <w:szCs w:val="28"/>
          <w:rtl w:val="true"/>
          <w:lang w:bidi="fa-IR"/>
        </w:rPr>
        <w:t>شکل های متفاوت فرشته مرگ</w:t>
      </w:r>
    </w:p>
    <w:p>
      <w:pPr>
        <w:pStyle w:val="BookText"/>
        <w:rPr/>
      </w:pPr>
      <w:r>
        <w:rPr>
          <w:rFonts w:ascii="IRNazanin" w:hAnsi="IRNazanin" w:eastAsia="IRNazanin"/>
          <w:color w:val="111111"/>
          <w:sz w:val="28"/>
          <w:sz w:val="28"/>
          <w:szCs w:val="28"/>
          <w:rtl w:val="true"/>
          <w:lang w:bidi="fa-IR"/>
        </w:rPr>
        <w:t>صدای ناله و شیون از آن خانه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آن جا عبور می کردند، درمی یافتند که اهل آن خانه بسیار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در خانه جمع شده بودند و برای مرد مسلمان، قرآن تلاوت می کردند و برای آمرزش وی، به درگاه خداوند دست دعا دراز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 مرد بیمار بود که اطرافیانش تا این حد نگران او بودند و یا این که مشکل دیگری برایش پیش آمده بود؟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حالت احتضار بود و با مرگ دست و پنجه نرم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او را رو به قبله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او هر چه قدر تلاش کردند که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بیاورد،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آنان سخت نگران کننده بود، زیرا آن مرد، مسلمانی بود که کارهای نیک فراوان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برایشان باور کردنی نبود که ببینند چنین شخصی قادر نیست نام خدا را بر زبان بیاورد و کافر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رسول خدا صلی الله علیه و آله را بر بالیان او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سراسیمه خود را به خانه پیامبر </w:t>
      </w:r>
    </w:p>
    <w:p>
      <w:pPr>
        <w:pStyle w:val="BookText"/>
        <w:rPr/>
      </w:pPr>
      <w:r>
        <w:rPr>
          <w:rFonts w:ascii="IRNazanin" w:hAnsi="IRNazanin" w:eastAsia="IRNazanin"/>
          <w:color w:val="111111"/>
          <w:sz w:val="28"/>
          <w:sz w:val="28"/>
          <w:szCs w:val="28"/>
          <w:rtl w:val="true"/>
          <w:lang w:bidi="fa-IR"/>
        </w:rPr>
        <w:t>صلی الله علیه و آله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آن حضرت کنار بستر مرد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او خواست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امّا مرد قادر نبود زبانش را در دهان حرکت دهد و کلمات را بریده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دقت به مرد نگاه کرد و پس از مدتی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سیاه چهره وحشتناک می بینم که وارد شده اند و می خواهند جانم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مرد کجاست؟ او از دستش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مادر لازم است تا او بتواند کلمه توحید را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سختی توانست مادر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 آله رو به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توانست کلمه توحید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خداوندی که کم را می پذیری و عصیان و گناه بسیار را می بخشی، عبادت کم را از من قبول کن و گناه بسیار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بخشنده و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این سخنان را به راحتی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کلمات را تکرار کرد،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دو سیاه روی دور شدند و اکنون، دو نفر به من نزدیک شدند که چهره ای زیبا و نورانی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جانم را بگیرند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لحظه از دنیا رفت</w:t>
      </w:r>
      <w:r>
        <w:rPr>
          <w:rFonts w:eastAsia="IRNazanin" w:cs="IRNazanin"/>
          <w:color w:val="111111"/>
          <w:sz w:val="28"/>
          <w:szCs w:val="28"/>
          <w:rtl w:val="true"/>
          <w:lang w:bidi="fa-IR"/>
        </w:rPr>
        <w:t>.</w:t>
      </w:r>
      <w:r>
        <w:rPr>
          <w:rStyle w:val="FootnoteAnchor"/>
          <w:rtl w:val="true"/>
        </w:rPr>
        <w:footnoteReference w:id="38"/>
      </w:r>
      <w:bookmarkStart w:id="140" w:name="pg3781_44143"/>
    </w:p>
    <w:p>
      <w:pPr>
        <w:pStyle w:val="Heading4"/>
        <w:numPr>
          <w:ilvl w:val="3"/>
          <w:numId w:val="1"/>
        </w:numPr>
        <w:rPr/>
      </w:pPr>
      <w:bookmarkStart w:id="141" w:name="__RefHeading___Toc1127385_2281741623"/>
      <w:bookmarkStart w:id="142" w:name="_Toc51"/>
      <w:bookmarkEnd w:id="140"/>
      <w:bookmarkEnd w:id="141"/>
      <w:r>
        <w:rPr>
          <w:rtl w:val="true"/>
        </w:rPr>
        <w:t>یاران فرشته مرگ</w:t>
      </w:r>
      <w:bookmarkEnd w:id="142"/>
    </w:p>
    <w:p>
      <w:pPr>
        <w:pStyle w:val="BookText"/>
        <w:rPr/>
      </w:pPr>
      <w:r>
        <w:rPr>
          <w:rFonts w:ascii="IRNazanin" w:hAnsi="IRNazanin" w:eastAsia="IRNazanin"/>
          <w:color w:val="111111"/>
          <w:sz w:val="28"/>
          <w:sz w:val="28"/>
          <w:szCs w:val="28"/>
          <w:rtl w:val="true"/>
          <w:lang w:bidi="fa-IR"/>
        </w:rPr>
        <w:t>یاران فرشته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ملک الموت، جان هزاران انسان را که مرگشان فرا رسیده باشد، در اثر زلزله،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بگیرد و در یک لحظه همه را قبض روح کند؟ او که یک نفر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سئوالی بود که ذهن یکی از یاران امام صادق علیه السلام را به خود مشغول کرده و در پی پاسخ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نزد امام صادق علیه السلام برود، با یکی از شاگردان امام علیه السلام روبه رو شد و مقصد خود را بیان کرد و پرسش خود را با او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عده بی شماری اعوان و انصار دارد که با قوه و اراده او به قبض روح هزاران انسان در یک لحظه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فرشته، موجود مادی نیست که با مشغول شدن برای جان گرفتن از کسی، از کس دیگر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چگونگی قبض روح ملک الموت را از هزاران انسان، در آن واحد در قالب تمثیل بیان کنیم، ذکر این حدیث از امام صادق علیه السلام بسیار راه گشاست؛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الموت گفته شد چگونه ارواح را قبض روح می کنی، در حالی که بعضی از آنها در همان لحظه در مشرق هستند و برخی در مغرب؟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خوانم، آن گاه دعوت مرا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نزد من مانند یک کاسه کاغذی در نزدِ یکی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کجایش بخواهید تناول کنید، در دسترس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نزد من مانند یک سکه در کف یکی از </w:t>
      </w:r>
      <w:bookmarkStart w:id="143" w:name="pg3781_44144"/>
    </w:p>
    <w:p>
      <w:pPr>
        <w:pStyle w:val="BookText"/>
        <w:rPr/>
      </w:pPr>
      <w:bookmarkEnd w:id="143"/>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بخواهید آن را می چرخانید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مردِ مسلمان، وقتی این مطالب را از زبان شاگرد امام صادق علیه السلام شنید، قانع شد و از او تشکر کرد، امّا به راه خود برای دیدار امام صادق علیه السلام ادامه داد و با امام علیه السلام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احساس کرد روز خوبی را پشت سر گذاشته است و خشنود به خانه بازگشت</w:t>
      </w:r>
      <w:r>
        <w:rPr>
          <w:rFonts w:eastAsia="IRNazanin" w:cs="IRNazanin"/>
          <w:color w:val="111111"/>
          <w:sz w:val="28"/>
          <w:szCs w:val="28"/>
          <w:rtl w:val="true"/>
          <w:lang w:bidi="fa-IR"/>
        </w:rPr>
        <w:t>.</w:t>
      </w:r>
    </w:p>
    <w:p>
      <w:pPr>
        <w:pStyle w:val="Heading4"/>
        <w:numPr>
          <w:ilvl w:val="3"/>
          <w:numId w:val="1"/>
        </w:numPr>
        <w:rPr/>
      </w:pPr>
      <w:bookmarkStart w:id="144" w:name="__RefHeading___Toc1127387_2281741623"/>
      <w:bookmarkStart w:id="145" w:name="_Toc52"/>
      <w:bookmarkEnd w:id="144"/>
      <w:r>
        <w:rPr>
          <w:rtl w:val="true"/>
        </w:rPr>
        <w:t>انواع جان کندن</w:t>
      </w:r>
      <w:bookmarkEnd w:id="145"/>
    </w:p>
    <w:p>
      <w:pPr>
        <w:pStyle w:val="BookText"/>
        <w:rPr/>
      </w:pPr>
      <w:r>
        <w:rPr>
          <w:rFonts w:ascii="IRNazanin" w:hAnsi="IRNazanin" w:eastAsia="IRNazanin"/>
          <w:color w:val="111111"/>
          <w:sz w:val="28"/>
          <w:sz w:val="28"/>
          <w:szCs w:val="28"/>
          <w:rtl w:val="true"/>
          <w:lang w:bidi="fa-IR"/>
        </w:rPr>
        <w:t>انواع جان کندن</w:t>
      </w:r>
    </w:p>
    <w:p>
      <w:pPr>
        <w:pStyle w:val="BookText"/>
        <w:rPr/>
      </w:pPr>
      <w:r>
        <w:rPr>
          <w:rFonts w:ascii="IRNazanin" w:hAnsi="IRNazanin" w:eastAsia="IRNazanin"/>
          <w:color w:val="111111"/>
          <w:sz w:val="28"/>
          <w:sz w:val="28"/>
          <w:szCs w:val="28"/>
          <w:rtl w:val="true"/>
          <w:lang w:bidi="fa-IR"/>
        </w:rPr>
        <w:t>از پیامبر اکرم صلی الله علیه و آله شنیده بود که لحظات جان کندن، لحظات سخت و پر از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زیاد به آن لحظات بیندیشد و روحش را آزرده سازد، امّا تلاش او در محو این خیالات بی نتیجه بود؛ به ویژه آن که همان روز، جان کندن یکی از نزدیکانش را مشاهده کرده و آه و فغان و ناله های جانسوز او را به چشم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از کنار این صحنه ها و خیالات، به راحتی بگذرد و شب، به راحتی سر به بالین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ساعتی خواب، دیدگان او را فرو بست؛ امّا کابوس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بدن او را تکه تکه می برند و او از شدت درد به خود می نالد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 امّا دیگر نتوانست بخوابد و تا صبح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هنگام روز، نزد امام صادق علیه السلام برود تا با سخنان او کمی آرام بگیرد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نزد امام صادق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می گویند، سکرات مرگ سخت تر از اصابت دندانه های مِنْشار</w:t>
      </w:r>
      <w:r>
        <w:rPr>
          <w:rStyle w:val="FootnoteAnchor"/>
          <w:rtl w:val="true"/>
        </w:rPr>
        <w:footnoteReference w:id="40"/>
      </w:r>
      <w:r>
        <w:rPr>
          <w:rFonts w:ascii="IRNazanin" w:hAnsi="IRNazanin" w:eastAsia="IRNazanin"/>
          <w:color w:val="111111"/>
          <w:sz w:val="28"/>
          <w:sz w:val="28"/>
          <w:szCs w:val="28"/>
          <w:rtl w:val="true"/>
          <w:lang w:bidi="fa-IR"/>
        </w:rPr>
        <w:t xml:space="preserve">بر بدن و کنده شدن </w:t>
      </w:r>
    </w:p>
    <w:p>
      <w:pPr>
        <w:pStyle w:val="BookText"/>
        <w:rPr/>
      </w:pPr>
      <w:r>
        <w:rPr>
          <w:rFonts w:ascii="IRNazanin" w:hAnsi="IRNazanin" w:eastAsia="IRNazanin"/>
          <w:color w:val="111111"/>
          <w:sz w:val="28"/>
          <w:sz w:val="28"/>
          <w:szCs w:val="28"/>
          <w:rtl w:val="true"/>
          <w:lang w:bidi="fa-IR"/>
        </w:rPr>
        <w:t>گوشت از بدن به وسیله گازانبر و از نظر سنگینی، بسی دردناک تر از گردیدن سنگ آسیاب در حدقه های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سری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 سر بعضی از کافران و فاجران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حالت بعضی از آنها را به هنگام مرگ و جان کندنشان که چه طور دچار این شداید هستند؟ و این را بدانید که این عذاب، عذابی است که از عذاب دنیا شدیدتر است، نه از عذاب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سئوال دیگری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گاهی کافری را در حال مرگ می بینیم که جان کندن برایش آسان است و در این حال، می خندد و سخن می گوید و بعضی از مؤمنان نیز این گونه اند، اما بعضی از مؤمنان، در حین مرگ دچار شداید و سَکَرات مرگ می گردند؟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حرف او را تأیید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راحتی مؤمن به هنگام مرگ، این است که او مؤمنی است پاک و سبک بال که از همین لحظه، ثواب اعمال نیک خود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هستند که به علت گناه، دچار سکرات و شداید جان دادن می شوند و همین سختی، آنها را از گناه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ثواب اعمالشان پاک و پاکیزه می گردند؛ امّا علت سهولت و آسانی جان سپردن کافر این است که او در دنیا کارهای خوبی انجام داده و خداوند هم به عنوان پاداش آن کارها، عذاب جان کندن را از او برداشته است تا برای دریافت عذاب های بعدی عذری نداشته باشد و امّا کافری که در حین مرگ دچار سکرات می گردد، آن کافری است که پس از دریافت پاداش خوبی های خود در دنیا، عذاب او از همان لحظه جان سپاری </w:t>
      </w:r>
      <w:bookmarkStart w:id="146" w:name="pg3781_44146"/>
    </w:p>
    <w:p>
      <w:pPr>
        <w:pStyle w:val="BookText"/>
        <w:rPr/>
      </w:pPr>
      <w:bookmarkEnd w:id="146"/>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خداوند، عادل است و به هیچ وجه ستم روا نمی دارد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47" w:name="__RefHeading___Toc1127389_2281741623"/>
      <w:bookmarkStart w:id="148" w:name="_Toc53"/>
      <w:bookmarkEnd w:id="147"/>
      <w:r>
        <w:rPr>
          <w:rtl w:val="true"/>
        </w:rPr>
        <w:t>سختیِ جان کندن</w:t>
      </w:r>
      <w:bookmarkEnd w:id="148"/>
    </w:p>
    <w:p>
      <w:pPr>
        <w:pStyle w:val="BookText"/>
        <w:rPr/>
      </w:pPr>
      <w:r>
        <w:rPr>
          <w:rFonts w:ascii="IRNazanin" w:hAnsi="IRNazanin" w:eastAsia="IRNazanin"/>
          <w:color w:val="111111"/>
          <w:sz w:val="28"/>
          <w:sz w:val="28"/>
          <w:szCs w:val="28"/>
          <w:rtl w:val="true"/>
          <w:lang w:bidi="fa-IR"/>
        </w:rPr>
        <w:t>سختیِ جان کندن</w:t>
      </w:r>
    </w:p>
    <w:p>
      <w:pPr>
        <w:pStyle w:val="BookText"/>
        <w:rPr/>
      </w:pPr>
      <w:r>
        <w:rPr>
          <w:rFonts w:ascii="IRNazanin" w:hAnsi="IRNazanin" w:eastAsia="IRNazanin"/>
          <w:color w:val="111111"/>
          <w:sz w:val="28"/>
          <w:sz w:val="28"/>
          <w:szCs w:val="28"/>
          <w:rtl w:val="true"/>
          <w:lang w:bidi="fa-IR"/>
        </w:rPr>
        <w:t>عیسی علیه السلام مدتی بود که مونس خویش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آرزو داشت تا روزی فرا برسد تا با پیامبر خدا، یحیی علیه السلام فرزند زکریا دوباره دیدار کند، امّا افسوس که حضرت یحیی علیه السلام مدتی بود که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تنهایی و دوری از یحیی، بر دل عیسی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قبل را به خاطر آورد که تنها همنشینش یحیی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به قبرستان می رفت و کنار قبر مونسش می نشست و از غم فراق و دوری برایش می گفت، امّا تنها او بود که سخن می گفت و جوابی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در همان قبرستان، رو به آسمان کرد و از خداوند خواست تا یحیی علیه السلام را دوباره زنده کند و به دنیا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پیامبرش را اجابت کرد و یحیی علیه السلام زنده شد، سپس از میان قبر برخاست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کرد و عیسی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خواهم با من همان گونه که در دنیا مأنوس بودی، اکنون نیز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دوری تو غمگین و ناراحت هستم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تلخی مرگ و جان کندن در وجودم باقی مانده است، آن گاه تو می خواهی دوباره مرا به این دنیا برگردانی تا باز هنگام جان دادن، </w:t>
      </w:r>
      <w:bookmarkStart w:id="149" w:name="pg3781_44147"/>
    </w:p>
    <w:p>
      <w:pPr>
        <w:pStyle w:val="BookText"/>
        <w:rPr/>
      </w:pPr>
      <w:bookmarkEnd w:id="149"/>
      <w:r>
        <w:rPr>
          <w:rFonts w:ascii="IRNazanin" w:hAnsi="IRNazanin" w:eastAsia="IRNazanin"/>
          <w:color w:val="111111"/>
          <w:sz w:val="28"/>
          <w:sz w:val="28"/>
          <w:szCs w:val="28"/>
          <w:rtl w:val="true"/>
          <w:lang w:bidi="fa-IR"/>
        </w:rPr>
        <w:t>آن همه سختی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سخنانش به پایان نرسیده بود که عیسی علیه السلام را رها کرد و با عجله به قبر خود بازگشت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50" w:name="__RefHeading___Toc1127391_2281741623"/>
      <w:bookmarkStart w:id="151" w:name="_Toc54"/>
      <w:bookmarkEnd w:id="150"/>
      <w:r>
        <w:rPr>
          <w:rtl w:val="true"/>
        </w:rPr>
        <w:t>جان کندن کافران و گناه کاران</w:t>
      </w:r>
      <w:bookmarkEnd w:id="151"/>
    </w:p>
    <w:p>
      <w:pPr>
        <w:pStyle w:val="BookText"/>
        <w:rPr/>
      </w:pPr>
      <w:r>
        <w:rPr>
          <w:rFonts w:ascii="IRNazanin" w:hAnsi="IRNazanin" w:eastAsia="IRNazanin"/>
          <w:color w:val="111111"/>
          <w:sz w:val="28"/>
          <w:sz w:val="28"/>
          <w:szCs w:val="28"/>
          <w:rtl w:val="true"/>
          <w:lang w:bidi="fa-IR"/>
        </w:rPr>
        <w:t>جان کندن کافران و گناه کاران</w:t>
      </w:r>
    </w:p>
    <w:p>
      <w:pPr>
        <w:pStyle w:val="BookText"/>
        <w:rPr/>
      </w:pPr>
      <w:r>
        <w:rPr>
          <w:rFonts w:ascii="IRNazanin" w:hAnsi="IRNazanin" w:eastAsia="IRNazanin"/>
          <w:color w:val="111111"/>
          <w:sz w:val="28"/>
          <w:sz w:val="28"/>
          <w:szCs w:val="28"/>
          <w:rtl w:val="true"/>
          <w:lang w:bidi="fa-IR"/>
        </w:rPr>
        <w:t>مرهمی آوردند و بر چشم پر از درد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دردش کاسته شود و آه و ناله اش فروکش نماید،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مقاوم تر از این بود که با هر دردی بنالد و جزع و فزع نماید، امّا این، با دیگر دردها متفاوت بود و قابل تحمل 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از بیمار جای خود، او برادرش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کارهایش دست کشید و خود را به بالین بیمار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 چشمش به پیامبر صلی الله علیه و آله افتاد، از جا برخاست و به احترام رسول خدا صلی الله علیه و آله، نشست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او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می بینم چشم هایت را بسته ای، آیا از درد بی تابی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 یا رسول اللّه، در عمرم، هرگز به چنین دردی گرفتار نشده بودم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خواست مرهم ابدی بر دل و جان علی علیه السلام بگذارد و درد او را تنها با یک سخن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شانه علی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ملک الموت، هنگامی که برای قبض روح کافر می آید، همراهش میله ای گداخته از آتش است که به وسیله آن قبض روحش </w:t>
      </w:r>
      <w:bookmarkStart w:id="152" w:name="pg3781_44148"/>
    </w:p>
    <w:p>
      <w:pPr>
        <w:pStyle w:val="BookText"/>
        <w:rPr/>
      </w:pPr>
      <w:bookmarkEnd w:id="152"/>
      <w:r>
        <w:rPr>
          <w:rFonts w:ascii="IRNazanin" w:hAnsi="IRNazanin" w:eastAsia="IRNazanin"/>
          <w:color w:val="111111"/>
          <w:sz w:val="28"/>
          <w:sz w:val="28"/>
          <w:szCs w:val="28"/>
          <w:rtl w:val="true"/>
          <w:lang w:bidi="fa-IR"/>
        </w:rPr>
        <w:t xml:space="preserve">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به قدری شدید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فغان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تا این سخن را شنید، متأثر شد و ناگهان از جا برخاست و به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صلی الله علیه و آله، بار دیگر سخنان را تکرار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دهشتناکی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خبر دردم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نتوانست نگرانی خود را پنهان کند و از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مسلمانان، کسی به چنین عذابی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سرش را پایین آورد و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ستمگر، کسی که به ستم، مال یتیم را بخورد و کسی که شهادت دروغ بدهد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عده ای که آنجا نشسته بودند و یا برای عیادت از علی علیه السلام در آن مکان جمع شده بودند، با شنیدن این سخنانِ تکان دهنده به فکر فرو رفتند و با رفتن پیامبر صلی الله علیه و آله آنها نیز متفرق شدند و از آن پس، بیشتر به یاد مرگ بودند</w:t>
      </w:r>
      <w:r>
        <w:rPr>
          <w:rFonts w:eastAsia="IRNazanin" w:cs="IRNazanin"/>
          <w:color w:val="111111"/>
          <w:sz w:val="28"/>
          <w:szCs w:val="28"/>
          <w:rtl w:val="true"/>
          <w:lang w:bidi="fa-IR"/>
        </w:rPr>
        <w:t>.</w:t>
      </w:r>
    </w:p>
    <w:p>
      <w:pPr>
        <w:pStyle w:val="Heading4"/>
        <w:numPr>
          <w:ilvl w:val="3"/>
          <w:numId w:val="1"/>
        </w:numPr>
        <w:rPr/>
      </w:pPr>
      <w:bookmarkStart w:id="153" w:name="__RefHeading___Toc1127393_2281741623"/>
      <w:bookmarkStart w:id="154" w:name="_Toc55"/>
      <w:bookmarkEnd w:id="153"/>
      <w:r>
        <w:rPr>
          <w:rtl w:val="true"/>
        </w:rPr>
        <w:t>حال کافران هنگام جان کندن</w:t>
      </w:r>
      <w:bookmarkEnd w:id="154"/>
    </w:p>
    <w:p>
      <w:pPr>
        <w:pStyle w:val="BookText"/>
        <w:rPr/>
      </w:pPr>
      <w:r>
        <w:rPr>
          <w:rFonts w:ascii="IRNazanin" w:hAnsi="IRNazanin" w:eastAsia="IRNazanin"/>
          <w:color w:val="111111"/>
          <w:sz w:val="28"/>
          <w:sz w:val="28"/>
          <w:szCs w:val="28"/>
          <w:rtl w:val="true"/>
          <w:lang w:bidi="fa-IR"/>
        </w:rPr>
        <w:t>حال کافران هنگام جان کندن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و تشنگی، مأمون و لشکریانش را بی 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میدان جنگ باز می گشتند و دیگر توان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کسی از میان لشکریان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اسب تاخت و خود را به چشمه آبی که در میان شکاف کوهی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زلال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مقداری از آن آب نوشید و لشکریان نیز از آب چشمه نوشیدند، ناگهان ماهی </w:t>
      </w:r>
    </w:p>
    <w:p>
      <w:pPr>
        <w:pStyle w:val="BookText"/>
        <w:rPr/>
      </w:pPr>
      <w:r>
        <w:rPr>
          <w:rFonts w:ascii="IRNazanin" w:hAnsi="IRNazanin" w:eastAsia="IRNazanin"/>
          <w:color w:val="111111"/>
          <w:sz w:val="28"/>
          <w:sz w:val="28"/>
          <w:szCs w:val="28"/>
          <w:rtl w:val="true"/>
          <w:lang w:bidi="fa-IR"/>
        </w:rPr>
        <w:t>بزرگی روی آب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که ماهی را بگیرند و برای او کباب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انجام شد ماهی را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تکانی خورد و مقداری آب بر سر و سینه مأمون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الان آن را کباب کنید و برایم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آن ماهی کباب نشده بود که لرزه ای بر اندام خلیفه افتاد، به طوری که قادر نبود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سرما، به سرعت اطرافیان او را با جامه های زیاد پوشانده و گرم کردند، امّا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شدت سرما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برافروختند، ولی بی تأثیر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آماده شد،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قادر به خوردنش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سراسیمه، پزشک مخصوص خلیفه را بر بالینش آوردند تا علت لرزش را بیابد و او را درمان کند امّا از دست او نیز کاری ساخته نبود، زیرا بیماری برایش ناشناخته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حالی که به سختی نَفَس می کشید، دستور داد او را بر بالای تپه ای بلند ببرند تا بتواند به آسانی لشکرش را ببیند وقتی به بالای تپه رسید، نگاهی به لشکریان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حکومتت هرگز زوال نمی پذیرد، رحم کن بر آن کسی که حکومتش رو به زوال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 چشمانش را بست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بسترش آوردند تا آخرین لحظات عمرش را به راحتی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بالین او آوردند تا شهادتین را بر زبان مأمون جاری سازد، اما خلیفه از گفتن شهادتین ناتوان بود؛ گویی صدای آن مرد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مرد صدایش را برای تلقین شهادتین بلندتر می کرد، اما مأمون ساکت بود و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در این لحظه بین </w:t>
      </w:r>
      <w:bookmarkStart w:id="155" w:name="pg3781_44150"/>
    </w:p>
    <w:p>
      <w:pPr>
        <w:pStyle w:val="BookText"/>
        <w:rPr/>
      </w:pPr>
      <w:bookmarkEnd w:id="155"/>
      <w:r>
        <w:rPr>
          <w:rFonts w:ascii="IRNazanin" w:hAnsi="IRNazanin" w:eastAsia="IRNazanin"/>
          <w:color w:val="111111"/>
          <w:sz w:val="28"/>
          <w:sz w:val="28"/>
          <w:szCs w:val="28"/>
          <w:rtl w:val="true"/>
          <w:lang w:bidi="fa-IR"/>
        </w:rPr>
        <w:t>خدا و غیر خدا فرقی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مأمون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از این سخن عصبانی شده بود، خواست تا از جایش برخیزد و به پزشک حمله 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قادر نبود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هنگام جان سپرد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56" w:name="__RefHeading___Toc1127395_2281741623"/>
      <w:bookmarkStart w:id="157" w:name="_Toc56"/>
      <w:bookmarkEnd w:id="156"/>
      <w:r>
        <w:rPr>
          <w:rtl w:val="true"/>
        </w:rPr>
        <w:t>حال مؤمنان هنگام جان کندن</w:t>
      </w:r>
      <w:bookmarkEnd w:id="157"/>
    </w:p>
    <w:p>
      <w:pPr>
        <w:pStyle w:val="BookText"/>
        <w:rPr/>
      </w:pPr>
      <w:r>
        <w:rPr>
          <w:rFonts w:ascii="IRNazanin" w:hAnsi="IRNazanin" w:eastAsia="IRNazanin"/>
          <w:color w:val="111111"/>
          <w:sz w:val="28"/>
          <w:sz w:val="28"/>
          <w:szCs w:val="28"/>
          <w:rtl w:val="true"/>
          <w:lang w:bidi="fa-IR"/>
        </w:rPr>
        <w:t>حال مؤمنان هنگام جان کندن</w:t>
      </w:r>
    </w:p>
    <w:p>
      <w:pPr>
        <w:pStyle w:val="BookText"/>
        <w:rPr/>
      </w:pPr>
      <w:r>
        <w:rPr>
          <w:rFonts w:ascii="IRNazanin" w:hAnsi="IRNazanin" w:eastAsia="IRNazanin"/>
          <w:color w:val="111111"/>
          <w:sz w:val="28"/>
          <w:sz w:val="28"/>
          <w:szCs w:val="28"/>
          <w:rtl w:val="true"/>
          <w:lang w:bidi="fa-IR"/>
        </w:rPr>
        <w:t>مردِ مسلمان، لحظه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راه بازگشت به خانه اش باید 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قبرستان کرد و زیر لب برای مردگان آن، فاتحه ای خواند، امّا می خواست هرچه زودتر آنجا را ترک کند، زیرا از مرگ و جان دادن بسیار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جان دادن یکی از مؤمنان را دیده بود که جان کندن او به سختی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هرگاه که از قبرستان می گذشت، این حادثه به خاطرش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 این همه قبر که اینجاست صاحبانش چگونه جان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جان کندن برای مؤمنان سخت و ناگوار باشد، پس با کفار چه فرقی دارند؟</w:t>
      </w:r>
    </w:p>
    <w:p>
      <w:pPr>
        <w:pStyle w:val="BookText"/>
        <w:rPr/>
      </w:pPr>
      <w:r>
        <w:rPr>
          <w:rFonts w:ascii="IRNazanin" w:hAnsi="IRNazanin" w:eastAsia="IRNazanin"/>
          <w:color w:val="111111"/>
          <w:sz w:val="28"/>
          <w:sz w:val="28"/>
          <w:szCs w:val="28"/>
          <w:rtl w:val="true"/>
          <w:lang w:bidi="fa-IR"/>
        </w:rPr>
        <w:t>ناگهان، فکری کرد و تصمیمی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آنجا دور و وارد کوچه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رسید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خانه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پاسخ سؤالش را از آن حضرت بگیرد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گشودند و به داخل خانه راهنمایی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امام صادق علیه السلام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با فروتنی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را شنید و سپس سؤالش را بیان </w:t>
      </w:r>
      <w:bookmarkStart w:id="158" w:name="pg3781_44151"/>
    </w:p>
    <w:p>
      <w:pPr>
        <w:pStyle w:val="BookText"/>
        <w:rPr/>
      </w:pPr>
      <w:bookmarkEnd w:id="15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یک مؤمن از قبض روح خود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سوگند،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فرشته مرگ بر بالین او حاضر می شود، مؤمن ابتدا می ترسد و اظهار ناراحتی می کند، امّا فرشته مرگ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سوگند به آن کس که محمد صلی الله علیه و آله را به پیامبری برگزید، من برایت از پدر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کند و رسول خدا صلی الله علیه و آله، امیر مؤمنان علی علیه السلام، فاطمه علیهاالسلام، امام حسن علیه السلام، امام حسین علیه السلام و دیگر امامان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سوی پروردگار، منادی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محمد صلی الله علیه و آله و خاندانش ارادت و اطمینان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به ولایت آنان راضی بودی و خداوند نیز از تو خشنود است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بهترین بندگانم، یعنی حضرت محمد صلی الله علیه و آله و اهل بیتش و به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سخنانش را ادامه داد و از آنجا که آن مرد نیز از مؤمنان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برای انسان چیزی محبوب تر از آن نیست که هرچه زودتر روح، از تنش جدا شود و به سوی پروردگارش برود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لبخند بر لبان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او می دانست که هنگام مرگ چه چیزی در انتظارش است و برای آن زمان، لحظه شماری می کرد</w:t>
      </w:r>
      <w:r>
        <w:rPr>
          <w:rFonts w:eastAsia="IRNazanin" w:cs="IRNazanin"/>
          <w:color w:val="111111"/>
          <w:sz w:val="28"/>
          <w:szCs w:val="28"/>
          <w:rtl w:val="true"/>
          <w:lang w:bidi="fa-IR"/>
        </w:rPr>
        <w:t>.</w:t>
      </w:r>
    </w:p>
    <w:p>
      <w:pPr>
        <w:pStyle w:val="Heading4"/>
        <w:numPr>
          <w:ilvl w:val="3"/>
          <w:numId w:val="1"/>
        </w:numPr>
        <w:rPr/>
      </w:pPr>
      <w:bookmarkStart w:id="159" w:name="__RefHeading___Toc1127397_2281741623"/>
      <w:bookmarkStart w:id="160" w:name="_Toc57"/>
      <w:bookmarkEnd w:id="159"/>
      <w:r>
        <w:rPr>
          <w:rtl w:val="true"/>
        </w:rPr>
        <w:t>حکمت سخت جان کندن مؤمنان</w:t>
      </w:r>
      <w:bookmarkEnd w:id="160"/>
    </w:p>
    <w:p>
      <w:pPr>
        <w:pStyle w:val="BookText"/>
        <w:rPr/>
      </w:pPr>
      <w:r>
        <w:rPr>
          <w:rFonts w:ascii="IRNazanin" w:hAnsi="IRNazanin" w:eastAsia="IRNazanin"/>
          <w:color w:val="111111"/>
          <w:sz w:val="28"/>
          <w:sz w:val="28"/>
          <w:szCs w:val="28"/>
          <w:rtl w:val="true"/>
          <w:lang w:bidi="fa-IR"/>
        </w:rPr>
        <w:t>حکمت سخت جان کندن مؤمنان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آخرین لحظات زندگی آن مرد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مسلمان، شیعه و دوستدار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 دوستان و </w:t>
      </w:r>
    </w:p>
    <w:p>
      <w:pPr>
        <w:pStyle w:val="BookText"/>
        <w:rPr/>
      </w:pPr>
      <w:r>
        <w:rPr>
          <w:rFonts w:ascii="IRNazanin" w:hAnsi="IRNazanin" w:eastAsia="IRNazanin"/>
          <w:color w:val="111111"/>
          <w:sz w:val="28"/>
          <w:sz w:val="28"/>
          <w:szCs w:val="28"/>
          <w:rtl w:val="true"/>
          <w:lang w:bidi="fa-IR"/>
        </w:rPr>
        <w:t>اطرافیانی را که بر بالینش جمع شده بودند،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هایش نیز دیگر چیزی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جان کندن آن مرد، همه کسانی را که بر کنار بسترش حاضر بودند، به کاری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برای او قرآن می خواند و دیگری دعایش می کرد کسی هم دیگران را به صبر و آرامش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او به سختی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 به دشواری از قفس تنش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ساکت شدند و به یکدیگر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فکری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نفر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مولایمان، امام کاظم علیه السلام را کنار بستر او بیاوریم تا راحت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وی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دعوت ایشان را پذیرفت و بر بالین مرد مسلمان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مرد، فرصت را غنیمت دانستند و برای اینکه از محضر امام کاظم علیه السلام بهره مند شوند، به امام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حقیقت مرگ را بیان کن و سپس به ما بگو این مرد که در حالت احتضار است، اکنون چه لحظاتی را می گذراند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شخص مومن، وسیله ای است که گناهانش را پاک می کند و او را آماده می سازد تا بدون گناه به دیدار پروردگار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جان کندن این مرد به این خاطر است که کفاره گناهانش را می دهد تا از تمامی ناپاکی ها در همین دنیا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مرگ برای کافران، آن هنگام، ایشان از اعمال خوبی که انجام داده بودند، جدا می شوند؛ اگرچه امکان دارد جان دادنشان آسان باشد، بدانید این آخرین لذت و بهره آنان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مرد با ایمان، لباس چرکین گناه را از تن به در </w:t>
      </w:r>
      <w:bookmarkStart w:id="161" w:name="pg3781_44153"/>
    </w:p>
    <w:p>
      <w:pPr>
        <w:pStyle w:val="BookText"/>
        <w:rPr/>
      </w:pPr>
      <w:bookmarkEnd w:id="161"/>
      <w:r>
        <w:rPr>
          <w:rFonts w:ascii="IRNazanin" w:hAnsi="IRNazanin" w:eastAsia="IRNazanin"/>
          <w:color w:val="111111"/>
          <w:sz w:val="28"/>
          <w:sz w:val="28"/>
          <w:szCs w:val="28"/>
          <w:rtl w:val="true"/>
          <w:lang w:bidi="fa-IR"/>
        </w:rPr>
        <w:t>می آورد و لباس پاکیزه طهارت را به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شایستگی را دارد که در سرای همیشگی آخرت با ما اهل بیت محشور 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62" w:name="__RefHeading___Toc1127399_2281741623"/>
      <w:bookmarkStart w:id="163" w:name="_Toc58"/>
      <w:bookmarkEnd w:id="162"/>
      <w:r>
        <w:rPr>
          <w:rtl w:val="true"/>
        </w:rPr>
        <w:t>حضور معصومین هنگام جان کندن مؤمنان</w:t>
      </w:r>
      <w:bookmarkEnd w:id="163"/>
    </w:p>
    <w:p>
      <w:pPr>
        <w:pStyle w:val="BookText"/>
        <w:rPr/>
      </w:pPr>
      <w:r>
        <w:rPr>
          <w:rFonts w:ascii="IRNazanin" w:hAnsi="IRNazanin" w:eastAsia="IRNazanin"/>
          <w:color w:val="111111"/>
          <w:sz w:val="28"/>
          <w:sz w:val="28"/>
          <w:szCs w:val="28"/>
          <w:rtl w:val="true"/>
          <w:lang w:bidi="fa-IR"/>
        </w:rPr>
        <w:t>حضور معصومین هنگام جان کندن مؤمنان</w:t>
      </w:r>
    </w:p>
    <w:p>
      <w:pPr>
        <w:pStyle w:val="BookText"/>
        <w:rPr/>
      </w:pPr>
      <w:r>
        <w:rPr>
          <w:rFonts w:ascii="IRNazanin" w:hAnsi="IRNazanin" w:eastAsia="IRNazanin"/>
          <w:color w:val="111111"/>
          <w:sz w:val="28"/>
          <w:sz w:val="28"/>
          <w:szCs w:val="28"/>
          <w:rtl w:val="true"/>
          <w:lang w:bidi="fa-IR"/>
        </w:rPr>
        <w:t>گفت وگوی امام صادق علیه السلام با شاگردان، پر بار و بسیار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هر یک، سؤال های از پیش طراحی شده خود را از امام علیه السلام می پرسیدند و امام علیه السلام نیز به نوبت و با متانت، پاسخ هر یک را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پرسش و پاسخ ها را با دقت و سرعت بر صفحه کاغذ می نگاشت و مراقب بود، حتی کلمه ای نیز از قلم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خود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به هنگام خروج روح از بدنش، دچار کراهت و سختی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کمی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ادامه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مؤمن فرا می رسد، رسول خدا صلی الله علیه و آله و اهل بیتش، امیرالمؤمنین علی بن ابی طالب علیه السلام و فاطمه علیهاالسلام و حسن و حسین و تمام ائمه معصومین علیه السلام بر بالین او حاضر می شوند، و همراه آنها، جبرییل، میکاییل، اسرافیل، و عزراییل علیه السلام نیز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دوستان ما بود و ولایت ما را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دوست دارم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نیز سخن علی علیه السلام را تأیید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64" w:name="pg3781_44154"/>
    </w:p>
    <w:p>
      <w:pPr>
        <w:pStyle w:val="BookText"/>
        <w:rPr/>
      </w:pPr>
      <w:bookmarkEnd w:id="164"/>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علی 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جبرییل، میکاییل و اسرافیل نیز تأیید می کنند و همگی به ملک الموت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محمّد و خاندان او را دوست می داشت، پس تو هم با او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عزراییل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شخص از پدرش مهربان تر و از برادرش دلسوزترم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عزراییل به سوی محتضر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امان نامه ات را برای آزادی از آتش جهنم دریافت نموده ای؟</w:t>
      </w:r>
    </w:p>
    <w:p>
      <w:pPr>
        <w:pStyle w:val="BookText"/>
        <w:rPr/>
      </w:pPr>
      <w:r>
        <w:rPr>
          <w:rFonts w:ascii="IRNazanin" w:hAnsi="IRNazanin" w:eastAsia="IRNazanin"/>
          <w:color w:val="111111"/>
          <w:sz w:val="28"/>
          <w:sz w:val="28"/>
          <w:szCs w:val="28"/>
          <w:rtl w:val="true"/>
          <w:lang w:bidi="fa-IR"/>
        </w:rPr>
        <w:t>محتضر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محبتم به محمد صلی الله علیه و آله و آل محمد صلی الله علیه و آله و به وسیله ولایتم به علی بن ابیطالب علیه السلام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عزراییل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آن چه می ترسیدی، ایمن گشتی و به رحمت الهی که به آن امیدوار بودی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چشمانت را باز کن و آنچه در برابرت است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محتضر چشمانش را می گشاید و صورت مثالی رسول اکرم صلی الله علیه و آله و ائمه معصومین علیه السلام را یکی یکی می نگرد و دری از بهشت به سویش گشوده می شود و بدان می نگرد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خداوند به تو وعده فرمود و اینهایند رفیقان و همراهان تو</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65" w:name="__RefHeading___Toc1127401_2281741623"/>
      <w:bookmarkStart w:id="166" w:name="_Toc59"/>
      <w:bookmarkEnd w:id="165"/>
      <w:r>
        <w:rPr>
          <w:rtl w:val="true"/>
        </w:rPr>
        <w:t>بازگشت به دنیا</w:t>
      </w:r>
      <w:bookmarkEnd w:id="1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دنیا </w:t>
      </w:r>
      <w:bookmarkStart w:id="167" w:name="pg3781_44155"/>
    </w:p>
    <w:p>
      <w:pPr>
        <w:pStyle w:val="BookText"/>
        <w:rPr/>
      </w:pPr>
      <w:bookmarkEnd w:id="167"/>
      <w:r>
        <w:rPr>
          <w:rFonts w:ascii="IRNazanin" w:hAnsi="IRNazanin" w:eastAsia="IRNazanin"/>
          <w:color w:val="111111"/>
          <w:sz w:val="28"/>
          <w:sz w:val="28"/>
          <w:szCs w:val="28"/>
          <w:rtl w:val="true"/>
          <w:lang w:bidi="fa-IR"/>
        </w:rPr>
        <w:t>گنهکار، هنگامی که در آستانه مرگ قرار می گیرد و خود را در حال بریدن از این جهان و قرار گرفتن در جهان دیگر می بیند، پرده های غرور و غفلت از برابر دیدگانش کنار می رود و مرگ خویش را با چشم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عمرو سرمایه اش از دست رفته و نسبت به نفس خود و دیگران درگذشته کوتاهی هایی مرتکب شده، عواقب شوم آن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فریاد او بلند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گذشته خود را جبران کنم و عمل صالحی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قانون آفرینش چنین اجازه بازگشتی را به هیچ کس نمی دهد، به او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بازگشتی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گنهکار، از ته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نیست که هرگز از اعماق دلش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سخنی است که هر بدکاری موقع گرفتار شدن در چنگال مجازات و هر قاتلی به هنگام دیدن چوبه دار می گوید و هر وقت امواج بلا فرو بنشیند، باز همان برنامه سابق خود را ادامه می دهد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68" w:name="__RefHeading___Toc1127403_2281741623"/>
      <w:bookmarkStart w:id="169" w:name="_Toc60"/>
      <w:bookmarkEnd w:id="168"/>
      <w:r>
        <w:rPr>
          <w:rtl w:val="true"/>
        </w:rPr>
        <w:t>فشار قبر</w:t>
      </w:r>
      <w:bookmarkEnd w:id="169"/>
    </w:p>
    <w:p>
      <w:pPr>
        <w:pStyle w:val="BookText"/>
        <w:rPr/>
      </w:pPr>
      <w:r>
        <w:rPr>
          <w:rFonts w:ascii="IRNazanin" w:hAnsi="IRNazanin" w:eastAsia="IRNazanin"/>
          <w:color w:val="111111"/>
          <w:sz w:val="28"/>
          <w:sz w:val="28"/>
          <w:szCs w:val="28"/>
          <w:rtl w:val="true"/>
          <w:lang w:bidi="fa-IR"/>
        </w:rPr>
        <w:t>فشار قبر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انصار بود و از اول ین کسانی که در مدینه به پیامبر اکرم صلی الله علیه و 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مسلمانان از احترام بسیار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پیامبر صلی الله علیه و آله نیز جایگاه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ورود او، به احترامش از جا برمی خاست و هنگام بازگشت از سفر، پیامبر صلی الله علیه و آله به مسلمانان دستور می داد به استقبال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یهود، حکمیت از جانب </w:t>
      </w:r>
    </w:p>
    <w:p>
      <w:pPr>
        <w:pStyle w:val="BookText"/>
        <w:rPr/>
      </w:pPr>
      <w:r>
        <w:rPr>
          <w:rFonts w:ascii="IRNazanin" w:hAnsi="IRNazanin" w:eastAsia="IRNazanin"/>
          <w:color w:val="111111"/>
          <w:sz w:val="28"/>
          <w:sz w:val="28"/>
          <w:szCs w:val="28"/>
          <w:rtl w:val="true"/>
          <w:lang w:bidi="fa-IR"/>
        </w:rPr>
        <w:t>پیامبر صلی الله علیه و آله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نقل شده که هفتاد هزار فرشته در تشییع جنازه اش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فرشتگان در تشییع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دستم در دست جبرییل بود و به هر طرف که می رفت، من هم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افتخار برای او بس بود که همه به حال او غبطه بخورند و حال و روز او را آرزو کنند و به همین خاطر بود که وقتی با تشریفات ویژه و با دست مبارک رسول خدا صلی الله علیه و آله، بدن او را در قبر گذاشتند، مادرش به ذوق آمد و با شادی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 بر تو حلال باشد، حق فرزندی را خوب ادا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گفتن یک حقیقت تلخ به مادر درباره جگر گوشه اش بسیار سخت است؛ اما این، حقیقتی است که شامل حال همه می شود و همه باید بدانند تا خود را برای آن آماده کنند و آن فشار قبر است که هیچ کس از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می دانی که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است؟ او اینک در فشار قبر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یاران پیامبر صلی الله علیه و آله از این سخن، تعجب کردند و نگاهی به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پیامبر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شخصی مثل سعد، در فشار قبر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سرش را پایین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بداخلاقی با خانواده اش</w:t>
      </w:r>
      <w:r>
        <w:rPr>
          <w:rFonts w:eastAsia="IRNazanin" w:cs="IRNazanin"/>
          <w:color w:val="111111"/>
          <w:sz w:val="28"/>
          <w:szCs w:val="28"/>
          <w:rtl w:val="true"/>
          <w:lang w:bidi="fa-IR"/>
        </w:rPr>
        <w:t xml:space="preserve">.» </w:t>
      </w:r>
      <w:bookmarkStart w:id="170" w:name="pg3781_44157"/>
    </w:p>
    <w:p>
      <w:pPr>
        <w:pStyle w:val="BookText"/>
        <w:rPr/>
      </w:pPr>
      <w:bookmarkEnd w:id="170"/>
      <w:r>
        <w:rPr>
          <w:rFonts w:ascii="IRNazanin" w:hAnsi="IRNazanin" w:eastAsia="IRNazanin"/>
          <w:color w:val="111111"/>
          <w:sz w:val="28"/>
          <w:sz w:val="28"/>
          <w:szCs w:val="28"/>
          <w:rtl w:val="true"/>
          <w:lang w:bidi="fa-IR"/>
        </w:rPr>
        <w:t>رسول خدا صلی الله علیه و آله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قبر برای مؤمن، کفاره نعمت های تضییع شده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71" w:name="__RefHeading___Toc1127405_2281741623"/>
      <w:bookmarkStart w:id="172" w:name="_Toc61"/>
      <w:bookmarkEnd w:id="171"/>
      <w:r>
        <w:rPr>
          <w:rtl w:val="true"/>
        </w:rPr>
        <w:t>حیات برزخی</w:t>
      </w:r>
      <w:bookmarkEnd w:id="172"/>
    </w:p>
    <w:p>
      <w:pPr>
        <w:pStyle w:val="BookText"/>
        <w:rPr/>
      </w:pPr>
      <w:r>
        <w:rPr>
          <w:rFonts w:ascii="IRNazanin" w:hAnsi="IRNazanin" w:eastAsia="IRNazanin"/>
          <w:color w:val="111111"/>
          <w:sz w:val="28"/>
          <w:sz w:val="28"/>
          <w:szCs w:val="28"/>
          <w:rtl w:val="true"/>
          <w:lang w:bidi="fa-IR"/>
        </w:rPr>
        <w:t>حیات برزخی</w:t>
      </w:r>
    </w:p>
    <w:p>
      <w:pPr>
        <w:pStyle w:val="BookText"/>
        <w:rPr/>
      </w:pPr>
      <w:r>
        <w:rPr>
          <w:rFonts w:ascii="IRNazanin" w:hAnsi="IRNazanin" w:eastAsia="IRNazanin"/>
          <w:color w:val="111111"/>
          <w:sz w:val="28"/>
          <w:sz w:val="28"/>
          <w:szCs w:val="28"/>
          <w:rtl w:val="true"/>
          <w:lang w:bidi="fa-IR"/>
        </w:rPr>
        <w:t>شنیده بود که عالم برزخ، عالم گسترده ای است و اگر انسان در همین حیات فعلی، بتواند دل را از آلودگی ها پاک کند و از خدای خویش در خواستی کند که ملکوت و باطن جهان برزخ و ارواح طیّبه و خبیثه رفتگان را مشاهده نماید، این امر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 این سخن را که بارها از امام صادق علیه السلام شنیده بود، با چشمانش هم ببیند و صحنه ای نزدش نمایان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وقتی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پای مبارکش را به زمین زد و ناگهان دریایی پدیدار شد که در آن قایق هایی از نقره،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یکی و ابوبصیر نیز بر یکی دیگر از قایق ها سوار شدند تا به جایی رسیدند که در آن خیمه هایی به رنگ نقره 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یکی از خیمه ها شد و آن گاه که خارج شد خطاب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خیمه رسول خدا صلی الله علیه و آله و آن دیگری خیمه امیرالمؤمنین علیه السلام و سوم ی از آن فاطمه زهرا علیهاالسلام و چهارمی متعلق به خدیجه و پنجمی به حسن علیه السلام و ششمی به حسین علیه السلام و هفتمی به علی بن الحسین علیه السلام و هشتمی خیمه پدرم و نهمی که به آن وارد شدم، خیمه خود من است و هیچ یک از ما نمی میریم، مگر اینکه در یکی از این خیمه ها سکونت گزینیم</w:t>
      </w:r>
      <w:r>
        <w:rPr>
          <w:rFonts w:eastAsia="IRNazanin" w:cs="IRNazanin"/>
          <w:color w:val="111111"/>
          <w:sz w:val="28"/>
          <w:szCs w:val="28"/>
          <w:rtl w:val="true"/>
          <w:lang w:bidi="fa-IR"/>
        </w:rPr>
        <w:t xml:space="preserve">». </w:t>
      </w:r>
      <w:bookmarkStart w:id="173" w:name="pg3781_44158"/>
    </w:p>
    <w:p>
      <w:pPr>
        <w:pStyle w:val="BookText"/>
        <w:rPr/>
      </w:pPr>
      <w:bookmarkEnd w:id="173"/>
      <w:r>
        <w:rPr>
          <w:rFonts w:ascii="IRNazanin" w:hAnsi="IRNazanin" w:eastAsia="IRNazanin"/>
          <w:color w:val="111111"/>
          <w:sz w:val="28"/>
          <w:sz w:val="28"/>
          <w:szCs w:val="28"/>
          <w:rtl w:val="true"/>
          <w:lang w:bidi="fa-IR"/>
        </w:rPr>
        <w:t>ابوبصیر، هم چنان که به سخنان امام صادق علیه السلام گوش فرا می داد، محو خیمه ها و مناظر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برای همیشه آنجا بماند و لذت ببرد؛ اما ناگهان همه آن صحنه ها از جلو چشمش محو شد و او خود را در جای سابق، در حضور امام صادق علیه السلام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برزخ از آن پس بیشتر شد و پی برد که حیات برزخی، بسی قوی تر و بهتر از حیات این دنیاست</w:t>
      </w:r>
      <w:r>
        <w:rPr>
          <w:rFonts w:eastAsia="IRNazanin" w:cs="IRNazanin"/>
          <w:color w:val="111111"/>
          <w:sz w:val="28"/>
          <w:szCs w:val="28"/>
          <w:rtl w:val="true"/>
          <w:lang w:bidi="fa-IR"/>
        </w:rPr>
        <w:t>.</w:t>
      </w:r>
    </w:p>
    <w:p>
      <w:pPr>
        <w:pStyle w:val="Heading4"/>
        <w:numPr>
          <w:ilvl w:val="3"/>
          <w:numId w:val="1"/>
        </w:numPr>
        <w:rPr/>
      </w:pPr>
      <w:bookmarkStart w:id="174" w:name="__RefHeading___Toc1127407_2281741623"/>
      <w:bookmarkStart w:id="175" w:name="_Toc62"/>
      <w:bookmarkEnd w:id="174"/>
      <w:r>
        <w:rPr>
          <w:rtl w:val="true"/>
        </w:rPr>
        <w:t>سؤال قبر</w:t>
      </w:r>
      <w:bookmarkEnd w:id="175"/>
    </w:p>
    <w:p>
      <w:pPr>
        <w:pStyle w:val="BookText"/>
        <w:rPr/>
      </w:pPr>
      <w:r>
        <w:rPr>
          <w:rFonts w:ascii="IRNazanin" w:hAnsi="IRNazanin" w:eastAsia="IRNazanin"/>
          <w:color w:val="111111"/>
          <w:sz w:val="28"/>
          <w:sz w:val="28"/>
          <w:szCs w:val="28"/>
          <w:rtl w:val="true"/>
          <w:lang w:bidi="fa-IR"/>
        </w:rPr>
        <w:t>سؤال قبر</w:t>
      </w:r>
    </w:p>
    <w:p>
      <w:pPr>
        <w:pStyle w:val="BookText"/>
        <w:rPr/>
      </w:pPr>
      <w:r>
        <w:rPr>
          <w:rFonts w:ascii="IRNazanin" w:hAnsi="IRNazanin" w:eastAsia="IRNazanin"/>
          <w:color w:val="111111"/>
          <w:sz w:val="28"/>
          <w:sz w:val="28"/>
          <w:szCs w:val="28"/>
          <w:rtl w:val="true"/>
          <w:lang w:bidi="fa-IR"/>
        </w:rPr>
        <w:t>همیشه از امتحان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به هر سختی تن در دهد، امّا به شرط آنکه امتحانی در کار نباشد و با آن پرسش و پاسخ همراه نباشد؛ به همین دلیل، روزهایی که می دانست، معلم درباره درس از او می پرسد، به بهانه ای از مدرسه می گریخت و همین موجب شد تا برای همیشه، تحصیل را رها کند و به حرفه ای دیگر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شاگرد یک نجار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کار، سرگذشت خود را برای استاد تعریف کرد و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هرگونه پرسش و پاسخ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او که انسان اهل معرفتی هم بود، او را نصیحت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از پرسش و پاسخ اظهار بیزاری کنی، چون پرسش و پاسخ در آن دنیا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فهمم، بیشتر توضیح دهید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این دنیا چشم فرو می بندی و در عالم قبر قرار می گیری و هم روز قیامت، باید پاسخگوی گفتار و رفتارت در این دنیا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 هر چه بیشتر که سخنان استاد گوش می داد، بیشتر به فکر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را به نقل از امام کاظم علیه السلام برایت بیان می کنم تا متوجه شوی و از هم اکنون خود را برای مُردن و سؤال و جواب در قبر آماده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مؤمنی می میرد، هفتاد هزار فرشته او را تا قبرش همراهی می کنند و هنگامی که او را در داخل قبر می گذارند، نکیر و مُنکَر بر او وارد می شوند، بدن مثالی او را می نشانند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پیامبر تو کیست؟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و محمّد صلی الله علیه و آله پیامبر من است و اسلام،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قبرش را تا آنجا که چشم کار می کند، می گشایند و برایش غذای بهشتی می آورند و روح و ریحان بر او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کان من المقرّبین، فروحٌ و 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 به او می دهند و بهشت پر نعمت را در آخرت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کافر می میرد؛ هفتاد هزار فرشته عذاب او را تا قبرش همراهی می کنند و او آنها را قسم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به من فرصت دهید، مؤمن می شوم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 لَعلِّی اَعْمَلُ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های عذاب به او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همه این فرشتگان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دنیا برگردد، همان کارهایی که او را نهی کرده بودند از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وارد قبر می شود و مردم از او جدا می شوند، نکیر و منکَر با چهره ای ترسناک بر او وارد شده و او را می نشانند و </w:t>
      </w:r>
      <w:bookmarkStart w:id="176" w:name="pg3781_44160"/>
    </w:p>
    <w:p>
      <w:pPr>
        <w:pStyle w:val="BookText"/>
        <w:rPr/>
      </w:pPr>
      <w:bookmarkEnd w:id="176"/>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پیامبر تو کیست؟ او زبانش دچار لکنت شده و نمی تواند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ضربه ای به او وارد می آورند که همه چیز به لرزه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همین سؤالات را می پرسند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ندانستی و هدایت نیافتی و به رستگاری نرسیدی، پس سزای تو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دری از درهای آتش را بر او می گشایند و از آب چرک جوشان، به عنوان پیش غذا برایش می آورند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شاگرد نجار وقتی این حدیث را شنید و فهمید، پرسش و پاسخ همان گونه که برای کافران سخت است، برای مؤمنان آسان است، تلاش کرد واجباتش را به خوبی انجام دهد و از کارهای گناه آلود دست بردارد، چون می دانست که برای پاسخ به سؤالات دنیا، کسانی هستند که او را یاری دهند، اما در آن دنیا، چنین نیست و از آن پس، دیگر ترسی از سؤال و جواب دنیوی به دل راه ندارد و از نگرانی اش کاسته شد</w:t>
      </w:r>
      <w:r>
        <w:rPr>
          <w:rFonts w:eastAsia="IRNazanin" w:cs="IRNazanin"/>
          <w:color w:val="111111"/>
          <w:sz w:val="28"/>
          <w:szCs w:val="28"/>
          <w:rtl w:val="true"/>
          <w:lang w:bidi="fa-IR"/>
        </w:rPr>
        <w:t>.</w:t>
      </w:r>
    </w:p>
    <w:p>
      <w:pPr>
        <w:pStyle w:val="Heading4"/>
        <w:numPr>
          <w:ilvl w:val="3"/>
          <w:numId w:val="1"/>
        </w:numPr>
        <w:rPr/>
      </w:pPr>
      <w:bookmarkStart w:id="177" w:name="__RefHeading___Toc1127409_2281741623"/>
      <w:bookmarkStart w:id="178" w:name="_Toc63"/>
      <w:bookmarkEnd w:id="177"/>
      <w:r>
        <w:rPr>
          <w:rtl w:val="true"/>
        </w:rPr>
        <w:t>سؤال و فشار قبر</w:t>
      </w:r>
      <w:bookmarkEnd w:id="178"/>
    </w:p>
    <w:p>
      <w:pPr>
        <w:pStyle w:val="BookText"/>
        <w:rPr/>
      </w:pPr>
      <w:r>
        <w:rPr>
          <w:rFonts w:ascii="IRNazanin" w:hAnsi="IRNazanin" w:eastAsia="IRNazanin"/>
          <w:color w:val="111111"/>
          <w:sz w:val="28"/>
          <w:sz w:val="28"/>
          <w:szCs w:val="28"/>
          <w:rtl w:val="true"/>
          <w:lang w:bidi="fa-IR"/>
        </w:rPr>
        <w:t>سؤال و فشار قبر</w:t>
      </w:r>
    </w:p>
    <w:p>
      <w:pPr>
        <w:pStyle w:val="BookText"/>
        <w:rPr/>
      </w:pPr>
      <w:r>
        <w:rPr>
          <w:rFonts w:ascii="IRNazanin" w:hAnsi="IRNazanin" w:eastAsia="IRNazanin"/>
          <w:color w:val="111111"/>
          <w:sz w:val="28"/>
          <w:sz w:val="28"/>
          <w:szCs w:val="28"/>
          <w:rtl w:val="true"/>
          <w:lang w:bidi="fa-IR"/>
        </w:rPr>
        <w:t>قرار بود دست تقدیر، بانویی برگزیده را به عرشیان ملکوتی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اول ین امام شیعیان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بسیار عفیف، پاکدامن و خداترس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می ایستاد و از ترس خدا اشک می ریخت، قیامت و حوادث آن روز دهشتناک را به یاد می آورد و خدا را بیشتر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مرتب نزد رسول خدا </w:t>
      </w:r>
    </w:p>
    <w:p>
      <w:pPr>
        <w:pStyle w:val="BookText"/>
        <w:rPr/>
      </w:pPr>
      <w:r>
        <w:rPr>
          <w:rFonts w:ascii="IRNazanin" w:hAnsi="IRNazanin" w:eastAsia="IRNazanin"/>
          <w:color w:val="111111"/>
          <w:sz w:val="28"/>
          <w:sz w:val="28"/>
          <w:szCs w:val="28"/>
          <w:rtl w:val="true"/>
          <w:lang w:bidi="fa-IR"/>
        </w:rPr>
        <w:t>صلی الله علیه و آله می آمد و از آن حضرت درباره قیامت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عمرش، با پروردگار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سحر، به خواب ابدی فرو رفت و به سوی خدا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پیامبر صلی الله علیه و آله به صدا درآمد، در را گشود و علی علیه السلام را غمگین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تسلیت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مادر من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فاطمه بنت اسد را با شکوه و عظمت، تشییع و به قبرستان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خواستند او را دفن کنند، پیامبر صلی الله علیه و آله دعا کرد و سپس پیراهن خود را درآورد و آن را روی جنازه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قبر را پوشاندند، پیامبر صلی الله علیه و آله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عقیل و نه جعفر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سخن شما چیست و نیز کاری که در قبر انجام دادی و دعا کردی و جنازه را با پیراهن پوشانیدی؟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برهنگی در روز قیامت، سخن به میان آمد؛ وقتی فاطمه فهمید که آن روز همه برهنه می شوند، گریست و از من خواست تا پیراهنم را به او بپوشانم تا در قیامت به لطف خدا پوشیده شود و از برهنگی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داخل قبر رفتم و دعا کردم؛ برای این بود که فاطمه از فشار قبر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که خداوند او را از فشار قبر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تو، نه جعفر و نه عقیل؛ برای این بود که فرشته ای از فاطمه درباره خدا سؤال کرد و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فرشته از پیامبرش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فرشته ای دیگر از امامش پرسید، امّا </w:t>
      </w:r>
      <w:bookmarkStart w:id="179" w:name="pg3781_44162"/>
    </w:p>
    <w:p>
      <w:pPr>
        <w:pStyle w:val="BookText"/>
        <w:rPr/>
      </w:pPr>
      <w:bookmarkEnd w:id="179"/>
      <w:r>
        <w:rPr>
          <w:rFonts w:ascii="IRNazanin" w:hAnsi="IRNazanin" w:eastAsia="IRNazanin"/>
          <w:color w:val="111111"/>
          <w:sz w:val="28"/>
          <w:sz w:val="28"/>
          <w:szCs w:val="28"/>
          <w:rtl w:val="true"/>
          <w:lang w:bidi="fa-IR"/>
        </w:rPr>
        <w:t>او ماند و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پسرت علی، نه جعفر و نه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این سخن و عمل خود، فاطمه بنت اسد را از فشار قبر و نیز برهنگی روز قیامت نجات بخشید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80" w:name="__RefHeading___Toc1127411_2281741623"/>
      <w:bookmarkStart w:id="181" w:name="_Toc64"/>
      <w:bookmarkEnd w:id="180"/>
      <w:r>
        <w:rPr>
          <w:rtl w:val="true"/>
        </w:rPr>
        <w:t>گشایش قبر پس از پاسخ</w:t>
      </w:r>
      <w:bookmarkEnd w:id="181"/>
    </w:p>
    <w:p>
      <w:pPr>
        <w:pStyle w:val="BookText"/>
        <w:rPr/>
      </w:pPr>
      <w:r>
        <w:rPr>
          <w:rFonts w:ascii="IRNazanin" w:hAnsi="IRNazanin" w:eastAsia="IRNazanin"/>
          <w:color w:val="111111"/>
          <w:sz w:val="28"/>
          <w:sz w:val="28"/>
          <w:szCs w:val="28"/>
          <w:rtl w:val="true"/>
          <w:lang w:bidi="fa-IR"/>
        </w:rPr>
        <w:t>گشایش قبر پس از پاسخ</w:t>
      </w:r>
    </w:p>
    <w:p>
      <w:pPr>
        <w:pStyle w:val="BookText"/>
        <w:rPr/>
      </w:pPr>
      <w:r>
        <w:rPr>
          <w:rFonts w:ascii="IRNazanin" w:hAnsi="IRNazanin" w:eastAsia="IRNazanin"/>
          <w:color w:val="111111"/>
          <w:sz w:val="28"/>
          <w:sz w:val="28"/>
          <w:szCs w:val="28"/>
          <w:rtl w:val="true"/>
          <w:lang w:bidi="fa-IR"/>
        </w:rPr>
        <w:t>فضای سنگین کلاس، همه را در جا میخکوب کرده و نفس در سینه ها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آرام نشسته و نگاه ها به سوی امام صادق علیه السلام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بودند و چشم ها داشت از حدقه بیرون می آمد و ضربان قلب ها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تمام وجود، به سخنان آن حضرت که درباره عالم قبر سخن می گفت،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که از شاگردان خوب و برجسته آن حضرت بود، با دقت سخنان آن حضرت را مو به مو می نوشت و چیزی را از قلم نمی انداخت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بخشی از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از دنیا می رود و او را در قبر می گذارند، دو فرشته یکی در طرف راست و دیگری در طرف چپ او قرار می گیرند، شیطان نیز جلو می ایستد، دو فرشته از او سؤال می کنند و او نیز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آسوده و بدون 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قبر او را به اندازه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توسعه می دهند و او به جایگاه خود در بهشت می نگرد و این همان سخن خداست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ایمان آوردند، به خاطر ایمان و اعتقادشان در این جهان </w:t>
      </w:r>
      <w:bookmarkStart w:id="182" w:name="pg3781_44163"/>
    </w:p>
    <w:p>
      <w:pPr>
        <w:pStyle w:val="BookText"/>
        <w:rPr/>
      </w:pPr>
      <w:bookmarkEnd w:id="182"/>
      <w:r>
        <w:rPr>
          <w:rFonts w:ascii="IRNazanin" w:hAnsi="IRNazanin" w:eastAsia="IRNazanin"/>
          <w:color w:val="111111"/>
          <w:sz w:val="28"/>
          <w:sz w:val="28"/>
          <w:szCs w:val="28"/>
          <w:rtl w:val="true"/>
          <w:lang w:bidi="fa-IR"/>
        </w:rPr>
        <w:t>و هم در سرای آخرت ثابت قدم می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ولی اگر آن شخص، مؤمن نباشد، فرشتگان سؤالاتی می کنند که او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او را با شیطان وامی گذارند و می روند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83" w:name="__RefHeading___Toc1127413_2281741623"/>
      <w:bookmarkStart w:id="184" w:name="_Toc65"/>
      <w:bookmarkEnd w:id="183"/>
      <w:r>
        <w:rPr>
          <w:rtl w:val="true"/>
        </w:rPr>
        <w:t>شنوایی مردگان با گوش برزخی</w:t>
      </w:r>
      <w:bookmarkEnd w:id="184"/>
    </w:p>
    <w:p>
      <w:pPr>
        <w:pStyle w:val="BookText"/>
        <w:rPr/>
      </w:pPr>
      <w:r>
        <w:rPr>
          <w:rFonts w:ascii="IRNazanin" w:hAnsi="IRNazanin" w:eastAsia="IRNazanin"/>
          <w:color w:val="111111"/>
          <w:sz w:val="28"/>
          <w:sz w:val="28"/>
          <w:szCs w:val="28"/>
          <w:rtl w:val="true"/>
          <w:lang w:bidi="fa-IR"/>
        </w:rPr>
        <w:t>شنوایی مردگان با گوش برزخی</w:t>
      </w:r>
    </w:p>
    <w:p>
      <w:pPr>
        <w:pStyle w:val="BookText"/>
        <w:rPr/>
      </w:pPr>
      <w:r>
        <w:rPr>
          <w:rFonts w:ascii="IRNazanin" w:hAnsi="IRNazanin" w:eastAsia="IRNazanin"/>
          <w:color w:val="111111"/>
          <w:sz w:val="28"/>
          <w:sz w:val="28"/>
          <w:szCs w:val="28"/>
          <w:rtl w:val="true"/>
          <w:lang w:bidi="fa-IR"/>
        </w:rPr>
        <w:t>آتش جنگ فرو نشسته بود و دیگر از آن همه هیاهو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تلفات زیادی داده و شکست سنگینی را 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پا به فرار گذاشتند و بقیه نیز تسلیم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پیروزی ای که نصیبشان شده بود، بسیار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چاه های آب بدر، اجساد کشته شدگان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اجساد، متعلق به کافران بود و تعداد کمی از آنان، مسلمانانی بودند که در این جنگ و در راه خدا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اجساد کفار به درون چاهی که در همان نزدیکی بود،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 پیامبر صلی الله علیه و آله و یارانش بسیار ستم کرده بودند و حال، مسلمانان با خشم و نفرت اجسادشان را به درون چاه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همه غرور و سرکشی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کفر همه جا را فرا گرفته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به آرامی قدم برمی داشت کنار آن چاه که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مسلمانان نیز به دنبال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دور آن چاه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بودند که ببینند پیامبر صلی الله علیه و آله چه اقدامی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عمربن </w:t>
      </w:r>
      <w:bookmarkStart w:id="185" w:name="pg3781_44164"/>
    </w:p>
    <w:p>
      <w:pPr>
        <w:pStyle w:val="BookText"/>
        <w:rPr/>
      </w:pPr>
      <w:bookmarkEnd w:id="185"/>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جمع بود، فکر می کرد پیامبر صلی الله علیه و آله می خواهد نسبت به کشته شدگان سخن و یا حرکت ناپسندی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یکایک کشته ها را به نام صدا کرد، زیرا تمامی آنها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 نبود که شما، از خداوند و رسولش اطاعت می کردید؟ ما به آنچه خدا وعده داده بود،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نیز وعده های پروردگارتان را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 سخنان، بسیار تعجب کرده بودند و به یکدیگر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مردگان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از همه آنان بی تاب و عصبانی تر به نظر می رسید، سخن پیامبر صلی الله علیه و آله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اجسادی سخن می گویی که روح بر 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 تو را نمی شنوند، پس چگونه در سخنانت آنان را مورد خطاب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از حالت خمیدگی درآمد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مسلمانان کرد و متوجه نگاه های حیرت زده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عمر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 محمد در دست اوست، آنان نیز مانند شما می شوند و شما نسبت به آنچه که می گویم، از آنان شنواتر نیستید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از زندگان شنواتر هستند</w:t>
      </w:r>
      <w:r>
        <w:rPr>
          <w:rFonts w:eastAsia="IRNazanin" w:cs="IRNazanin"/>
          <w:color w:val="111111"/>
          <w:sz w:val="28"/>
          <w:szCs w:val="28"/>
          <w:rtl w:val="true"/>
          <w:lang w:bidi="fa-IR"/>
        </w:rPr>
        <w:t>.</w:t>
      </w:r>
    </w:p>
    <w:p>
      <w:pPr>
        <w:pStyle w:val="Heading4"/>
        <w:numPr>
          <w:ilvl w:val="3"/>
          <w:numId w:val="1"/>
        </w:numPr>
        <w:rPr/>
      </w:pPr>
      <w:bookmarkStart w:id="186" w:name="__RefHeading___Toc1127415_2281741623"/>
      <w:bookmarkStart w:id="187" w:name="_Toc66"/>
      <w:bookmarkEnd w:id="186"/>
      <w:r>
        <w:rPr>
          <w:rtl w:val="true"/>
        </w:rPr>
        <w:t>مونس همیشگی قبر</w:t>
      </w:r>
      <w:bookmarkEnd w:id="187"/>
    </w:p>
    <w:p>
      <w:pPr>
        <w:pStyle w:val="BookText"/>
        <w:rPr/>
      </w:pPr>
      <w:r>
        <w:rPr>
          <w:rFonts w:ascii="IRNazanin" w:hAnsi="IRNazanin" w:eastAsia="IRNazanin"/>
          <w:color w:val="111111"/>
          <w:sz w:val="28"/>
          <w:sz w:val="28"/>
          <w:szCs w:val="28"/>
          <w:rtl w:val="true"/>
          <w:lang w:bidi="fa-IR"/>
        </w:rPr>
        <w:t>مونس همیشگی قبر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جان به جان آفرین تسلیم می کند و او را در قبر </w:t>
      </w:r>
      <w:bookmarkStart w:id="188" w:name="pg3781_44165"/>
    </w:p>
    <w:p>
      <w:pPr>
        <w:pStyle w:val="BookText"/>
        <w:rPr/>
      </w:pPr>
      <w:bookmarkEnd w:id="188"/>
      <w:r>
        <w:rPr>
          <w:rFonts w:ascii="IRNazanin" w:hAnsi="IRNazanin" w:eastAsia="IRNazanin"/>
          <w:color w:val="111111"/>
          <w:sz w:val="28"/>
          <w:sz w:val="28"/>
          <w:szCs w:val="28"/>
          <w:rtl w:val="true"/>
          <w:lang w:bidi="fa-IR"/>
        </w:rPr>
        <w:t>می گذارند، در همان ابتدا، فرزند، عمل و مالش در برابر او به شکل و صورتی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اعمال نیک خود نگاه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دنیا به تو میل و رغبتی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تو برای من دشوار بود، حال به من بگو که درنزد تو چه جایگاهی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مونس قبر و تنهایی تو هستم و تا روز قیامت پیوسته با توام تا آن زمان که با یکدیگر در پیشگاه عدل خداوند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رفیق و یار خویش قرار دهی، در آن روز این دوستی و نزدیکی به پروردگارت با زیباترین لباس ها و نیکوترین صورت جلوه می کند و تو را چنین مورد خطاب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آسایش و نعمت های بهشتی بشارت می دهم و مقدم تو را به آن گرامی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کیستی؟</w:t>
      </w:r>
    </w:p>
    <w:p>
      <w:pPr>
        <w:pStyle w:val="BookText"/>
        <w:rPr/>
      </w:pPr>
      <w:r>
        <w:rPr>
          <w:rFonts w:ascii="IRNazanin" w:hAnsi="IRNazanin" w:eastAsia="IRNazanin"/>
          <w:color w:val="111111"/>
          <w:sz w:val="28"/>
          <w:sz w:val="28"/>
          <w:szCs w:val="28"/>
          <w:rtl w:val="true"/>
          <w:lang w:bidi="fa-IR"/>
        </w:rPr>
        <w:t>ـ من آن عمل نیک تو هستم که در دنیا انجام دادی و به بهشت فرستادی</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89" w:name="__RefHeading___Toc1127417_2281741623"/>
      <w:bookmarkStart w:id="190" w:name="_Toc67"/>
      <w:bookmarkEnd w:id="189"/>
      <w:r>
        <w:rPr>
          <w:rtl w:val="true"/>
        </w:rPr>
        <w:t>گفت وگوی مؤمنان در قبر</w:t>
      </w:r>
      <w:bookmarkEnd w:id="190"/>
    </w:p>
    <w:p>
      <w:pPr>
        <w:pStyle w:val="BookText"/>
        <w:rPr/>
      </w:pPr>
      <w:r>
        <w:rPr>
          <w:rFonts w:ascii="IRNazanin" w:hAnsi="IRNazanin" w:eastAsia="IRNazanin"/>
          <w:color w:val="111111"/>
          <w:sz w:val="28"/>
          <w:sz w:val="28"/>
          <w:szCs w:val="28"/>
          <w:rtl w:val="true"/>
          <w:lang w:bidi="fa-IR"/>
        </w:rPr>
        <w:t>گفت وگوی مؤمنان در قبر</w:t>
      </w:r>
    </w:p>
    <w:p>
      <w:pPr>
        <w:pStyle w:val="BookText"/>
        <w:rPr/>
      </w:pPr>
      <w:r>
        <w:rPr>
          <w:rFonts w:ascii="IRNazanin" w:hAnsi="IRNazanin" w:eastAsia="IRNazanin"/>
          <w:color w:val="111111"/>
          <w:sz w:val="28"/>
          <w:sz w:val="28"/>
          <w:szCs w:val="28"/>
          <w:rtl w:val="true"/>
          <w:lang w:bidi="fa-IR"/>
        </w:rPr>
        <w:t>تاریکی از آسمان کوفه، کم کم رخت برمی بست و هوا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در کوچه های غم گرفته این شهر، کم و بیش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هنوز در خانه بودند و برای کار روزانه، هنوز بیرون نیامده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نظامی اش را پوشید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باهم از قبل قرار داشتند،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احوال پرسی، </w:t>
      </w:r>
    </w:p>
    <w:p>
      <w:pPr>
        <w:pStyle w:val="BookText"/>
        <w:rPr/>
      </w:pPr>
      <w:r>
        <w:rPr>
          <w:rFonts w:ascii="IRNazanin" w:hAnsi="IRNazanin" w:eastAsia="IRNazanin"/>
          <w:color w:val="111111"/>
          <w:sz w:val="28"/>
          <w:sz w:val="28"/>
          <w:szCs w:val="28"/>
          <w:rtl w:val="true"/>
          <w:lang w:bidi="fa-IR"/>
        </w:rPr>
        <w:t>دو نفری به سوی خانه امام علی علیه السلام حرکت کردند تا برای نگهبانی و مواظبت از امام علیه السلام در کنار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امام علیه السلام را دیدند که از منزل بیرون آمده و سوار بر اسب، به سوی جاده منتهی به خارج از شهر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شهر گذشت و از کوفه نیز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وظیفه داشتند به امام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فاصله ای نه چندان زیاد، به دنبال امام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از مقصد و هدف ایشان، آگاه نبودند و نمی دانستند که امام علیه السلام صبح به این زودی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رفتند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جایی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 سرزمین هم گذشت، به محلی رسید و از اسب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زمین خاکی دراز کشید، قنبر تا این صحنه را مشاهده کرد، خیال کرد امام علیه السلام خسته شده و خوابش گرفته، چون زیراندازی ندارد، روی زمین خاکی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 و سریع خود را به امام علیه السلام رساند و پس از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عبایم را زیر پای شما پهن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مانع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اینجا سرزمینی است که قبر مؤمنان در آن قرار دارد و این کار تو، مزاحمتی برای آنهاست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اصبغ قدم جلو نهاد و به امام علیه السلام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 شما معلوم می شود که در اینجا مؤمنان زیادی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منظورتان را از مزاحمت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برابر چشمانتان کنار رود، ارواح مؤمنان را می بینید که گروه گروه اینجا نشسته و با یکدیگر دیدار می کنند و باهم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جایگاه </w:t>
      </w:r>
      <w:bookmarkStart w:id="191" w:name="pg3781_44167"/>
    </w:p>
    <w:p>
      <w:pPr>
        <w:pStyle w:val="BookText"/>
        <w:rPr/>
      </w:pPr>
      <w:bookmarkEnd w:id="191"/>
      <w:r>
        <w:rPr>
          <w:rFonts w:ascii="IRNazanin" w:hAnsi="IRNazanin" w:eastAsia="IRNazanin"/>
          <w:color w:val="111111"/>
          <w:sz w:val="28"/>
          <w:sz w:val="28"/>
          <w:szCs w:val="28"/>
          <w:rtl w:val="true"/>
          <w:lang w:bidi="fa-IR"/>
        </w:rPr>
        <w:t>مؤمنان است و در وادی برهوت، ارواح کافران قرار دارد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92" w:name="__RefHeading___Toc1127419_2281741623"/>
      <w:bookmarkStart w:id="193" w:name="_Toc68"/>
      <w:bookmarkEnd w:id="192"/>
      <w:r>
        <w:rPr>
          <w:rtl w:val="true"/>
        </w:rPr>
        <w:t>حیات برزخی شهیدان</w:t>
      </w:r>
      <w:bookmarkEnd w:id="193"/>
    </w:p>
    <w:p>
      <w:pPr>
        <w:pStyle w:val="BookText"/>
        <w:rPr/>
      </w:pPr>
      <w:r>
        <w:rPr>
          <w:rFonts w:ascii="IRNazanin" w:hAnsi="IRNazanin" w:eastAsia="IRNazanin"/>
          <w:color w:val="111111"/>
          <w:sz w:val="28"/>
          <w:sz w:val="28"/>
          <w:szCs w:val="28"/>
          <w:rtl w:val="true"/>
          <w:lang w:bidi="fa-IR"/>
        </w:rPr>
        <w:t>حیات برزخی شهیدان</w:t>
      </w:r>
    </w:p>
    <w:p>
      <w:pPr>
        <w:pStyle w:val="BookText"/>
        <w:rPr/>
      </w:pPr>
      <w:r>
        <w:rPr>
          <w:rFonts w:ascii="IRNazanin" w:hAnsi="IRNazanin" w:eastAsia="IRNazanin"/>
          <w:color w:val="111111"/>
          <w:sz w:val="28"/>
          <w:sz w:val="28"/>
          <w:szCs w:val="28"/>
          <w:rtl w:val="true"/>
          <w:lang w:bidi="fa-IR"/>
        </w:rPr>
        <w:t>آن روز، بسیار سخت و دردناک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عده ای که در پی غنایم بودند و دستورهای پیامبر صلی الله علیه و آله را نادیده گرفته بودند، باعث شد عده زیادی از مسلمانان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شهدا، پیکر حمزه، عموی پیامبر صلی الله علیه و آله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دلخوشی مسلمانان از جنگ احد این بود که پیامبر صلی الله علیه و آله هنوز زنده است و کسانی که از دستورهای ایشان سرپیچی کرده بودند، شرمسار سر به زیر انداخته بودند و سخنی نمی گفتند، چون اشتباه آنان، به هیچ وجه جبران پذیر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سراسیمه به این سو و آن سو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پیامبر صلی الله علیه و آله را ببیند و از سلامتی آن حضرت، خیالش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صلی الله علیه و آله را نمی دید،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قدری نفس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صلی الله علیه و آله را از دور دید که در میان کشته های مسلمانان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خود را به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مشغول گفت وگو دید، امّا هرچه نگاه کرد تا کسی را ببیند که پیامبر صلی الله علیه و آله با او سخن می گوید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رفت، ولی باز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 چه کسی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در این اطراف نمی بینم؛ جز شهیدانی که بر زمین افتاده اند اینها هم که چیزی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سکوت کرد تا ببیند پیامبر صلی الله علیه و آله چه کسی را مورد </w:t>
      </w:r>
      <w:bookmarkStart w:id="194" w:name="pg3781_44168"/>
    </w:p>
    <w:p>
      <w:pPr>
        <w:pStyle w:val="BookText"/>
        <w:rPr/>
      </w:pPr>
      <w:bookmarkEnd w:id="194"/>
      <w:r>
        <w:rPr>
          <w:rFonts w:ascii="IRNazanin" w:hAnsi="IRNazanin" w:eastAsia="IRNazanin"/>
          <w:color w:val="111111"/>
          <w:sz w:val="28"/>
          <w:sz w:val="28"/>
          <w:szCs w:val="28"/>
          <w:rtl w:val="true"/>
          <w:lang w:bidi="fa-IR"/>
        </w:rPr>
        <w:t>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ایشان از شهیدان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چه آرزویی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سؤالات دیگری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تعجب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جلوتر رفت و پس از سلام، از آن حضرت سؤال کرد که با چه کسی سخن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از گفت وگوی خود با شهیدان خبر داده و روشن شد آن شهیدان که به زمین افتاده و به ظاهر زنده نیستند و نمی بینند و نمی شنوند، دارای حیات برزخی هستند، آن چنان که سخنان پیامبر اسلام را می شنیدند و به سؤالات او پاسخ می دادند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95" w:name="__RefHeading___Toc1127421_2281741623"/>
      <w:bookmarkStart w:id="196" w:name="_Toc69"/>
      <w:bookmarkEnd w:id="195"/>
      <w:r>
        <w:rPr>
          <w:rtl w:val="true"/>
        </w:rPr>
        <w:t>پاداش ها و نعمت های برزخی</w:t>
      </w:r>
      <w:bookmarkEnd w:id="196"/>
    </w:p>
    <w:p>
      <w:pPr>
        <w:pStyle w:val="BookText"/>
        <w:rPr/>
      </w:pPr>
      <w:r>
        <w:rPr>
          <w:rFonts w:ascii="IRNazanin" w:hAnsi="IRNazanin" w:eastAsia="IRNazanin"/>
          <w:color w:val="111111"/>
          <w:sz w:val="28"/>
          <w:sz w:val="28"/>
          <w:szCs w:val="28"/>
          <w:rtl w:val="true"/>
          <w:lang w:bidi="fa-IR"/>
        </w:rPr>
        <w:t>پاداش ها و نعمت های برزخی</w:t>
      </w:r>
    </w:p>
    <w:p>
      <w:pPr>
        <w:pStyle w:val="BookText"/>
        <w:rPr/>
      </w:pPr>
      <w:r>
        <w:rPr>
          <w:rFonts w:ascii="IRNazanin" w:hAnsi="IRNazanin" w:eastAsia="IRNazanin"/>
          <w:color w:val="111111"/>
          <w:sz w:val="28"/>
          <w:sz w:val="28"/>
          <w:szCs w:val="28"/>
          <w:rtl w:val="true"/>
          <w:lang w:bidi="fa-IR"/>
        </w:rPr>
        <w:t>جوان رزمنده از میان خیل لشکریان برخاست و خطاب به امیرمؤمنان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جنگجویان در راه خدا را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پاسخ آن جوان به خاطره ای که از همین سؤال داشت،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یکی از جنگ ها همین سؤال را، از پیامبر صلی الله علیه و آله پرسیده بود و پیامبر صلی الله علیه و آله در پاسخ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جنگجویان، به شرکت در میدان جنگ و جهاد تصمیم می گیرند، خداوند رهایی از آتش و دوزخ را برای آنها تقرّر می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سلاح برمی دارند و آماده میدان می شوند، فرشتگان به وجود </w:t>
      </w:r>
    </w:p>
    <w:p>
      <w:pPr>
        <w:pStyle w:val="BookText"/>
        <w:rPr/>
      </w:pPr>
      <w:r>
        <w:rPr>
          <w:rFonts w:ascii="IRNazanin" w:hAnsi="IRNazanin" w:eastAsia="IRNazanin"/>
          <w:color w:val="111111"/>
          <w:sz w:val="28"/>
          <w:sz w:val="28"/>
          <w:szCs w:val="28"/>
          <w:rtl w:val="true"/>
          <w:lang w:bidi="fa-IR"/>
        </w:rPr>
        <w:t>آنها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 همسر و فرزند و بستگان خداحافظی می کنند، گناهانشان می ریزد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گام به میدان نبرد می گذارند و نیزه ها و تیرها رد و بدل و جنگ تن به تن شروع می شود، فرشتگان برای آنها بال و پر می 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سایه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ضربات دشمن بر پیکر شهید، ساده تر و گواراتر از نوشیدن آب خنک در روز گرم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شهید از مرکب فرو می غلتد، هنوز به زمین نرسیده، حوریان بهشتی به استقبال او می شتابند و نعمت های بزرگ معنوی و مادی را که خدا برای او فراهم ساخته است، شرح می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شهید بر روی زمین قرار می گیرد، 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روح پاکیزه ای که از بدن پاکیزه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در انتظار توست که هیچ چشمی ندیده و هیچ گوشی نشنیده و بر قلب هیچ انسانی خطور نکرده است</w:t>
      </w:r>
      <w:r>
        <w:rPr>
          <w:rFonts w:eastAsia="IRNazanin" w:cs="IRNazanin"/>
          <w:color w:val="111111"/>
          <w:sz w:val="28"/>
          <w:szCs w:val="28"/>
          <w:rtl w:val="true"/>
          <w:lang w:bidi="fa-IR"/>
        </w:rPr>
        <w:t>...»</w:t>
      </w:r>
      <w:r>
        <w:rPr>
          <w:rStyle w:val="FootnoteAnchor"/>
          <w:rtl w:val="true"/>
        </w:rPr>
        <w:footnoteReference w:id="59"/>
      </w:r>
      <w:bookmarkStart w:id="197" w:name="pg3781_44170"/>
    </w:p>
    <w:p>
      <w:pPr>
        <w:pStyle w:val="Heading2"/>
        <w:numPr>
          <w:ilvl w:val="1"/>
          <w:numId w:val="1"/>
        </w:numPr>
        <w:rPr/>
      </w:pPr>
      <w:bookmarkStart w:id="198" w:name="__RefHeading___Toc1127423_2281741623"/>
      <w:bookmarkStart w:id="199" w:name="_Toc70"/>
      <w:bookmarkEnd w:id="197"/>
      <w:bookmarkEnd w:id="198"/>
      <w:r>
        <w:rPr>
          <w:rtl w:val="true"/>
        </w:rPr>
        <w:t>فصل چهارم</w:t>
      </w:r>
      <w:r>
        <w:rPr>
          <w:rtl w:val="true"/>
        </w:rPr>
        <w:t xml:space="preserve">: </w:t>
      </w:r>
      <w:r>
        <w:rPr>
          <w:rtl w:val="true"/>
        </w:rPr>
        <w:t>قیامت</w:t>
      </w:r>
      <w:bookmarkEnd w:id="199"/>
    </w:p>
    <w:p>
      <w:pPr>
        <w:pStyle w:val="Heading3"/>
        <w:numPr>
          <w:ilvl w:val="2"/>
          <w:numId w:val="1"/>
        </w:numPr>
        <w:rPr/>
      </w:pPr>
      <w:bookmarkStart w:id="200" w:name="__RefHeading___Toc1127425_2281741623"/>
      <w:bookmarkStart w:id="201" w:name="_Toc71"/>
      <w:bookmarkEnd w:id="200"/>
      <w:r>
        <w:rPr>
          <w:rtl w:val="true"/>
        </w:rPr>
        <w:t>اشاره</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bookmarkStart w:id="202" w:name="pg3781_44171"/>
    </w:p>
    <w:p>
      <w:pPr>
        <w:pStyle w:val="BookText"/>
        <w:rPr/>
      </w:pPr>
      <w:bookmarkEnd w:id="202"/>
      <w:r>
        <w:rPr>
          <w:rFonts w:ascii="IRNazanin" w:hAnsi="IRNazanin" w:eastAsia="IRNazanin"/>
          <w:color w:val="111111"/>
          <w:sz w:val="28"/>
          <w:sz w:val="28"/>
          <w:szCs w:val="28"/>
          <w:rtl w:val="true"/>
          <w:lang w:bidi="fa-IR"/>
        </w:rPr>
        <w:t>معاد را شناختیم و دلایل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شناخت نسبی در این باره دست یافتیم، با عنایت خداوند، در این بخش به نشانه ها و حوادث پیش از قیامت، می پردازیم؛ حوادثی که در آسمان ها و زمین، رخ می دهد و شامل حوادث طبیعی و حوادث اجتماعی ـ اخلاقی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حوادث پس از وقوع قیامت، سخن به میان می آوریم و برای هر عنوان، داستانی ارائه می کنیم</w:t>
      </w:r>
      <w:r>
        <w:rPr>
          <w:rFonts w:eastAsia="IRNazanin" w:cs="IRNazanin"/>
          <w:color w:val="111111"/>
          <w:sz w:val="28"/>
          <w:szCs w:val="28"/>
          <w:rtl w:val="true"/>
          <w:lang w:bidi="fa-IR"/>
        </w:rPr>
        <w:t>.</w:t>
      </w:r>
    </w:p>
    <w:p>
      <w:pPr>
        <w:pStyle w:val="Heading3"/>
        <w:numPr>
          <w:ilvl w:val="2"/>
          <w:numId w:val="1"/>
        </w:numPr>
        <w:rPr/>
      </w:pPr>
      <w:bookmarkStart w:id="203" w:name="__RefHeading___Toc1127427_2281741623"/>
      <w:bookmarkStart w:id="204" w:name="_Toc72"/>
      <w:bookmarkEnd w:id="203"/>
      <w:r>
        <w:rPr>
          <w:rtl w:val="true"/>
        </w:rPr>
        <w:t>حتمی بودن وقوع قیامت</w:t>
      </w:r>
      <w:bookmarkEnd w:id="204"/>
    </w:p>
    <w:p>
      <w:pPr>
        <w:pStyle w:val="BookText"/>
        <w:rPr/>
      </w:pPr>
      <w:r>
        <w:rPr>
          <w:rFonts w:ascii="IRNazanin" w:hAnsi="IRNazanin" w:eastAsia="IRNazanin"/>
          <w:color w:val="111111"/>
          <w:sz w:val="28"/>
          <w:sz w:val="28"/>
          <w:szCs w:val="28"/>
          <w:rtl w:val="true"/>
          <w:lang w:bidi="fa-IR"/>
        </w:rPr>
        <w:t>حتمی بودن وقوع قیامت</w:t>
      </w:r>
    </w:p>
    <w:p>
      <w:pPr>
        <w:pStyle w:val="BookText"/>
        <w:rPr/>
      </w:pPr>
      <w:r>
        <w:rPr>
          <w:rFonts w:ascii="IRNazanin" w:hAnsi="IRNazanin" w:eastAsia="IRNazanin"/>
          <w:color w:val="111111"/>
          <w:sz w:val="28"/>
          <w:sz w:val="28"/>
          <w:szCs w:val="28"/>
          <w:rtl w:val="true"/>
          <w:lang w:bidi="fa-IR"/>
        </w:rPr>
        <w:t>آنان راه گذشتگان خویش را پیموده، دعوت پیامبر خدا صلی الله علیه و آله به توحید و ترس از روز بازپسین را به مسخره می گرفتند و او را دیوانه می خواندند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آمدن قیامت در آینده نزدیک خبر داده، پس، بهتر است دست از کار برداریم و منتظر بمانیم تا زمانی که قیامت رخ دهد، بهتر است که او برای ما، غم و غصه به دل راه ندهد، چون آن موقع ما هم ایمان می آوریم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نزد پیامبر اسلام صلی الله علیه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چه شد؟ آنچه را که </w:t>
      </w:r>
      <w:bookmarkStart w:id="205" w:name="pg3781_44172"/>
    </w:p>
    <w:p>
      <w:pPr>
        <w:pStyle w:val="BookText"/>
        <w:rPr/>
      </w:pPr>
      <w:bookmarkEnd w:id="205"/>
      <w:r>
        <w:rPr>
          <w:rFonts w:ascii="IRNazanin" w:hAnsi="IRNazanin" w:eastAsia="IRNazanin"/>
          <w:color w:val="111111"/>
          <w:sz w:val="28"/>
          <w:sz w:val="28"/>
          <w:szCs w:val="28"/>
          <w:rtl w:val="true"/>
          <w:lang w:bidi="fa-IR"/>
        </w:rPr>
        <w:t>بدان مردم را می فریفتی، کجاست؟ می بینی که همه چیز پابرجاست و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بر سخن خود اصرار می ورزی؟ تو که از آتش دوزخ سخن می گفتی، ما بسیار دوست داریم که قیامت رخ دهد و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آنِ ما باشد و بهشت مال تو و یارانت، آن را نخواستیم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جبرییل فرود آمد و آیه اول سوره نحل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آوردن فعل ماضی، از رخ دادن بسیار نزدیک قیامت، چنان خبر داد که گویا رخ داده است و در آن،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از این تعبیر برداشت کردند که هر آینه، ممکن است قیامت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 سراسر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منتظر بودند تا هر لحظه زلزله ای بزرگ رخ دهد و قیامت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با عجز و ناله به درگاه الهی، توبه و با بستگان خویش وداع کردند، امّا از قیامت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امین، دوباره از آسمان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یاران خود را فرا خواند و به دو انگشت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بعثت من تا قیامت، همچون این دو انگشت،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نزدیک است؛ بنابراین، شتاب مکنید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06" w:name="__RefHeading___Toc1127429_2281741623"/>
      <w:bookmarkStart w:id="207" w:name="_Toc73"/>
      <w:bookmarkEnd w:id="206"/>
      <w:r>
        <w:rPr>
          <w:rtl w:val="true"/>
        </w:rPr>
        <w:t>نزدیک بودن قیامت</w:t>
      </w:r>
      <w:bookmarkEnd w:id="207"/>
    </w:p>
    <w:p>
      <w:pPr>
        <w:pStyle w:val="BookText"/>
        <w:rPr/>
      </w:pPr>
      <w:r>
        <w:rPr>
          <w:rFonts w:ascii="IRNazanin" w:hAnsi="IRNazanin" w:eastAsia="IRNazanin"/>
          <w:color w:val="111111"/>
          <w:sz w:val="28"/>
          <w:sz w:val="28"/>
          <w:szCs w:val="28"/>
          <w:rtl w:val="true"/>
          <w:lang w:bidi="fa-IR"/>
        </w:rPr>
        <w:t>نزدیک بودن قیامت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آفتاب نزدیک بود و مردم بعد از نماز عصر، همچنان در مسجد </w:t>
      </w:r>
    </w:p>
    <w:p>
      <w:pPr>
        <w:pStyle w:val="BookText"/>
        <w:rPr/>
      </w:pP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نشانه های آن، موضوع سخن آن روز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 که جز خدا، کسی از زمان وقوع این حادثه مهم خبردار نیست؛ حتی پیامبر اسلام صلی الله علیه و آله، بارها به این مطلب اشاره کرده و آن را از علوم الهی معرفی کرده بود؛ از این رو، هیچ کس به خود اجازه نمی داد در این باره سخن بگوید، چون بی درنگ، به او دروغگو لقب می دادند و از میان مسلمانان رانده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تنها می توانستند از نشانه های قیامت سخن بگویند و درباره آن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 وقوع قیامت دور است؛ دیگری می گفت برعکس، نزدیک است؛ چون از نشانه های قیامت، برچیده شدن علم، آشکار شدن جهل و شرب خمر و زیادی زناست که همه اینها در جامعه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این باور بود که از دیگر نشانه های قیامت، بعثت و قیام خاتم پیامبران، حضرت محمد صلی الله علیه و آله است که این واقعه نیز اتفاق افتاده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نظری می داد و سخنی می گفت و برای خود دلیلی ارائه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دلیل اهمیت این موضوع، خود سخن آغاز و مطالبی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بخشی از خطبه اش درباره این موضوع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گذشته، نسبت به آنچه باقی مانده، مانند مقداری از روز است که امروز از شما گذشته و تا غروب باقی مانده و می بینید که از روز، جز مقدار کمی باقی نمانده است</w:t>
      </w:r>
      <w:r>
        <w:rPr>
          <w:rFonts w:eastAsia="IRNazanin" w:cs="IRNazanin"/>
          <w:color w:val="111111"/>
          <w:sz w:val="28"/>
          <w:szCs w:val="28"/>
          <w:rtl w:val="true"/>
          <w:lang w:bidi="fa-IR"/>
        </w:rPr>
        <w:t>.»</w:t>
      </w:r>
      <w:r>
        <w:rPr>
          <w:rStyle w:val="FootnoteAnchor"/>
          <w:rtl w:val="true"/>
        </w:rPr>
        <w:footnoteReference w:id="61"/>
      </w:r>
      <w:bookmarkStart w:id="208" w:name="pg3781_44174"/>
    </w:p>
    <w:p>
      <w:pPr>
        <w:pStyle w:val="Heading3"/>
        <w:numPr>
          <w:ilvl w:val="2"/>
          <w:numId w:val="1"/>
        </w:numPr>
        <w:rPr/>
      </w:pPr>
      <w:bookmarkStart w:id="209" w:name="__RefHeading___Toc1127431_2281741623"/>
      <w:bookmarkStart w:id="210" w:name="_Toc74"/>
      <w:bookmarkEnd w:id="208"/>
      <w:bookmarkEnd w:id="209"/>
      <w:r>
        <w:rPr>
          <w:rtl w:val="true"/>
        </w:rPr>
        <w:t>نشانه های قیامت</w:t>
      </w:r>
      <w:bookmarkEnd w:id="210"/>
    </w:p>
    <w:p>
      <w:pPr>
        <w:pStyle w:val="Heading4"/>
        <w:numPr>
          <w:ilvl w:val="3"/>
          <w:numId w:val="1"/>
        </w:numPr>
        <w:rPr/>
      </w:pPr>
      <w:bookmarkStart w:id="211" w:name="__RefHeading___Toc1127433_2281741623"/>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نشانه های قیامت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طبیعی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اجتماعی، اخلاقی</w:t>
      </w:r>
    </w:p>
    <w:p>
      <w:pPr>
        <w:pStyle w:val="Heading4"/>
        <w:numPr>
          <w:ilvl w:val="3"/>
          <w:numId w:val="1"/>
        </w:numPr>
        <w:rPr/>
      </w:pPr>
      <w:bookmarkStart w:id="213" w:name="__RefHeading___Toc1127435_2281741623"/>
      <w:bookmarkStart w:id="214" w:name="_Toc76"/>
      <w:bookmarkEnd w:id="213"/>
      <w:r>
        <w:rPr/>
        <w:t>1</w:t>
      </w:r>
      <w:r>
        <w:rPr>
          <w:rtl w:val="true"/>
        </w:rPr>
        <w:t xml:space="preserve">. </w:t>
      </w:r>
      <w:r>
        <w:rPr>
          <w:rtl w:val="true"/>
        </w:rPr>
        <w:t>نشانه های طبیعی</w:t>
      </w:r>
      <w:bookmarkEnd w:id="214"/>
    </w:p>
    <w:p>
      <w:pPr>
        <w:pStyle w:val="Heading5"/>
        <w:numPr>
          <w:ilvl w:val="4"/>
          <w:numId w:val="1"/>
        </w:numPr>
        <w:rPr/>
      </w:pPr>
      <w:bookmarkStart w:id="215" w:name="__RefHeading___Toc1127437_2281741623"/>
      <w:bookmarkStart w:id="216" w:name="_Toc77"/>
      <w:bookmarkEnd w:id="215"/>
      <w:r>
        <w:rPr>
          <w:rtl w:val="true"/>
        </w:rPr>
        <w:t>اشاره</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طبیعی</w:t>
      </w:r>
    </w:p>
    <w:p>
      <w:pPr>
        <w:pStyle w:val="BookText"/>
        <w:rPr/>
      </w:pPr>
      <w:r>
        <w:rPr>
          <w:rFonts w:ascii="IRNazanin" w:hAnsi="IRNazanin" w:eastAsia="IRNazanin"/>
          <w:color w:val="111111"/>
          <w:sz w:val="28"/>
          <w:sz w:val="28"/>
          <w:szCs w:val="28"/>
          <w:rtl w:val="true"/>
          <w:lang w:bidi="fa-IR"/>
        </w:rPr>
        <w:t>سن و سالی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جوانی و شاید هم میان سالی را تجربه می کرد، امّا فردی پر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دانش حریص بود؛ به ویژه، دوست داشت درباره قیامت و نشانه های آن بیشتر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همچون روزهای گذشته، دوستانش نزد او آمدند و از او خواستند که با آنها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برای رفتن آماده بود، دستی به سر و صورتش کشید، خود را مرتب کرد و به سرعت خود را به کوچه رساند و به دوستانش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خوب و مفیدی است، داریم به نتیجه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بحث در این موضوع، وقت بیشتری اختصاص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نیز سخن آن دو را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 خوب شناخته شود و همه به آن روز ایمان آورند، گناه از میان ما 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به غرفه ای که از پیش انتخاب کرده بودند، رسیدند و در آنجا به بحث خود درباره نشانه های قیامت ادامه 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لحظاتی نگذشته بود که رسول خدا صلی الله علیه و آله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احترام ایشان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موضوع بحث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 قیامت گفت وگو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به وقوع نمی پیوندد، مگر آنکه ده نشانه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سه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خسوفی در مشرق، خسوفی در مغرب و خسوفی در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خورشید از مغرب،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bookmarkStart w:id="217" w:name="pg3781_44175"/>
    </w:p>
    <w:p>
      <w:pPr>
        <w:pStyle w:val="BookText"/>
        <w:rPr/>
      </w:pPr>
      <w:bookmarkEnd w:id="217"/>
      <w:r>
        <w:rPr>
          <w:rFonts w:ascii="IRNazanin" w:hAnsi="IRNazanin" w:eastAsia="IRNazanin"/>
          <w:color w:val="111111"/>
          <w:sz w:val="28"/>
          <w:sz w:val="28"/>
          <w:szCs w:val="28"/>
          <w:rtl w:val="true"/>
          <w:lang w:bidi="fa-IR"/>
        </w:rPr>
        <w:t xml:space="preserve">زمین، خروج یأجوج و مأجوج، خروج آتشی از قعر زمین در یمن که همه را به سوی محشر سوق می دهد و ظهور عیسی بن مریم علیه السلام </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218" w:name="__RefHeading___Toc1127439_2281741623"/>
      <w:bookmarkStart w:id="219" w:name="_Toc78"/>
      <w:bookmarkEnd w:id="218"/>
      <w:r>
        <w:rPr>
          <w:rtl w:val="true"/>
        </w:rPr>
        <w:t>روایتی دیگر درباره نشانه های طبیعی</w:t>
      </w:r>
      <w:bookmarkEnd w:id="219"/>
    </w:p>
    <w:p>
      <w:pPr>
        <w:pStyle w:val="BookText"/>
        <w:rPr/>
      </w:pPr>
      <w:r>
        <w:rPr>
          <w:rFonts w:ascii="IRNazanin" w:hAnsi="IRNazanin" w:eastAsia="IRNazanin"/>
          <w:color w:val="111111"/>
          <w:sz w:val="28"/>
          <w:sz w:val="28"/>
          <w:szCs w:val="28"/>
          <w:rtl w:val="true"/>
          <w:lang w:bidi="fa-IR"/>
        </w:rPr>
        <w:t>روایتی دیگر درباره نشانه های طبیعی</w:t>
      </w:r>
    </w:p>
    <w:p>
      <w:pPr>
        <w:pStyle w:val="BookText"/>
        <w:rPr/>
      </w:pPr>
      <w:r>
        <w:rPr>
          <w:rFonts w:ascii="IRNazanin" w:hAnsi="IRNazanin" w:eastAsia="IRNazanin"/>
          <w:color w:val="111111"/>
          <w:sz w:val="28"/>
          <w:sz w:val="28"/>
          <w:szCs w:val="28"/>
          <w:rtl w:val="true"/>
          <w:lang w:bidi="fa-IR"/>
        </w:rPr>
        <w:t>آن سال، آسمانِ مدینه برکت خود را از زمین دریغ داشت و بارانی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همه جا را فرا گرفت و گرد و غبار تیره و تاری صفحه آسمان 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پسر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صحنه را مشاهده کرد، به یادش آمد که پیامبر اکرم صلی الله علیه و آله دود و گرفتگی آسمان را یکی از نشانه های قیامت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بی تردید، قیامت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نزد پیامبر صلی الله علیه و آله بیاید و در این باره از آن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چهار چیز را از نشانه های نزدیک شدن قیامت ذکر فرمود؛ ظهور دجّال، نزول عیسی، آتشی که از قعر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 و دود که به عنوان آخرین نشانه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برای فهم بیشتر معنای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پاسخ، این آیه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روزی باش که آسمان، دود آشکاری پدید آورد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 دودی است که میان مشرق و مغرب را پر می کند و چهل شبانه روز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مؤمن حالتی شبیه زکام دست </w:t>
      </w:r>
      <w:bookmarkStart w:id="220" w:name="pg3781_44176"/>
    </w:p>
    <w:p>
      <w:pPr>
        <w:pStyle w:val="BookText"/>
        <w:rPr/>
      </w:pPr>
      <w:bookmarkEnd w:id="220"/>
      <w:r>
        <w:rPr>
          <w:rFonts w:ascii="IRNazanin" w:hAnsi="IRNazanin" w:eastAsia="IRNazanin"/>
          <w:color w:val="111111"/>
          <w:sz w:val="28"/>
          <w:sz w:val="28"/>
          <w:szCs w:val="28"/>
          <w:rtl w:val="true"/>
          <w:lang w:bidi="fa-IR"/>
        </w:rPr>
        <w:t>می دهد، و امّا کافر، شبیه افراد مست خواهد شد و دود، از بینی و گوش ها و پشت او بیرون می آید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21" w:name="__RefHeading___Toc1127441_2281741623"/>
      <w:bookmarkStart w:id="222" w:name="_Toc79"/>
      <w:bookmarkEnd w:id="221"/>
      <w:r>
        <w:rPr/>
        <w:t>2</w:t>
      </w:r>
      <w:r>
        <w:rPr>
          <w:rtl w:val="true"/>
        </w:rPr>
        <w:t xml:space="preserve">. </w:t>
      </w:r>
      <w:r>
        <w:rPr>
          <w:rtl w:val="true"/>
        </w:rPr>
        <w:t>نشانه های اجتماعی، اخلاقی</w:t>
      </w:r>
      <w:bookmarkEnd w:id="222"/>
    </w:p>
    <w:p>
      <w:pPr>
        <w:pStyle w:val="Heading5"/>
        <w:numPr>
          <w:ilvl w:val="4"/>
          <w:numId w:val="1"/>
        </w:numPr>
        <w:rPr/>
      </w:pPr>
      <w:bookmarkStart w:id="223" w:name="__RefHeading___Toc1127443_2281741623"/>
      <w:bookmarkStart w:id="224" w:name="_Toc80"/>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اجتماعی، اخلاقی</w:t>
      </w:r>
    </w:p>
    <w:p>
      <w:pPr>
        <w:pStyle w:val="BookText"/>
        <w:rPr/>
      </w:pPr>
      <w:r>
        <w:rPr>
          <w:rFonts w:ascii="IRNazanin" w:hAnsi="IRNazanin" w:eastAsia="IRNazanin"/>
          <w:color w:val="111111"/>
          <w:sz w:val="28"/>
          <w:sz w:val="28"/>
          <w:szCs w:val="28"/>
          <w:rtl w:val="true"/>
          <w:lang w:bidi="fa-IR"/>
        </w:rPr>
        <w:t>سال آخر عمر رسول گرامی اسلام صلی الله علیه و آله بود و آن حضرت، در حال بجا آوردن آخرین حج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آن حضرت به کعبه نزدیک شد و در خانه کعبه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که سلمان فارسی نیز در میان آنان بود،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نشانه های قیامت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در آن روز از همه به پیامبر نزدیک تر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نشانه های قیامت، تضییع نماز، پیروی از شهوات، تمایل به هواپرستی، گرامی داشتن ثروتمندان و فروختن دین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قلب مؤمن در درونش آب می شود، آن چنان که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همه زشتی ها که می بیند و توانایی بر تغییر آن ندارد،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امری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زمامدارانی ستمگر، وزیرانی فاسق، کارشناسانی بیدادگر و امنایی خائن بر مردم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واقع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زشتی ها زیبا، و زیبایی ها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به خیانت کار سپرده </w:t>
      </w:r>
    </w:p>
    <w:p>
      <w:pPr>
        <w:pStyle w:val="BookText"/>
        <w:rPr/>
      </w:pPr>
      <w:r>
        <w:rPr>
          <w:rFonts w:ascii="IRNazanin" w:hAnsi="IRNazanin" w:eastAsia="IRNazanin"/>
          <w:color w:val="111111"/>
          <w:sz w:val="28"/>
          <w:sz w:val="28"/>
          <w:szCs w:val="28"/>
          <w:rtl w:val="true"/>
          <w:lang w:bidi="fa-IR"/>
        </w:rPr>
        <w:t>می شود و امانتدار خیانت می کند، دروغگو را تصدیق می کنند و راستگو را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چنین چیزی اتفاق می افتد،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حکومت به دست زنان و مشورت با بردگان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منابر می نشینند و دروغ، ظرافت؛ و زکات، غرامت؛ و بیت المال، غنیمت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 و مادر بدی می کنند و به دوستانشان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دنباله دار در آسمان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چنین اتفاقی می افتد،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زن با شوهرش شریک تجاری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تمام تلاش خود را در بیرون خانه و برای ثروت اندوزی به کار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 کم و صاحبان کرم خسیس و تهی دستان حقیر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بازارها به یکدیگر نزدیک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چیزی نفروختم و دیگری می گوید سودی نبردم و همه زبان به شکایت و نکوهش پروردگار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چنین امری واقع می شود،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اقوامی به حکومت می رسند که اگر مردم سخن بگویند، آنها را می کشند و اگر سکوت کنند، همه چیزشان را مباح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غارت می کنند و احترامشان را پایمال و خون هایشان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پر از عداوت و وحشت می کنند و همه مردم را ترسان و خائف و مرعوب می 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آیا این امر واقع می 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چیزی از مشرق و چیزی از مغرب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از شرق و قوانینی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به چند رنگ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ضعف های امت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آنها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کوچک تر رحم می کنند، نه احترام به بزرگ تر می گذارند و نه گنهکاری را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هایشان، همچون آدمیان است، امّا قلب هایشان، قلب های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امر اتفاق می افتد؟</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مردان به مردان قناعت می کنند و زنان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پسران به رقابت برمی خیزند، همان گونه که برای دختران، در خانواده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خود را شبیه زنان و زنان خود را شبیه مردان می کنند و زنان بر زین سوار می شوند، لعنت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چنین امری به وقوع می پیوندد،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تزیین مساجد می پردازند، آن چنان که معابد یهود و نصارا را تزیین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 را می آرایند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به محتوای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 های مساجد، بلند و صفوف نمازگزاران فراوان، امّا دل ها نسبت به یکدیگر دشمن و زبان 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امر واقع می شود،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هنگام، پسران امت من، خود را با طلا تزیین می کنند و لباس های ابریشمین حریر و دیباج می پوشند و از پوست های پلنگ برای خود لباس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مسئله اتفاق می افتد،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با غیبت و رشوه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فرو می نهند و دنیا را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امر شدنی است، ای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طلاق فزونی می گیرد و حدی برای خدا اجرا نمی گردد، امّا با این حال به خدا آسیب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امر اتفاق می افتد،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زنان خواننده و آلات لهو و نوازندگی آشکار می شود و اشرار امتم به دنبال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به راستی چنین چیزی اتفاق می افتد، ای رسول 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اغنیای امتم برای تفریح به حج می روند و طبقه متوسط برای تجارت و فقرا برای تظاهر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اقوامی پیدا می شوند که قرآن را برای غیر خدا فرا می گیرند و با آن، همچون آلات لهو رفتار می کنند و اقوامی بر سر کار می آیند که برای غیر خدا، علم دین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نامشروع فراوان می شوند و قرآن را به صورت غنا می خوانند و برای دنیا بر یکدیگر </w:t>
      </w:r>
      <w:bookmarkStart w:id="225" w:name="pg3781_44180"/>
    </w:p>
    <w:p>
      <w:pPr>
        <w:pStyle w:val="BookText"/>
        <w:rPr/>
      </w:pPr>
      <w:bookmarkEnd w:id="225"/>
      <w:r>
        <w:rPr>
          <w:rFonts w:ascii="IRNazanin" w:hAnsi="IRNazanin" w:eastAsia="IRNazanin"/>
          <w:color w:val="111111"/>
          <w:sz w:val="28"/>
          <w:sz w:val="28"/>
          <w:szCs w:val="28"/>
          <w:rtl w:val="true"/>
          <w:lang w:bidi="fa-IR"/>
        </w:rPr>
        <w:t>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امر واقع می 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پرده های حرمت دریده و گناه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 نیکان مسلط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آشکار و فقر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انواع لباس ها، بر یکدیگر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های بی موقع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آلات موسیقی را جالب می شمرند و امر به معروف و نهی از منکر را زشت می دانند؛ به گونه ای که مؤمن در آن زمان، از همه امت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و عبادت کنندگان، پیوسته به یکدیگر بدگویی می کنند و آنها را در ملکوت آسمان ها، افرادی پلید و آلوده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وقوع این امر امکان پذیر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ثروتمند رحمی بر فقیر نمی کند، تا آنجا که نیازمندی در میان جمعیت به پا می خیزد و اظهار حاجت می کند و هیچ کس چیزی در دست او نمی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این امر شدنی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ای سلمان</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226" w:name="__RefHeading___Toc1127445_2281741623"/>
      <w:bookmarkStart w:id="227" w:name="_Toc81"/>
      <w:bookmarkEnd w:id="226"/>
      <w:r>
        <w:rPr>
          <w:rtl w:val="true"/>
        </w:rPr>
        <w:t>شروع قیامت با صیحه آسمانی</w:t>
      </w:r>
      <w:bookmarkEnd w:id="227"/>
    </w:p>
    <w:p>
      <w:pPr>
        <w:pStyle w:val="BookText"/>
        <w:rPr/>
      </w:pPr>
      <w:r>
        <w:rPr>
          <w:rFonts w:ascii="IRNazanin" w:hAnsi="IRNazanin" w:eastAsia="IRNazanin"/>
          <w:color w:val="111111"/>
          <w:sz w:val="28"/>
          <w:sz w:val="28"/>
          <w:szCs w:val="28"/>
          <w:rtl w:val="true"/>
          <w:lang w:bidi="fa-IR"/>
        </w:rPr>
        <w:t>شروع قیامت با صیحه آسمانی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شب، آیه ای از قرآن را برای مردم می خواند و معنا می کرد و همه با جان و دل، به سخنان شیوای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p>
    <w:p>
      <w:pPr>
        <w:pStyle w:val="BookText"/>
        <w:rPr/>
      </w:pPr>
      <w:r>
        <w:rPr>
          <w:rFonts w:ascii="IRNazanin" w:hAnsi="IRNazanin" w:eastAsia="IRNazanin"/>
          <w:color w:val="111111"/>
          <w:sz w:val="28"/>
          <w:sz w:val="28"/>
          <w:szCs w:val="28"/>
          <w:rtl w:val="true"/>
          <w:lang w:bidi="fa-IR"/>
        </w:rPr>
        <w:t>عن النباء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می پرسند، از خبر عظیم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خبر بزرگ که خداوند وعده آن را در قرآن داده،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مولایم امام صادق علیه السلام فرمود که آن خبر عظیم،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تمام خلایق، چه ضعیف و چه قوی، همه در آن روز متحیر و ناراحت هستند؛ روزی که همه در جزع و فزع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جوانان که به قدرت و شجاعت معروف بود و به زور بازوی خود می بالید،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 که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هیچ چیزی نمی ترسم و چیزی نمی تواند مرا غمگین کند تا چه رسد به جزع و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سخنان جوان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شنیده بود که او مردی بسیار قوی و قدرتمند بوده است و فتوحات زیادی را برای اسلام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عمروبن معدی کرب در ابتدا کافر بوده و هنگامی که آوازه رسالت پیامبر صلی الله علیه و آله را می شنود، با قومش خدمت رسول اللّه صلی الله علیه و آله می رسد و رسول خدا صلی الله علیه و آله او را از قیامت و بزرگ ترین ترسی که در عالم هست، بر حذر 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بیاوری، از آن ترس و خوف بزرگ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معدی کرب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ترس بزرگ </w:t>
      </w:r>
      <w:bookmarkStart w:id="228" w:name="pg3781_44182"/>
    </w:p>
    <w:p>
      <w:pPr>
        <w:pStyle w:val="BookText"/>
        <w:rPr/>
      </w:pPr>
      <w:bookmarkEnd w:id="228"/>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نترس و قوی دل هستم که از هیچ چیزِ خوفناکی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گمان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سوی خدا در آسمان صیحه ای زده می شود و همه زنده می شوند و صف می کشند و آسمان شکافته می شود و کوه ها متلاشی و بعد پراکنده می شوند و هیچ موجود زنده ای نیست، مگر اینکه از ترس، دلش کنده شود و گناهانش را به خاطر آورد و مشغول به نجات خود شود؛ مگر کسانی که خدا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پیامبر صلی الله علیه و آله آن قدر از اوصاف قیامت و مناظری که در آن روز اتفاق می افتد برای عمرو که بسیار شجاع و قوی بود، می گوید که او از ترس بدنش به لرزه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 سختی که در پیش دارم، چه کارهایی را باید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در همان جا همراه قومش مسلمان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مغرور که این سخن را شنید، از شرم چیزی بر زبانش نیامد و از آن به بعد، به زور بازوی خود مغرور نبود و به فکر آخرت و روز قیامت افتاد و در راه کسب توشه ای که در روز قیامت به دردش بخورد، تلاش کرد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229" w:name="__RefHeading___Toc1127447_2281741623"/>
      <w:bookmarkStart w:id="230" w:name="_Toc82"/>
      <w:bookmarkEnd w:id="229"/>
      <w:r>
        <w:rPr>
          <w:rtl w:val="true"/>
        </w:rPr>
        <w:t>فرار از هم در قیامت</w:t>
      </w:r>
      <w:bookmarkEnd w:id="230"/>
    </w:p>
    <w:p>
      <w:pPr>
        <w:pStyle w:val="BookText"/>
        <w:rPr/>
      </w:pPr>
      <w:r>
        <w:rPr>
          <w:rFonts w:ascii="IRNazanin" w:hAnsi="IRNazanin" w:eastAsia="IRNazanin"/>
          <w:color w:val="111111"/>
          <w:sz w:val="28"/>
          <w:sz w:val="28"/>
          <w:szCs w:val="28"/>
          <w:rtl w:val="true"/>
          <w:lang w:bidi="fa-IR"/>
        </w:rPr>
        <w:t>فرار از هم در قیامت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دوست بودند یکدل و یکرنگ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کودکیشان سرشار از صفا و </w:t>
      </w:r>
    </w:p>
    <w:p>
      <w:pPr>
        <w:pStyle w:val="BookText"/>
        <w:rPr/>
      </w:pPr>
      <w:r>
        <w:rPr>
          <w:rFonts w:ascii="IRNazanin" w:hAnsi="IRNazanin" w:eastAsia="IRNazanin"/>
          <w:color w:val="111111"/>
          <w:sz w:val="28"/>
          <w:sz w:val="28"/>
          <w:szCs w:val="28"/>
          <w:rtl w:val="true"/>
          <w:lang w:bidi="fa-IR"/>
        </w:rPr>
        <w:t>صمیمیت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تلخ و شیرین زندگیشان را در کنار هم سپری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دوست، به قدری با هم گرم و صمیمی بودند که به دستور پیامبر، عقد اخوّت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قدر نسبت به هم دلبستگی داریم، خدا کند تا ابد در کنار هم باقی بمانیم و هیچ زمان از احوال هم غافل نباشیم، حتی پس از مرگ نیز همدیگر را دیدار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تحقق آرزویشان، هر سه به درگاه خدا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آنها تغییر مسیر داد و روانه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رسول خدا صلی الله علیه و آله در گوشه ای از مسجد نشسته و عده ای نیز دور پیامبر حلقه زده اند و سؤالاتی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روز قیامت، انسان از دوستان صمیمی اش یادی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مکان هست که هیچ کس در آنجا یادی از کسی نمی کند و هرکس به فکر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مکان کجاست؟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ین جا، پای میزان و سنجش اعمال است؛ آن روز همه می بینند که میزان اعمالشان سنگین است یا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ین مکان، پل صراط است؛ راهی که بهشتیان از آن می گذرند و گناهکاران به قعر جهنم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سوم، هنگامی است که نامه اعمال را همه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به دستِ راست می گیرند و عده ای نیز به دست چپ</w:t>
      </w:r>
      <w:r>
        <w:rPr>
          <w:rFonts w:eastAsia="IRNazanin" w:cs="IRNazanin"/>
          <w:color w:val="111111"/>
          <w:sz w:val="28"/>
          <w:szCs w:val="28"/>
          <w:rtl w:val="true"/>
          <w:lang w:bidi="fa-IR"/>
        </w:rPr>
        <w:t xml:space="preserve">. </w:t>
      </w:r>
      <w:bookmarkStart w:id="231" w:name="pg3781_44184"/>
    </w:p>
    <w:p>
      <w:pPr>
        <w:pStyle w:val="BookText"/>
        <w:rPr/>
      </w:pPr>
      <w:bookmarkEnd w:id="231"/>
      <w:r>
        <w:rPr>
          <w:rFonts w:ascii="IRNazanin" w:hAnsi="IRNazanin" w:eastAsia="IRNazanin"/>
          <w:color w:val="111111"/>
          <w:sz w:val="28"/>
          <w:sz w:val="28"/>
          <w:szCs w:val="28"/>
          <w:rtl w:val="true"/>
          <w:lang w:bidi="fa-IR"/>
        </w:rPr>
        <w:t>در این سه مکان، هیچ کس به فکر دیگری نیست، دوست از دوست می گریزد و پدر و مادر از فرزند و فرزند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آیه ای از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شیر دهنده ای، آن را که شیر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گذارد و هر آبستنی بار خود را فرو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مست می بینی و حال آن که مست نیستند، ولی عذاب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به قدر کافی به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که به مجلس پیامبر صلی الله علیه و آله آمده بود، با شنیدن این سخن به خود آمد و با عجله از مسجد بیرون رفت و روانه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ماجرا را برای دوستانش تعریف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متوجه شدیم در آن دنیا کسی به فکر دیگری نیست، پس چه خوب است که یک دوست وفادار انتخاب کنیم که در تمامی لحظات سخت و جانفرسا کنارمان باشد و آن دوست وفادار و جاودانه کسی نیست، جز خداوند رحمان که لحظه ای از حال بندگانش بی خبر نیست و فریادرس تمامی انسان هاست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32" w:name="__RefHeading___Toc1127449_2281741623"/>
      <w:bookmarkStart w:id="233" w:name="_Toc83"/>
      <w:bookmarkEnd w:id="232"/>
      <w:r>
        <w:rPr>
          <w:rtl w:val="true"/>
        </w:rPr>
        <w:t>چگونگی معاد جسمانی</w:t>
      </w:r>
      <w:bookmarkEnd w:id="233"/>
    </w:p>
    <w:p>
      <w:pPr>
        <w:pStyle w:val="BookText"/>
        <w:rPr/>
      </w:pPr>
      <w:r>
        <w:rPr>
          <w:rFonts w:ascii="IRNazanin" w:hAnsi="IRNazanin" w:eastAsia="IRNazanin"/>
          <w:color w:val="111111"/>
          <w:sz w:val="28"/>
          <w:sz w:val="28"/>
          <w:szCs w:val="28"/>
          <w:rtl w:val="true"/>
          <w:lang w:bidi="fa-IR"/>
        </w:rPr>
        <w:t>چگونگی معاد جسمانی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لحظه ای که از عمرشان می گذشت، بیشتر مرتکب گناه می شدند و از دین اسلام و دستورهای الهی سرپیچی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لذت های دنیوی، بهشت و جهنم را به دست فراموشی سپرده و غرق در جرم و معصیت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اباعبداللّه علیه السلام می خواست آنان به راه راست هدایت و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امام علیه السلام، مردم زیادی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هنوز شروع به سخن نکرده بود که شخصی از میان جمعیت بلند شد و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موقع از روز ما را گرد هم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لحظه ای سکوت کرد، سپس با لحنی هشدار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حسابرسی روز قیامت، چهل شبانه روز از آسمان باران می بارد و خداوند اجزا و اعضای بدن ها را به هم پیوند داده و گوشت به روی آنها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مرد دیگری از میان جمعیت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مبعوث می کند، در حالی که ما نابود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روزی جبرییل نزد جدم رسول اللّه صلی الله علیه و آله آمد و هر دو، راهی قبرستان بقیع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 بالای قبری ایستاد و صاحب قبر را که یکی از بندگان خاص خداوند بود، صدا زد و امر کرد که او از 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مؤمن نیز به اذن خدا، همچون انسانی سالم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وجودش نورانی و سپید بود، با دستان خود خاک از صورتش پاک و مدام این جمله را با خود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از آن است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امر کرد او به داخل قبر برود، به اذن خدا داخل قبر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جبرییل به سوی قبر شخصی که گنهکار و کافر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bookmarkStart w:id="234" w:name="pg3781_44186"/>
    </w:p>
    <w:p>
      <w:pPr>
        <w:pStyle w:val="BookText"/>
        <w:rPr/>
      </w:pPr>
      <w:bookmarkEnd w:id="234"/>
      <w:r>
        <w:rPr>
          <w:rFonts w:ascii="IRNazanin" w:hAnsi="IRNazanin" w:eastAsia="IRNazanin"/>
          <w:color w:val="111111"/>
          <w:sz w:val="28"/>
          <w:sz w:val="28"/>
          <w:szCs w:val="28"/>
          <w:rtl w:val="true"/>
          <w:lang w:bidi="fa-IR"/>
        </w:rPr>
        <w:t>جبرییل به صاحب قبر امر کرد که از 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اذن خدا برخاست، امّا با چهره ای زشت و وحشتناک که نه تنها هیچ اثری از سپیدی در او دیده نمی شد، بلکه همه سیاهی و پلیدی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 یا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حسرت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من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جبرییل امر کرد که شخص گنهکار به داخل قبر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همان حالتی که از قبر بیرون آمده بود، دوباره داخل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جبرییل رو کرد سوی رسول خدا صلی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در روز قیامت مردگان را زنده و در صحنه محشر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بارویی سپید در حال گفتن ذکر خدا و کافران با چهره ای زشت و سیاه در حال اندوه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سخنانش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 کنم از کسی که به آخرت ایمان ندارد، در حالی که عالمِ دنیا را می بیند و حیرانم از کسی که مرگ را انکار می کند، در حالی که هر شب و روز می بیند افرادی را که می میرند و این دنیا را ترک می کنند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235" w:name="__RefHeading___Toc1127451_2281741623"/>
      <w:bookmarkStart w:id="236" w:name="_Toc84"/>
      <w:bookmarkEnd w:id="235"/>
      <w:r>
        <w:rPr>
          <w:rtl w:val="true"/>
        </w:rPr>
        <w:t>شبهه امتناع اعاده معدوم</w:t>
      </w:r>
      <w:bookmarkEnd w:id="236"/>
    </w:p>
    <w:p>
      <w:pPr>
        <w:pStyle w:val="BookText"/>
        <w:rPr/>
      </w:pPr>
      <w:r>
        <w:rPr>
          <w:rFonts w:ascii="IRNazanin" w:hAnsi="IRNazanin" w:eastAsia="IRNazanin"/>
          <w:color w:val="111111"/>
          <w:sz w:val="28"/>
          <w:sz w:val="28"/>
          <w:szCs w:val="28"/>
          <w:rtl w:val="true"/>
          <w:lang w:bidi="fa-IR"/>
        </w:rPr>
        <w:t>شبهه امتناع اعاده معدوم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معاد جسمانی در ذهنِ آن مردِ کافر و ملحد، او را واداشت نزد امام صادق علیه السلام بیاید و سؤال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فرد دانشمندی بود، از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بدن در قیامت برانگیخته شود، در حالی که بدن فرسوده شده و اعضای آن از هم پاشیده است؛ عضوی در یک سرزمین که شاید طعمه درندگان شده و عضو دیگر در سرزمینی دیگر که </w:t>
      </w:r>
      <w:bookmarkStart w:id="237" w:name="pg3781_44187"/>
    </w:p>
    <w:p>
      <w:pPr>
        <w:pStyle w:val="BookText"/>
        <w:rPr/>
      </w:pPr>
      <w:bookmarkEnd w:id="237"/>
      <w:r>
        <w:rPr>
          <w:rFonts w:ascii="IRNazanin" w:hAnsi="IRNazanin" w:eastAsia="IRNazanin"/>
          <w:color w:val="111111"/>
          <w:sz w:val="28"/>
          <w:sz w:val="28"/>
          <w:szCs w:val="28"/>
          <w:rtl w:val="true"/>
          <w:lang w:bidi="fa-IR"/>
        </w:rPr>
        <w:t>شاید به وسیله حشرات تکه تکه شده و دیگر اثری از آن نیست و عضو دیگر به صورت خاک درآمده و از آن گل، دیوار خانه را بالا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منظور او را فهمید و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صاحب جسد را از نیستی ساخت، قادر است دوباره او را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کافر، از این پاسخ قانع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در مکان و جایگاه خودش قرار دارد؛ روح نیکوکاران در روشنی و روح بدکاران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بدن، با اینکه آن تبدیل به خاک شده، امّا از بین نرفته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عناصر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خدایی که هیچ ذره ای از او پنهان نیست، محفوظ می ماند؛ خدایی که عدد اشیا و وزن آنها را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ذرات خاک از انسان و یا حیوان، به منزله ذرات طلا در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رستاخیز فرا می رسد، زمین با بارانی شدید، رشد و نمو می کند و به حرکت در می آید؛ مانند گرفته شدن کره از شیر به وسیله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ذرات یکجا جمع شده و جسد شکل می گیرد و به اذن خداوند، به روح مربوط به خودش تعلق می گیرد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38" w:name="__RefHeading___Toc1127453_2281741623"/>
      <w:bookmarkStart w:id="239" w:name="_Toc85"/>
      <w:bookmarkEnd w:id="238"/>
      <w:r>
        <w:rPr>
          <w:rtl w:val="true"/>
        </w:rPr>
        <w:t>شبهه آکل و مأکول</w:t>
      </w:r>
      <w:bookmarkEnd w:id="239"/>
    </w:p>
    <w:p>
      <w:pPr>
        <w:pStyle w:val="BookText"/>
        <w:rPr/>
      </w:pPr>
      <w:r>
        <w:rPr>
          <w:rFonts w:ascii="IRNazanin" w:hAnsi="IRNazanin" w:eastAsia="IRNazanin"/>
          <w:color w:val="111111"/>
          <w:sz w:val="28"/>
          <w:sz w:val="28"/>
          <w:szCs w:val="28"/>
          <w:rtl w:val="true"/>
          <w:lang w:bidi="fa-IR"/>
        </w:rPr>
        <w:t>شبهه آکل و مأکول</w:t>
      </w:r>
    </w:p>
    <w:p>
      <w:pPr>
        <w:pStyle w:val="BookText"/>
        <w:rPr/>
      </w:pPr>
      <w:r>
        <w:rPr>
          <w:rFonts w:ascii="IRNazanin" w:hAnsi="IRNazanin" w:eastAsia="IRNazanin"/>
          <w:color w:val="111111"/>
          <w:sz w:val="28"/>
          <w:sz w:val="28"/>
          <w:szCs w:val="28"/>
          <w:rtl w:val="true"/>
          <w:lang w:bidi="fa-IR"/>
        </w:rPr>
        <w:t>دریا، طوفانی بود و آن روز برای صید ماهی، خبری از ماهی گیران نبود؛ تنها امواج سهمگین دریا سکوت را می شکست و آرامش را در هم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صدای کرکس ها و زوزه حیوانات درنده به گوش می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درساحل بود که هجوم کرکس ها و حیوانات درنده </w:t>
      </w:r>
    </w:p>
    <w:p>
      <w:pPr>
        <w:pStyle w:val="BookText"/>
        <w:rPr/>
      </w:pPr>
      <w:r>
        <w:rPr>
          <w:rFonts w:ascii="IRNazanin" w:hAnsi="IRNazanin" w:eastAsia="IRNazanin"/>
          <w:color w:val="111111"/>
          <w:sz w:val="28"/>
          <w:sz w:val="28"/>
          <w:szCs w:val="28"/>
          <w:rtl w:val="true"/>
          <w:lang w:bidi="fa-IR"/>
        </w:rPr>
        <w:t>به مرداری،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 مرداری رادیدکه نیمه ای از آن زیر آب فرو رفته و از هجوم درندگان در امان است، امّا نیمه آشکار آن، از چنگال منقار و دندان پرندگان و حیوانات درنده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حد توان و درندگی اش، از بدن مردار، گوشت جدا می کند و آن را با خود می برد؛ خود را سیرمی کند و از همان به بچه هایش نیز می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که بر هر چیز با دقت و دیده عبرت می نگرد، به فکر فرو رفت و آن مردار را با انسان مقایسه نمود و این سؤال به ذهنش آمد که اگر مانند این حادثه، برای جسد انسانی رخ دهد و بدن او جزء بدن جانداران دیگر شود، موضوع معاد که باید با همین بدن جسمانی صورت گیرد، چگونه خواهد شد؟</w:t>
      </w:r>
    </w:p>
    <w:p>
      <w:pPr>
        <w:pStyle w:val="BookText"/>
        <w:rPr/>
      </w:pPr>
      <w:r>
        <w:rPr>
          <w:rFonts w:ascii="IRNazanin" w:hAnsi="IRNazanin" w:eastAsia="IRNazanin"/>
          <w:color w:val="111111"/>
          <w:sz w:val="28"/>
          <w:sz w:val="28"/>
          <w:szCs w:val="28"/>
          <w:rtl w:val="true"/>
          <w:lang w:bidi="fa-IR"/>
        </w:rPr>
        <w:t xml:space="preserve">این شبهه، همان است که درعلم عقاید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این سؤال برای ابراهیم علیه السلام پیش آمد، رو کرد به خدا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معاد ایمان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دارم، اما می خواهم آرامش قلبی پیدا 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دستور داد چهار پرنده را سر ببرد و گوشت آنها را در هم بیامیزد،سپس آنها را چند قسمت کند و هر قسمتی را بر سر کوهی بگذارد و آنها را صدا بزند؛ آن گاه همه چیز برای او روشن خواهد شد و به معاد ایمان قلبی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کرد و هنگامی که هر یک از پرنده ها را به نام صدا زد، با تعجب دید اجزای هر یک از پرنده ها، از جاهای مختلف جمع </w:t>
      </w:r>
      <w:bookmarkStart w:id="240" w:name="pg3781_44189"/>
    </w:p>
    <w:p>
      <w:pPr>
        <w:pStyle w:val="BookText"/>
        <w:rPr/>
      </w:pPr>
      <w:bookmarkEnd w:id="240"/>
      <w:r>
        <w:rPr>
          <w:rFonts w:ascii="IRNazanin" w:hAnsi="IRNazanin" w:eastAsia="IRNazanin"/>
          <w:color w:val="111111"/>
          <w:sz w:val="28"/>
          <w:sz w:val="28"/>
          <w:szCs w:val="28"/>
          <w:rtl w:val="true"/>
          <w:lang w:bidi="fa-IR"/>
        </w:rPr>
        <w:t>شده و نزد او آمدند و زندگی را از سر گرفتتند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 آکل و مأکول این است که روز قیامت، آخرین ذراتی که در بدن انسان در هنگام مرگ وجود دارد، به همان بدن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دیگری از او تغذیه کرده، این اجزاء از بدن او خارج شده و به بدن صاحب اصلی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 ممکن است این باشد که بدن دوم ناقص می شود، ولی باید گفت در حقیقت، کوچک می شود، نه ناقص؛ زیرا اجزای بدن او در تمام بدن دوم پراکنده شده بود، وقتی از او گرفته می شود، به همان نسبت، بدن دوم لاغرتر و کوچک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انسان شصت کیلویی، چهل کیلو از وزن بدن خود را که مال دیگری بوده از دست خواهد داد و تنها بدن کوچکی به اندازه یک کودک از او باقی می ماند و این بدن کوچک، تمام صفات شخص دوم را بدون کم و کاست در بر دارد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241" w:name="__RefHeading___Toc1127455_2281741623"/>
      <w:bookmarkStart w:id="242" w:name="_Toc86"/>
      <w:bookmarkEnd w:id="241"/>
      <w:r>
        <w:rPr>
          <w:rtl w:val="true"/>
        </w:rPr>
        <w:t>برپایی دادگاه عدل الهی</w:t>
      </w:r>
      <w:bookmarkEnd w:id="242"/>
    </w:p>
    <w:p>
      <w:pPr>
        <w:pStyle w:val="BookText"/>
        <w:rPr/>
      </w:pPr>
      <w:r>
        <w:rPr>
          <w:rFonts w:ascii="IRNazanin" w:hAnsi="IRNazanin" w:eastAsia="IRNazanin"/>
          <w:color w:val="111111"/>
          <w:sz w:val="28"/>
          <w:sz w:val="28"/>
          <w:szCs w:val="28"/>
          <w:rtl w:val="true"/>
          <w:lang w:bidi="fa-IR"/>
        </w:rPr>
        <w:t>برپایی دادگاه عدل الهی</w:t>
      </w:r>
    </w:p>
    <w:p>
      <w:pPr>
        <w:pStyle w:val="BookText"/>
        <w:rPr/>
      </w:pPr>
      <w:r>
        <w:rPr>
          <w:rFonts w:ascii="IRNazanin" w:hAnsi="IRNazanin" w:eastAsia="IRNazanin"/>
          <w:color w:val="111111"/>
          <w:sz w:val="28"/>
          <w:sz w:val="28"/>
          <w:szCs w:val="28"/>
          <w:rtl w:val="true"/>
          <w:lang w:bidi="fa-IR"/>
        </w:rPr>
        <w:t>عدّه ای یهودی، همواره در پی آن بودند که مسلمان ها را مسخره کنند و با یافتن ضعف های مسلمانان، آنها را مطرح کنند و بزرگ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آن ها شنید که گناهان را در روز قیامت با ترازو وزن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اش گرفت و به مغازه رفیقش که در بازار بود، رفت و دستش را به ترازوی او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امروز چه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امروز هم کمی بخندیم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 ام که مسلمانان اعمالشان در ترازویی گذاشته می شود و </w:t>
      </w:r>
    </w:p>
    <w:p>
      <w:pPr>
        <w:pStyle w:val="BookText"/>
        <w:rPr/>
      </w:pPr>
      <w:r>
        <w:rPr>
          <w:rFonts w:ascii="IRNazanin" w:hAnsi="IRNazanin" w:eastAsia="IRNazanin"/>
          <w:color w:val="111111"/>
          <w:sz w:val="28"/>
          <w:sz w:val="28"/>
          <w:szCs w:val="28"/>
          <w:rtl w:val="true"/>
          <w:lang w:bidi="fa-IR"/>
        </w:rPr>
        <w:t>وزن می شود و بعد محاسبه می گردد که آیا به بهشت بروند و یا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بلند خندیدند و ادای کشیدن وزن اعمال را با ترازو درآوردند و بیشتر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در همان لحظه از بازار می گذشت تا به مسجد برود، آن دو را دید و صحبت هایشان را هم از دور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می دانست آنها کیستند و چه کاره هستند، به طرف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متوجه امام علیه السلام شدند، خنده هایشان را قطع کردند و وقتی امام صادق علیه السلام به آنها رسید، بریده بریده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شنیده ایم که در روز قیامت مسلمانان، اعمالشان وزن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بدون درنگ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جسم نیستند تا وزن شوند؛ بلکه اعمال عبارتند از صفات و حالاتی که مردم در کارهایشان انجام می دهند؛ و دیگر آن که، کسی نیاز به وزن اشیا دارد که نسبت به مقدار آنها جاهل باشد و وزن و سنگینی و سبکی آنها را نداند، ولی خداوند به همه چیز، عالم است و همه چیز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میزان و ترازو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معنای این که درقرآن شما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سنگین وسبک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عملش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سخن امام علیه السلام را تصدیق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آنچه او فرمود در تورات هم آمده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جریان تصمیم گرفتند که دیگر، مسلمانان را مسخره نکنند و تا به مسئله ای آگاه نیستند، سخن نگویند</w:t>
      </w:r>
      <w:r>
        <w:rPr>
          <w:rFonts w:eastAsia="IRNazanin" w:cs="IRNazanin"/>
          <w:color w:val="111111"/>
          <w:sz w:val="28"/>
          <w:szCs w:val="28"/>
          <w:rtl w:val="true"/>
          <w:lang w:bidi="fa-IR"/>
        </w:rPr>
        <w:t xml:space="preserve">. </w:t>
      </w:r>
      <w:bookmarkStart w:id="243" w:name="pg3781_44191"/>
    </w:p>
    <w:p>
      <w:pPr>
        <w:pStyle w:val="BookText"/>
        <w:rPr/>
      </w:pPr>
      <w:bookmarkEnd w:id="243"/>
      <w:r>
        <w:rPr>
          <w:rFonts w:ascii="IRNazanin" w:hAnsi="IRNazanin" w:eastAsia="IRNazanin"/>
          <w:color w:val="111111"/>
          <w:sz w:val="28"/>
          <w:sz w:val="28"/>
          <w:szCs w:val="28"/>
          <w:rtl w:val="true"/>
          <w:lang w:bidi="fa-IR"/>
        </w:rPr>
        <w:t>امام صادق علیه السلام پس از این ماجرا به مسجد آمد و قضیه ای را که برایش پیش آمده بود، برای شاگردانش تعریف کرد و سپس قسم خورد به اینکه پیامبران و امامان در روز قیامت، میزان عدل و قسط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سخنان خود معیاری را برای اصحاب خود ذکر کرد که هرکس می خواهد در راستای عدل و عدالت باشد و در قیامت کفه ترازوی اعمالش بر دیگران برتری داشته باشد، باید از امامان پیروی کند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44" w:name="__RefHeading___Toc1127457_2281741623"/>
      <w:bookmarkStart w:id="245" w:name="_Toc87"/>
      <w:bookmarkEnd w:id="244"/>
      <w:r>
        <w:rPr>
          <w:rtl w:val="true"/>
        </w:rPr>
        <w:t>میزان الهی</w:t>
      </w:r>
      <w:bookmarkEnd w:id="245"/>
    </w:p>
    <w:p>
      <w:pPr>
        <w:pStyle w:val="BookText"/>
        <w:rPr/>
      </w:pPr>
      <w:r>
        <w:rPr>
          <w:rFonts w:ascii="IRNazanin" w:hAnsi="IRNazanin" w:eastAsia="IRNazanin"/>
          <w:color w:val="111111"/>
          <w:sz w:val="28"/>
          <w:sz w:val="28"/>
          <w:szCs w:val="28"/>
          <w:rtl w:val="true"/>
          <w:lang w:bidi="fa-IR"/>
        </w:rPr>
        <w:t>میزان الهی</w:t>
      </w:r>
    </w:p>
    <w:p>
      <w:pPr>
        <w:pStyle w:val="BookText"/>
        <w:rPr/>
      </w:pPr>
      <w:r>
        <w:rPr>
          <w:rFonts w:ascii="IRNazanin" w:hAnsi="IRNazanin" w:eastAsia="IRNazanin"/>
          <w:color w:val="111111"/>
          <w:sz w:val="28"/>
          <w:sz w:val="28"/>
          <w:szCs w:val="28"/>
          <w:rtl w:val="true"/>
          <w:lang w:bidi="fa-IR"/>
        </w:rPr>
        <w:t>او فردی تنگ دست و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جز گلیمی کهنه و کوزه ای آب یافت نمی شد و فرزندان و عیالش در سختی و عسرت به سر می بردند؛ ولی نماز و روزه اش را نیکو بجا می آورد و برای حفظ ایمانش 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خدا می خواست که او را از این وضع، رهایی بخشد و در رزقش گشایشی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پیامبر صلی الله علیه و آله آمد و مشغول گریه و دعا شد؛ به حدی که پیامبر صلی الله علیه و آله متوجه حال او شد و فهمید که او از چه رو این همه به درگاه خدا زاری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همان جا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ورشکسته و فقیر کیست؟ عده ای که پول پرست و دنیاطلب بودند و همه چیز را در مال دنیا می پنداشتند،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ورشکسته در بین ما کسانی هستند که پول و مال و سرمایه و اثاثیه ندارند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ورشکسته امت من، کسی است که وقتی وارد </w:t>
      </w:r>
      <w:bookmarkStart w:id="246" w:name="pg3781_44192"/>
    </w:p>
    <w:p>
      <w:pPr>
        <w:pStyle w:val="BookText"/>
        <w:rPr/>
      </w:pPr>
      <w:bookmarkEnd w:id="246"/>
      <w:r>
        <w:rPr>
          <w:rFonts w:ascii="IRNazanin" w:hAnsi="IRNazanin" w:eastAsia="IRNazanin"/>
          <w:color w:val="111111"/>
          <w:sz w:val="28"/>
          <w:sz w:val="28"/>
          <w:szCs w:val="28"/>
          <w:rtl w:val="true"/>
          <w:lang w:bidi="fa-IR"/>
        </w:rPr>
        <w:t>صحنه قیامت می شود، با کوله باری از نماز و روزه و زکات و حسنات در دادگاه عدل الهی حضور می یابد، اما در دنیا به اندازه ای به دیگران فحش و دشنام داده و حقوق دیگران را ضایع کرده، اموال دیگران را خورده و به آنها آزار و اذیت رسانده است که وقتی تمام حسناتش بین آنها تقسیم می شود، باز بدهکار می شود و از گناه دیگران به گردن او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ورشکسته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کفه ا عمال نیک او سبک و کفه دیگر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که این سخنان امید برانگیز و پر از رحمت پیامبر صلی الله علیه و آله را شنید، خوشحال شد از اینکه او ورشکسته نیست و از پیامبر صلی الله علیه و آله خواست که دعا کند، تا او در قیامت جزو ورشکستگان نباشد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47" w:name="__RefHeading___Toc1127459_2281741623"/>
      <w:bookmarkStart w:id="248" w:name="_Toc88"/>
      <w:bookmarkEnd w:id="247"/>
      <w:r>
        <w:rPr>
          <w:rtl w:val="true"/>
        </w:rPr>
        <w:t>حسابرسی دقیق</w:t>
      </w:r>
      <w:bookmarkEnd w:id="248"/>
    </w:p>
    <w:p>
      <w:pPr>
        <w:pStyle w:val="BookText"/>
        <w:rPr/>
      </w:pPr>
      <w:r>
        <w:rPr>
          <w:rFonts w:ascii="IRNazanin" w:hAnsi="IRNazanin" w:eastAsia="IRNazanin"/>
          <w:color w:val="111111"/>
          <w:sz w:val="28"/>
          <w:sz w:val="28"/>
          <w:szCs w:val="28"/>
          <w:rtl w:val="true"/>
          <w:lang w:bidi="fa-IR"/>
        </w:rPr>
        <w:t>حسابرسی دقیق</w:t>
      </w:r>
    </w:p>
    <w:p>
      <w:pPr>
        <w:pStyle w:val="BookText"/>
        <w:rPr/>
      </w:pPr>
      <w:r>
        <w:rPr>
          <w:rFonts w:ascii="IRNazanin" w:hAnsi="IRNazanin" w:eastAsia="IRNazanin"/>
          <w:color w:val="111111"/>
          <w:sz w:val="28"/>
          <w:sz w:val="28"/>
          <w:szCs w:val="28"/>
          <w:rtl w:val="true"/>
          <w:lang w:bidi="fa-IR"/>
        </w:rPr>
        <w:t>رسول گرامی اسلام صلی الله علیه و آله برای ارشاد و هدایت مردم، از هیچ کوششی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آنها امید می داد و از رحمت و بخشش الهی سخن می گفت و از سویی نیز آنها را بیم می داد و از عذاب الهی می ترساند؛ به این امید که آنها از گناه و معصیت دست بردارند و به سوی خداوند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فرصت ها را نیز غنیمت می شمرد و از هر زمان و مکانی استفاده می کرد و آن را کلاس درس خود قرار می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با اصحابش از بیابانی خشک و بی آب و علف گذر می کردند، رسول خدا صلی الله علیه و آله خواست از این فرصت به دست آمده، استفاده کند و </w:t>
      </w:r>
    </w:p>
    <w:p>
      <w:pPr>
        <w:pStyle w:val="BookText"/>
        <w:rPr/>
      </w:pPr>
      <w:r>
        <w:rPr>
          <w:rFonts w:ascii="IRNazanin" w:hAnsi="IRNazanin" w:eastAsia="IRNazanin"/>
          <w:color w:val="111111"/>
          <w:sz w:val="28"/>
          <w:sz w:val="28"/>
          <w:szCs w:val="28"/>
          <w:rtl w:val="true"/>
          <w:lang w:bidi="fa-IR"/>
        </w:rPr>
        <w:t>مطلبی به آنها بگوید و درسی از قیامت و حسابرسی آن روز سخت و وحشت آور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بار آموزش خود را با هنر نمایش به صحنه درآورد و آن را به تصویر کشاند تا بهتر بتواند منظورش را به مسلمانان انتقال دهد و در قلب و روح آنها اثر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اکرم صلی الله علیه و آله این بود که مسلمانان گناه را کوچک نشمرند و به ترک آن مبادرت ورزند، زیرا گناه هرچند کوچک باشد، امّا در پی اصرار بر آن و مداومت آن، به کوهی از گناه تبدیل و در روز قیامت نیز حسابرسی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توقف کردند و از همه خواستند که برای کار مهمی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درخواست غیر منتظره پیامبر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بود که پیامبر صلی الله علیه و آله قصد استراحت ندارد و آن اطراف، چشمه و سایبانی نیز که آنها اندکی آنجا بیاسایند و یا آبی به سر و صورت بزنند و روح و جانشان را صفا ببخشند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که پیامبر صلی الله علیه و آله مقصود خود را بیان کند و اگر خواسته ای دارد، آنها اطاعت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دستور داد هرکس به اندازه توانش، هیزم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درخواست عجیبی بود؛ اول اینکه، وقت آن نبود که غذایی طبخ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این بیابان خشک و بی آب و علف، اثری از هیزم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نگاهی به هم انداختند و پس از آن، نگاه ها به پیامبر صلی الله علیه و آله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جلو آمد و به پیامبر صلی الله علیه و آله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به این بیابان می نگریم، اثری از هیزم نمی بینیم، می فرمایید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دانستند منظور پیامبر صلی الله علیه و آله چیست و چه هدفی دارد، امّا می دانستند که درخواست او، بی دلیل و بی حکمت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پیامبر صلی الله علیه و آله را اطاعت کردند و سر به بیابان گذاشتند، گشتند و گشتند و پس از ساعتی جست وجو، نزد ایشان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هیزم های ریزی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دستور داد همه را یک جا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 بودند، یکجا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زیادی از هیزم، جلوی چشمان خود انباشته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هنوز متعجب و متحیر بودند و نمی دانستند منظور پیامبر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همه منتظر بودند و نگاهشان را با تعجب به سوی ایشان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فرصت را غنیمت شمرد و موقعیت را مناسب دید و به انتظار آنها پایان داد و سخن آغاز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نیز، این چنین روی هم انباشته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کوچکی که به آن اعتنا نمی کنید و به آسانی از کنارش می گذرید، بپرهیزید؛ چون برای هر گناهی در قیامت، حسابرسی وجود دارد، کوچک باشد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فرشته کاتب، گناهان کوچک شما را هم می نویسد و همه در درگاه خداوند شمارش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رسول خدا صلی الله علیه و آله وقتی سخن پیامبر را شنیدند، سکوت کردند و به فکر فرو رفتند، چون تا آن موقع عده ای فکر می کردند که گناهان کوچک، نزد خدا به حساب نمی آید و از آن ابایی نداشتند؛ امّا از آن پس، سخن پیامبر صلی الله علیه و آله را به خاطر داشتند و از ترس قیامت، تصمیم گرفتند خود را به گناه، هرچند کوچک نیالایند و با بدنی پاکیزه به بهشت درآیند، و خدا را دیدار </w:t>
      </w:r>
      <w:bookmarkStart w:id="249" w:name="pg3781_44195"/>
    </w:p>
    <w:p>
      <w:pPr>
        <w:pStyle w:val="BookText"/>
        <w:rPr/>
      </w:pPr>
      <w:bookmarkEnd w:id="249"/>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50" w:name="__RefHeading___Toc1127461_2281741623"/>
      <w:bookmarkStart w:id="251" w:name="_Toc89"/>
      <w:bookmarkEnd w:id="250"/>
      <w:r>
        <w:rPr>
          <w:rtl w:val="true"/>
        </w:rPr>
        <w:t>سؤال در پیشگاه الهی</w:t>
      </w:r>
      <w:bookmarkEnd w:id="251"/>
    </w:p>
    <w:p>
      <w:pPr>
        <w:pStyle w:val="BookText"/>
        <w:rPr/>
      </w:pPr>
      <w:r>
        <w:rPr>
          <w:rFonts w:ascii="IRNazanin" w:hAnsi="IRNazanin" w:eastAsia="IRNazanin"/>
          <w:color w:val="111111"/>
          <w:sz w:val="28"/>
          <w:sz w:val="28"/>
          <w:szCs w:val="28"/>
          <w:rtl w:val="true"/>
          <w:lang w:bidi="fa-IR"/>
        </w:rPr>
        <w:t>سؤال در پیشگاه الهی</w:t>
      </w:r>
    </w:p>
    <w:p>
      <w:pPr>
        <w:pStyle w:val="BookText"/>
        <w:rPr/>
      </w:pPr>
      <w:r>
        <w:rPr>
          <w:rFonts w:ascii="IRNazanin" w:hAnsi="IRNazanin" w:eastAsia="IRNazanin"/>
          <w:color w:val="111111"/>
          <w:sz w:val="28"/>
          <w:sz w:val="28"/>
          <w:szCs w:val="28"/>
          <w:rtl w:val="true"/>
          <w:lang w:bidi="fa-IR"/>
        </w:rPr>
        <w:t>مردی بود خوشگذران، اهل تفریح و آسایش که بیشتر لحظات زندگی اش را به عیش و نوش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بیهوده خرج می کرد و عمرش را بی هدف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پیرمرد مؤمنی از کنار خانه او می گذشت که صدای آواز و غنا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 و به اطرافش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بیشتر، متوجه شد که این صدا از خانه مرد عیاش به گوش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که به خشم آمده بود، از شدت ناراحتی، در خانه را محکم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صاحب خانه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هم به خیالش، گدایی است که برای گدایی به در خانه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نصیحت گونه پیرمرد، صاحب خانه را به در منزل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نمی ترسی؟ از رسول خدا شرم نمی کنی؟ از امیرالمؤمنین حیا نداری که این چنین به عیش و نوش می پردازی؟ چرا لحظات شیرین زندگی ات را بیهوده سپری می کنی؟ چرا اموالت را به اسراف خرج می کنی؟ مگر نمی دانی که اسراف کنندگان، برادران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عیاش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به خدای یگانه هم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هم دوست دارم و همین مرا کفایت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که غم و غصه در چهره اش نمایان بود و ناراحتی، همچنان در </w:t>
      </w:r>
      <w:bookmarkStart w:id="252" w:name="pg3781_44196"/>
    </w:p>
    <w:p>
      <w:pPr>
        <w:pStyle w:val="BookText"/>
        <w:rPr/>
      </w:pPr>
      <w:bookmarkEnd w:id="252"/>
      <w:r>
        <w:rPr>
          <w:rFonts w:ascii="IRNazanin" w:hAnsi="IRNazanin" w:eastAsia="IRNazanin"/>
          <w:color w:val="111111"/>
          <w:sz w:val="28"/>
          <w:sz w:val="28"/>
          <w:szCs w:val="28"/>
          <w:rtl w:val="true"/>
          <w:lang w:bidi="fa-IR"/>
        </w:rPr>
        <w:t>سیمای چروکیده اش موج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از زبان مبارک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هیچ بنده ای نمی تواند قدم از قدم بردارد مگر اینکه به چهار سؤال مهم پاسخ درست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ین سؤال، از عمرش می پرسند که در چه راهی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ین سؤال، از اموالش می پرسند که چگونه کسب و در چه راهی مصرف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از عملش سوال می کنند که چه کار نیکی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محبّت اهل بیت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تنها محبت اهل بیت کارساز نیست؛ بلکه عمل خود انسان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کاری که می کند خالصانه و برای رضای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امیدوارم با شنیدن این سخنان، کمی با خود بیندیشی و از آنها پند بگیری و مال و اموالت را به جای عیش و نوش، در راه خدا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در بهشت قصری برایت می سازد که هزاران بار بهتر و برتر از این قصر تو باشد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53" w:name="__RefHeading___Toc1127463_2281741623"/>
      <w:bookmarkStart w:id="254" w:name="_Toc90"/>
      <w:bookmarkEnd w:id="253"/>
      <w:r>
        <w:rPr>
          <w:rtl w:val="true"/>
        </w:rPr>
        <w:t>سؤال از ولایت علی علیه السلام در قیامت</w:t>
      </w:r>
      <w:bookmarkEnd w:id="254"/>
    </w:p>
    <w:p>
      <w:pPr>
        <w:pStyle w:val="BookText"/>
        <w:rPr/>
      </w:pPr>
      <w:r>
        <w:rPr>
          <w:rFonts w:ascii="IRNazanin" w:hAnsi="IRNazanin" w:eastAsia="IRNazanin"/>
          <w:color w:val="111111"/>
          <w:sz w:val="28"/>
          <w:sz w:val="28"/>
          <w:szCs w:val="28"/>
          <w:rtl w:val="true"/>
          <w:lang w:bidi="fa-IR"/>
        </w:rPr>
        <w:t>سؤال از ولایت علی علیه السلام در قیامت</w:t>
      </w:r>
    </w:p>
    <w:p>
      <w:pPr>
        <w:pStyle w:val="BookText"/>
        <w:rPr/>
      </w:pPr>
      <w:r>
        <w:rPr>
          <w:rFonts w:ascii="IRNazanin" w:hAnsi="IRNazanin" w:eastAsia="IRNazanin"/>
          <w:color w:val="111111"/>
          <w:sz w:val="28"/>
          <w:sz w:val="28"/>
          <w:szCs w:val="28"/>
          <w:rtl w:val="true"/>
          <w:lang w:bidi="fa-IR"/>
        </w:rPr>
        <w:t>مرد شامی، در حالی که بر اسبش سوار بود، به میدان نبرد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در هوا چرخاند و به سمت سپاه امام علی علیه السلام تاخت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امام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فریادی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255" w:name="pg3781_44197"/>
    </w:p>
    <w:p>
      <w:pPr>
        <w:pStyle w:val="BookText"/>
        <w:rPr/>
      </w:pPr>
      <w:bookmarkEnd w:id="255"/>
      <w:r>
        <w:rPr>
          <w:rFonts w:ascii="IRNazanin" w:hAnsi="IRNazanin" w:eastAsia="IRNazanin"/>
          <w:color w:val="111111"/>
          <w:sz w:val="28"/>
          <w:sz w:val="28"/>
          <w:szCs w:val="28"/>
          <w:rtl w:val="true"/>
          <w:lang w:bidi="fa-IR"/>
        </w:rPr>
        <w:t>شما بر حق هستید، چرا به این جنگ ادامه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قرآنش را بر بالای سر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امیرالمؤمنین می دانی، پس چرا حکمیت را نمی پذیری و به داوری این قرآن که هم ما و هم شما آن را قبول داریم تن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لجام اسبش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در حالی که روی دو پا بلند شده بود، شیهه 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سوره نباء را با صدایی بلند تلاوت کرد و به خیال خود برای امام علیه السلام و یارانش، صحنه قیامت را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از امام علیه السلام خواست تا اجازه دهد که به جنگ او برود و کارش را یکسره سازد، امّا امام علیه السلام او را به آرامش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معتقد بود که آن مرد، جزو فریب خوردگان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امام علیه السلام خود، به میدان رفت و با اسبی که بر آن سوار بود، در برابر آن مرد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خبر بزرگ که در آن اختلاف وجود دارد،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 تا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خبر که درباره آن اختلاف دارید و درباره اش به ستیز برخاسته اید،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پس از آنکه ولایت مرا پذیرفتید، از آن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آن سؤال خواهید شد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56" w:name="__RefHeading___Toc1127465_2281741623"/>
      <w:bookmarkStart w:id="257" w:name="_Toc91"/>
      <w:bookmarkEnd w:id="256"/>
      <w:r>
        <w:rPr>
          <w:rtl w:val="true"/>
        </w:rPr>
        <w:t>سؤال از حق الناس در قیامت</w:t>
      </w:r>
      <w:bookmarkEnd w:id="257"/>
    </w:p>
    <w:p>
      <w:pPr>
        <w:pStyle w:val="BookText"/>
        <w:rPr/>
      </w:pPr>
      <w:r>
        <w:rPr>
          <w:rFonts w:ascii="IRNazanin" w:hAnsi="IRNazanin" w:eastAsia="IRNazanin"/>
          <w:color w:val="111111"/>
          <w:sz w:val="28"/>
          <w:sz w:val="28"/>
          <w:szCs w:val="28"/>
          <w:rtl w:val="true"/>
          <w:lang w:bidi="fa-IR"/>
        </w:rPr>
        <w:t>سؤال از حق الناس در قیامت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و غریبه، همه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 یک مسلمان واقعی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او و زندگی اش را می دیدند، حسرتش را می خوردند، همه دوست داشتند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زندگی کنند و مثل او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شیعه واقعی امام علی علیه السلام بود و پیوسته به ایشان اقتدا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اعمال امام علیه السلام را سرلوحه اعمال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پارسایان زمان خویش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احترام، کسی به پایش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سعی می کرد از محرّمات دوری کند و شبهه ای را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هم که خداوند حلال کرده بود، به مهم ترین امور رضایت می داد و بسنده می کرد؛ غذا کم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نمی خوابید و در انجام کارها به سختی های آن تن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سعی او بر این بود که حقوق دیگران را رعایت کند و به آن احترام بگذارد و در این راه، دوست نداشت حتی ذره ای از حق مردم بر گردنش بماند و در قیامت بر دوشش سنگینی کند؛ پس تصمیم گرفت به همه افرادی که او را می شناختند، بگوید اگر حق یا طلبی از او دارند به او بگویند و تا زنده است، از او باز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شصت سال از عمر با شرافت این مؤمن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ابی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آخرین روز زندگی اش نیز فرا رسید و جان به جانان تسلیم کرد او در حالی ازاین دنیا رفت که سرتاسر زندگی اش سرشار از خیر و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گمان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پس از مدتی، شخصی او را در خواب دید و احوالش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تو در آن جهان چگونه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خیر است، امّا به خاطر یک سوزن که از شخصی به امانت گرفته </w:t>
      </w:r>
      <w:bookmarkStart w:id="258" w:name="pg3781_44199"/>
    </w:p>
    <w:p>
      <w:pPr>
        <w:pStyle w:val="BookText"/>
        <w:rPr/>
      </w:pPr>
      <w:bookmarkEnd w:id="258"/>
      <w:r>
        <w:rPr>
          <w:rFonts w:ascii="IRNazanin" w:hAnsi="IRNazanin" w:eastAsia="IRNazanin"/>
          <w:color w:val="111111"/>
          <w:sz w:val="28"/>
          <w:sz w:val="28"/>
          <w:szCs w:val="28"/>
          <w:rtl w:val="true"/>
          <w:lang w:bidi="fa-IR"/>
        </w:rPr>
        <w:t>بودم و به او پس نداده ام،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راه نمی دهند و ناچارم در انتظار بمانم</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59" w:name="__RefHeading___Toc1127467_2281741623"/>
      <w:bookmarkStart w:id="260" w:name="_Toc92"/>
      <w:bookmarkEnd w:id="259"/>
      <w:r>
        <w:rPr>
          <w:rtl w:val="true"/>
        </w:rPr>
        <w:t>قیامت و حق الناس</w:t>
      </w:r>
      <w:bookmarkEnd w:id="260"/>
    </w:p>
    <w:p>
      <w:pPr>
        <w:pStyle w:val="BookText"/>
        <w:rPr/>
      </w:pPr>
      <w:r>
        <w:rPr>
          <w:rFonts w:ascii="IRNazanin" w:hAnsi="IRNazanin" w:eastAsia="IRNazanin"/>
          <w:color w:val="111111"/>
          <w:sz w:val="28"/>
          <w:sz w:val="28"/>
          <w:szCs w:val="28"/>
          <w:rtl w:val="true"/>
          <w:lang w:bidi="fa-IR"/>
        </w:rPr>
        <w:t>قیامت و حق الناس</w:t>
      </w:r>
    </w:p>
    <w:p>
      <w:pPr>
        <w:pStyle w:val="BookText"/>
        <w:rPr/>
      </w:pPr>
      <w:r>
        <w:rPr>
          <w:rFonts w:ascii="IRNazanin" w:hAnsi="IRNazanin" w:eastAsia="IRNazanin"/>
          <w:color w:val="111111"/>
          <w:sz w:val="28"/>
          <w:sz w:val="28"/>
          <w:szCs w:val="28"/>
          <w:rtl w:val="true"/>
          <w:lang w:bidi="fa-IR"/>
        </w:rPr>
        <w:t>کوچه های مدینه از جمعیت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بودند تا جنازه مردی را تشییع کنند که بسیار با ایمان و خوشنام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به نیکی یاد می کردند، امّا اکنون دیگر او در میانشان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در فقر و تنگ دستی به سر می برد، امّا جمعیت زیادی برای تدفین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غریبه ای از آنجا می گذشت، باور نمی کرد که این همه هیاهو برای مردی مستمند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عزّت نفس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پیشه خود ساخته بود و هیچ گاه چشم طمع به مال دیگران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حضور داشت و جهاد در راه خدا را با ارزش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خاطره بدی نداشت؛ پس مردم وظیفه خود می دانستند تا برای آخرین مرتبه او را همراهی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کوچک و بزرگ از خانه هایشان بیرون آمده بودند تا در این مراسم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زانوی غم به بغل گرفته بودند و در فراق او می گریستند و عده ای هم از اخلاق نیک و خوبی های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دیگر، مراسم غسل و کفن او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 روی دستان مردم تا قبرستان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شیون او از همه جا بلند بود کسی باور نمی کرد که او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از دفن او فارغ شدند، تاریکی شب همه جا را فرا گرفته بود</w:t>
      </w:r>
      <w:r>
        <w:rPr>
          <w:rFonts w:eastAsia="IRNazanin" w:cs="IRNazanin"/>
          <w:color w:val="111111"/>
          <w:sz w:val="28"/>
          <w:szCs w:val="28"/>
          <w:rtl w:val="true"/>
          <w:lang w:bidi="fa-IR"/>
        </w:rPr>
        <w:t xml:space="preserve">. </w:t>
      </w:r>
      <w:bookmarkStart w:id="261" w:name="pg3781_44200"/>
    </w:p>
    <w:p>
      <w:pPr>
        <w:pStyle w:val="BookText"/>
        <w:rPr/>
      </w:pPr>
      <w:bookmarkEnd w:id="261"/>
      <w:r>
        <w:rPr>
          <w:rFonts w:ascii="IRNazanin" w:hAnsi="IRNazanin" w:eastAsia="IRNazanin"/>
          <w:color w:val="111111"/>
          <w:sz w:val="28"/>
          <w:sz w:val="28"/>
          <w:szCs w:val="28"/>
          <w:rtl w:val="true"/>
          <w:lang w:bidi="fa-IR"/>
        </w:rPr>
        <w:t>جمعیت کم کم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کدام از مردم، آن روز به حال خوش او غبطه می خوردند و او را مردی بهشتی می دانستند که بدون سؤال و جواب در بالاترین درجات بهشت جای می گیرد و با اول یای خویش محشور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پس از این واقعه، آن مرد به خواب یکی از آشنایان آمد و در عالم خواب از وضعیت آن مرد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اکنون در بهشت به سر می بری و همنشین اول یاءاللّه شده ای؟ آیا خداوند بدون حساب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مورد لطف و بخشش خویش قرار داد، امّا حساب کشیدن از انسان در این دنیا آن قدر مشکل است که من فکرش را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روزی بر در دکان دوستم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یک دانه گندم از کیسه گندم ها برداشتم و با دندانم دو نیم کردم، امّا به یکباره به خاطر آوردم که این گندم ها از آن من نیست؛ از این رو، دوباره آن گندم دو نیم شده را در کیسه گندم ها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کار مرا به حساب آورد و به اندازه نقصی که بر گندم و قیمتش وارد کرده بودم، از خوبی های من کم کرد و به دوست گندم فروشم داد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62" w:name="__RefHeading___Toc1127469_2281741623"/>
      <w:bookmarkStart w:id="263" w:name="_Toc93"/>
      <w:bookmarkEnd w:id="262"/>
      <w:r>
        <w:rPr>
          <w:rtl w:val="true"/>
        </w:rPr>
        <w:t>گشوده شدن پرونده اعمال در قیامت</w:t>
      </w:r>
      <w:bookmarkEnd w:id="263"/>
    </w:p>
    <w:p>
      <w:pPr>
        <w:pStyle w:val="BookText"/>
        <w:rPr/>
      </w:pPr>
      <w:r>
        <w:rPr>
          <w:rFonts w:ascii="IRNazanin" w:hAnsi="IRNazanin" w:eastAsia="IRNazanin"/>
          <w:color w:val="111111"/>
          <w:sz w:val="28"/>
          <w:sz w:val="28"/>
          <w:szCs w:val="28"/>
          <w:rtl w:val="true"/>
          <w:lang w:bidi="fa-IR"/>
        </w:rPr>
        <w:t>گشوده شدن پرونده اعمال در قیامت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چند روزی از دیار خود سفر کرده و به شهر مدینه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بازگشت به شهرش، تمام اعمال و رفتارش به کلی تغییر کرده بود، طوری که از آن زمان به بعد دیگر دست به هیچ گناهی نمی زد و پیوسته مشغول کار نیک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کارش، همه دچار حیرت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افتاده که پس از چند روز، این چنین در او تغییر و تحول ایجاد شده است؟ تا چند روز قبل، او دست به هر کار خلافی می زد و حال آنکه الآن از بندگان صالح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دوستش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دست از گناه برداشته و این همه به خدا و رسولش نزدیک شده ای و شبانه روز عبادت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از احوال من آگاه بودی که چند روزی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سخنی را شنیدم که اگر تو هم می دیدی و می شنیدی همین قدر در تو تأثیرگذار بود و چه بسا از من عابدتر و مؤمن تر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به ما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و چه شنیدی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آخری که در مدینه بودم، از کنار مسجد رسول خدا صلی الله علیه و آله می گذشتم که دیدم عده زیادی در مسجد نشسته اند و به سخنان گهربار شخصی بر بالای منبر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سخنان شیرین و گوارایی شنیدم و چنان در من اثر گذاشت که با تمام عجله ای که داشتم، نشستم و به سخنانش گوش جان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به پا شود و مردم در پیشگاه حضرت حق حضور یابند، نامه اعمال هر </w:t>
      </w:r>
    </w:p>
    <w:p>
      <w:pPr>
        <w:pStyle w:val="BookText"/>
        <w:rPr/>
      </w:pPr>
      <w:r>
        <w:rPr>
          <w:rFonts w:ascii="IRNazanin" w:hAnsi="IRNazanin" w:eastAsia="IRNazanin"/>
          <w:color w:val="111111"/>
          <w:sz w:val="28"/>
          <w:sz w:val="28"/>
          <w:szCs w:val="28"/>
          <w:rtl w:val="true"/>
          <w:lang w:bidi="fa-IR"/>
        </w:rPr>
        <w:t>انسانی به دستش داده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نامه عملش را می خواند، می بیند همه کارهایی را که در این دنیا انجام داده و هر قدمی را که برداشته، همه و همه در نامه عملش ثبت گردیده است و خداوند در آن لحظه به انسان می گوید این کارها را در چه ساعتی و در چه روزی و در چه مکانی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با دیدن این نامه متعجب شده و سخت به شگفت آمده است، همان جا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از ضبط و ثبت و شمارش هیچ عمل کوچک و بزرگی دریغ نکرده و همه آنها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گو به هنگام بیان این سخنان، خود به گریه افتاد و اشک زیادی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روز قیامت تمام اعمال خود را می بیند، درست مثل اینکه آن عمل را در همان لحظه انجام داده است و هر عملی را که در دنیا انجام داده، در آخرت رنگ ملکوتی و واقعی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می بیند که مشغول انجام آن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خودمان مردگان را زنده می کنیم و آن چه را که از آنان فرستاده شده و آثارشان را می نویسیم و هر چیزی را در شمارش به حساب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رو به دوستش کرد و با لحنی بغض 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از این پس، مرتکب گناهی شوم و حال آن که متوجه شدم در قیامت از ما چنین حساب و کتابی به عمل می آید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های این مرد بر روی دوستش نیز اثر گذاشت، او نیز به گریه افتاد و </w:t>
      </w:r>
      <w:bookmarkStart w:id="264" w:name="pg3781_44203"/>
    </w:p>
    <w:p>
      <w:pPr>
        <w:pStyle w:val="BookText"/>
        <w:rPr/>
      </w:pPr>
      <w:bookmarkEnd w:id="26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سخنان به راستی شیرین و گواراست که این چنین از قیامت خبر می دهد؛ گویا خودش در قیامت بوده و آن را با تمام وجودش حس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آن مردی که بر بالای منبر نشسته بود، و سخنان گرانقدر می گفته، کسی جز ابی عبداللّه جعفرِبن محمّد، امام صادق علیه السلام </w:t>
      </w:r>
      <w:r>
        <w:rPr>
          <w:rStyle w:val="FootnoteAnchor"/>
          <w:rtl w:val="true"/>
        </w:rPr>
        <w:footnoteReference w:id="78"/>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5"/>
        <w:numPr>
          <w:ilvl w:val="4"/>
          <w:numId w:val="1"/>
        </w:numPr>
        <w:rPr/>
      </w:pPr>
      <w:bookmarkStart w:id="265" w:name="__RefHeading___Toc1127471_2281741623"/>
      <w:bookmarkStart w:id="266" w:name="_Toc94"/>
      <w:bookmarkEnd w:id="265"/>
      <w:r>
        <w:rPr>
          <w:rtl w:val="true"/>
        </w:rPr>
        <w:t>تجسم اعمال</w:t>
      </w:r>
      <w:bookmarkEnd w:id="266"/>
    </w:p>
    <w:p>
      <w:pPr>
        <w:pStyle w:val="BookText"/>
        <w:rPr/>
      </w:pPr>
      <w:r>
        <w:rPr>
          <w:rFonts w:ascii="IRNazanin" w:hAnsi="IRNazanin" w:eastAsia="IRNazanin"/>
          <w:color w:val="111111"/>
          <w:sz w:val="28"/>
          <w:sz w:val="28"/>
          <w:szCs w:val="28"/>
          <w:rtl w:val="true"/>
          <w:lang w:bidi="fa-IR"/>
        </w:rPr>
        <w:t>تجسم اعمال</w:t>
      </w:r>
    </w:p>
    <w:p>
      <w:pPr>
        <w:pStyle w:val="BookText"/>
        <w:rPr/>
      </w:pPr>
      <w:r>
        <w:rPr>
          <w:rFonts w:ascii="IRNazanin" w:hAnsi="IRNazanin" w:eastAsia="IRNazanin"/>
          <w:color w:val="111111"/>
          <w:sz w:val="28"/>
          <w:sz w:val="28"/>
          <w:szCs w:val="28"/>
          <w:rtl w:val="true"/>
          <w:lang w:bidi="fa-IR"/>
        </w:rPr>
        <w:t>تصمیم گرفت به خدمت امام علی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سرعت به سمت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امام علیه السلام در آن ساعت در مسجد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رسید و امام علیه السلام را دید که در محراب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نماز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نزد ایشان رفت، سلام کرد و سؤالش را بیان کرد و از بهترین همنشینی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در آخرین روز عمر و اول ین روز آخرت قرار می گیرد، مال، فرزندان و اعمال او در برابرش مجسم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نگاهی به اعمال خود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بی اعتنا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برایم چه خبری دارید؟</w:t>
      </w:r>
    </w:p>
    <w:p>
      <w:pPr>
        <w:pStyle w:val="BookText"/>
        <w:rPr/>
      </w:pPr>
      <w:r>
        <w:rPr>
          <w:rFonts w:ascii="IRNazanin" w:hAnsi="IRNazanin" w:eastAsia="IRNazanin"/>
          <w:color w:val="111111"/>
          <w:sz w:val="28"/>
          <w:sz w:val="28"/>
          <w:szCs w:val="28"/>
          <w:rtl w:val="true"/>
          <w:lang w:bidi="fa-IR"/>
        </w:rPr>
        <w:t>اعمال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همنشین قبرت هستیم، تا روز رستاخیز در پیشگاه پروردگار حاضر شویم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از دوستان خدا باشد، اعمالش به صورت انسانی در می آید که با زیباترین چهره و خوشبوترین عطرها و فاخرترین </w:t>
      </w:r>
      <w:bookmarkStart w:id="267" w:name="pg3781_44204"/>
    </w:p>
    <w:p>
      <w:pPr>
        <w:pStyle w:val="BookText"/>
        <w:rPr/>
      </w:pPr>
      <w:bookmarkEnd w:id="267"/>
      <w:r>
        <w:rPr>
          <w:rFonts w:ascii="IRNazanin" w:hAnsi="IRNazanin" w:eastAsia="IRNazanin"/>
          <w:color w:val="111111"/>
          <w:sz w:val="28"/>
          <w:sz w:val="28"/>
          <w:szCs w:val="28"/>
          <w:rtl w:val="true"/>
          <w:lang w:bidi="fa-IR"/>
        </w:rPr>
        <w:t>لباس ها ظاهر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نعمت و بهشت پر برکت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را گرامی می داریم در این هنگام، شخص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صالح تو هستم که از دنیا به همراه تو به سوی بهشت می روم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 مرد، پاسخ حکیمانه امام علیه السلام را شنید و دریافت که اعمال او در روز قیامت در برابرش مجسم می شوند</w:t>
      </w:r>
      <w:r>
        <w:rPr>
          <w:rFonts w:eastAsia="IRNazanin" w:cs="IRNazanin"/>
          <w:color w:val="111111"/>
          <w:sz w:val="28"/>
          <w:szCs w:val="28"/>
          <w:rtl w:val="true"/>
          <w:lang w:bidi="fa-IR"/>
        </w:rPr>
        <w:t>.</w:t>
      </w:r>
    </w:p>
    <w:p>
      <w:pPr>
        <w:pStyle w:val="Heading5"/>
        <w:numPr>
          <w:ilvl w:val="4"/>
          <w:numId w:val="1"/>
        </w:numPr>
        <w:rPr/>
      </w:pPr>
      <w:bookmarkStart w:id="268" w:name="__RefHeading___Toc1127473_2281741623"/>
      <w:bookmarkStart w:id="269" w:name="_Toc95"/>
      <w:bookmarkEnd w:id="268"/>
      <w:r>
        <w:rPr>
          <w:rtl w:val="true"/>
        </w:rPr>
        <w:t>تناسب جزا و عمل در قیامت</w:t>
      </w:r>
      <w:bookmarkEnd w:id="269"/>
    </w:p>
    <w:p>
      <w:pPr>
        <w:pStyle w:val="BookText"/>
        <w:rPr/>
      </w:pPr>
      <w:r>
        <w:rPr>
          <w:rFonts w:ascii="IRNazanin" w:hAnsi="IRNazanin" w:eastAsia="IRNazanin"/>
          <w:color w:val="111111"/>
          <w:sz w:val="28"/>
          <w:sz w:val="28"/>
          <w:szCs w:val="28"/>
          <w:rtl w:val="true"/>
          <w:lang w:bidi="fa-IR"/>
        </w:rPr>
        <w:t>تناسب جزا و عمل در قیامت</w:t>
      </w:r>
    </w:p>
    <w:p>
      <w:pPr>
        <w:pStyle w:val="BookText"/>
        <w:rPr/>
      </w:pPr>
      <w:r>
        <w:rPr>
          <w:rFonts w:ascii="IRNazanin" w:hAnsi="IRNazanin" w:eastAsia="IRNazanin"/>
          <w:color w:val="111111"/>
          <w:sz w:val="28"/>
          <w:sz w:val="28"/>
          <w:szCs w:val="28"/>
          <w:rtl w:val="true"/>
          <w:lang w:bidi="fa-IR"/>
        </w:rPr>
        <w:t>بازار، مانند همیشه بسیار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سرگرم فروختن کالاهای خود و عده ای نیز مشغول خرید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وارد بازار شد و یک راست به سوی دکان خرمافروشی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برای منزل خرما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سرگرم تهیه خرما برای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نیز، یک خرما می خورد و پنهانی یکی به داخل کیسه می انداخت و همچنان به این کار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شاهد این ماجرا بود، نزد آن مرد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ات کجا رفته است؟ تو را دیدم که یک دانه خرما به کیسه ات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قیامت اعتقاد نداری؟</w:t>
      </w:r>
    </w:p>
    <w:p>
      <w:pPr>
        <w:pStyle w:val="BookText"/>
        <w:rPr/>
      </w:pPr>
      <w:r>
        <w:rPr>
          <w:rFonts w:ascii="IRNazanin" w:hAnsi="IRNazanin" w:eastAsia="IRNazanin"/>
          <w:color w:val="111111"/>
          <w:sz w:val="28"/>
          <w:sz w:val="28"/>
          <w:szCs w:val="28"/>
          <w:rtl w:val="true"/>
          <w:lang w:bidi="fa-IR"/>
        </w:rPr>
        <w:t>مرد، با تعجب به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چه کرده ام که تو این گونه به من جسارت می کنی؟ اصلاً بگو تو کیستی؟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ابوسعید خدری، یکی از یاران پیامبر خدا صلی الله علیه و آله هستم و </w:t>
      </w:r>
    </w:p>
    <w:p>
      <w:pPr>
        <w:pStyle w:val="BookText"/>
        <w:rPr/>
      </w:pPr>
      <w:r>
        <w:rPr>
          <w:rFonts w:ascii="IRNazanin" w:hAnsi="IRNazanin" w:eastAsia="IRNazanin"/>
          <w:color w:val="111111"/>
          <w:sz w:val="28"/>
          <w:sz w:val="28"/>
          <w:szCs w:val="28"/>
          <w:rtl w:val="true"/>
          <w:lang w:bidi="fa-IR"/>
        </w:rPr>
        <w:t>حال، از تو می خواهم آن خرما را سر جایش بگذاری و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الاّ به مغازه دار می گویی؟</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همان دانه های خرما تو را به جهنم می کشاند و بر اعمال بدت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توجهی نکرد و بی اعتنا کیسه اش را به دوش انداخت و خواست از آن دکان بیرون برود که ابوسعید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آیات آخر سوره زلزال بر رسول خدا صلی الله علیه و آله نازل شد، من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آیات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اندازه یک ذره کار خیر انجام داده اند، پاداش آن را می گیرند و نیز کسانی که به اندازه یک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 انجام داده اند، جزایش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کوچک ترین اعمال خویش را در قیامت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زیرا حسناتت ده تا هفتصد برابر می شوند و خداوند برای هر کس که بخواهد، دو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گناه به اندازه یک گناه مجازات دارد و ممکن است خداوند همان را هم مورد عفو و بخشش قرار دهد، البته در صورتی که حق الناس نباشد، این را بدان که هیچ کس با عملش نجات نمی یابد، مگر اینکه شامل لطف و کرم خداوندی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نیز ای رسول خدا صلی الله علیه و آله ؟</w:t>
      </w:r>
      <w:r>
        <w:rPr>
          <w:rFonts w:eastAsia="IRNazanin" w:cs="IRNazanin"/>
          <w:color w:val="111111"/>
          <w:sz w:val="28"/>
          <w:szCs w:val="28"/>
          <w:rtl w:val="true"/>
          <w:lang w:bidi="fa-IR"/>
        </w:rPr>
        <w:t xml:space="preserve">! </w:t>
      </w:r>
      <w:bookmarkStart w:id="270" w:name="pg3781_44206"/>
    </w:p>
    <w:p>
      <w:pPr>
        <w:pStyle w:val="BookText"/>
        <w:rPr/>
      </w:pPr>
      <w:bookmarkEnd w:id="27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مرا مشمول رحمت خویش گرداند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ابوسعید آن چه را که شنیده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جلو آمد و خرما را از کیسه اش بیرون آورد و سر جایش گذاشت، سر به زیر انداخت و از آنجا دور شد</w:t>
      </w:r>
      <w:r>
        <w:rPr>
          <w:rFonts w:eastAsia="IRNazanin" w:cs="IRNazanin"/>
          <w:color w:val="111111"/>
          <w:sz w:val="28"/>
          <w:szCs w:val="28"/>
          <w:rtl w:val="true"/>
          <w:lang w:bidi="fa-IR"/>
        </w:rPr>
        <w:t>.</w:t>
      </w:r>
    </w:p>
    <w:p>
      <w:pPr>
        <w:pStyle w:val="Heading3"/>
        <w:numPr>
          <w:ilvl w:val="2"/>
          <w:numId w:val="1"/>
        </w:numPr>
        <w:rPr/>
      </w:pPr>
      <w:bookmarkStart w:id="271" w:name="__RefHeading___Toc1127475_2281741623"/>
      <w:bookmarkStart w:id="272" w:name="_Toc96"/>
      <w:bookmarkEnd w:id="271"/>
      <w:r>
        <w:rPr>
          <w:rtl w:val="true"/>
        </w:rPr>
        <w:t>گواهان دادگاه عدل الهی</w:t>
      </w:r>
      <w:bookmarkEnd w:id="272"/>
    </w:p>
    <w:p>
      <w:pPr>
        <w:pStyle w:val="Heading4"/>
        <w:numPr>
          <w:ilvl w:val="3"/>
          <w:numId w:val="1"/>
        </w:numPr>
        <w:rPr/>
      </w:pPr>
      <w:bookmarkStart w:id="273" w:name="__RefHeading___Toc1127477_2281741623"/>
      <w:bookmarkStart w:id="274" w:name="_Toc9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گواهان دادگاه عدل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اعضاء و جوارح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ثبت اعمال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مکان شاهدان بارگاه عدل خدا</w:t>
      </w:r>
    </w:p>
    <w:p>
      <w:pPr>
        <w:pStyle w:val="Heading4"/>
        <w:numPr>
          <w:ilvl w:val="3"/>
          <w:numId w:val="1"/>
        </w:numPr>
        <w:rPr/>
      </w:pPr>
      <w:bookmarkStart w:id="275" w:name="__RefHeading___Toc1127479_2281741623"/>
      <w:bookmarkStart w:id="276" w:name="_Toc98"/>
      <w:bookmarkEnd w:id="275"/>
      <w:r>
        <w:rPr/>
        <w:t>1</w:t>
      </w:r>
      <w:r>
        <w:rPr>
          <w:rtl w:val="true"/>
        </w:rPr>
        <w:t xml:space="preserve">. </w:t>
      </w:r>
      <w:r>
        <w:rPr>
          <w:rtl w:val="true"/>
        </w:rPr>
        <w:t>گواهی اعضاء و جوارح</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اعضاء و جوارح</w:t>
      </w:r>
    </w:p>
    <w:p>
      <w:pPr>
        <w:pStyle w:val="BookText"/>
        <w:rPr/>
      </w:pPr>
      <w:r>
        <w:rPr>
          <w:rFonts w:ascii="IRNazanin" w:hAnsi="IRNazanin" w:eastAsia="IRNazanin"/>
          <w:color w:val="111111"/>
          <w:sz w:val="28"/>
          <w:sz w:val="28"/>
          <w:szCs w:val="28"/>
          <w:rtl w:val="true"/>
          <w:lang w:bidi="fa-IR"/>
        </w:rPr>
        <w:t>از سوی امام صادق علیه السلام مأموریت داشت که برای تبلیغ به یمن سفر و مردم را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سفر را بست و به این سرزمین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وارد شد و مردم نیز وقتی متوجه حضور نماینده امام علیه السلام شدند، برای شنیدن سخنرانی وی، در مسجد اجتماع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گوارایش، همچون نسیم روح بخشی، بر اعمال جان و دل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قسمتی از سخنان خود به موضوع معاد اشاره کرد و به نقل از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می رسد که همه انسان ها در پیشگاه حضرت حق، حضور می یابند و خداوند از روی عدل، به حساب همه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همه گشوده می شود و کافران و گنهکاران با دیدن نامه اعمالشان حیرت زده می شوند و با شک و تردید به نامه می نگرند و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فرشتگان را احضار می کند؛ فرشتگانی که اعمال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شهادت می دهند، امّا گنهکاران باز انکار می کنند و اعمالشان </w:t>
      </w:r>
      <w:bookmarkStart w:id="277" w:name="pg3781_44207"/>
    </w:p>
    <w:p>
      <w:pPr>
        <w:pStyle w:val="BookText"/>
        <w:rPr/>
      </w:pPr>
      <w:bookmarkEnd w:id="277"/>
      <w:r>
        <w:rPr>
          <w:rFonts w:ascii="IRNazanin" w:hAnsi="IRNazanin" w:eastAsia="IRNazanin"/>
          <w:color w:val="111111"/>
          <w:sz w:val="28"/>
          <w:sz w:val="28"/>
          <w:szCs w:val="28"/>
          <w:rtl w:val="true"/>
          <w:lang w:bidi="fa-IR"/>
        </w:rPr>
        <w:t>را گردن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خداوند مُهر خاموشی بر دهان آنها می زند و اعضا و جوارح آنها به سخن آمده و آن چه را که مرتکب شده اند، در پیشگاه حضرت حق،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سخنان دیگری نیز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بسیار تأثیرگذار بود و مردم را بیشتر به یاد قیامت وا داشت، چون فهمیدند اگر گناهی مرتکب شوند، اعضا و جوارحشان علیه آنها شهادت می دهند که در این صورت، راه فراری در پیش رو ندارند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78" w:name="__RefHeading___Toc1127481_2281741623"/>
      <w:bookmarkStart w:id="279" w:name="_Toc99"/>
      <w:bookmarkEnd w:id="278"/>
      <w:r>
        <w:rPr/>
        <w:t>2</w:t>
      </w:r>
      <w:r>
        <w:rPr>
          <w:rtl w:val="true"/>
        </w:rPr>
        <w:t xml:space="preserve">. </w:t>
      </w:r>
      <w:r>
        <w:rPr>
          <w:rtl w:val="true"/>
        </w:rPr>
        <w:t>فرشتگانِ ثبت اعمال</w:t>
      </w:r>
      <w:bookmarkEnd w:id="2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ثبت اعمال</w:t>
      </w:r>
    </w:p>
    <w:p>
      <w:pPr>
        <w:pStyle w:val="BookText"/>
        <w:rPr/>
      </w:pPr>
      <w:r>
        <w:rPr>
          <w:rFonts w:ascii="IRNazanin" w:hAnsi="IRNazanin" w:eastAsia="IRNazanin"/>
          <w:color w:val="111111"/>
          <w:sz w:val="28"/>
          <w:sz w:val="28"/>
          <w:szCs w:val="28"/>
          <w:rtl w:val="true"/>
          <w:lang w:bidi="fa-IR"/>
        </w:rPr>
        <w:t>در خانه اش نشسته و مشغول فکر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مکانِ خلوت گناهی مرتکب شوم، تنها خداوند از آن آگاه است و دیگران از گناهم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نیازی به فرشته ها نیست که اعمال مرا ثبت کنند؛ همان فرشتگانی که پیامبر خدا صلی الله علیه و آله از آنان خبر داده و فرموده است که بر دوش های هر یک از شما فرشتگانی وجود دارد که اعمال خوب و بدتان را ثبت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این چه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من خطور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 دیگر به این موضوع فکر نکند،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نزد مولای خود امام صادق علیه السلام برود و پاسخ سؤالش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آفتاب سوزان، راه مسجد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امام </w:t>
      </w:r>
      <w:bookmarkStart w:id="280" w:name="pg3781_44208"/>
    </w:p>
    <w:p>
      <w:pPr>
        <w:pStyle w:val="BookText"/>
        <w:rPr/>
      </w:pPr>
      <w:bookmarkEnd w:id="280"/>
      <w:r>
        <w:rPr>
          <w:rFonts w:ascii="IRNazanin" w:hAnsi="IRNazanin" w:eastAsia="IRNazanin"/>
          <w:color w:val="111111"/>
          <w:sz w:val="28"/>
          <w:sz w:val="28"/>
          <w:szCs w:val="28"/>
          <w:rtl w:val="true"/>
          <w:lang w:bidi="fa-IR"/>
        </w:rPr>
        <w:t>در آن ساعت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 نزد امام صادق علیه السلام شتافت و پس از سلام، سؤالش را چنین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جانشین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حدیثی شنیدم که مرا سخت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علت وجود فرشتگانی برای ثبت اعمالِ نیک و بد انسان ها چیست؟ با اینکه ما می دانیم خداوند از هر چیزی باخبر است، اگرچه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این فرشتگان را به اطاعت خویش دعوت کرده و آنان را به عنوان شاهدی بر بندگانش قرار داده است تا بندگان، تحت مراقبت آنان، بیش تر از دستورهای الهی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بندگانی که تصمیم به انجام گناهی می گیرند، امّا هنگامی که به یاد این فرشتگان می افتند، از آن عمل زشت روی می گردانند و نزد خود چنین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می بیند و فرشتگان نیز اعمالم را ثبت می کنند و در روز واپسین علیه من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ارتکاب گناه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سؤال خود را دریافت کرد و از آن روز، تصمیم گرفت که بیش تر مراقب اعمال خود باشد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81" w:name="__RefHeading___Toc1127483_2281741623"/>
      <w:bookmarkStart w:id="282" w:name="_Toc100"/>
      <w:bookmarkEnd w:id="281"/>
      <w:r>
        <w:rPr/>
        <w:t>3</w:t>
      </w:r>
      <w:r>
        <w:rPr>
          <w:rtl w:val="true"/>
        </w:rPr>
        <w:t xml:space="preserve">. </w:t>
      </w:r>
      <w:r>
        <w:rPr>
          <w:rtl w:val="true"/>
        </w:rPr>
        <w:t>زمان و مکان شاهدان بارگاه عدل خدا</w:t>
      </w:r>
      <w:bookmarkEnd w:id="282"/>
    </w:p>
    <w:p>
      <w:pPr>
        <w:pStyle w:val="Heading5"/>
        <w:numPr>
          <w:ilvl w:val="4"/>
          <w:numId w:val="1"/>
        </w:numPr>
        <w:rPr/>
      </w:pPr>
      <w:bookmarkStart w:id="283" w:name="__RefHeading___Toc1127485_2281741623"/>
      <w:bookmarkStart w:id="284" w:name="_Toc101"/>
      <w:bookmarkEnd w:id="283"/>
      <w:r>
        <w:rPr>
          <w:rtl w:val="true"/>
        </w:rPr>
        <w:t>اشاره</w:t>
      </w:r>
      <w:bookmarkEnd w:id="2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مکان شاهدان بارگاه عدل خدا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برای چند روز از مدینه خارج شد و به شهر مکه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یکی از شاگردان ممتاز و برجسته خود را که به علوم </w:t>
      </w:r>
    </w:p>
    <w:p>
      <w:pPr>
        <w:pStyle w:val="BookText"/>
        <w:rPr/>
      </w:pPr>
      <w:r>
        <w:rPr>
          <w:rFonts w:ascii="IRNazanin" w:hAnsi="IRNazanin" w:eastAsia="IRNazanin"/>
          <w:color w:val="111111"/>
          <w:sz w:val="28"/>
          <w:sz w:val="28"/>
          <w:szCs w:val="28"/>
          <w:rtl w:val="true"/>
          <w:lang w:bidi="fa-IR"/>
        </w:rPr>
        <w:t>مختلف آشنا بود، مأمور کرد که در آن چند روز، نیابت او را بر عهده گیرد و به سؤالات مردم پاسخ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در مجلس درس، فردی از جانشین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سخن از امام صادق علیه السلام است که در پیشگاه خداوند، حتی شب و روز نیز علیه گناهکاران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دانش های گوناگون از امام علیه السلام فرا گرفته بود، در پاسخ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مبارک ابی عبداللّه جعفربن محمد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شب و روز نیز در قیامت برای انسان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زمان و مکانی وارد شود و هرگونه عملی انجام دهد، زمان و مکان آن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تفکر، تعقل و نیابت قلبی انسان را به ثبت می رسانند و در قیامت آن را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از امام صادق علیه السلام است که روزی در جمع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 فرزندان آدم نمی گذرد، مگر آنکه آن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جدیدی برایت هستم و در روز واپسین، گواه و شاهد برای تو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رود، هنگامی که شب فرا می رسد، منادی از جانب پروردگار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هستم از من بهره خویش را بگیر، زیرا هنگام طلوع آفتاب، دیگر خیر و حسنه ای را در من نمی یابی و نسبت به گناهی که انجام داده ای، نمی توانی طلب عفو و بخشش کنی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کسی از میان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سخنان زراره، عین حقیقت است</w:t>
      </w:r>
      <w:r>
        <w:rPr>
          <w:rFonts w:eastAsia="IRNazanin" w:cs="IRNazanin"/>
          <w:color w:val="111111"/>
          <w:sz w:val="28"/>
          <w:szCs w:val="28"/>
          <w:rtl w:val="true"/>
          <w:lang w:bidi="fa-IR"/>
        </w:rPr>
        <w:t xml:space="preserve">.» </w:t>
      </w:r>
      <w:bookmarkStart w:id="285" w:name="pg3781_44210"/>
    </w:p>
    <w:p>
      <w:pPr>
        <w:pStyle w:val="BookText"/>
        <w:rPr/>
      </w:pPr>
      <w:bookmarkEnd w:id="285"/>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از مولایم،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خود را در مکان ها و زمان های مختلف بخوانید تا در روز قیامت آنها برای شما به نیکی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در پیشگاه الهی، گواه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سئوال را بیان کرده بود، به درستی گفتاری که شنیده بود، پی برد و از آن پس، سعی کرد در هر زمان و هر مکان که به سر می برد، به عبادت خداوند مشغول شود تا بر اعمالش در قیامت گواهی دهند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86" w:name="__RefHeading___Toc1127487_2281741623"/>
      <w:bookmarkStart w:id="287" w:name="_Toc102"/>
      <w:bookmarkEnd w:id="286"/>
      <w:r>
        <w:rPr>
          <w:rtl w:val="true"/>
        </w:rPr>
        <w:t>طول زمانی قیامت</w:t>
      </w:r>
      <w:bookmarkEnd w:id="287"/>
    </w:p>
    <w:p>
      <w:pPr>
        <w:pStyle w:val="BookText"/>
        <w:rPr/>
      </w:pPr>
      <w:r>
        <w:rPr>
          <w:rFonts w:ascii="IRNazanin" w:hAnsi="IRNazanin" w:eastAsia="IRNazanin"/>
          <w:color w:val="111111"/>
          <w:sz w:val="28"/>
          <w:sz w:val="28"/>
          <w:szCs w:val="28"/>
          <w:rtl w:val="true"/>
          <w:lang w:bidi="fa-IR"/>
        </w:rPr>
        <w:t>طول زمانی قیامت</w:t>
      </w:r>
    </w:p>
    <w:p>
      <w:pPr>
        <w:pStyle w:val="BookText"/>
        <w:rPr/>
      </w:pPr>
      <w:r>
        <w:rPr>
          <w:rFonts w:ascii="IRNazanin" w:hAnsi="IRNazanin" w:eastAsia="IRNazanin"/>
          <w:color w:val="111111"/>
          <w:sz w:val="28"/>
          <w:sz w:val="28"/>
          <w:szCs w:val="28"/>
          <w:rtl w:val="true"/>
          <w:lang w:bidi="fa-IR"/>
        </w:rPr>
        <w:t>در آستانه قیامت، دگرگونی های عظیم و انقلاب و تحولی عجیب، سرتاسر عالم هستی را فرا می گیرد؛ کوه ها متلاشی می شوند و همچون غبار، در فضا پخش می گردند، خورشید بی نور و ستارگان بی فروغ می شوند، حتی فاصله ماه و خورشید از بین می رود و زلزله عجیبی سراسر زمین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پایان جهان و آغاز رستاخیز است، روز بسیار دردناکی است برای مجرمان بی ایمان و ستمکاران لجوج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خیلی دوست داشتند درباره قیامت، مطالب بیشتری بدانند و با ویژگی های آن آشنا 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قیامت، معادل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حضور داشت، </w:t>
      </w:r>
      <w:bookmarkStart w:id="288" w:name="pg3781_44211"/>
    </w:p>
    <w:p>
      <w:pPr>
        <w:pStyle w:val="BookText"/>
        <w:rPr/>
      </w:pPr>
      <w:bookmarkEnd w:id="288"/>
      <w:r>
        <w:rPr>
          <w:rFonts w:ascii="IRNazanin" w:hAnsi="IRNazanin" w:eastAsia="IRNazanin"/>
          <w:color w:val="111111"/>
          <w:sz w:val="28"/>
          <w:sz w:val="28"/>
          <w:szCs w:val="28"/>
          <w:rtl w:val="true"/>
          <w:lang w:bidi="fa-IR"/>
        </w:rPr>
        <w:t>بسیار تعجب آور بود، امّا نمی توانست آن را رد کند، چون از زبان پیامبر صلی الله علیه و آله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و هراسان، از جا حرکت کرد و خود را به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تعجب ابوسعید پی برد، امّا منتظر ماند تا خود سؤالش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 طولانی و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سوگند به آن کسی که جانم در دست اوست، آن روز برای مؤمن سبک می شود، به اندازه یک نماز فریضه در دنیا</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89" w:name="__RefHeading___Toc1127489_2281741623"/>
      <w:bookmarkStart w:id="290" w:name="_Toc103"/>
      <w:bookmarkEnd w:id="289"/>
      <w:r>
        <w:rPr>
          <w:rtl w:val="true"/>
        </w:rPr>
        <w:t>حسابرسی آسان</w:t>
      </w:r>
      <w:bookmarkEnd w:id="290"/>
    </w:p>
    <w:p>
      <w:pPr>
        <w:pStyle w:val="BookText"/>
        <w:rPr/>
      </w:pPr>
      <w:r>
        <w:rPr>
          <w:rFonts w:ascii="IRNazanin" w:hAnsi="IRNazanin" w:eastAsia="IRNazanin"/>
          <w:color w:val="111111"/>
          <w:sz w:val="28"/>
          <w:sz w:val="28"/>
          <w:szCs w:val="28"/>
          <w:rtl w:val="true"/>
          <w:lang w:bidi="fa-IR"/>
        </w:rPr>
        <w:t>حسابرسی آسان</w:t>
      </w:r>
    </w:p>
    <w:p>
      <w:pPr>
        <w:pStyle w:val="BookText"/>
        <w:rPr/>
      </w:pPr>
      <w:r>
        <w:rPr>
          <w:rFonts w:ascii="IRNazanin" w:hAnsi="IRNazanin" w:eastAsia="IRNazanin"/>
          <w:color w:val="111111"/>
          <w:sz w:val="28"/>
          <w:sz w:val="28"/>
          <w:szCs w:val="28"/>
          <w:rtl w:val="true"/>
          <w:lang w:bidi="fa-IR"/>
        </w:rPr>
        <w:t>بسیار سخت گیر بود و عذر کسی را به راحتی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از سر دلسوزی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دنیا سخت بگیری و بخشش نداشته باشی، خدا نیز چنین معامله ای با تو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آسان بگیری و عذر دیگران را بپذیری، خدا نیز هنگام حسابرسی بر تو سهل و آسان می گیرد و تو را مورد عفو و رحمت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شنیدن این سخن، تکانی خورد و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شد که نزد پیامبر صلی الله علیه و آله بیاید و درباره حسابرسی آسان از آن حضرت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آن مرد اجازه سؤال داد و او پرسش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 هر کس باشد، خداوند حساب او را آسان و او را به رحمتش وارد بهشت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را نام ببرید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 کنی به کسی که تو را محروم کرده و پیوند </w:t>
      </w:r>
      <w:bookmarkStart w:id="291" w:name="pg3781_44212"/>
    </w:p>
    <w:p>
      <w:pPr>
        <w:pStyle w:val="BookText"/>
        <w:rPr/>
      </w:pPr>
      <w:bookmarkEnd w:id="291"/>
      <w:r>
        <w:rPr>
          <w:rFonts w:ascii="IRNazanin" w:hAnsi="IRNazanin" w:eastAsia="IRNazanin"/>
          <w:color w:val="111111"/>
          <w:sz w:val="28"/>
          <w:sz w:val="28"/>
          <w:szCs w:val="28"/>
          <w:rtl w:val="true"/>
          <w:lang w:bidi="fa-IR"/>
        </w:rPr>
        <w:t>برقرار سازی با کسی که از تو بریده و عفو کنی کسی را که به تو ستم کرده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92" w:name="__RefHeading___Toc1127491_2281741623"/>
      <w:bookmarkStart w:id="293" w:name="_Toc104"/>
      <w:bookmarkEnd w:id="292"/>
      <w:r>
        <w:rPr>
          <w:rtl w:val="true"/>
        </w:rPr>
        <w:t>اسباب نجات از عذاب قیامت</w:t>
      </w:r>
      <w:bookmarkEnd w:id="293"/>
    </w:p>
    <w:p>
      <w:pPr>
        <w:pStyle w:val="Heading4"/>
        <w:numPr>
          <w:ilvl w:val="3"/>
          <w:numId w:val="1"/>
        </w:numPr>
        <w:rPr/>
      </w:pPr>
      <w:bookmarkStart w:id="294" w:name="__RefHeading___Toc1127493_2281741623"/>
      <w:bookmarkStart w:id="295" w:name="_Toc10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اسباب نجات از عذاب قیامت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بر رحمت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امام علی علیه السلام</w:t>
      </w:r>
    </w:p>
    <w:p>
      <w:pPr>
        <w:pStyle w:val="Heading4"/>
        <w:numPr>
          <w:ilvl w:val="3"/>
          <w:numId w:val="1"/>
        </w:numPr>
        <w:rPr/>
      </w:pPr>
      <w:bookmarkStart w:id="296" w:name="__RefHeading___Toc1127495_2281741623"/>
      <w:bookmarkStart w:id="297" w:name="_Toc106"/>
      <w:bookmarkEnd w:id="296"/>
      <w:r>
        <w:rPr/>
        <w:t>1</w:t>
      </w:r>
      <w:r>
        <w:rPr>
          <w:rtl w:val="true"/>
        </w:rPr>
        <w:t xml:space="preserve">. </w:t>
      </w:r>
      <w:r>
        <w:rPr>
          <w:rtl w:val="true"/>
        </w:rPr>
        <w:t>امید بر رحمت الهی</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بر رحمت الهی</w:t>
      </w:r>
    </w:p>
    <w:p>
      <w:pPr>
        <w:pStyle w:val="BookText"/>
        <w:rPr/>
      </w:pPr>
      <w:r>
        <w:rPr>
          <w:rFonts w:ascii="IRNazanin" w:hAnsi="IRNazanin" w:eastAsia="IRNazanin"/>
          <w:color w:val="111111"/>
          <w:sz w:val="28"/>
          <w:sz w:val="28"/>
          <w:szCs w:val="28"/>
          <w:rtl w:val="true"/>
          <w:lang w:bidi="fa-IR"/>
        </w:rPr>
        <w:t>همه از او به نیکی نام می بردند و به او احترام بسیار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بود که رفتار و خُلق و خوی او نسبت به گذشته تغییر کرده بود و خوش نامی اش به بدنامی تبدیل شده در بین مردم به فردی شرور شهرت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عمرش را به عیاشی و خوش گذرانی سپری می کرد و از کارهای نیک گذشته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پیرمرد غریبه ای سوار بر اسب از جلوی او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پیرمرد رساند و او را از اسب به پایین کشید و خورجین او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تمام اموال او را با خود ببرد که پیرمرد از او خواست کمی بنشیند تا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ابتدا نپذیرفت، امّا وقتی اصرار پیرمرد را دید،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راهی است که در پیش گرفته ای؟ آیا می دانی خدا بر تمام اعمال تو ناظر است و تو در قیامت در برابر اعمالت بازخواست می شوی و جزای کارهای ناپسندت را باید بدهی؟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پاسخ به سؤال های پیرمرد عاجز ماند، امّا حرف های او در دلش اثر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پیرمرد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 سال پیش تلاش می کردم انسان خوب و با ایمانی باشم و گناهی انجام ندهم، امّا روزی مرتکب گناه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خداوند مرا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پس از مرگ به جهنم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در دنیا به خوش گذرانی مشغول شوم و هر کاری که دلم می خواهد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چه گناهی مرتکب شده ای که تا این اندازه به خدا بدگمانی؟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گناهی که اگر تو از آن باخبر شوی، از من فرار می کنی و لعن و نفرین خود را نثارم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اشک از چشمانش سرازیر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خداوند مرا نمی بخشد و مرا در قعر جهنم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دستی بر محاسن خود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بالاترین گناهی که خداوند آن را نمی بخشد،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شک، گناه من از آن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ناامیدی از رحمت و بخشش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تو از رحمت خداوند مأیوس شده 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جوان شروع به گریه کرد، امّا این بار اشک شوق از دیدگانش جاری شد و به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راست می گویی؟ نکند این سخن را برای خشنودی من بر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فرزند رسول خدا صلی الله علیه و آله، جعفربن محمد امام صادق علیه السلام بودم که آن حضرت سخنی از جدّ مکرم خود رسول اللّه صلی الله علیه و آله نقل کرد که چراغ راهی برای من و تمام کسانی که در آن مجلس 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به جهنم روانه می شود، به اطراف خود می 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اطراف خود می نگری؟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چنین گمان نمی کردم که مرا به جهنم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گمانی می کردی؟</w:t>
      </w:r>
    </w:p>
    <w:p>
      <w:pPr>
        <w:pStyle w:val="BookText"/>
        <w:rPr/>
      </w:pPr>
      <w:r>
        <w:rPr>
          <w:rFonts w:ascii="IRNazanin" w:hAnsi="IRNazanin" w:eastAsia="IRNazanin"/>
          <w:color w:val="111111"/>
          <w:sz w:val="28"/>
          <w:sz w:val="28"/>
          <w:szCs w:val="28"/>
          <w:rtl w:val="true"/>
          <w:lang w:bidi="fa-IR"/>
        </w:rPr>
        <w:t>ـ نزد خود می اندیشیدم گناهانم را می بخشی، و مرا به بهشت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این بنده، هرگز گمان خیر درباره من نمی کرد و اگر لحظه ای گمان خیر به من داشت، او را به سوی جهنم نمی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دروغ می گوید، سخن او را بپذیرید و او را در بهشت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نسبت به خداوند متعال گمان خیر ببرد، مگر اینکه به گمان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آیه ای از قرآن کریم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بدی بود که درباره پروردگارتان داشتید و همان موجب هلاک شدنتان شد و سرانجام از زیان کاران گشتید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سخنانش را ادامه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می خواهم که توبه کنی و به درگاه الهی روی بیاوری و عفو و بخشش پروردگار را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 امید بر دلش تابید، همانجا توبه کرد و از رفتار ناپسند گذشته، دست برداشت</w:t>
      </w:r>
      <w:r>
        <w:rPr>
          <w:rFonts w:eastAsia="IRNazanin" w:cs="IRNazanin"/>
          <w:color w:val="111111"/>
          <w:sz w:val="28"/>
          <w:szCs w:val="28"/>
          <w:rtl w:val="true"/>
          <w:lang w:bidi="fa-IR"/>
        </w:rPr>
        <w:t xml:space="preserve">. </w:t>
      </w:r>
      <w:bookmarkStart w:id="298" w:name="pg3781_44215"/>
    </w:p>
    <w:p>
      <w:pPr>
        <w:pStyle w:val="Heading4"/>
        <w:numPr>
          <w:ilvl w:val="3"/>
          <w:numId w:val="1"/>
        </w:numPr>
        <w:rPr/>
      </w:pPr>
      <w:bookmarkStart w:id="299" w:name="__RefHeading___Toc1127497_2281741623"/>
      <w:bookmarkStart w:id="300" w:name="_Toc107"/>
      <w:bookmarkEnd w:id="298"/>
      <w:bookmarkEnd w:id="299"/>
      <w:r>
        <w:rPr/>
        <w:t>2</w:t>
      </w:r>
      <w:r>
        <w:rPr>
          <w:rtl w:val="true"/>
        </w:rPr>
        <w:t xml:space="preserve">. </w:t>
      </w:r>
      <w:r>
        <w:rPr>
          <w:rtl w:val="true"/>
        </w:rPr>
        <w:t>شفاعت</w:t>
      </w:r>
      <w:bookmarkEnd w:id="300"/>
    </w:p>
    <w:p>
      <w:pPr>
        <w:pStyle w:val="Heading5"/>
        <w:numPr>
          <w:ilvl w:val="4"/>
          <w:numId w:val="1"/>
        </w:numPr>
        <w:rPr/>
      </w:pPr>
      <w:bookmarkStart w:id="301" w:name="__RefHeading___Toc1127499_2281741623"/>
      <w:bookmarkStart w:id="302" w:name="_Toc108"/>
      <w:bookmarkEnd w:id="301"/>
      <w:r>
        <w:rPr>
          <w:rtl w:val="true"/>
        </w:rPr>
        <w:t>اشاره</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تمام بدنش خیس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این سو و آن سو می کرد، داد می زد و درخواست کمک می کرد؛ گویی، آتش بر سر و جانش ریخته اند و او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 زده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فریاد او، از خواب بیدار شد و در آن نیمه شب، خود را به کنار همسرِ هراسانش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شوهرش خواب ترسناکی دیده، کاسه ای آب به او داد و او را به آرامش دعوت کرد 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وحشتناک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مرا به سوی دوزخ می برند و چنان گرزهای داغ و آتشین بر سرم می کوبند که سرم متلاشی شد، امّا دوباره زنده شدم و به حال اول برگشتم، این بار سرب داغ بر سرم ریختند، وقتی پرسیدم چرا مرا شکنجه و این گونه عذاب می کنید، مأموران عذاب با ترشرویی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منکر شفاعت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جزای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آهی کشید و از سر دلسوزی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 و به چه معتقد بودی که این خواب پریشان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حالی که اشک می ریخت،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جعفربن محمد صادق علیه السلام سخنی گفت، من آن را به مسخره گرفتم و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 را با عدل الهی سازگار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انکار نمی کردم و حداقل به بحث می نشستم و از او توضیح می خواستم و او هم مرا قانع می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بیش تر مشتاق شد تا سخن امام علیه السلام را بداند و از محتوای آن آگاه شود تا او نیز عقایدش را بر اساس آن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رسول </w:t>
      </w:r>
      <w:bookmarkStart w:id="303" w:name="pg3781_44216"/>
    </w:p>
    <w:p>
      <w:pPr>
        <w:pStyle w:val="BookText"/>
        <w:rPr/>
      </w:pPr>
      <w:bookmarkEnd w:id="303"/>
      <w:r>
        <w:rPr>
          <w:rFonts w:ascii="IRNazanin" w:hAnsi="IRNazanin" w:eastAsia="IRNazanin"/>
          <w:color w:val="111111"/>
          <w:sz w:val="28"/>
          <w:sz w:val="28"/>
          <w:szCs w:val="28"/>
          <w:rtl w:val="true"/>
          <w:lang w:bidi="fa-IR"/>
        </w:rPr>
        <w:t>خدا صلی الله علیه و آله درباره شفاعت در روز قیامت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 ور بود که قرآن و ائمه معصومین علیه السلام از حق شفاعت برای مجرمان و گنهکاران برخوردارند، عقیده اش این است که هرکس سه چیز را منکر شود، از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 سؤال و جواب قبر و نیز شفاعت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شفاعت را نام برد، من نسبت ظلم و بی عدالتی به خدا دادم، و عاقبتش را نیز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پس از اینکه خوابش را برای همسر خود تعریف کرد، دست به دعا برداشت و از خدا خواست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بهشت از کسانی قرار بده، که از شفاعت امامان بهره مند شویم و به بهشت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نیز آمین گفت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304" w:name="__RefHeading___Toc1127501_2281741623"/>
      <w:bookmarkStart w:id="305" w:name="_Toc109"/>
      <w:bookmarkEnd w:id="304"/>
      <w:r>
        <w:rPr>
          <w:rtl w:val="true"/>
        </w:rPr>
        <w:t>شفاعت حضرت فاطمه علیهاالسلام</w:t>
      </w:r>
      <w:bookmarkEnd w:id="305"/>
    </w:p>
    <w:p>
      <w:pPr>
        <w:pStyle w:val="BookText"/>
        <w:rPr/>
      </w:pPr>
      <w:r>
        <w:rPr>
          <w:rFonts w:ascii="IRNazanin" w:hAnsi="IRNazanin" w:eastAsia="IRNazanin"/>
          <w:color w:val="111111"/>
          <w:sz w:val="28"/>
          <w:sz w:val="28"/>
          <w:szCs w:val="28"/>
          <w:rtl w:val="true"/>
          <w:lang w:bidi="fa-IR"/>
        </w:rPr>
        <w:t>شفاعت حضرت فاطمه علیهاالسلام</w:t>
      </w:r>
    </w:p>
    <w:p>
      <w:pPr>
        <w:pStyle w:val="BookText"/>
        <w:rPr/>
      </w:pPr>
      <w:r>
        <w:rPr>
          <w:rFonts w:ascii="IRNazanin" w:hAnsi="IRNazanin" w:eastAsia="IRNazanin"/>
          <w:color w:val="111111"/>
          <w:sz w:val="28"/>
          <w:sz w:val="28"/>
          <w:szCs w:val="28"/>
          <w:rtl w:val="true"/>
          <w:lang w:bidi="fa-IR"/>
        </w:rPr>
        <w:t>پیامبر صلی الله علیه و آله در منزلش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دنبال علی علیه السلام همسرش، فاطمه علیهاالسلام و حسن و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آنها به خانه پیامبر آمدند و دور هم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حق آنها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و گرامی 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روح ملکوتی و قدسی خودت تأیید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امام امت و جانشین من و قافله سالار مؤمنین به سوی بهشت هستی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فاطمه را می بینم که سوار بر اسبی نورانی، در صحنه قیامت </w:t>
      </w:r>
    </w:p>
    <w:p>
      <w:pPr>
        <w:pStyle w:val="BookText"/>
        <w:rPr/>
      </w:pPr>
      <w:r>
        <w:rPr>
          <w:rFonts w:ascii="IRNazanin" w:hAnsi="IRNazanin" w:eastAsia="IRNazanin"/>
          <w:color w:val="111111"/>
          <w:sz w:val="28"/>
          <w:sz w:val="28"/>
          <w:szCs w:val="28"/>
          <w:rtl w:val="true"/>
          <w:lang w:bidi="fa-IR"/>
        </w:rPr>
        <w:t>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مقابل و پشت سر، هر کدام، هفتاد هزار فرشته حرکت می کنند و به خاطر وجود او، زن هایی مؤمن از امت من به بهشت می روند و فاطمه آنها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در شبانه روز نمازهای واجب خود را بخواند، روزه بگیرد، زکات بدهد، فرمانبردار دستورهای الهی باشد و ولایت علی را بپذیرد، چنین زنی را، دخترم فاطمه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سیده زن های عالم است که هنگام عبادت در محراب، هفتاد هزار فرشته به او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آن روز، دخترم فاطمه بر بال های هزاران فرشته به سوی بهشت برده می شود و چون نزدیک بهشت می شود، نگاهی به اطراف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نگاه تو به اطراف چیست؟ من تو را به بهشت راهنمایی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قدر و منزلتم در چنین روزی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هرکسی که در قلبش محبّت اهل بیت وجود دارد، دستانش را بگیر و به سوی بهشت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شیعیان و دوستداران اهل بیت را به سوی بهشت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با آنها در بهشت رسید، شیعیان نیز به اطرافشان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توجه شما به اطراف 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قدر و منزلت ما شیعیان در چنین روزی شناخته شود</w:t>
      </w:r>
      <w:r>
        <w:rPr>
          <w:rFonts w:eastAsia="IRNazanin" w:cs="IRNazanin"/>
          <w:color w:val="111111"/>
          <w:sz w:val="28"/>
          <w:szCs w:val="28"/>
          <w:rtl w:val="true"/>
          <w:lang w:bidi="fa-IR"/>
        </w:rPr>
        <w:t xml:space="preserve">. </w:t>
      </w:r>
      <w:bookmarkStart w:id="306" w:name="pg3781_44218"/>
    </w:p>
    <w:p>
      <w:pPr>
        <w:pStyle w:val="BookText"/>
        <w:rPr/>
      </w:pPr>
      <w:bookmarkEnd w:id="306"/>
      <w:r>
        <w:rPr>
          <w:rFonts w:ascii="IRNazanin" w:hAnsi="IRNazanin" w:eastAsia="IRNazanin"/>
          <w:color w:val="111111"/>
          <w:sz w:val="28"/>
          <w:sz w:val="28"/>
          <w:szCs w:val="28"/>
          <w:rtl w:val="true"/>
          <w:lang w:bidi="fa-IR"/>
        </w:rPr>
        <w:t>خداوند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کسانی را که دوستدار فاطمه هستند، به سوی بهشت راهنمایی کنید آنها نیز همین کار را می کنند و کسی باقی نمی ماند؛ مگر کافران و ملحدان</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307" w:name="__RefHeading___Toc1127503_2281741623"/>
      <w:bookmarkStart w:id="308" w:name="_Toc110"/>
      <w:bookmarkEnd w:id="307"/>
      <w:r>
        <w:rPr/>
        <w:t>3</w:t>
      </w:r>
      <w:r>
        <w:rPr>
          <w:rtl w:val="true"/>
        </w:rPr>
        <w:t xml:space="preserve">. </w:t>
      </w:r>
      <w:r>
        <w:rPr>
          <w:rtl w:val="true"/>
        </w:rPr>
        <w:t>دوستی امام علی علیه السلام</w:t>
      </w:r>
      <w:bookmarkEnd w:id="308"/>
    </w:p>
    <w:p>
      <w:pPr>
        <w:pStyle w:val="Heading5"/>
        <w:numPr>
          <w:ilvl w:val="4"/>
          <w:numId w:val="1"/>
        </w:numPr>
        <w:rPr/>
      </w:pPr>
      <w:bookmarkStart w:id="309" w:name="__RefHeading___Toc1127505_2281741623"/>
      <w:bookmarkStart w:id="310" w:name="_Toc111"/>
      <w:bookmarkEnd w:id="309"/>
      <w:r>
        <w:rPr>
          <w:rtl w:val="true"/>
        </w:rPr>
        <w:t>اشاره</w:t>
      </w:r>
      <w:bookmarkEnd w:id="3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امام علی علیه السلام</w:t>
      </w:r>
    </w:p>
    <w:p>
      <w:pPr>
        <w:pStyle w:val="BookText"/>
        <w:rPr/>
      </w:pPr>
      <w:r>
        <w:rPr>
          <w:rFonts w:ascii="IRNazanin" w:hAnsi="IRNazanin" w:eastAsia="IRNazanin"/>
          <w:color w:val="111111"/>
          <w:sz w:val="28"/>
          <w:sz w:val="28"/>
          <w:szCs w:val="28"/>
          <w:rtl w:val="true"/>
          <w:lang w:bidi="fa-IR"/>
        </w:rPr>
        <w:t>آن زمان که اسرافیل در صور می دمد و مردگان از گورهایشان بیرون می آیند، از سوی خداوند دو مَلَک به نام های رضوان و مالک که اول ی مأمور بهشت و دوم ی مأمور دوزخ است، به حضور پیامبر اکرم صلی الله علیه و آله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مؤدبانه روبه روی حضرت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رضوان به رسول خدا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تا به این حد زیبا و خوشبو هستی؟</w:t>
      </w:r>
    </w:p>
    <w:p>
      <w:pPr>
        <w:pStyle w:val="BookText"/>
        <w:rPr/>
      </w:pPr>
      <w:r>
        <w:rPr>
          <w:rFonts w:ascii="IRNazanin" w:hAnsi="IRNazanin" w:eastAsia="IRNazanin"/>
          <w:color w:val="111111"/>
          <w:sz w:val="28"/>
          <w:sz w:val="28"/>
          <w:szCs w:val="28"/>
          <w:rtl w:val="true"/>
          <w:lang w:bidi="fa-IR"/>
        </w:rPr>
        <w:t>ـ من رضوان، مأمور و عهده دار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تا کلیدهای بهشت را تقدیمت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پذیرم و خداوند سبحان را به این نعمت،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کلیدها را به برادرم علی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به برادرت علی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مالک نیز که عهده دار جهنم است،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حبیب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و بد منظری به من بگو تو کیستی؟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من مالک، مأمور دوزخم، خداوند به من دستورداده تا کلیدهای دوزخ را </w:t>
      </w:r>
      <w:bookmarkStart w:id="311" w:name="pg3781_44219"/>
    </w:p>
    <w:p>
      <w:pPr>
        <w:pStyle w:val="BookText"/>
        <w:rPr/>
      </w:pPr>
      <w:bookmarkEnd w:id="311"/>
      <w:r>
        <w:rPr>
          <w:rFonts w:ascii="IRNazanin" w:hAnsi="IRNazanin" w:eastAsia="IRNazanin"/>
          <w:color w:val="111111"/>
          <w:sz w:val="28"/>
          <w:sz w:val="28"/>
          <w:szCs w:val="28"/>
          <w:rtl w:val="true"/>
          <w:lang w:bidi="fa-IR"/>
        </w:rPr>
        <w:t>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 را نیز به برادرم علی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به برادرت علی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حالی که کلیدهای دوزخ را در دست دارد، کنار جهنم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و شکوه ایشان، آتش جهنم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تا لحظاتی قبل،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جهنم به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تو، شعله های مرا خاموش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رها کن و آن دیگری را که از دشمنانم است،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علی علیه السلام تعیین کننده بهشتیان و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قسیم النّار و الجنّة</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تقسیم کننده جهنم و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پیروان راستین ایشان باشیم</w:t>
      </w:r>
      <w:r>
        <w:rPr>
          <w:rFonts w:eastAsia="IRNazanin" w:cs="IRNazanin"/>
          <w:color w:val="111111"/>
          <w:sz w:val="28"/>
          <w:szCs w:val="28"/>
          <w:rtl w:val="true"/>
          <w:lang w:bidi="fa-IR"/>
        </w:rPr>
        <w:t>.</w:t>
      </w:r>
    </w:p>
    <w:p>
      <w:pPr>
        <w:pStyle w:val="Heading5"/>
        <w:numPr>
          <w:ilvl w:val="4"/>
          <w:numId w:val="1"/>
        </w:numPr>
        <w:rPr/>
      </w:pPr>
      <w:bookmarkStart w:id="312" w:name="__RefHeading___Toc1127507_2281741623"/>
      <w:bookmarkStart w:id="313" w:name="_Toc112"/>
      <w:bookmarkEnd w:id="312"/>
      <w:r>
        <w:rPr>
          <w:rtl w:val="true"/>
        </w:rPr>
        <w:t>پل صراط و جواز عبور از آن</w:t>
      </w:r>
      <w:bookmarkEnd w:id="313"/>
    </w:p>
    <w:p>
      <w:pPr>
        <w:pStyle w:val="BookText"/>
        <w:rPr/>
      </w:pPr>
      <w:r>
        <w:rPr>
          <w:rFonts w:ascii="IRNazanin" w:hAnsi="IRNazanin" w:eastAsia="IRNazanin"/>
          <w:color w:val="111111"/>
          <w:sz w:val="28"/>
          <w:sz w:val="28"/>
          <w:szCs w:val="28"/>
          <w:rtl w:val="true"/>
          <w:lang w:bidi="fa-IR"/>
        </w:rPr>
        <w:t>پل صراط و جواز عبور از آن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وارد شهر مدینه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گرسنه خود را به مسجد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نگاهی به اطراف کرد و گوشه ای رفت و به ذکر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نیز وارد مسجد شدند و کمی دورتر از او به تلاوت قرآن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آیاتی را که جوانان قرائت می کردند، به دقت گوش می داد، تا این آیه تلاوت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متوقف سازید که باید </w:t>
      </w:r>
    </w:p>
    <w:p>
      <w:pPr>
        <w:pStyle w:val="BookText"/>
        <w:rPr/>
      </w:pPr>
      <w:r>
        <w:rPr>
          <w:rFonts w:ascii="IRNazanin" w:hAnsi="IRNazanin" w:eastAsia="IRNazanin"/>
          <w:color w:val="111111"/>
          <w:sz w:val="28"/>
          <w:sz w:val="28"/>
          <w:szCs w:val="28"/>
          <w:rtl w:val="true"/>
          <w:lang w:bidi="fa-IR"/>
        </w:rPr>
        <w:t>بازپرسی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جوانان، پس از تلاوت این آیه، سکوت کرد و به فکر فرو رفت؛ سپس از دوستش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معنی این آیه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شاید درباره نماز و روزه باشد که از ما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گناهان بپرسند و گناهکاران بازجویی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 وارد وقتی صحبت های جوانان را شنید، از جایش برخاست و به کنارشان رفت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شما را از معنای این آیه که رسول خدا صلی الله علیه و آله فرموده، آگاه کنم؟ همان معنایی که اگر بدانید، بهشت را آسان تر به دست می آورید و راه حق از باطل را به درستی تشخیص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استقبال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مشتاقیم تا آنچه را که رسول خدا صلی الله علیه و آله درباره این آیه فرموده است،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ترین مطلبی که از پیامبر صلی الله علیه و آله شنیده ای و آن، شگفتی تو را برانگیخت و تو را دگرگون کرد برای من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آیه ای بر رسول خدا صلی الله علیه و آله نازل شد که مرا سخت به تعجب وا داشت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متوقف سازید که باید بازپرسی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پس از تلاوت این آیه، به جمعی که در آنجا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 رسد، صراط بر روی جهنم قرار می گیرد و همگان ناچار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می توانند به سلامت از آن بگذرند که جوازی در دست داشته باشند که در آن، ولایت علی </w:t>
      </w:r>
    </w:p>
    <w:p>
      <w:pPr>
        <w:pStyle w:val="BookText"/>
        <w:rPr/>
      </w:pPr>
      <w:r>
        <w:rPr>
          <w:rFonts w:ascii="IRNazanin" w:hAnsi="IRNazanin" w:eastAsia="IRNazanin"/>
          <w:color w:val="111111"/>
          <w:sz w:val="28"/>
          <w:sz w:val="28"/>
          <w:szCs w:val="28"/>
          <w:rtl w:val="true"/>
          <w:lang w:bidi="fa-IR"/>
        </w:rPr>
        <w:t>بن ابیطالب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در آنجا بود، با شنیدن این سخنان، بی اختیار شروع به گریه کرد و در آن حال به درگاه الهی دعا کرد که در قیامت در زمره دوستداران علی علیه السلام قرار 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با شنیدن این تفسیر دریافتند که باید از دوستداران و پیروان راستین علی علیه السلام باشند تا بتوانند از صراط به راحتی عبور کنند</w:t>
      </w:r>
      <w:r>
        <w:rPr>
          <w:rFonts w:eastAsia="IRNazanin" w:cs="IRNazanin"/>
          <w:color w:val="111111"/>
          <w:sz w:val="28"/>
          <w:szCs w:val="28"/>
          <w:rtl w:val="true"/>
          <w:lang w:bidi="fa-IR"/>
        </w:rPr>
        <w:t>.</w:t>
      </w:r>
      <w:r>
        <w:rPr>
          <w:rStyle w:val="FootnoteAnchor"/>
          <w:rtl w:val="true"/>
        </w:rPr>
        <w:footnoteReference w:id="90"/>
      </w:r>
      <w:bookmarkStart w:id="314" w:name="pg3781_44222"/>
    </w:p>
    <w:p>
      <w:pPr>
        <w:pStyle w:val="Heading2"/>
        <w:numPr>
          <w:ilvl w:val="1"/>
          <w:numId w:val="1"/>
        </w:numPr>
        <w:rPr/>
      </w:pPr>
      <w:bookmarkStart w:id="315" w:name="__RefHeading___Toc1127509_2281741623"/>
      <w:bookmarkStart w:id="316" w:name="_Toc113"/>
      <w:bookmarkEnd w:id="314"/>
      <w:bookmarkEnd w:id="315"/>
      <w:r>
        <w:rPr>
          <w:rtl w:val="true"/>
        </w:rPr>
        <w:t>فصل پنجم</w:t>
      </w:r>
      <w:r>
        <w:rPr>
          <w:rtl w:val="true"/>
        </w:rPr>
        <w:t xml:space="preserve">: </w:t>
      </w:r>
      <w:r>
        <w:rPr>
          <w:rtl w:val="true"/>
        </w:rPr>
        <w:t>بهشت و جهنم</w:t>
      </w:r>
      <w:bookmarkEnd w:id="316"/>
    </w:p>
    <w:p>
      <w:pPr>
        <w:pStyle w:val="Heading3"/>
        <w:numPr>
          <w:ilvl w:val="2"/>
          <w:numId w:val="1"/>
        </w:numPr>
        <w:rPr/>
      </w:pPr>
      <w:bookmarkStart w:id="317" w:name="__RefHeading___Toc1127511_2281741623"/>
      <w:bookmarkStart w:id="318" w:name="_Toc114"/>
      <w:bookmarkEnd w:id="317"/>
      <w:r>
        <w:rPr>
          <w:rtl w:val="true"/>
        </w:rPr>
        <w:t>اشاره</w:t>
      </w:r>
      <w:bookmarkEnd w:id="3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w:t>
      </w:r>
      <w:bookmarkStart w:id="319" w:name="pg3781_44223"/>
    </w:p>
    <w:p>
      <w:pPr>
        <w:pStyle w:val="BookText"/>
        <w:rPr/>
      </w:pPr>
      <w:bookmarkEnd w:id="319"/>
      <w:r>
        <w:rPr>
          <w:rFonts w:ascii="IRNazanin" w:hAnsi="IRNazanin" w:eastAsia="IRNazanin"/>
          <w:color w:val="111111"/>
          <w:sz w:val="28"/>
          <w:sz w:val="28"/>
          <w:szCs w:val="28"/>
          <w:rtl w:val="true"/>
          <w:lang w:bidi="fa-IR"/>
        </w:rPr>
        <w:t>پس از دگرگونی در کل نظام آفرینش و آشکار شدن صحرای محشر و حشر تمام موجودات، بهشت و جهنم نیز از ملکوت و باطنِ آفرینش، پدیدار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درباره فشرده ای از وضعیت قیامت از لحظه شروع تا رسیدن به بهشت و جهنّم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آشنایی بیشتر با منزلگاه ابدی، یعنی بهشت و جهنم، مباحث این فصل را در ضمن دو گفتار پی می گیریم</w:t>
      </w:r>
      <w:r>
        <w:rPr>
          <w:rFonts w:eastAsia="IRNazanin" w:cs="IRNazanin"/>
          <w:color w:val="111111"/>
          <w:sz w:val="28"/>
          <w:szCs w:val="28"/>
          <w:rtl w:val="true"/>
          <w:lang w:bidi="fa-IR"/>
        </w:rPr>
        <w:t>.</w:t>
      </w:r>
    </w:p>
    <w:p>
      <w:pPr>
        <w:pStyle w:val="Heading3"/>
        <w:numPr>
          <w:ilvl w:val="2"/>
          <w:numId w:val="1"/>
        </w:numPr>
        <w:rPr/>
      </w:pPr>
      <w:bookmarkStart w:id="320" w:name="__RefHeading___Toc1127513_2281741623"/>
      <w:bookmarkStart w:id="321" w:name="_Toc115"/>
      <w:bookmarkEnd w:id="320"/>
      <w:r>
        <w:rPr>
          <w:rtl w:val="true"/>
        </w:rPr>
        <w:t>گفتار اول</w:t>
      </w:r>
      <w:r>
        <w:rPr>
          <w:rtl w:val="true"/>
        </w:rPr>
        <w:t xml:space="preserve">: </w:t>
      </w:r>
      <w:r>
        <w:rPr>
          <w:rtl w:val="true"/>
        </w:rPr>
        <w:t>بهشت</w:t>
      </w:r>
      <w:bookmarkEnd w:id="321"/>
    </w:p>
    <w:p>
      <w:pPr>
        <w:pStyle w:val="Heading4"/>
        <w:numPr>
          <w:ilvl w:val="3"/>
          <w:numId w:val="1"/>
        </w:numPr>
        <w:rPr/>
      </w:pPr>
      <w:bookmarkStart w:id="322" w:name="__RefHeading___Toc1127515_2281741623"/>
      <w:bookmarkStart w:id="323" w:name="_Toc116"/>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نعمت های بهشتی</w:t>
      </w:r>
    </w:p>
    <w:p>
      <w:pPr>
        <w:pStyle w:val="BookText"/>
        <w:rPr/>
      </w:pPr>
      <w:r>
        <w:rPr>
          <w:rFonts w:ascii="IRNazanin" w:hAnsi="IRNazanin" w:eastAsia="IRNazanin"/>
          <w:color w:val="111111"/>
          <w:sz w:val="28"/>
          <w:sz w:val="28"/>
          <w:szCs w:val="28"/>
          <w:rtl w:val="true"/>
          <w:lang w:bidi="fa-IR"/>
        </w:rPr>
        <w:t>نعمت های دلخواه در بهشت</w:t>
      </w:r>
    </w:p>
    <w:p>
      <w:pPr>
        <w:pStyle w:val="BookText"/>
        <w:rPr/>
      </w:pPr>
      <w:r>
        <w:rPr>
          <w:rFonts w:ascii="IRNazanin" w:hAnsi="IRNazanin" w:eastAsia="IRNazanin"/>
          <w:color w:val="111111"/>
          <w:sz w:val="28"/>
          <w:sz w:val="28"/>
          <w:szCs w:val="28"/>
          <w:rtl w:val="true"/>
          <w:lang w:bidi="fa-IR"/>
        </w:rPr>
        <w:t>نورهای بهشتی</w:t>
      </w:r>
    </w:p>
    <w:p>
      <w:pPr>
        <w:pStyle w:val="BookText"/>
        <w:rPr/>
      </w:pPr>
      <w:r>
        <w:rPr>
          <w:rFonts w:ascii="IRNazanin" w:hAnsi="IRNazanin" w:eastAsia="IRNazanin"/>
          <w:color w:val="111111"/>
          <w:sz w:val="28"/>
          <w:sz w:val="28"/>
          <w:szCs w:val="28"/>
          <w:rtl w:val="true"/>
          <w:lang w:bidi="fa-IR"/>
        </w:rPr>
        <w:t>بهترین های بهشت</w:t>
      </w:r>
    </w:p>
    <w:p>
      <w:pPr>
        <w:pStyle w:val="BookText"/>
        <w:rPr/>
      </w:pPr>
      <w:r>
        <w:rPr>
          <w:rFonts w:ascii="IRNazanin" w:hAnsi="IRNazanin" w:eastAsia="IRNazanin"/>
          <w:color w:val="111111"/>
          <w:sz w:val="28"/>
          <w:sz w:val="28"/>
          <w:szCs w:val="28"/>
          <w:rtl w:val="true"/>
          <w:lang w:bidi="fa-IR"/>
        </w:rPr>
        <w:t>درختان بهشتی</w:t>
      </w:r>
    </w:p>
    <w:p>
      <w:pPr>
        <w:pStyle w:val="BookText"/>
        <w:rPr/>
      </w:pPr>
      <w:r>
        <w:rPr>
          <w:rFonts w:ascii="IRNazanin" w:hAnsi="IRNazanin" w:eastAsia="IRNazanin"/>
          <w:color w:val="111111"/>
          <w:sz w:val="28"/>
          <w:sz w:val="28"/>
          <w:szCs w:val="28"/>
          <w:rtl w:val="true"/>
          <w:lang w:bidi="fa-IR"/>
        </w:rPr>
        <w:t>درخت طوبی</w:t>
      </w:r>
    </w:p>
    <w:p>
      <w:pPr>
        <w:pStyle w:val="BookText"/>
        <w:rPr/>
      </w:pPr>
      <w:r>
        <w:rPr>
          <w:rFonts w:ascii="IRNazanin" w:hAnsi="IRNazanin" w:eastAsia="IRNazanin"/>
          <w:color w:val="111111"/>
          <w:sz w:val="28"/>
          <w:sz w:val="28"/>
          <w:szCs w:val="28"/>
          <w:rtl w:val="true"/>
          <w:lang w:bidi="fa-IR"/>
        </w:rPr>
        <w:t>درخت سدر</w:t>
      </w:r>
    </w:p>
    <w:p>
      <w:pPr>
        <w:pStyle w:val="BookText"/>
        <w:rPr/>
      </w:pPr>
      <w:r>
        <w:rPr>
          <w:rFonts w:ascii="IRNazanin" w:hAnsi="IRNazanin" w:eastAsia="IRNazanin"/>
          <w:color w:val="111111"/>
          <w:sz w:val="28"/>
          <w:sz w:val="28"/>
          <w:szCs w:val="28"/>
          <w:rtl w:val="true"/>
          <w:lang w:bidi="fa-IR"/>
        </w:rPr>
        <w:t>حوض کوثر</w:t>
      </w:r>
    </w:p>
    <w:p>
      <w:pPr>
        <w:pStyle w:val="BookText"/>
        <w:rPr/>
      </w:pPr>
      <w:r>
        <w:rPr>
          <w:rFonts w:ascii="IRNazanin" w:hAnsi="IRNazanin" w:eastAsia="IRNazanin"/>
          <w:color w:val="111111"/>
          <w:sz w:val="28"/>
          <w:sz w:val="28"/>
          <w:szCs w:val="28"/>
          <w:rtl w:val="true"/>
          <w:lang w:bidi="fa-IR"/>
        </w:rPr>
        <w:t>نمایی از حوض کوثر</w:t>
      </w:r>
    </w:p>
    <w:p>
      <w:pPr>
        <w:pStyle w:val="BookText"/>
        <w:rPr/>
      </w:pPr>
      <w:r>
        <w:rPr>
          <w:rFonts w:ascii="IRNazanin" w:hAnsi="IRNazanin" w:eastAsia="IRNazanin"/>
          <w:color w:val="111111"/>
          <w:sz w:val="28"/>
          <w:sz w:val="28"/>
          <w:szCs w:val="28"/>
          <w:rtl w:val="true"/>
          <w:lang w:bidi="fa-IR"/>
        </w:rPr>
        <w:t>نغمه های بهشتی</w:t>
      </w:r>
    </w:p>
    <w:p>
      <w:pPr>
        <w:pStyle w:val="BookText"/>
        <w:rPr/>
      </w:pPr>
      <w:r>
        <w:rPr>
          <w:rFonts w:ascii="IRNazanin" w:hAnsi="IRNazanin" w:eastAsia="IRNazanin"/>
          <w:color w:val="111111"/>
          <w:sz w:val="28"/>
          <w:sz w:val="28"/>
          <w:szCs w:val="28"/>
          <w:rtl w:val="true"/>
          <w:lang w:bidi="fa-IR"/>
        </w:rPr>
        <w:t>نردبان بهشتی</w:t>
      </w:r>
    </w:p>
    <w:p>
      <w:pPr>
        <w:pStyle w:val="BookText"/>
        <w:rPr/>
      </w:pPr>
      <w:r>
        <w:rPr>
          <w:rFonts w:ascii="IRNazanin" w:hAnsi="IRNazanin" w:eastAsia="IRNazanin"/>
          <w:color w:val="111111"/>
          <w:sz w:val="28"/>
          <w:sz w:val="28"/>
          <w:szCs w:val="28"/>
          <w:rtl w:val="true"/>
          <w:lang w:bidi="fa-IR"/>
        </w:rPr>
        <w:t>شراب بهشتی</w:t>
      </w:r>
    </w:p>
    <w:p>
      <w:pPr>
        <w:pStyle w:val="BookText"/>
        <w:rPr/>
      </w:pPr>
      <w:r>
        <w:rPr>
          <w:rFonts w:ascii="IRNazanin" w:hAnsi="IRNazanin" w:eastAsia="IRNazanin"/>
          <w:color w:val="111111"/>
          <w:sz w:val="28"/>
          <w:sz w:val="28"/>
          <w:szCs w:val="28"/>
          <w:rtl w:val="true"/>
          <w:lang w:bidi="fa-IR"/>
        </w:rPr>
        <w:t>دوستان آخرت</w:t>
      </w:r>
    </w:p>
    <w:p>
      <w:pPr>
        <w:pStyle w:val="BookText"/>
        <w:rPr/>
      </w:pPr>
      <w:r>
        <w:rPr>
          <w:rFonts w:ascii="IRNazanin" w:hAnsi="IRNazanin" w:eastAsia="IRNazanin"/>
          <w:color w:val="111111"/>
          <w:sz w:val="28"/>
          <w:sz w:val="28"/>
          <w:szCs w:val="28"/>
          <w:rtl w:val="true"/>
          <w:lang w:bidi="fa-IR"/>
        </w:rPr>
        <w:t>دوستان بهشتی</w:t>
      </w:r>
    </w:p>
    <w:p>
      <w:pPr>
        <w:pStyle w:val="BookText"/>
        <w:rPr/>
      </w:pPr>
      <w:r>
        <w:rPr>
          <w:rFonts w:ascii="IRNazanin" w:hAnsi="IRNazanin" w:eastAsia="IRNazanin"/>
          <w:color w:val="111111"/>
          <w:sz w:val="28"/>
          <w:sz w:val="28"/>
          <w:szCs w:val="28"/>
          <w:rtl w:val="true"/>
          <w:lang w:bidi="fa-IR"/>
        </w:rPr>
        <w:t>قصرهای بهشتی</w:t>
      </w:r>
    </w:p>
    <w:p>
      <w:pPr>
        <w:pStyle w:val="BookText"/>
        <w:rPr/>
      </w:pPr>
      <w:r>
        <w:rPr>
          <w:rFonts w:ascii="IRNazanin" w:hAnsi="IRNazanin" w:eastAsia="IRNazanin"/>
          <w:color w:val="111111"/>
          <w:sz w:val="28"/>
          <w:sz w:val="28"/>
          <w:szCs w:val="28"/>
          <w:rtl w:val="true"/>
          <w:lang w:bidi="fa-IR"/>
        </w:rPr>
        <w:t>اوصاف بهشتیان</w:t>
      </w:r>
    </w:p>
    <w:p>
      <w:pPr>
        <w:pStyle w:val="BookText"/>
        <w:rPr/>
      </w:pPr>
      <w:r>
        <w:rPr>
          <w:rFonts w:ascii="IRNazanin" w:hAnsi="IRNazanin" w:eastAsia="IRNazanin"/>
          <w:color w:val="111111"/>
          <w:sz w:val="28"/>
          <w:sz w:val="28"/>
          <w:szCs w:val="28"/>
          <w:rtl w:val="true"/>
          <w:lang w:bidi="fa-IR"/>
        </w:rPr>
        <w:t>زیبایی و جوانی دو ویژگی بهشتیان</w:t>
      </w:r>
    </w:p>
    <w:p>
      <w:pPr>
        <w:pStyle w:val="Heading4"/>
        <w:numPr>
          <w:ilvl w:val="3"/>
          <w:numId w:val="1"/>
        </w:numPr>
        <w:rPr/>
      </w:pPr>
      <w:bookmarkStart w:id="324" w:name="__RefHeading___Toc1127517_2281741623"/>
      <w:bookmarkStart w:id="325" w:name="_Toc117"/>
      <w:bookmarkEnd w:id="324"/>
      <w:r>
        <w:rPr>
          <w:rtl w:val="true"/>
        </w:rPr>
        <w:t>نعمت های بهشتی</w:t>
      </w:r>
      <w:bookmarkEnd w:id="325"/>
    </w:p>
    <w:p>
      <w:pPr>
        <w:pStyle w:val="BookText"/>
        <w:rPr/>
      </w:pPr>
      <w:r>
        <w:rPr>
          <w:rFonts w:ascii="IRNazanin" w:hAnsi="IRNazanin" w:eastAsia="IRNazanin"/>
          <w:color w:val="111111"/>
          <w:sz w:val="28"/>
          <w:sz w:val="28"/>
          <w:szCs w:val="28"/>
          <w:rtl w:val="true"/>
          <w:lang w:bidi="fa-IR"/>
        </w:rPr>
        <w:t>نعمت های بهشتی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متقین را برای میهمانی خدای رحمان محشور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 بود که امام علی علیه السلام درباره معنای آن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 دنیا تقوای خدا را پیشه ساختند و خداوند از اعمالشان راضی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هنگامی که از قبرهایشان خارج می شوند، فرشتگان با ناقه های بهشتی به استقبالشان می شتابند، متقین با این ناقه های بالدار بر فراز محشر پرواز می کنند و هزار فرشته، هر یک از آنان را تا در بهشت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درختی است که سمت راست آن </w:t>
      </w:r>
    </w:p>
    <w:p>
      <w:pPr>
        <w:pStyle w:val="BookText"/>
        <w:rPr/>
      </w:pPr>
      <w:r>
        <w:rPr>
          <w:rFonts w:ascii="IRNazanin" w:hAnsi="IRNazanin" w:eastAsia="IRNazanin"/>
          <w:color w:val="111111"/>
          <w:sz w:val="28"/>
          <w:sz w:val="28"/>
          <w:szCs w:val="28"/>
          <w:rtl w:val="true"/>
          <w:lang w:bidi="fa-IR"/>
        </w:rPr>
        <w:t>چشمه ای بسیار پاکیزه است؛ پرهیزگاران از این چشمه می نوشند و قلب هایشان از حسد و کینه پاکیزه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چشمه ای، در سمت چپ این درخت، خود را شست وشو می دهند که با غسل در آن، جاودانه می شوند و هرگز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تا ابد بیمار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خداوند، فرشتگان آنها را سوی بهشت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بزرگ بهشت می رسند، آن را به صدا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از شنیدن آن به نشاط و شادی بر می خیزند و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خداوند نزد ما می 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به رویشان گشوده می شود و داخل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به استقبالشان می شتابند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 علیه السلام از پیامبر صلی الله علیه و آله درباره این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غرفه هایی است بنا شده بر بالای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غرفه ها را برای دوستانش از مروارید، یاقوت و زبرجد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سقفشان از طلاست و ملاتشان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غرفه ای هزار در طلایی دارد و بر هر در، فرشته ای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غرفه ها، فرش هایی گسترده شده از جنس حریر و ابریشم با رنگ های مختلف که لابه لای تار و پود آنها مشک و کافور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 بر منازلش در بهشت داخل می شود، بر سرش تاج فرمانروایی و کرامت نهاده و لباسی از ابریشم طلایی و نقره گون و یاقوت و مروارید به رشته کشیده شده، به او پوشانیده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لباس، هفتاد نوع لباس ابریشمی حریر با رنگ های گوناگون و بافت های مختلف از جنس طلا و نقره و لؤلؤ و یاقوت سرخ نیز به وی پوشانیده می شود؛ این است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متقین </w:t>
      </w:r>
      <w:bookmarkStart w:id="326" w:name="pg3781_44225"/>
    </w:p>
    <w:p>
      <w:pPr>
        <w:pStyle w:val="BookText"/>
        <w:rPr/>
      </w:pPr>
      <w:bookmarkEnd w:id="326"/>
      <w:r>
        <w:rPr>
          <w:rFonts w:ascii="IRNazanin" w:hAnsi="IRNazanin" w:eastAsia="IRNazanin"/>
          <w:color w:val="111111"/>
          <w:sz w:val="28"/>
          <w:sz w:val="28"/>
          <w:szCs w:val="28"/>
          <w:rtl w:val="true"/>
          <w:lang w:bidi="fa-IR"/>
        </w:rPr>
        <w:t>به دست بندهای طلایی و لؤلؤیی و لباس های حریر، مزیّن و ملبس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مؤمن بر تختش می نشیند، از شدت شادی، تخت به جنبش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منازل بهشتی مستقر می شود، فرشتگان برای عرض تبریک نزد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زیبایی به او نزدیک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رنج و مشقت نیست،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هستم و تو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مؤمن نهرهایی است که در زیر محل سکونت او جاری است و نیز میوه هایی از هر نوع، که می تواند از هر کدام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بهشت باغ های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او نهرهایی جاری است از شیره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بهشتی و نهرهایی از شیر و عسل</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27" w:name="__RefHeading___Toc1127519_2281741623"/>
      <w:bookmarkStart w:id="328" w:name="_Toc118"/>
      <w:bookmarkEnd w:id="327"/>
      <w:r>
        <w:rPr>
          <w:rtl w:val="true"/>
        </w:rPr>
        <w:t>نعمت های دلخواه در بهشت</w:t>
      </w:r>
      <w:bookmarkEnd w:id="328"/>
    </w:p>
    <w:p>
      <w:pPr>
        <w:pStyle w:val="BookText"/>
        <w:rPr/>
      </w:pPr>
      <w:r>
        <w:rPr>
          <w:rFonts w:ascii="IRNazanin" w:hAnsi="IRNazanin" w:eastAsia="IRNazanin"/>
          <w:color w:val="111111"/>
          <w:sz w:val="28"/>
          <w:sz w:val="28"/>
          <w:szCs w:val="28"/>
          <w:rtl w:val="true"/>
          <w:lang w:bidi="fa-IR"/>
        </w:rPr>
        <w:t>نعمت های دلخواه در بهشت</w:t>
      </w:r>
    </w:p>
    <w:p>
      <w:pPr>
        <w:pStyle w:val="BookText"/>
        <w:rPr/>
      </w:pPr>
      <w:r>
        <w:rPr>
          <w:rFonts w:ascii="IRNazanin" w:hAnsi="IRNazanin" w:eastAsia="IRNazanin"/>
          <w:color w:val="111111"/>
          <w:sz w:val="28"/>
          <w:sz w:val="28"/>
          <w:szCs w:val="28"/>
          <w:rtl w:val="true"/>
          <w:lang w:bidi="fa-IR"/>
        </w:rPr>
        <w:t>آن شتر را از جانش نیز بیشتر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افسارش را می گرفت و بر سر جوی آبی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کارها را تکرار کرد که صدای اعتراض دیگران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که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هر روز شست وشویش می دهی و به آن آب می 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نسبت به این سخنان بی اعتنا بود و گفته های دیگران باعث نمی شد که او محبتش نسبت به آن شتر کمتر شود و هیچ گاه به روزی که بی شتر باشد، فکر نمی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خسته از کار، به خانه آمد و مشغول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پیاله ای </w:t>
      </w:r>
    </w:p>
    <w:p>
      <w:pPr>
        <w:pStyle w:val="BookText"/>
        <w:rPr/>
      </w:pPr>
      <w:r>
        <w:rPr>
          <w:rFonts w:ascii="IRNazanin" w:hAnsi="IRNazanin" w:eastAsia="IRNazanin"/>
          <w:color w:val="111111"/>
          <w:sz w:val="28"/>
          <w:sz w:val="28"/>
          <w:szCs w:val="28"/>
          <w:rtl w:val="true"/>
          <w:lang w:bidi="fa-IR"/>
        </w:rPr>
        <w:t>آب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شتر را برای ما نگه دارد و روزی را نیاورد که این حیوان از دستمان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سرمایه و دارایی ما در این دنیا، این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شنیدن سخنان زنش به خود لرزید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روزی می رسد که ما این شتر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می رسد؛ آن زمانی است که من 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خوبی باشم به بهشت می روم، اگر انسان بدی باشم به جهنم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 و نگران از جا برخاست و خود را به خدمت رسول اکرم صلی الله علیه و آله که در مسجد نشسته بود،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نشست و پس از عرض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جانم فدایت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سوالی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نزدمان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بهشت شتر هم پیدا می شود؟ زیرا من به این حیوان بسیار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مشتاق بود که پاسخ این سؤال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لحظاتی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بخواهی و چشمانت از دیدن آن لذت ببرد، برایت فراهم می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کوتاه، پیامبر صلی الله علیه و آله توانست پیرمرد را به آرامش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شترم را از خدا بخواهم، به من عطا می کند</w:t>
      </w:r>
      <w:r>
        <w:rPr>
          <w:rFonts w:eastAsia="IRNazanin" w:cs="IRNazanin"/>
          <w:color w:val="111111"/>
          <w:sz w:val="28"/>
          <w:szCs w:val="28"/>
          <w:rtl w:val="true"/>
          <w:lang w:bidi="fa-IR"/>
        </w:rPr>
        <w:t xml:space="preserve">.» </w:t>
      </w:r>
      <w:bookmarkStart w:id="329" w:name="pg3781_44227"/>
    </w:p>
    <w:p>
      <w:pPr>
        <w:pStyle w:val="BookText"/>
        <w:rPr/>
      </w:pPr>
      <w:bookmarkEnd w:id="329"/>
      <w:r>
        <w:rPr>
          <w:rFonts w:ascii="IRNazanin" w:hAnsi="IRNazanin" w:eastAsia="IRNazanin"/>
          <w:color w:val="111111"/>
          <w:sz w:val="28"/>
          <w:sz w:val="28"/>
          <w:szCs w:val="28"/>
          <w:rtl w:val="true"/>
          <w:lang w:bidi="fa-IR"/>
        </w:rPr>
        <w:t>نفس راحتی کشید و با خوشحالی از خدمت پیامبر صلی الله علیه و آله مرخص شد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330" w:name="__RefHeading___Toc1127521_2281741623"/>
      <w:bookmarkStart w:id="331" w:name="_Toc119"/>
      <w:bookmarkEnd w:id="330"/>
      <w:r>
        <w:rPr>
          <w:rtl w:val="true"/>
        </w:rPr>
        <w:t>نورهای بهشتی</w:t>
      </w:r>
      <w:bookmarkEnd w:id="331"/>
    </w:p>
    <w:p>
      <w:pPr>
        <w:pStyle w:val="BookText"/>
        <w:rPr/>
      </w:pPr>
      <w:r>
        <w:rPr>
          <w:rFonts w:ascii="IRNazanin" w:hAnsi="IRNazanin" w:eastAsia="IRNazanin"/>
          <w:color w:val="111111"/>
          <w:sz w:val="28"/>
          <w:sz w:val="28"/>
          <w:szCs w:val="28"/>
          <w:rtl w:val="true"/>
          <w:lang w:bidi="fa-IR"/>
        </w:rPr>
        <w:t>نورهای بهشتی</w:t>
      </w:r>
    </w:p>
    <w:p>
      <w:pPr>
        <w:pStyle w:val="BookText"/>
        <w:rPr/>
      </w:pPr>
      <w:r>
        <w:rPr>
          <w:rFonts w:ascii="IRNazanin" w:hAnsi="IRNazanin" w:eastAsia="IRNazanin"/>
          <w:color w:val="111111"/>
          <w:sz w:val="28"/>
          <w:sz w:val="28"/>
          <w:szCs w:val="28"/>
          <w:rtl w:val="true"/>
          <w:lang w:bidi="fa-IR"/>
        </w:rPr>
        <w:t>روز قیامت فرا رسیده است و هرکس به سوی منزلگاه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جایگاه ابدی خویش غرق در نعمت های الهی هستند، اما دوزخیان، خوار و ذلیل به سوی جهنم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پیامبران خدا و پیروانشان، هر کدام در شأن و مقام خویش در بهشت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علی علیه السلام، فاطمه علیهاالسلام، و امامان در بالاترین مرتبه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رنج و غصه دنیا رها شده اند و شادی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نوری تمام بهشت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روشنایی به اندازه ای است که حوریان بهشتی در برابر آن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نگاه ها سوی آن نور،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بهشتیان از فرشته مأمور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تا این اندازه می درخشد؟ آیا خورشید است؟ پروردگار که فرموده در بهشت نه آفتاب و نه سرماست؟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فرموده؛ امّا این نوری که شما دیده اید، نور خورشید نیست؛ بلکه نور وجود علی علیه السلام و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این دو بزرگوار بخندند و دندان هایشان نمایان شود، نوری از آنها در دندان ها می درخشد که تمام بهشت را روشن می کند</w:t>
      </w:r>
      <w:r>
        <w:rPr>
          <w:rFonts w:eastAsia="IRNazanin" w:cs="IRNazanin"/>
          <w:color w:val="111111"/>
          <w:sz w:val="28"/>
          <w:szCs w:val="28"/>
          <w:rtl w:val="true"/>
          <w:lang w:bidi="fa-IR"/>
        </w:rPr>
        <w:t>».</w:t>
      </w:r>
      <w:r>
        <w:rPr>
          <w:rStyle w:val="FootnoteAnchor"/>
          <w:rtl w:val="true"/>
        </w:rPr>
        <w:footnoteReference w:id="93"/>
      </w:r>
      <w:bookmarkStart w:id="332" w:name="pg3781_44228"/>
    </w:p>
    <w:p>
      <w:pPr>
        <w:pStyle w:val="Heading4"/>
        <w:numPr>
          <w:ilvl w:val="3"/>
          <w:numId w:val="1"/>
        </w:numPr>
        <w:rPr/>
      </w:pPr>
      <w:bookmarkStart w:id="333" w:name="__RefHeading___Toc1127523_2281741623"/>
      <w:bookmarkStart w:id="334" w:name="_Toc120"/>
      <w:bookmarkEnd w:id="332"/>
      <w:bookmarkEnd w:id="333"/>
      <w:r>
        <w:rPr>
          <w:rtl w:val="true"/>
        </w:rPr>
        <w:t>بهترین های بهشت</w:t>
      </w:r>
      <w:bookmarkEnd w:id="334"/>
    </w:p>
    <w:p>
      <w:pPr>
        <w:pStyle w:val="BookText"/>
        <w:rPr/>
      </w:pPr>
      <w:r>
        <w:rPr>
          <w:rFonts w:ascii="IRNazanin" w:hAnsi="IRNazanin" w:eastAsia="IRNazanin"/>
          <w:color w:val="111111"/>
          <w:sz w:val="28"/>
          <w:sz w:val="28"/>
          <w:szCs w:val="28"/>
          <w:rtl w:val="true"/>
          <w:lang w:bidi="fa-IR"/>
        </w:rPr>
        <w:t>بهترین های بهشت</w:t>
      </w:r>
    </w:p>
    <w:p>
      <w:pPr>
        <w:pStyle w:val="BookText"/>
        <w:rPr/>
      </w:pPr>
      <w:r>
        <w:rPr>
          <w:rFonts w:ascii="IRNazanin" w:hAnsi="IRNazanin" w:eastAsia="IRNazanin"/>
          <w:color w:val="111111"/>
          <w:sz w:val="28"/>
          <w:sz w:val="28"/>
          <w:szCs w:val="28"/>
          <w:rtl w:val="true"/>
          <w:lang w:bidi="fa-IR"/>
        </w:rPr>
        <w:t>هوای مکه گرم و سوزان بود و آفتاب، مستقیم، بر شهر می تابید؛ به طوری که مردان برای محافظت در برابر تابش مستقیم آفتاب، بر سر خود پارچه ای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نمازمان را به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سؤالی از پیامبر صلی الله علیه و آله داشتم، همراه او به کنار کعبه و حجرالاسود رفتم و با پیامبر مشغول صحبت شدم و سؤالم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متانت به حرف هایم گوش می داد که ناگهان چشمان پیامبر صلی الله علیه و آله برقی زد و چهره اش بشاش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تعجب کرده بودم، به عقب برگشتم و دیدم علی بن ابی طالب علیه السلام از دور به سوی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جلوتر رفت و در حالی که هنوز علی علیه السلام به ما نرسیده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برادرم پیش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لحظه، عده ای دور ما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سرش را بالا برد و رو به کعبه دعایی کرد و بعد خطاب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این کعبه قسم که این مرد و شیعیانش در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علی علیه السلام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علی علیه السلام قبل از همه شما به خدا ایمان آورد و قیام او به فرمان خدا، بیش از همه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وفایش به عهد الهی از همه بیشتر و قضاوتش به حکم الهی افزون تر و مساوات او در تقسیم بیت المال از همه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رعیت و زیردست خود، از همه عادل تر و مقامش نزد خداوند از همه بالاتر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سخنان رسول خدا صلی الله علیه و آله را با آن لحن شگفت انگیز و تأثیرگذار </w:t>
      </w:r>
      <w:bookmarkStart w:id="335" w:name="pg3781_44229"/>
    </w:p>
    <w:p>
      <w:pPr>
        <w:pStyle w:val="BookText"/>
        <w:rPr/>
      </w:pPr>
      <w:bookmarkEnd w:id="335"/>
      <w:r>
        <w:rPr>
          <w:rFonts w:ascii="IRNazanin" w:hAnsi="IRNazanin" w:eastAsia="IRNazanin"/>
          <w:color w:val="111111"/>
          <w:sz w:val="28"/>
          <w:sz w:val="28"/>
          <w:szCs w:val="28"/>
          <w:rtl w:val="true"/>
          <w:lang w:bidi="fa-IR"/>
        </w:rPr>
        <w:t>شنیدم، به یاد این سخن حضرت فاطمه علیهاالسلام افتادم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بهترین های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کردم که خداوند مرا در قیامت جزو شیعیان او به شمار آرد و از آنجا بود که به مقام والای علی علیه السلام و فاطمه علیهاالسلام پی بردم</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36" w:name="__RefHeading___Toc1127525_2281741623"/>
      <w:bookmarkStart w:id="337" w:name="_Toc121"/>
      <w:bookmarkEnd w:id="336"/>
      <w:r>
        <w:rPr>
          <w:rtl w:val="true"/>
        </w:rPr>
        <w:t>درختان بهشتی</w:t>
      </w:r>
      <w:bookmarkEnd w:id="337"/>
    </w:p>
    <w:p>
      <w:pPr>
        <w:pStyle w:val="BookText"/>
        <w:rPr/>
      </w:pPr>
      <w:r>
        <w:rPr>
          <w:rFonts w:ascii="IRNazanin" w:hAnsi="IRNazanin" w:eastAsia="IRNazanin"/>
          <w:color w:val="111111"/>
          <w:sz w:val="28"/>
          <w:sz w:val="28"/>
          <w:szCs w:val="28"/>
          <w:rtl w:val="true"/>
          <w:lang w:bidi="fa-IR"/>
        </w:rPr>
        <w:t>درختان بهشتی</w:t>
      </w:r>
    </w:p>
    <w:p>
      <w:pPr>
        <w:pStyle w:val="BookText"/>
        <w:rPr/>
      </w:pPr>
      <w:r>
        <w:rPr>
          <w:rFonts w:ascii="IRNazanin" w:hAnsi="IRNazanin" w:eastAsia="IRNazanin"/>
          <w:color w:val="111111"/>
          <w:sz w:val="28"/>
          <w:sz w:val="28"/>
          <w:szCs w:val="28"/>
          <w:rtl w:val="true"/>
          <w:lang w:bidi="fa-IR"/>
        </w:rPr>
        <w:t>درخت و درخت کاری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زیادی را در باغ خود پرورش می داد و به عبارتی، با آن درختان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باغ زیبای خود سر می زد، درختان آن را با آب چاه سیراب می کرد و از هر نظر به آنها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نیز می نشست و به مناظر زیبای باغ می نگریست و از دیدن درختانش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مسلمان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نزد پیامبر صلی الله علیه و آله می آمد و از آن حضرت، سؤالاتش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فکرش رسید که از پیامبر اسلام صلی الله علیه و آله درباره درختان بهشتی و وصف آنهابپرسد، علتش نیز دلبستگی زیاد به درختانش بود؛ او می خواست با این سؤال از وجود درختان بهشتی با خبر و خیالش آسوده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هنگامی که با عده ای از یارانِ رسول خدا نشسته بود، به پیامبر اکرم صلی الله علیه و آله رو کرد و از وجود درختان بهشتی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شبی که به معراج رفتم،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به امت خود دستور بده که در بهشت، درخت زیادتر بکارند، چون بهشت بسیار وسیع و خاک آن طیب و </w:t>
      </w:r>
    </w:p>
    <w:p>
      <w:pPr>
        <w:pStyle w:val="BookText"/>
        <w:rPr/>
      </w:pPr>
      <w:r>
        <w:rPr>
          <w:rFonts w:ascii="IRNazanin" w:hAnsi="IRNazanin" w:eastAsia="IRNazanin"/>
          <w:color w:val="111111"/>
          <w:sz w:val="28"/>
          <w:sz w:val="28"/>
          <w:szCs w:val="28"/>
          <w:rtl w:val="true"/>
          <w:lang w:bidi="fa-IR"/>
        </w:rPr>
        <w:t>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درخت در بهشت چگونه است؟</w:t>
      </w:r>
    </w:p>
    <w:p>
      <w:pPr>
        <w:pStyle w:val="BookText"/>
        <w:rPr/>
      </w:pPr>
      <w:r>
        <w:rPr>
          <w:rFonts w:ascii="IRNazanin" w:hAnsi="IRNazanin" w:eastAsia="IRNazanin"/>
          <w:color w:val="111111"/>
          <w:sz w:val="28"/>
          <w:sz w:val="28"/>
          <w:szCs w:val="28"/>
          <w:rtl w:val="true"/>
          <w:lang w:bidi="fa-IR"/>
        </w:rPr>
        <w:t>ابراهیم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خداوند، یعنی لا حول 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بیان این ماجرا، رو به مردِ سؤال کننده کرد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درختی در بهشت از یاقوت سرخ برای او سبز می شود که بوی آن از مشک بهتر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برای او درختی در بهشت می کارد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باز خداوند در بهشت درختی برای او می کارد و نیز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برای او درختی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از گفتار رسول خدا صلی الله علیه و آله خوشحال شده بود، با ذوق زدگی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بهشت درخت های بسیاری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برای آنکه آنها مواظب اعمال خویش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مبادا آتش هایی بفرستید و درختان را از پیش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گفتار خداوند سبحان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خداوند و رسول او اطاعت کنید و اعمال خود را باطل مکنید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این سخنان، به مردم بشارت داد و آنها را امیدوار کرد و نیز به آنها هشدار داد و گناهکاران را ترساند</w:t>
      </w:r>
      <w:r>
        <w:rPr>
          <w:rFonts w:eastAsia="IRNazanin" w:cs="IRNazanin"/>
          <w:color w:val="111111"/>
          <w:sz w:val="28"/>
          <w:szCs w:val="28"/>
          <w:rtl w:val="true"/>
          <w:lang w:bidi="fa-IR"/>
        </w:rPr>
        <w:t>.</w:t>
      </w:r>
      <w:r>
        <w:rPr>
          <w:rStyle w:val="FootnoteAnchor"/>
          <w:rtl w:val="true"/>
        </w:rPr>
        <w:footnoteReference w:id="96"/>
      </w:r>
      <w:bookmarkStart w:id="338" w:name="pg3781_44231"/>
    </w:p>
    <w:p>
      <w:pPr>
        <w:pStyle w:val="Heading4"/>
        <w:numPr>
          <w:ilvl w:val="3"/>
          <w:numId w:val="1"/>
        </w:numPr>
        <w:rPr/>
      </w:pPr>
      <w:bookmarkStart w:id="339" w:name="__RefHeading___Toc1127527_2281741623"/>
      <w:bookmarkStart w:id="340" w:name="_Toc122"/>
      <w:bookmarkEnd w:id="338"/>
      <w:bookmarkEnd w:id="339"/>
      <w:r>
        <w:rPr>
          <w:rtl w:val="true"/>
        </w:rPr>
        <w:t>درخت طوبی</w:t>
      </w:r>
      <w:bookmarkEnd w:id="340"/>
    </w:p>
    <w:p>
      <w:pPr>
        <w:pStyle w:val="BookText"/>
        <w:rPr/>
      </w:pPr>
      <w:r>
        <w:rPr>
          <w:rFonts w:ascii="IRNazanin" w:hAnsi="IRNazanin" w:eastAsia="IRNazanin"/>
          <w:color w:val="111111"/>
          <w:sz w:val="28"/>
          <w:sz w:val="28"/>
          <w:szCs w:val="28"/>
          <w:rtl w:val="true"/>
          <w:lang w:bidi="fa-IR"/>
        </w:rPr>
        <w:t>درخت طوبی</w:t>
      </w:r>
    </w:p>
    <w:p>
      <w:pPr>
        <w:pStyle w:val="BookText"/>
        <w:rPr/>
      </w:pPr>
      <w:r>
        <w:rPr>
          <w:rFonts w:ascii="IRNazanin" w:hAnsi="IRNazanin" w:eastAsia="IRNazanin"/>
          <w:color w:val="111111"/>
          <w:sz w:val="28"/>
          <w:sz w:val="28"/>
          <w:szCs w:val="28"/>
          <w:rtl w:val="true"/>
          <w:lang w:bidi="fa-IR"/>
        </w:rPr>
        <w:t>از مجلس جشن عروسی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ای در بغل داشت؛ معلوم بود که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بقچه ات 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عروسی باز می گردم و این هم هدایایی است که نصیب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 ایمن،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 داشت؟</w:t>
      </w:r>
    </w:p>
    <w:p>
      <w:pPr>
        <w:pStyle w:val="BookText"/>
        <w:rPr/>
      </w:pPr>
      <w:r>
        <w:rPr>
          <w:rFonts w:ascii="IRNazanin" w:hAnsi="IRNazanin" w:eastAsia="IRNazanin"/>
          <w:color w:val="111111"/>
          <w:sz w:val="28"/>
          <w:sz w:val="28"/>
          <w:szCs w:val="28"/>
          <w:rtl w:val="true"/>
          <w:lang w:bidi="fa-IR"/>
        </w:rPr>
        <w:t>ـ به یاد دخترت فاطمه علیهاالسلام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کرد، امّا کسی به او هدیه نثار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طوبی را مِهر فاطمه قرار داد و به آن درخت فرمان داد که انواع لباس ها، زیورآلات، مرواریدها، زمردها، یاقوت ها و عطرهای گرانبها، به فاطمه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هدایا برای خود بسیار برداشتند که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بهشت،درخت طوبی در خانه علی علیه السلام قرار دارد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41" w:name="__RefHeading___Toc1127529_2281741623"/>
      <w:bookmarkStart w:id="342" w:name="_Toc123"/>
      <w:bookmarkEnd w:id="341"/>
      <w:r>
        <w:rPr>
          <w:rtl w:val="true"/>
        </w:rPr>
        <w:t>درخت سدر</w:t>
      </w:r>
      <w:bookmarkEnd w:id="342"/>
    </w:p>
    <w:p>
      <w:pPr>
        <w:pStyle w:val="BookText"/>
        <w:rPr/>
      </w:pPr>
      <w:r>
        <w:rPr>
          <w:rFonts w:ascii="IRNazanin" w:hAnsi="IRNazanin" w:eastAsia="IRNazanin"/>
          <w:color w:val="111111"/>
          <w:sz w:val="28"/>
          <w:sz w:val="28"/>
          <w:szCs w:val="28"/>
          <w:rtl w:val="true"/>
          <w:lang w:bidi="fa-IR"/>
        </w:rPr>
        <w:t>درخت سدر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بادیه نشین و کارش چوپانی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گوسفندان و شترانی که داشت، هر روز سحر برمی خاست، از خانه بیرون می آمد و به بیابان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آفتاب به میانه آسمان می رسید و هوا کمی گرم می شد، به سوی خیمه ای که زیر چند درختِ سِدر برپا کرده بود،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همین راه </w:t>
      </w:r>
    </w:p>
    <w:p>
      <w:pPr>
        <w:pStyle w:val="BookText"/>
        <w:rPr/>
      </w:pPr>
      <w:r>
        <w:rPr>
          <w:rFonts w:ascii="IRNazanin" w:hAnsi="IRNazanin" w:eastAsia="IRNazanin"/>
          <w:color w:val="111111"/>
          <w:sz w:val="28"/>
          <w:sz w:val="28"/>
          <w:szCs w:val="28"/>
          <w:rtl w:val="true"/>
          <w:lang w:bidi="fa-IR"/>
        </w:rPr>
        <w:t>و درآمدی که از فروش پشم و شیر شتران و گوسفندان کسب می کرد، زندگی اش را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چندی پیش مسلمان شده بود، امّا هنوز به خیلی از احکام و معارف دینی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پیامبر صلی الله علیه و آله و دیگر مسلمانان آگاه از مسایل دینی دسترسی نداشت، هرچند بعضی از آیات قرآنی را که بر پیامبر اکرم صلی الله علیه و آله نازل می شد، به وسیله رهگذران و مسافرانی که از شهر آمده و از آنجا عبور می کردند، می شنید و در جریان آنها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نازل شد و به یکی از درختان بهشتی به نام سدر اشاره نمود، مرد بادیه نشین با شنیدن این آیه و نام آن درخت بهشتی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او به این خاطر بود که آن درخت را کاملاً می شناخت و با آن زندگی می کرد و حتی خیمه اش را نزدیک چند درخت سدر برپا کرده بود و می دانست که این درخت، درخت قابل تعریفی نیست، چون درختی که او می شناخت پر از خار بود چون خودش هم در آن بیابان خشک و بی آب و علف، درخت دیگری پیدا نکرده بود، از سر ناچاری به آن پناه برده و زیر آن خیمه زده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 نزد پیامبر صلی الله علیه و آله بیاید و سؤال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و سوی شهر مدینه حرکت کرد، پیامبر صلی الله علیه و آله را در مسجد یافت و سؤال خود را 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سخن از درختی بهشتی به میان آورده که من به این درخت آشنایی کامل دارم و می دانم که این درخت، خار دارد و بسیار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در بهشت چنین درختی باشد، چون این درخت زیان رسان است؛ بهتر است بگوییم این درخت در جهنم است، نه بهشت</w:t>
      </w:r>
      <w:r>
        <w:rPr>
          <w:rFonts w:eastAsia="IRNazanin" w:cs="IRNazanin"/>
          <w:color w:val="111111"/>
          <w:sz w:val="28"/>
          <w:szCs w:val="28"/>
          <w:rtl w:val="true"/>
          <w:lang w:bidi="fa-IR"/>
        </w:rPr>
        <w:t xml:space="preserve">.» </w:t>
      </w:r>
      <w:bookmarkStart w:id="343" w:name="pg3781_44233"/>
    </w:p>
    <w:p>
      <w:pPr>
        <w:pStyle w:val="BookText"/>
        <w:rPr/>
      </w:pPr>
      <w:bookmarkEnd w:id="343"/>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کدام آیه و کدام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بیابانی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دقت کنی خواهی دید که آن درخت با درخت بهشتی فرق دارد، چون قرآن فرمود این درخت، خار ندارد و تفاوتش همین جاست؛ چون خداوند خارهای آن را قطع می کند و به جای هر خار، میوه می گذارد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غذایی دارند و هیچ یک از رنگ های آن میوه ها شبیه دیگری نیست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44" w:name="__RefHeading___Toc1127531_2281741623"/>
      <w:bookmarkStart w:id="345" w:name="_Toc124"/>
      <w:bookmarkEnd w:id="344"/>
      <w:r>
        <w:rPr>
          <w:rtl w:val="true"/>
        </w:rPr>
        <w:t>حوض کوثر</w:t>
      </w:r>
      <w:bookmarkEnd w:id="345"/>
    </w:p>
    <w:p>
      <w:pPr>
        <w:pStyle w:val="BookText"/>
        <w:rPr/>
      </w:pPr>
      <w:r>
        <w:rPr>
          <w:rFonts w:ascii="IRNazanin" w:hAnsi="IRNazanin" w:eastAsia="IRNazanin"/>
          <w:color w:val="111111"/>
          <w:sz w:val="28"/>
          <w:sz w:val="28"/>
          <w:szCs w:val="28"/>
          <w:rtl w:val="true"/>
          <w:lang w:bidi="fa-IR"/>
        </w:rPr>
        <w:t>حوض کوثر</w:t>
      </w:r>
    </w:p>
    <w:p>
      <w:pPr>
        <w:pStyle w:val="BookText"/>
        <w:rPr/>
      </w:pPr>
      <w:r>
        <w:rPr>
          <w:rFonts w:ascii="IRNazanin" w:hAnsi="IRNazanin" w:eastAsia="IRNazanin"/>
          <w:color w:val="111111"/>
          <w:sz w:val="28"/>
          <w:sz w:val="28"/>
          <w:szCs w:val="28"/>
          <w:rtl w:val="true"/>
          <w:lang w:bidi="fa-IR"/>
        </w:rPr>
        <w:t>سال ها بود که خادم رسول خدا صلی الله علیه و آله بود و او را خوب می شناخت و حالات آن حضرت را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ای نازل می شد، می دید که عرق از صورت رسول خدا صلی الله علیه و آله جاری و رخسار پیامبر دگرگون می شد و به فکر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 وضع متفاوت بود؛ چون خنده و شادی را بر چهره آن حضرت نمایان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برخاست و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پیامبر صلی الله علیه و آله رساند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این حالت کمتر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علت خنده شما را بدانم؟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که همچنان خنده بر لبانش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خدمتگزارش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سوره ای بر من نازل شد که بسیار مرا خوشحال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آن سوره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پیامبر صلی الله علیه و آله پس از تلاوت این سوره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مرد، خود را به پیامبر صلی الله علیه و آله رساند و در کنارش نشست و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نهری است که خداوند آن را به من وعده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حوضی است که امت من در روز قیامت، داخل آن می شوند و با کاسه هایی که اطراف آن حوض به عدد ستارگان است، از آن آب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برای مردم سوره کوثر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میان جمعیت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 آن را برای ما وصف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نهری است در بهشت که از شیر سپیدتر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نهر، گنبدهایی با سقف دَورانی و از جنس دُرّ و یاقوت دیده می شود و بر این نهر پرندگان سبز رنگ و زیبایی به پرواز در می آیند که گردن هایی کشیده و معتدل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پرندگان باید خیلی نرم و زیبا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دلنشین و نرم تر از خود آن پرندگان، لذت خوردن آنها، نوشیدن آب کوثر و رسیدن به بهشت رضوان است</w:t>
      </w:r>
      <w:r>
        <w:rPr>
          <w:rFonts w:eastAsia="IRNazanin" w:cs="IRNazanin"/>
          <w:color w:val="111111"/>
          <w:sz w:val="28"/>
          <w:szCs w:val="28"/>
          <w:rtl w:val="true"/>
          <w:lang w:bidi="fa-IR"/>
        </w:rPr>
        <w:t xml:space="preserve">.» </w:t>
      </w:r>
      <w:bookmarkStart w:id="346" w:name="pg3781_44235"/>
    </w:p>
    <w:p>
      <w:pPr>
        <w:pStyle w:val="BookText"/>
        <w:rPr/>
      </w:pPr>
      <w:bookmarkEnd w:id="346"/>
      <w:r>
        <w:rPr>
          <w:rFonts w:ascii="IRNazanin" w:hAnsi="IRNazanin" w:eastAsia="IRNazanin"/>
          <w:color w:val="111111"/>
          <w:sz w:val="28"/>
          <w:sz w:val="28"/>
          <w:szCs w:val="28"/>
          <w:rtl w:val="true"/>
          <w:lang w:bidi="fa-IR"/>
        </w:rPr>
        <w:t>جوانی که در گوشه ای از مسجد نشسته بود و به سخنان پیامبر صلی الله علیه و آله به دقت گوش می داد، دست به دعا برداشت و از خدا خواست، به مقامی برسد که از آن حوض بنوشد و سیراب گردد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47" w:name="__RefHeading___Toc1127533_2281741623"/>
      <w:bookmarkStart w:id="348" w:name="_Toc125"/>
      <w:bookmarkEnd w:id="347"/>
      <w:r>
        <w:rPr>
          <w:rtl w:val="true"/>
        </w:rPr>
        <w:t>نمایی از حوض کوثر</w:t>
      </w:r>
      <w:bookmarkEnd w:id="348"/>
    </w:p>
    <w:p>
      <w:pPr>
        <w:pStyle w:val="BookText"/>
        <w:rPr/>
      </w:pPr>
      <w:r>
        <w:rPr>
          <w:rFonts w:ascii="IRNazanin" w:hAnsi="IRNazanin" w:eastAsia="IRNazanin"/>
          <w:color w:val="111111"/>
          <w:sz w:val="28"/>
          <w:sz w:val="28"/>
          <w:szCs w:val="28"/>
          <w:rtl w:val="true"/>
          <w:lang w:bidi="fa-IR"/>
        </w:rPr>
        <w:t>نمایی از حوض کوثر</w:t>
      </w:r>
    </w:p>
    <w:p>
      <w:pPr>
        <w:pStyle w:val="BookText"/>
        <w:rPr/>
      </w:pPr>
      <w:r>
        <w:rPr>
          <w:rFonts w:ascii="IRNazanin" w:hAnsi="IRNazanin" w:eastAsia="IRNazanin"/>
          <w:color w:val="111111"/>
          <w:sz w:val="28"/>
          <w:sz w:val="28"/>
          <w:szCs w:val="28"/>
          <w:rtl w:val="true"/>
          <w:lang w:bidi="fa-IR"/>
        </w:rPr>
        <w:t>درباره حوض کوثر زیاد شنیده بود، امّا هرچه بیشتر می شنید، بیشتر بر علاقه اش افزوده می شد و دوست داشت بیشتر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منزل امام صادق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علیه السلام در را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دریافت که برای پرسیدن سؤالی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منزل دعوت و از وی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عبداللّه درباره حوض کوثر از امام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خواست در حد ذهن یک انسان معمولی با او سخن بگوید و با مقیاس دنیایی اندازه حوض کوثر را بگوید،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این حوض،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 آن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اظهار علاقه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را بگیر تا با هم به پشت شهر مدینه برویم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امام علیه السلام پاهایش را بر زمین زد، ناگهان نهری پدیدار شد که </w:t>
      </w:r>
      <w:bookmarkStart w:id="349" w:name="pg3781_44236"/>
    </w:p>
    <w:p>
      <w:pPr>
        <w:pStyle w:val="BookText"/>
        <w:rPr/>
      </w:pPr>
      <w:bookmarkEnd w:id="349"/>
      <w:r>
        <w:rPr>
          <w:rFonts w:ascii="IRNazanin" w:hAnsi="IRNazanin" w:eastAsia="IRNazanin"/>
          <w:color w:val="111111"/>
          <w:sz w:val="28"/>
          <w:sz w:val="28"/>
          <w:szCs w:val="28"/>
          <w:rtl w:val="true"/>
          <w:lang w:bidi="fa-IR"/>
        </w:rPr>
        <w:t>ساحل آن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یک سو نهره آبی دید به سپیدی برف و از سوی دیگر، شیری به سپیدی برف و در میانه نهر، شرابی سرخ تر از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 زمان، چیزی بهتر و زیباتر از این شراب که در بین شیر و آب جریان داشت،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در حالی که مات و مبهوت به نظر می آمد، 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نهرها کجاست و به کجا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دوردست تر از آنجا، عبداللّه سواحلی را دید که برای هر بیننده، چشم انداز خوب و دلپذیری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را دید و حورالعین هایی را مشاهده کرد که زیباتر از آنها وجود نداشت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عبدللّه بن سنان دوست داشت برای همیشه آنجا بماند و هیچ گاه به دنیای مادی برنگردد، امّا لحظاتی بعد، خود را در جای سابق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علیه السلام خداحافظی کرد، امّا در حسرت آن مناظر باقی ماند و از آن پس برای رسیدن و دیدن آن صحنه های واقعی، لحظه شماری می کرد</w:t>
      </w:r>
      <w:r>
        <w:rPr>
          <w:rFonts w:eastAsia="IRNazanin" w:cs="IRNazanin"/>
          <w:color w:val="111111"/>
          <w:sz w:val="28"/>
          <w:szCs w:val="28"/>
          <w:rtl w:val="true"/>
          <w:lang w:bidi="fa-IR"/>
        </w:rPr>
        <w:t>.</w:t>
      </w:r>
    </w:p>
    <w:p>
      <w:pPr>
        <w:pStyle w:val="Heading4"/>
        <w:numPr>
          <w:ilvl w:val="3"/>
          <w:numId w:val="1"/>
        </w:numPr>
        <w:rPr/>
      </w:pPr>
      <w:bookmarkStart w:id="350" w:name="__RefHeading___Toc1127535_2281741623"/>
      <w:bookmarkStart w:id="351" w:name="_Toc126"/>
      <w:bookmarkEnd w:id="350"/>
      <w:r>
        <w:rPr>
          <w:rtl w:val="true"/>
        </w:rPr>
        <w:t>نغمه های بهشتی</w:t>
      </w:r>
      <w:bookmarkEnd w:id="351"/>
    </w:p>
    <w:p>
      <w:pPr>
        <w:pStyle w:val="BookText"/>
        <w:rPr/>
      </w:pPr>
      <w:r>
        <w:rPr>
          <w:rFonts w:ascii="IRNazanin" w:hAnsi="IRNazanin" w:eastAsia="IRNazanin"/>
          <w:color w:val="111111"/>
          <w:sz w:val="28"/>
          <w:sz w:val="28"/>
          <w:szCs w:val="28"/>
          <w:rtl w:val="true"/>
          <w:lang w:bidi="fa-IR"/>
        </w:rPr>
        <w:t>نغمه های بهشتی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را خیلی دوست داشت، ولی از آن پرهیز می کرد، چون پیامبر اسلام صلی الله علیه و آله به حرمت آن، حکم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حالا که از شنیدن موسیقی در این دنیا محروم است، آیا از نغمه های دل انگیز و شورآفرین در آن دنیا، خبری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bookmarkStart w:id="352" w:name="pg3781_44237"/>
    </w:p>
    <w:p>
      <w:pPr>
        <w:pStyle w:val="BookText"/>
        <w:rPr/>
      </w:pPr>
      <w:bookmarkEnd w:id="352"/>
      <w:r>
        <w:rPr>
          <w:rFonts w:ascii="IRNazanin" w:hAnsi="IRNazanin" w:eastAsia="IRNazanin"/>
          <w:color w:val="111111"/>
          <w:sz w:val="28"/>
          <w:sz w:val="28"/>
          <w:szCs w:val="28"/>
          <w:rtl w:val="true"/>
          <w:lang w:bidi="fa-IR"/>
        </w:rPr>
        <w:t xml:space="preserve">بی درنگ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دارد، امّا شرم و حیا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بهشت، غنا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وقتی بادها به آن بوزند، نغمه هایی از آن شنیده می شود که هیچ کس تاکنون به زیبایی آن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اندکی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نعمت، برای کسانی است که از ترس و برای رضای خدا، موسیقی این دنیا را ترک گفته 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عاصم، از این پاسخ خوشحال شد و به شتاب نزد جوانانی رفت که هنوز از موسیقی دل نکنده بودند؛ آنها را به موسیقی آن دنیا بشارت داد و از آنها خواست به موسیقی های بیهوده این دنیا گوش فرا ندهند</w:t>
      </w:r>
      <w:r>
        <w:rPr>
          <w:rFonts w:eastAsia="IRNazanin" w:cs="IRNazanin"/>
          <w:color w:val="111111"/>
          <w:sz w:val="28"/>
          <w:szCs w:val="28"/>
          <w:rtl w:val="true"/>
          <w:lang w:bidi="fa-IR"/>
        </w:rPr>
        <w:t>.</w:t>
      </w:r>
    </w:p>
    <w:p>
      <w:pPr>
        <w:pStyle w:val="Heading4"/>
        <w:numPr>
          <w:ilvl w:val="3"/>
          <w:numId w:val="1"/>
        </w:numPr>
        <w:rPr/>
      </w:pPr>
      <w:bookmarkStart w:id="353" w:name="__RefHeading___Toc1127537_2281741623"/>
      <w:bookmarkStart w:id="354" w:name="_Toc127"/>
      <w:bookmarkEnd w:id="353"/>
      <w:r>
        <w:rPr>
          <w:rtl w:val="true"/>
        </w:rPr>
        <w:t>نردبان بهشتی</w:t>
      </w:r>
      <w:bookmarkEnd w:id="354"/>
    </w:p>
    <w:p>
      <w:pPr>
        <w:pStyle w:val="BookText"/>
        <w:rPr/>
      </w:pPr>
      <w:r>
        <w:rPr>
          <w:rFonts w:ascii="IRNazanin" w:hAnsi="IRNazanin" w:eastAsia="IRNazanin"/>
          <w:color w:val="111111"/>
          <w:sz w:val="28"/>
          <w:sz w:val="28"/>
          <w:szCs w:val="28"/>
          <w:rtl w:val="true"/>
          <w:lang w:bidi="fa-IR"/>
        </w:rPr>
        <w:t>نردبان بهشتی</w:t>
      </w:r>
    </w:p>
    <w:p>
      <w:pPr>
        <w:pStyle w:val="BookText"/>
        <w:rPr/>
      </w:pPr>
      <w:r>
        <w:rPr>
          <w:rFonts w:ascii="IRNazanin" w:hAnsi="IRNazanin" w:eastAsia="IRNazanin"/>
          <w:color w:val="111111"/>
          <w:sz w:val="28"/>
          <w:sz w:val="28"/>
          <w:szCs w:val="28"/>
          <w:rtl w:val="true"/>
          <w:lang w:bidi="fa-IR"/>
        </w:rPr>
        <w:t>سکوتی کامل همه جا را فرا گرفته بود؛ تنها صوت دلنشین قرآن بود که از مناره های مسجد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وارد مسجد می شدند و چون مسجد پُر شد، بیرون مسجد به صف نماز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نماز جماعت منتظر رسول خدا صلی الله علیه و آله بودند؛ امّا پیامبر صلی الله علیه و آله همچنان در محراب نشسته و زیر لب زمزمه می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جا برخاست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نمازهایتان این دعا را بخوانید؛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فرستاده </w:t>
      </w:r>
    </w:p>
    <w:p>
      <w:pPr>
        <w:pStyle w:val="BookText"/>
        <w:rPr/>
      </w:pPr>
      <w:r>
        <w:rPr>
          <w:rFonts w:ascii="IRNazanin" w:hAnsi="IRNazanin" w:eastAsia="IRNazanin"/>
          <w:color w:val="111111"/>
          <w:sz w:val="28"/>
          <w:sz w:val="28"/>
          <w:szCs w:val="28"/>
          <w:rtl w:val="true"/>
          <w:lang w:bidi="fa-IR"/>
        </w:rPr>
        <w:t>خودت، وسیله و فضل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نمازگزاران، پیرمردی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پیش از نماز این دعا را خواند؟ شما که پیغمبر خدا هستید و این همه درجه و مقام دارید، باز نیازمند وسیله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از وسیله، همان نردبانی است که در بهشت شامل هزار پله است و فاصله هر پله تا پله بعد، مسافتی است که یک اسب تندرو به مدت یک ماه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پله آن از جنس زبرجد و تا پله دیگر همه پوشیده از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بعدی را با زمرد آذین بسته اند و تا پله دیگری همه پوشیده از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پله بعدی همه پوشیده از لؤلؤ و پله دیگری را از عنبر آراسته 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این نردبان در میان دیگر نردبان ها، همچون درخشش ماه در بین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درجه و نردبان محمّد، خاتم الانبیاء صلی الله علیه و آله و من در آن روز ردائی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انداخته ام و تاج رسالت و کرامت را بر سر گذاشتم و علی علیه السلام در مقابل من با پرچمی ایستاده که روی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اللّه، علی ولی اللّه و اول یاء علیٍ المخلصون الفائزون باللّه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بالاترین پله آن نردبان و علی یک پله پایین تر از من ایستاده است و همه انبیاء و امامان در جایگاه خود قرار می گیرند و به من و علی می نگرند و غبطه می خورند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دو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خداوند آنها را بر ما فضیلت داده 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که سخنانش به پایان رسید، شروع کرد به اقامه نماز و همه </w:t>
      </w:r>
      <w:bookmarkStart w:id="355" w:name="pg3781_44239"/>
    </w:p>
    <w:p>
      <w:pPr>
        <w:pStyle w:val="BookText"/>
        <w:rPr/>
      </w:pPr>
      <w:bookmarkEnd w:id="355"/>
      <w:r>
        <w:rPr>
          <w:rFonts w:ascii="IRNazanin" w:hAnsi="IRNazanin" w:eastAsia="IRNazanin"/>
          <w:color w:val="111111"/>
          <w:sz w:val="28"/>
          <w:sz w:val="28"/>
          <w:szCs w:val="28"/>
          <w:rtl w:val="true"/>
          <w:lang w:bidi="fa-IR"/>
        </w:rPr>
        <w:t>پیش از نماز این دعا را خواندند و نماز جماعت برپا شد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56" w:name="__RefHeading___Toc1127539_2281741623"/>
      <w:bookmarkStart w:id="357" w:name="_Toc128"/>
      <w:bookmarkEnd w:id="356"/>
      <w:r>
        <w:rPr>
          <w:rtl w:val="true"/>
        </w:rPr>
        <w:t>شراب بهشتی</w:t>
      </w:r>
      <w:bookmarkEnd w:id="357"/>
    </w:p>
    <w:p>
      <w:pPr>
        <w:pStyle w:val="BookText"/>
        <w:rPr/>
      </w:pPr>
      <w:r>
        <w:rPr>
          <w:rFonts w:ascii="IRNazanin" w:hAnsi="IRNazanin" w:eastAsia="IRNazanin"/>
          <w:color w:val="111111"/>
          <w:sz w:val="28"/>
          <w:sz w:val="28"/>
          <w:szCs w:val="28"/>
          <w:rtl w:val="true"/>
          <w:lang w:bidi="fa-IR"/>
        </w:rPr>
        <w:t>شراب بهشتی</w:t>
      </w:r>
    </w:p>
    <w:p>
      <w:pPr>
        <w:pStyle w:val="BookText"/>
        <w:rPr/>
      </w:pPr>
      <w:r>
        <w:rPr>
          <w:rFonts w:ascii="IRNazanin" w:hAnsi="IRNazanin" w:eastAsia="IRNazanin"/>
          <w:color w:val="111111"/>
          <w:sz w:val="28"/>
          <w:sz w:val="28"/>
          <w:szCs w:val="28"/>
          <w:rtl w:val="true"/>
          <w:lang w:bidi="fa-IR"/>
        </w:rPr>
        <w:t>آن پیرمرد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را دید که به بحث و جدل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ثوابی نبرده ای، تنها من ثواب برده ام و به یقین، پاداش آن در بهشت فقط نصیب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به من شرابی خواهد داد که هزاران بار خوشبوتر و خوش طعم تر از این شراب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آن بی بهره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شراب بهشتی به من 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تو از آن شراب ننوشیدم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شنیدن سخنان این دو جوان لبخندی زد، جلوتر 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شراب سخن می گویید و با هم بحث و جدل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از دست من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دو از جایی می گذشتیم که کسی به ما شراب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از خوردن آن شراب خودداری کردم، امّا این دوست من به انگیزه اینکه شراب برای هر فردی زیان بار است آن را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شرابی که خداوند وعده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به من داده می شود یا دوستم نیز از آن شراب بهشتی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لحظه ای سکوت کرد و به فکر فرو رفت،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است نزد رسول خدا صلی الله علیه و آله </w:t>
      </w:r>
      <w:bookmarkStart w:id="358" w:name="pg3781_44240"/>
    </w:p>
    <w:p>
      <w:pPr>
        <w:pStyle w:val="BookText"/>
        <w:rPr/>
      </w:pPr>
      <w:bookmarkEnd w:id="358"/>
      <w:r>
        <w:rPr>
          <w:rFonts w:ascii="IRNazanin" w:hAnsi="IRNazanin" w:eastAsia="IRNazanin"/>
          <w:color w:val="111111"/>
          <w:sz w:val="28"/>
          <w:sz w:val="28"/>
          <w:szCs w:val="28"/>
          <w:rtl w:val="true"/>
          <w:lang w:bidi="fa-IR"/>
        </w:rPr>
        <w:t>برویم و پاسخ این سؤال را از او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به سمت خانه پیامبر صلی الله علیه و آله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آنجا رسیدند، علی علیه السلام را نیز آنجا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پیامبر در گوشه ای سرگرم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عبادت پیامبر صلی الله علیه و آله به پایان رسید، پیرمرد رو به آن حضرت کرد و ماجرای آن دو جوان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شراب را برای غیر خدا نیز ترک کند، خداوند به او در بهشت شراب طهور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غیر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آسیب نرسیدن به حال خود، از شراب دنیا روی گرداند، خداوند او را از شرابی سیراب می کند که تا آن زمان کسی آن را ننوشیده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هر دو جوان خوشحال و راضی از خدمت پیامبر صلی الله علیه و آله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نیز از این اقدام خود خشنود بود و با رضایت، آنجا را ترک کرد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59" w:name="__RefHeading___Toc1127541_2281741623"/>
      <w:bookmarkStart w:id="360" w:name="_Toc129"/>
      <w:bookmarkEnd w:id="359"/>
      <w:r>
        <w:rPr>
          <w:rtl w:val="true"/>
        </w:rPr>
        <w:t>دوستان آخرت</w:t>
      </w:r>
      <w:bookmarkEnd w:id="360"/>
    </w:p>
    <w:p>
      <w:pPr>
        <w:pStyle w:val="BookText"/>
        <w:rPr/>
      </w:pPr>
      <w:r>
        <w:rPr>
          <w:rFonts w:ascii="IRNazanin" w:hAnsi="IRNazanin" w:eastAsia="IRNazanin"/>
          <w:color w:val="111111"/>
          <w:sz w:val="28"/>
          <w:sz w:val="28"/>
          <w:szCs w:val="28"/>
          <w:rtl w:val="true"/>
          <w:lang w:bidi="fa-IR"/>
        </w:rPr>
        <w:t>دوستان آخرت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مرد مسلمان آیه هایی از قرآن در وصف بهشت و بهشتیان، دلنشین تر و پر جاذبه تر از دیگر 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این آیات را بیشتر بشنود و با آنها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در این باره سخن می گفت، او جلوتر از همه و نزدیک ایشان می نشست و با دقت فراوان گوش فرا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بی تابی می کرد، دوست داشت هرچه زودتر، مرغ روحش از قفس تن به پرواز درآید و در باغ ملکوت فرود آید و وعده های الهی را با دو چشم خود ببیند و بر سفره نعمت الهی بنشیند؛ امّا گویی تقدیر نبود که مرگ، پیش از زمان تعیین شده، سراغ این مرد با ایمان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مسلمانان اعلام نمود که خود را برای جنگ با کفار آماده و اسباب یک سفر طولانی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گوش آن مرد مسلمان رسید، زودتر از همه خود را آماده کرد؛ امید داشت در این جنگ به شهادت برسد و به آرزوی خود دست یابد؛ امّا این جنگ نیز به پایان رسید، و او سالم ماند و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وضع خسته و ناامید شده بود، تصمیم گرفت که فکر مردن و کشته شدن را از سرش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دیگری ذهن او را به خود مشغول کرده بود و آرزو می کرد که قیامت زودتر برپا شود و او از این راه، به وعده های الهی پی ببرد و به آنها دست یابد؛ از این رو، سوار بر اسب خود را به پیامبر صلی الله علیه و آله که او نیز بر اسب سوار بود رساند و با صدای بلند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همچون خود او،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روز قیامت کی خواهد آمد؟</w:t>
      </w:r>
    </w:p>
    <w:p>
      <w:pPr>
        <w:pStyle w:val="BookText"/>
        <w:rPr/>
      </w:pPr>
      <w:r>
        <w:rPr>
          <w:rFonts w:ascii="IRNazanin" w:hAnsi="IRNazanin" w:eastAsia="IRNazanin"/>
          <w:color w:val="111111"/>
          <w:sz w:val="28"/>
          <w:sz w:val="28"/>
          <w:szCs w:val="28"/>
          <w:rtl w:val="true"/>
          <w:lang w:bidi="fa-IR"/>
        </w:rPr>
        <w:t>ـ قیامت می آید؛ تو برای آن روز چه تهیه کرده ای؟</w:t>
      </w:r>
    </w:p>
    <w:p>
      <w:pPr>
        <w:pStyle w:val="BookText"/>
        <w:rPr/>
      </w:pPr>
      <w:r>
        <w:rPr>
          <w:rFonts w:ascii="IRNazanin" w:hAnsi="IRNazanin" w:eastAsia="IRNazanin"/>
          <w:color w:val="111111"/>
          <w:sz w:val="28"/>
          <w:sz w:val="28"/>
          <w:szCs w:val="28"/>
          <w:rtl w:val="true"/>
          <w:lang w:bidi="fa-IR"/>
        </w:rPr>
        <w:t>ـ محبت خدا و پیامبر او، سرمایه من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 با کسانی که دوستشان داری، محشور می شوی</w:t>
      </w:r>
      <w:r>
        <w:rPr>
          <w:rFonts w:eastAsia="IRNazanin" w:cs="IRNazanin"/>
          <w:color w:val="111111"/>
          <w:sz w:val="28"/>
          <w:szCs w:val="28"/>
          <w:rtl w:val="true"/>
          <w:lang w:bidi="fa-IR"/>
        </w:rPr>
        <w:t>!</w:t>
      </w:r>
      <w:r>
        <w:rPr>
          <w:rStyle w:val="FootnoteAnchor"/>
          <w:rtl w:val="true"/>
        </w:rPr>
        <w:footnoteReference w:id="107"/>
      </w:r>
      <w:bookmarkStart w:id="361" w:name="pg3781_44242"/>
    </w:p>
    <w:p>
      <w:pPr>
        <w:pStyle w:val="Heading4"/>
        <w:numPr>
          <w:ilvl w:val="3"/>
          <w:numId w:val="1"/>
        </w:numPr>
        <w:rPr/>
      </w:pPr>
      <w:bookmarkStart w:id="362" w:name="__RefHeading___Toc1127543_2281741623"/>
      <w:bookmarkStart w:id="363" w:name="_Toc130"/>
      <w:bookmarkEnd w:id="361"/>
      <w:bookmarkEnd w:id="362"/>
      <w:r>
        <w:rPr>
          <w:rtl w:val="true"/>
        </w:rPr>
        <w:t>دوستان بهشتی</w:t>
      </w:r>
      <w:bookmarkEnd w:id="363"/>
    </w:p>
    <w:p>
      <w:pPr>
        <w:pStyle w:val="BookText"/>
        <w:rPr/>
      </w:pPr>
      <w:r>
        <w:rPr>
          <w:rFonts w:ascii="IRNazanin" w:hAnsi="IRNazanin" w:eastAsia="IRNazanin"/>
          <w:color w:val="111111"/>
          <w:sz w:val="28"/>
          <w:sz w:val="28"/>
          <w:szCs w:val="28"/>
          <w:rtl w:val="true"/>
          <w:lang w:bidi="fa-IR"/>
        </w:rPr>
        <w:t>دوستان بهشتی</w:t>
      </w:r>
    </w:p>
    <w:p>
      <w:pPr>
        <w:pStyle w:val="BookText"/>
        <w:rPr/>
      </w:pPr>
      <w:r>
        <w:rPr>
          <w:rFonts w:ascii="IRNazanin" w:hAnsi="IRNazanin" w:eastAsia="IRNazanin"/>
          <w:color w:val="111111"/>
          <w:sz w:val="28"/>
          <w:sz w:val="28"/>
          <w:szCs w:val="28"/>
          <w:rtl w:val="true"/>
          <w:lang w:bidi="fa-IR"/>
        </w:rPr>
        <w:t>او هر روز برای دیدن رسول خدا صلی الله علیه و آله دست از کار می کشید و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نزد پیامبر صلی الله علیه و آله می رفت، گریه می کرد و نسبت به حضرت ابراز علاقه و محبت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دست بر سر او می کشید و به او آرامش می داد، چون آن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ثوبان، برای دیدار پیامبر صلی الله علیه و آله به مسجد آمده بود، آن حضرت را در مسجد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این سو و آن سو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دوستانش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امروز رسول اللّه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در مسجد است و نه در کنار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در این ساعت در خانه اش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رسول اللّه کجاست؟</w:t>
      </w:r>
    </w:p>
    <w:p>
      <w:pPr>
        <w:pStyle w:val="BookText"/>
        <w:rPr/>
      </w:pPr>
      <w:r>
        <w:rPr>
          <w:rFonts w:ascii="IRNazanin" w:hAnsi="IRNazanin" w:eastAsia="IRNazanin"/>
          <w:color w:val="111111"/>
          <w:sz w:val="28"/>
          <w:sz w:val="28"/>
          <w:szCs w:val="28"/>
          <w:rtl w:val="true"/>
          <w:lang w:bidi="fa-IR"/>
        </w:rPr>
        <w:t>ـ برای آن حضرت کاری پیش آمد که مجبور شد به خانه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آنجاست با شنیدن این سخن، ثوبان از دوستش جدا شد و با عجله راه خانه پیامبر صلی الله علیه و آله را در پیش گرفت و کنار در 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مبارک پیامبر صلی الله علیه و آله را شنید، دلش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پیامبر صلی الله علیه و آله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او زیاد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را دید که کناری ایستاده،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ثوبان چرا پریشانی؟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لحظه ای که از شما دورم و شما را نمی بینم، به شدت ناراحت و نگران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این فکر کردم که اگر </w:t>
      </w:r>
      <w:bookmarkStart w:id="364" w:name="pg3781_44243"/>
    </w:p>
    <w:p>
      <w:pPr>
        <w:pStyle w:val="BookText"/>
        <w:rPr/>
      </w:pPr>
      <w:bookmarkEnd w:id="364"/>
      <w:r>
        <w:rPr>
          <w:rFonts w:ascii="IRNazanin" w:hAnsi="IRNazanin" w:eastAsia="IRNazanin"/>
          <w:color w:val="111111"/>
          <w:sz w:val="28"/>
          <w:sz w:val="28"/>
          <w:szCs w:val="28"/>
          <w:rtl w:val="true"/>
          <w:lang w:bidi="fa-IR"/>
        </w:rPr>
        <w:t>فردای قیامت، من در صف جهنمیان قرار گیرم و به دوزخ برده شوم، از دیدن شما محروم می گردم، امّا اگر از اهل بهشت نیز باشم، بی شک در آن مقام و جایگاه شما قرار نمی گیرم و هرگز شما را نخواهم دید؛ یعنی در هر دو حال، از اینکه با شما باشم بی بهره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اوضاع، من چگونه می توانم پریشان و افسرده نباشم؟</w:t>
      </w:r>
    </w:p>
    <w:p>
      <w:pPr>
        <w:pStyle w:val="BookText"/>
        <w:rPr/>
      </w:pPr>
      <w:r>
        <w:rPr>
          <w:rFonts w:ascii="IRNazanin" w:hAnsi="IRNazanin" w:eastAsia="IRNazanin"/>
          <w:color w:val="111111"/>
          <w:sz w:val="28"/>
          <w:sz w:val="28"/>
          <w:szCs w:val="28"/>
          <w:rtl w:val="true"/>
          <w:lang w:bidi="fa-IR"/>
        </w:rPr>
        <w:t>در این لحظه، وحی الهی بر پیامبر صلی الله علیه و آله نازل گردید و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از خدا و رسولش اطاعت کند، پس با پیامبران، شهدا، صادقین و دوستان آنان همراه می شود این، بهترین نوع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سوی پروردگار است و برای آنان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آیه را برای ثوبان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آن، لبخند رضایت بر لبانش نشست و در همان لحظه از خداوند خواست که همیشه در کنار رسولش و در زمره دوستان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اثری از پریشانی و افسردگی در چهره ثوبان نبود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65" w:name="__RefHeading___Toc1127545_2281741623"/>
      <w:bookmarkStart w:id="366" w:name="_Toc131"/>
      <w:bookmarkEnd w:id="365"/>
      <w:r>
        <w:rPr>
          <w:rtl w:val="true"/>
        </w:rPr>
        <w:t>قصرهای بهشتی</w:t>
      </w:r>
      <w:bookmarkEnd w:id="366"/>
    </w:p>
    <w:p>
      <w:pPr>
        <w:pStyle w:val="BookText"/>
        <w:rPr/>
      </w:pPr>
      <w:r>
        <w:rPr>
          <w:rFonts w:ascii="IRNazanin" w:hAnsi="IRNazanin" w:eastAsia="IRNazanin"/>
          <w:color w:val="111111"/>
          <w:sz w:val="28"/>
          <w:sz w:val="28"/>
          <w:szCs w:val="28"/>
          <w:rtl w:val="true"/>
          <w:lang w:bidi="fa-IR"/>
        </w:rPr>
        <w:t>قصرهای بهشتی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بالای صخره ای ایستاده بود و برای مردم از قیامت، بهشت و دوزخ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دقت به سخنان آن حضرت گوش می دادند و هرگاه سؤالی برایشان پیش می آمد، از پیامبر صلی الله علیه و آله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درباره قیامت سؤال کرد و دیگری از بهشت و جهنم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جوانی از بین جمعیت، خطاب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bookmarkStart w:id="367" w:name="pg3781_44244"/>
    </w:p>
    <w:p>
      <w:pPr>
        <w:pStyle w:val="BookText"/>
        <w:rPr/>
      </w:pPr>
      <w:bookmarkEnd w:id="367"/>
      <w:r>
        <w:rPr>
          <w:rFonts w:ascii="IRNazanin" w:hAnsi="IRNazanin" w:eastAsia="IRNazanin"/>
          <w:color w:val="111111"/>
          <w:sz w:val="28"/>
          <w:sz w:val="28"/>
          <w:szCs w:val="28"/>
          <w:rtl w:val="true"/>
          <w:lang w:bidi="fa-IR"/>
        </w:rPr>
        <w:t>آیا در بهشت قصر نیز وجود دارد؟ قصری باشکوه و زیبا که آن را از هرسو درختان سر به فلک کشیده احاطه کرده باشند و بر روی آن پرندگانی باشند که آواز زیبا بخوانند و گوش ها را نوازش دهند و زیر آن، نهرهای فراوان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مناسبی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قصرهایی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شفاف و زیبایند که بیرونشان از درون و درونشان از بیرون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 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که وصفشان نمودید، از آنِ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قصرها از آن کسی است که سخن حق و راست بر زبانش جاری شود، گرسنگان را سیر کند، روزه بسیار بگیرد و هنگامی که در شب، تمامی مردم به خواب فرو رفته اند، به نماز و عبادت خداوند مشغول شود و تقوای الهی در پیش گیرد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68" w:name="__RefHeading___Toc1127547_2281741623"/>
      <w:bookmarkStart w:id="369" w:name="_Toc132"/>
      <w:bookmarkEnd w:id="368"/>
      <w:r>
        <w:rPr>
          <w:rtl w:val="true"/>
        </w:rPr>
        <w:t>اوصاف بهشتیان</w:t>
      </w:r>
      <w:bookmarkEnd w:id="369"/>
    </w:p>
    <w:p>
      <w:pPr>
        <w:pStyle w:val="BookText"/>
        <w:rPr/>
      </w:pPr>
      <w:r>
        <w:rPr>
          <w:rFonts w:ascii="IRNazanin" w:hAnsi="IRNazanin" w:eastAsia="IRNazanin"/>
          <w:color w:val="111111"/>
          <w:sz w:val="28"/>
          <w:sz w:val="28"/>
          <w:szCs w:val="28"/>
          <w:rtl w:val="true"/>
          <w:lang w:bidi="fa-IR"/>
        </w:rPr>
        <w:t>اوصاف بهشتیان</w:t>
      </w:r>
    </w:p>
    <w:p>
      <w:pPr>
        <w:pStyle w:val="BookText"/>
        <w:rPr/>
      </w:pPr>
      <w:r>
        <w:rPr>
          <w:rFonts w:ascii="IRNazanin" w:hAnsi="IRNazanin" w:eastAsia="IRNazanin"/>
          <w:color w:val="111111"/>
          <w:sz w:val="28"/>
          <w:sz w:val="28"/>
          <w:szCs w:val="28"/>
          <w:rtl w:val="true"/>
          <w:lang w:bidi="fa-IR"/>
        </w:rPr>
        <w:t>کلاس درس است و شاگردان زیادی از گوشه و کنار شهر مدینه، در منزل امام باقر علیه السلام گرد آمده اند و قلم و کاغذ به دست گرفته اند و منتظرند تا استاد بیاید و درس را شروع کند تا مطالب تازه ای از استاد بشنوند و بر صفحه کاغذ بنگارند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نگاه های منتظر، امام علیه السلام حضور می یابد و به انتظار آنان پایان می دهد و سخن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بهشت و بهشتیان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bookmarkStart w:id="370" w:name="pg3781_44245"/>
    </w:p>
    <w:p>
      <w:pPr>
        <w:pStyle w:val="BookText"/>
        <w:rPr/>
      </w:pPr>
      <w:bookmarkEnd w:id="370"/>
      <w:r>
        <w:rPr>
          <w:rFonts w:ascii="IRNazanin" w:hAnsi="IRNazanin" w:eastAsia="IRNazanin"/>
          <w:color w:val="111111"/>
          <w:sz w:val="28"/>
          <w:sz w:val="28"/>
          <w:szCs w:val="28"/>
          <w:rtl w:val="true"/>
          <w:lang w:bidi="fa-IR"/>
        </w:rPr>
        <w:t>امام علیه السلام بیشتر می گوید، بر تشنگی شاگردان بیشتر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قیامت به بعضی از بهشتیان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و به علو و بلندی مقامم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چیز را به شما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هیچ پیر نمی شوید، تندرستی که هیچ بیمار نمی گردید، توانگری که هیچ فقیر نخواهید شد، خوشحالی که هیچ اندوهی به شما راه نمی یابد، و زندگی همیشه که هیچ نمی میرید، غیر از مرگ نخستین</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71" w:name="__RefHeading___Toc1127549_2281741623"/>
      <w:bookmarkStart w:id="372" w:name="_Toc133"/>
      <w:bookmarkEnd w:id="371"/>
      <w:r>
        <w:rPr>
          <w:rtl w:val="true"/>
        </w:rPr>
        <w:t>زیبایی و جوانی دو ویژگی بهشتیان</w:t>
      </w:r>
      <w:bookmarkEnd w:id="372"/>
    </w:p>
    <w:p>
      <w:pPr>
        <w:pStyle w:val="BookText"/>
        <w:rPr/>
      </w:pPr>
      <w:r>
        <w:rPr>
          <w:rFonts w:ascii="IRNazanin" w:hAnsi="IRNazanin" w:eastAsia="IRNazanin"/>
          <w:color w:val="111111"/>
          <w:sz w:val="28"/>
          <w:sz w:val="28"/>
          <w:szCs w:val="28"/>
          <w:rtl w:val="true"/>
          <w:lang w:bidi="fa-IR"/>
        </w:rPr>
        <w:t>زیبایی و جوانی دو ویژگی بهشتیان</w:t>
      </w:r>
    </w:p>
    <w:p>
      <w:pPr>
        <w:pStyle w:val="BookText"/>
        <w:rPr/>
      </w:pPr>
      <w:r>
        <w:rPr>
          <w:rFonts w:ascii="IRNazanin" w:hAnsi="IRNazanin" w:eastAsia="IRNazanin"/>
          <w:color w:val="111111"/>
          <w:sz w:val="28"/>
          <w:sz w:val="28"/>
          <w:szCs w:val="28"/>
          <w:rtl w:val="true"/>
          <w:lang w:bidi="fa-IR"/>
        </w:rPr>
        <w:t>پیرزن عصایش را برداشت و به آرامی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او آن قدر نحیف و ناتوان بود که نمی توانست به سرعت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روزهای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او را می دید، از چهره اش در می یافت که بسیار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کوچه به آهستگی حرکت می کرد، امّا در دلش شور و شادی برپا بود؛ امّا به راستی دلیل این همه خوشحالی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خانه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کردند و او، به داخل خانه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ین دیداری بود که با پیامبر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لبخندی که همیشه بر لبانش بود، پیر زن را دعوت به نشستن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پیرزن، نگاهی به سیمای نورانی پیامبر صلی الله علیه و آله خدا کرد و اول ین سؤالی را که از روزهای پیش آماده کرده بود تا از پیامبر صلی الله علیه و آله بپرسد،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دانید عاقبت من در قیامت چه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از کلام رسول خدا صلی الله علیه و آله بسیار متعجب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 چه پیرزن نمی تواند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پاسخ پیامبر صلی الله علیه و آله ناراحت شده بود که از پرسیدن دیگر سؤالات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خانه بیرون آمد،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پر از اشک و ناامید، راه خانه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اذان گوی پیامبر صلی الله علیه و آله او را در این حالت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اش را پرسید و او در پاسخ، کلام پیامبر صلی الله علیه و آله را بیان کرد و گفت که پیامبر صلی الله علیه و آله فرموده است که پیرزن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سخن از پیامبر صلی الله علیه و آله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حضور ایشان می رویم و بار دیگر سؤال را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صلی الله علیه و آله رفتند و این بار بلال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شماست که پیرزن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 افزون بر پیرزن، سیاه نیز به بهشت نمی رود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با چشمانی متعجب به پیامبر صلی الله علیه و آله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سؤال بود، به چه دلیل پیرزن و سیاه روی نمی توانند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تمام وجود او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هم پیرزن و هم بلال، هر دو ناراحت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چهره ای گرفته از خانه پیامبر صلی الله علیه و آله بیرون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 پیامبر صلی الله علیه و آله آن دو را دید و علت ناراحتی ایشان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پاسخی که پیامبر صلی الله علیه و آله به او و پیرزن داده بود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373" w:name="pg3781_44247"/>
    </w:p>
    <w:p>
      <w:pPr>
        <w:pStyle w:val="BookText"/>
        <w:rPr/>
      </w:pPr>
      <w:bookmarkEnd w:id="373"/>
      <w:r>
        <w:rPr>
          <w:rFonts w:ascii="IRNazanin" w:hAnsi="IRNazanin" w:eastAsia="IRNazanin"/>
          <w:color w:val="111111"/>
          <w:sz w:val="28"/>
          <w:sz w:val="28"/>
          <w:szCs w:val="28"/>
          <w:rtl w:val="true"/>
          <w:lang w:bidi="fa-IR"/>
        </w:rPr>
        <w:t>عباس به آنها لبخند زد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خواسته است با شما مزاح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این بوده است که تو 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شوی و تو نیز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سفید می گردد، آن گاه به بهشت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دوباره به دل های آن دو بازگشت و خوشحال شدند و دریافتند پیامبر خدا صلی الله علیه و آله با آن مقام والای خویش، آن قدر این دو را به خود نزدیک دیده که با ایشان مزاح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برای پیرزن و بلال با تمامی روزها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خوشحال بودند و در دل خدا را شکر می کردند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74" w:name="__RefHeading___Toc1127551_2281741623"/>
      <w:bookmarkStart w:id="375" w:name="_Toc134"/>
      <w:bookmarkEnd w:id="374"/>
      <w:r>
        <w:rPr>
          <w:rtl w:val="true"/>
        </w:rPr>
        <w:t>گفتار دوم</w:t>
      </w:r>
      <w:r>
        <w:rPr>
          <w:rtl w:val="true"/>
        </w:rPr>
        <w:t xml:space="preserve">: </w:t>
      </w:r>
      <w:r>
        <w:rPr>
          <w:rtl w:val="true"/>
        </w:rPr>
        <w:t>جهنم</w:t>
      </w:r>
      <w:bookmarkEnd w:id="375"/>
    </w:p>
    <w:p>
      <w:pPr>
        <w:pStyle w:val="Heading4"/>
        <w:numPr>
          <w:ilvl w:val="3"/>
          <w:numId w:val="1"/>
        </w:numPr>
        <w:rPr/>
      </w:pPr>
      <w:bookmarkStart w:id="376" w:name="__RefHeading___Toc1127553_2281741623"/>
      <w:bookmarkStart w:id="377" w:name="_Toc135"/>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ویژگی های جهنّم</w:t>
      </w:r>
    </w:p>
    <w:p>
      <w:pPr>
        <w:pStyle w:val="BookText"/>
        <w:rPr/>
      </w:pPr>
      <w:r>
        <w:rPr>
          <w:rFonts w:ascii="Amiri" w:hAnsi="Amiri" w:eastAsia="Amiri" w:cs="Amiri"/>
          <w:color w:val="111111"/>
          <w:sz w:val="28"/>
          <w:sz w:val="28"/>
          <w:szCs w:val="28"/>
          <w:rtl w:val="true"/>
          <w:lang w:bidi="ar-SA"/>
        </w:rPr>
        <w:t>حرکت جهنّم</w:t>
      </w:r>
    </w:p>
    <w:p>
      <w:pPr>
        <w:pStyle w:val="BookText"/>
        <w:rPr/>
      </w:pPr>
      <w:r>
        <w:rPr>
          <w:rFonts w:ascii="Amiri" w:hAnsi="Amiri" w:eastAsia="Amiri" w:cs="Amiri"/>
          <w:color w:val="111111"/>
          <w:sz w:val="28"/>
          <w:sz w:val="28"/>
          <w:szCs w:val="28"/>
          <w:rtl w:val="true"/>
          <w:lang w:bidi="ar-SA"/>
        </w:rPr>
        <w:t>هیزم جهنّم</w:t>
      </w:r>
    </w:p>
    <w:p>
      <w:pPr>
        <w:pStyle w:val="BookText"/>
        <w:rPr/>
      </w:pPr>
      <w:r>
        <w:rPr>
          <w:rFonts w:ascii="IRNazanin" w:hAnsi="IRNazanin" w:eastAsia="IRNazanin"/>
          <w:color w:val="111111"/>
          <w:sz w:val="28"/>
          <w:sz w:val="28"/>
          <w:szCs w:val="28"/>
          <w:rtl w:val="true"/>
          <w:lang w:bidi="fa-IR"/>
        </w:rPr>
        <w:t>خازنان جهنم</w:t>
      </w:r>
    </w:p>
    <w:p>
      <w:pPr>
        <w:pStyle w:val="BookText"/>
        <w:rPr/>
      </w:pPr>
      <w:r>
        <w:rPr>
          <w:rFonts w:ascii="IRNazanin" w:hAnsi="IRNazanin" w:eastAsia="IRNazanin"/>
          <w:color w:val="111111"/>
          <w:sz w:val="28"/>
          <w:sz w:val="28"/>
          <w:szCs w:val="28"/>
          <w:rtl w:val="true"/>
          <w:lang w:bidi="fa-IR"/>
        </w:rPr>
        <w:t>گروه های گنهکار در محشر</w:t>
      </w:r>
    </w:p>
    <w:p>
      <w:pPr>
        <w:pStyle w:val="Heading4"/>
        <w:numPr>
          <w:ilvl w:val="3"/>
          <w:numId w:val="1"/>
        </w:numPr>
        <w:rPr/>
      </w:pPr>
      <w:bookmarkStart w:id="378" w:name="__RefHeading___Toc1127555_2281741623"/>
      <w:bookmarkStart w:id="379" w:name="_Toc136"/>
      <w:bookmarkEnd w:id="378"/>
      <w:r>
        <w:rPr>
          <w:rtl w:val="true"/>
        </w:rPr>
        <w:t>ویژگی های جهنّم</w:t>
      </w:r>
      <w:bookmarkEnd w:id="379"/>
    </w:p>
    <w:p>
      <w:pPr>
        <w:pStyle w:val="BookText"/>
        <w:rPr/>
      </w:pPr>
      <w:r>
        <w:rPr>
          <w:rFonts w:ascii="IRNazanin" w:hAnsi="IRNazanin" w:eastAsia="IRNazanin"/>
          <w:color w:val="111111"/>
          <w:sz w:val="28"/>
          <w:sz w:val="28"/>
          <w:szCs w:val="28"/>
          <w:rtl w:val="true"/>
          <w:lang w:bidi="fa-IR"/>
        </w:rPr>
        <w:t>ویژگی های جهنّم</w:t>
      </w:r>
    </w:p>
    <w:p>
      <w:pPr>
        <w:pStyle w:val="BookText"/>
        <w:rPr/>
      </w:pPr>
      <w:r>
        <w:rPr>
          <w:rFonts w:ascii="IRNazanin" w:hAnsi="IRNazanin" w:eastAsia="IRNazanin"/>
          <w:color w:val="111111"/>
          <w:sz w:val="28"/>
          <w:sz w:val="28"/>
          <w:szCs w:val="28"/>
          <w:rtl w:val="true"/>
          <w:lang w:bidi="fa-IR"/>
        </w:rPr>
        <w:t>هرگاه احساس دلبستگی به دنیا می کرد، به نزد امام صادق علیه السلام می رفت و از او راه چاره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نزد امام صادق علیه السلام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قهر خداوند بترسان، زیرا دلم قساوت یافته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هم توجه خاصی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هیچ گاه او از نزد امام خود دست خالی بر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اینکه جهنم را به او و دیگر یارانش بشناساند، از جهنم توصیف بیشتری ارائه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یک زندگی طولانی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نقل روایتی </w:t>
      </w:r>
    </w:p>
    <w:p>
      <w:pPr>
        <w:pStyle w:val="BookText"/>
        <w:rPr/>
      </w:pPr>
      <w:r>
        <w:rPr>
          <w:rFonts w:ascii="IRNazanin" w:hAnsi="IRNazanin" w:eastAsia="IRNazanin"/>
          <w:color w:val="111111"/>
          <w:sz w:val="28"/>
          <w:sz w:val="28"/>
          <w:szCs w:val="28"/>
          <w:rtl w:val="true"/>
          <w:lang w:bidi="fa-IR"/>
        </w:rPr>
        <w:t>درباره دیدار جبرئیل با پیامبر اسلام صلی الله علیه و آله پرداخت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جبرئیل، بر خلاف همیشه که لبخند بر چهره داشت، با چهره ای گرفته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چهره گرفته نزد من آمده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گاه های آتش جهنم نهاده شده و من سخت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اصطلاحی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مدت هزار سال بر آتش دمید تا شعله اش از شدت حرارت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هزار سال دمید تا سرخ شد و هزار سال دیگر دمید تا سیاه شد و اکنون جهنم یک سیاهی سراسر ظلمانی است که اگر قطره ای از آن به تمام نوشیدنی های اهل دنیا ریخته شود، همگی از بوی بد آن به هلاکت می رسند و اگر تنها یک حلقه از زنجیرهای دوزخ به دنیا آورده شود، تمام دنیا از شدت حرارت آن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اکرم صلی الله علیه و آله گریست و جبرئیل 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را بر آن دو برانگیخت و آن فرشته به رسول خدا صلی الله علیه و آله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انجام گناه و به تبع آن از عذاب، ایمن می گردانم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پس از این دیدار، جبرئیل را هرگز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علیه السلام به این جا که رسید، ابوبصیر فکر کرد که سخن امام علیه السلام به پایان رسیده، خواست خداحافظی کند که ادامه سخن امام علیه السلام او را در همانجا میخکوب کرد؛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جهنم به قدری گود است که اگر یک شقی در آن بیفتد، هفتاد سال طول می کشد که به عمق آن برسد و اگر بخواهد از عمق آن بیرون بیاید، با گرزهای آهنین روبه رو می شود و دوباره به </w:t>
      </w:r>
      <w:bookmarkStart w:id="380" w:name="pg3781_44249"/>
    </w:p>
    <w:p>
      <w:pPr>
        <w:pStyle w:val="BookText"/>
        <w:rPr/>
      </w:pPr>
      <w:bookmarkEnd w:id="380"/>
      <w:r>
        <w:rPr>
          <w:rFonts w:ascii="IRNazanin" w:hAnsi="IRNazanin" w:eastAsia="IRNazanin"/>
          <w:color w:val="111111"/>
          <w:sz w:val="28"/>
          <w:sz w:val="28"/>
          <w:szCs w:val="28"/>
          <w:rtl w:val="true"/>
          <w:lang w:bidi="fa-IR"/>
        </w:rPr>
        <w:t>عمق جهنم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که آثار سخنان خود را بر چهره ابوبصیر می دید، نخواست بیش از این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گفتم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نفس عمیقی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کافی بود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81" w:name="__RefHeading___Toc1127557_2281741623"/>
      <w:bookmarkStart w:id="382" w:name="_Toc137"/>
      <w:bookmarkEnd w:id="381"/>
      <w:r>
        <w:rPr>
          <w:rtl w:val="true"/>
        </w:rPr>
        <w:t>حرکت جهنّم</w:t>
      </w:r>
      <w:bookmarkEnd w:id="382"/>
    </w:p>
    <w:p>
      <w:pPr>
        <w:pStyle w:val="BookText"/>
        <w:rPr/>
      </w:pPr>
      <w:r>
        <w:rPr>
          <w:rFonts w:ascii="Amiri" w:hAnsi="Amiri" w:eastAsia="Amiri" w:cs="Amiri"/>
          <w:color w:val="111111"/>
          <w:sz w:val="28"/>
          <w:sz w:val="28"/>
          <w:szCs w:val="28"/>
          <w:rtl w:val="true"/>
          <w:lang w:bidi="ar-SA"/>
        </w:rPr>
        <w:t>حرکت جهنّم</w:t>
      </w:r>
    </w:p>
    <w:p>
      <w:pPr>
        <w:pStyle w:val="BookText"/>
        <w:rPr/>
      </w:pPr>
      <w:r>
        <w:rPr>
          <w:rFonts w:ascii="IRNazanin" w:hAnsi="IRNazanin" w:eastAsia="IRNazanin"/>
          <w:color w:val="111111"/>
          <w:sz w:val="28"/>
          <w:sz w:val="28"/>
          <w:szCs w:val="28"/>
          <w:rtl w:val="true"/>
          <w:lang w:bidi="fa-IR"/>
        </w:rPr>
        <w:t>فرشته وحی فرود آمد و این آیه بر پیامبر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جهنم را حاضر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 شود، امّا چه فایده که این تذکر بر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تهدیدآمیز، پیامبر صلی الله علیه و آله را غمگین کرد رنگ از رخسارش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هنگامی که متوجه این تغییر حالت پیامبر صلی الله علیه و آله شدند، با نگرانی سراغ امام علی علیه السلام آمدند و ماجرا را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عجله خود را به مکانی که پیامبر صلی الله علیه و آله در آنجا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میان دو شانه پیامبر صلی الله علیه و آله را بوسه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حادثه ای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برادرم جبرئیل آمد و این آیه را بر من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را برای ایشان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را چگونه حاضر می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کمک هفتاد هزار فرشته آن را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جهنم قرار می گیرم، جهنم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تو بر من حرام </w:t>
      </w:r>
      <w:bookmarkStart w:id="383" w:name="pg3781_44250"/>
    </w:p>
    <w:p>
      <w:pPr>
        <w:pStyle w:val="BookText"/>
        <w:rPr/>
      </w:pPr>
      <w:bookmarkEnd w:id="3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پیامبر هستم، از پروردگارم، نجات امتم را می خواهم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هنگام رویارویی با این صحنه ها، بیدار می شود، هاله ای از غم و اندوه وجودش را می پوشاند، به گذشته خویش، نگاهی می افکند و از اعمالش سخت پشیمان می شود، امّا پشیمانی در آنجا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آرزو می کند بازگردد و گذشته تاریک خود را جبران کند، امّا درها را به روی خود بسته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توبه کند، امّا وقت آن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عمل صالحی بجا آورد، امّا پرونده اش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فریادش بلند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اعمال صالحی فرستاده بودم</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84" w:name="__RefHeading___Toc1127559_2281741623"/>
      <w:bookmarkStart w:id="385" w:name="_Toc138"/>
      <w:bookmarkEnd w:id="384"/>
      <w:r>
        <w:rPr>
          <w:rtl w:val="true"/>
        </w:rPr>
        <w:t>هیزم جهنّم</w:t>
      </w:r>
      <w:bookmarkEnd w:id="385"/>
    </w:p>
    <w:p>
      <w:pPr>
        <w:pStyle w:val="BookText"/>
        <w:rPr/>
      </w:pPr>
      <w:r>
        <w:rPr>
          <w:rFonts w:ascii="Amiri" w:hAnsi="Amiri" w:eastAsia="Amiri" w:cs="Amiri"/>
          <w:color w:val="111111"/>
          <w:sz w:val="28"/>
          <w:sz w:val="28"/>
          <w:szCs w:val="28"/>
          <w:rtl w:val="true"/>
          <w:lang w:bidi="ar-SA"/>
        </w:rPr>
        <w:t>هیزم جهنّم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برای شنیدن تازه ترین سخنان پیامبر صلی الله علیه و آله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 از اینکه دیر برسد و سخنان پیامبر صلی الله علیه و آله را نشنود،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سر کار آمده 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صورتش را شست، لباسش را عوض کرد و از خانه بیرون آمده و با عجله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مسجد عبور کرد و داخل جمعیت شد، جمعیت را شکافت و خود را به صدر مجلس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تازه سخن آغاز کرده بود و با مسلمانان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نفس عمیقی کشید و در صف اول و نزدیک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پیامبر دوخت و سر تا 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تازه آیه ای نازل شده و پیامبر صلی الله علیه و آله قصد دارد آن را برای مسلمانان تلاوت کند؛ </w:t>
      </w:r>
    </w:p>
    <w:p>
      <w:pPr>
        <w:pStyle w:val="BookText"/>
        <w:rPr/>
      </w:pPr>
      <w:r>
        <w:rPr>
          <w:rFonts w:ascii="IRNazanin" w:hAnsi="IRNazanin" w:eastAsia="IRNazanin"/>
          <w:color w:val="111111"/>
          <w:sz w:val="28"/>
          <w:sz w:val="28"/>
          <w:szCs w:val="28"/>
          <w:rtl w:val="true"/>
          <w:lang w:bidi="fa-IR"/>
        </w:rPr>
        <w:t>از این رو، بیشتر دقت کرد و منتظر ماند تا پیامبر صلی الله علیه و آله آیه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خویشانتان را از آتشی که هیزمش جان انسان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چنان بر آن جوان گران آمد که گویا کوهی، بر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آیه بیهوش شد 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سخنانش را قطع کرد و خود را بالای سر جوان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نیز اطراف جوان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که این جوان چرا از هوش رفته است؛ شاید فکر می کردند از شدت خستگی و گرسنگی به این حال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دست خود را روی قلب جوان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به شدت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نگرانی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قلب این جوان از جا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مداوای این جوان فایده نبخشید و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شروع به تلقین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خدایی جز خدای یکتا و بی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احساس آرامش کرد و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 دیگر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به تو مژده می دهم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شنیدن این جمله به مقام و منزلت این جوانِ مسلمان پی بردند و به حالش حسرت خوردند و خطاب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 چطور؟ آیا ما نیز مشمول این مژده هستیم؟</w:t>
      </w:r>
      <w:r>
        <w:rPr>
          <w:rFonts w:eastAsia="IRNazanin" w:cs="IRNazanin"/>
          <w:color w:val="111111"/>
          <w:sz w:val="28"/>
          <w:szCs w:val="28"/>
          <w:rtl w:val="true"/>
          <w:lang w:bidi="fa-IR"/>
        </w:rPr>
        <w:t xml:space="preserve">» </w:t>
      </w:r>
      <w:bookmarkStart w:id="386" w:name="pg3781_44252"/>
    </w:p>
    <w:p>
      <w:pPr>
        <w:pStyle w:val="BookText"/>
        <w:rPr/>
      </w:pPr>
      <w:bookmarkEnd w:id="386"/>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خداوند را نشنیده اید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برای کسی است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بترسد و از عذاب من هراسناک باشد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87" w:name="__RefHeading___Toc1127561_2281741623"/>
      <w:bookmarkStart w:id="388" w:name="_Toc139"/>
      <w:bookmarkEnd w:id="387"/>
      <w:r>
        <w:rPr>
          <w:rtl w:val="true"/>
        </w:rPr>
        <w:t>خازنان جهنم</w:t>
      </w:r>
      <w:bookmarkEnd w:id="388"/>
    </w:p>
    <w:p>
      <w:pPr>
        <w:pStyle w:val="BookText"/>
        <w:rPr/>
      </w:pPr>
      <w:r>
        <w:rPr>
          <w:rFonts w:ascii="IRNazanin" w:hAnsi="IRNazanin" w:eastAsia="IRNazanin"/>
          <w:color w:val="111111"/>
          <w:sz w:val="28"/>
          <w:sz w:val="28"/>
          <w:szCs w:val="28"/>
          <w:rtl w:val="true"/>
          <w:lang w:bidi="fa-IR"/>
        </w:rPr>
        <w:t>خازنان جهنم</w:t>
      </w:r>
    </w:p>
    <w:p>
      <w:pPr>
        <w:pStyle w:val="BookText"/>
        <w:rPr/>
      </w:pPr>
      <w:r>
        <w:rPr>
          <w:rFonts w:ascii="IRNazanin" w:hAnsi="IRNazanin" w:eastAsia="IRNazanin"/>
          <w:color w:val="111111"/>
          <w:sz w:val="28"/>
          <w:sz w:val="28"/>
          <w:szCs w:val="28"/>
          <w:rtl w:val="true"/>
          <w:lang w:bidi="fa-IR"/>
        </w:rPr>
        <w:t>عده ای از یهودیان شهر مکّه، زیر سایه نخلی گرد هم جمع شده و با یکدیگر مشغول بحث و جدل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دینمان به شک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پیامبرِ مسلمانان، رفتارهایی دیده و شنیده ام که جز یک انسان الهی کامل، کس دیگری نمی تواند آنها را انجام دهد و روز به روز هم بر اعتقادم نسبت به او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هم عقیده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او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را از او بپرسیم که تنها در انجیل و تورات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پیامبر خدا باشد، پس باید از آنچه که در زمین و آسمان، بهشت و جهنم است، آگاهی داشته و از انجیل و تورات نیز با اطلاع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اینها را از خود او نپرسیم، بلکه از یارانش سوال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برخاستند و نزد یاران پیامبر صلی الله علیه و آله که در کنار کعبه ایستاده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نزد یهودیان به عنوان دانشمند آنها شناخته می شد، جلو رفت و به یکی از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ادعای قرابت و نزدیکی با محمد می کنی و خود را یار و یاور او می دانی، از تو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bookmarkStart w:id="389" w:name="pg3781_44253"/>
    </w:p>
    <w:p>
      <w:pPr>
        <w:pStyle w:val="BookText"/>
        <w:rPr/>
      </w:pPr>
      <w:bookmarkEnd w:id="389"/>
      <w:r>
        <w:rPr>
          <w:rFonts w:ascii="IRNazanin" w:hAnsi="IRNazanin" w:eastAsia="IRNazanin"/>
          <w:color w:val="111111"/>
          <w:sz w:val="28"/>
          <w:sz w:val="28"/>
          <w:szCs w:val="28"/>
          <w:rtl w:val="true"/>
          <w:lang w:bidi="fa-IR"/>
        </w:rPr>
        <w:t>عدد و شماره خازنان جهنم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 آن آگاه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جبرئیل این خبر را به پیامبر صلی الله علیه و آله رسانید و تعداد خازنان جهنم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سرعت نزد یارانش رفت و پاسخ سؤال یهودیان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پاسخ درست،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تصدیق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همانجا شهادتین گفت و مسلمان شد</w:t>
      </w:r>
      <w:r>
        <w:rPr>
          <w:rStyle w:val="FootnoteAnchor"/>
          <w:rtl w:val="true"/>
        </w:rPr>
        <w:footnoteReference w:id="116"/>
      </w:r>
      <w:r>
        <w:rPr>
          <w:rFonts w:ascii="IRNazanin" w:hAnsi="IRNazanin" w:eastAsia="IRNazanin"/>
          <w:color w:val="111111"/>
          <w:sz w:val="28"/>
          <w:sz w:val="28"/>
          <w:szCs w:val="28"/>
          <w:rtl w:val="true"/>
          <w:lang w:bidi="fa-IR"/>
        </w:rPr>
        <w:t>و عده ای دیگر نیز مسلمان شدند، امّا عده ای هم بهانه آوردند و از ایمان به پیامبر صلی الله علیه و آله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بار دیگر حقانیت دین مبین اسلام بر سایر ادیان به اثبات رسید</w:t>
      </w:r>
      <w:r>
        <w:rPr>
          <w:rFonts w:eastAsia="IRNazanin" w:cs="IRNazanin"/>
          <w:color w:val="111111"/>
          <w:sz w:val="28"/>
          <w:szCs w:val="28"/>
          <w:rtl w:val="true"/>
          <w:lang w:bidi="fa-IR"/>
        </w:rPr>
        <w:t>.</w:t>
      </w:r>
    </w:p>
    <w:p>
      <w:pPr>
        <w:pStyle w:val="Heading4"/>
        <w:numPr>
          <w:ilvl w:val="3"/>
          <w:numId w:val="1"/>
        </w:numPr>
        <w:rPr/>
      </w:pPr>
      <w:bookmarkStart w:id="390" w:name="__RefHeading___Toc1127563_2281741623"/>
      <w:bookmarkStart w:id="391" w:name="_Toc140"/>
      <w:bookmarkEnd w:id="390"/>
      <w:r>
        <w:rPr>
          <w:rtl w:val="true"/>
        </w:rPr>
        <w:t>گروه های گنهکار در محشر</w:t>
      </w:r>
      <w:bookmarkEnd w:id="391"/>
    </w:p>
    <w:p>
      <w:pPr>
        <w:pStyle w:val="BookText"/>
        <w:rPr/>
      </w:pPr>
      <w:r>
        <w:rPr>
          <w:rFonts w:ascii="IRNazanin" w:hAnsi="IRNazanin" w:eastAsia="IRNazanin"/>
          <w:color w:val="111111"/>
          <w:sz w:val="28"/>
          <w:sz w:val="28"/>
          <w:szCs w:val="28"/>
          <w:rtl w:val="true"/>
          <w:lang w:bidi="fa-IR"/>
        </w:rPr>
        <w:t>گروه های گنهکار در محشر</w:t>
      </w:r>
    </w:p>
    <w:p>
      <w:pPr>
        <w:pStyle w:val="BookText"/>
        <w:rPr/>
      </w:pPr>
      <w:r>
        <w:rPr>
          <w:rFonts w:ascii="IRNazanin" w:hAnsi="IRNazanin" w:eastAsia="IRNazanin"/>
          <w:color w:val="111111"/>
          <w:sz w:val="28"/>
          <w:sz w:val="28"/>
          <w:szCs w:val="28"/>
          <w:rtl w:val="true"/>
          <w:lang w:bidi="fa-IR"/>
        </w:rPr>
        <w:t>جمعیت به یکباره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به پشت سر، سمت در ورودی برگشت؛ جایی که رسول خدا صلی الله علیه و آله از آنجا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 را به بالای منبر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بودند که به سخنان پیامبر صلی الله علیه و آله گوش فرا دهند و با عمل به آن، ره توشه ای برای خود بسازند و آن را ذخیره روز قیامت قرار 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و دوات درآورد و خود را برای نوشتنِ آنچه پیامبر صلی الله علیه و آله می گوید،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متوجه شد که آیه های جدیدی بر </w:t>
      </w:r>
    </w:p>
    <w:p>
      <w:pPr>
        <w:pStyle w:val="BookText"/>
        <w:rPr/>
      </w:pPr>
      <w:r>
        <w:rPr>
          <w:rFonts w:ascii="IRNazanin" w:hAnsi="IRNazanin" w:eastAsia="IRNazanin"/>
          <w:color w:val="111111"/>
          <w:sz w:val="28"/>
          <w:sz w:val="28"/>
          <w:szCs w:val="28"/>
          <w:rtl w:val="true"/>
          <w:lang w:bidi="fa-IR"/>
        </w:rPr>
        <w:t>پیامبر صلی الله علیه و آله نازل شده، بیشتر خوشحال شد و با دقت بیشتر، به لبان ایشان چشم دوخت و برای شنیدن و نگاشتن سخنان پیامبر صلی الله علیه و آله به انتظار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پایان رسید و پیامبر اکرم صلی الله علیه و آله از سوی خداوند این آیه را تلاوت فرمود که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صور دمیده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زنده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گروه به صحنه محشر برای حساب و کتاب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وقتی این آیه و آیات پس از آن را شنید، منتظر ماند تا رسول خدا صلی الله علیه و آله از منبر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رفت 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گروه گروه آمدن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بزرگی سوال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به پایین انداخت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گروه از امت من هستند که خداوند آنها را از هم جدا نموده و از مسلمانان دور ساخته و صورت هایشان را گوناگون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بدین ترتیب و ترکیب وارد محشر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میمون، اینها کسانی هستند که در دنیا سخن چینی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خوک؛ اینها حرام خورها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شده؛ اینها رباخوارها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اینها کسانی هستند که به ظلم و جور قضاوت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گنگ، کسانی که خودپسند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می جوند و از آن چرک جاری می گردد؛ اینها دانشمندانی هستند که رفتار و کردارشان یکی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پایشان قطع است؛ اینها همسایگان را آزار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های آتش آویزانند؛ اینها جاسوسان حاکم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بدبوتر از مردار گندیده؛ کسانی که غرق در هوس ها و لذت های حرام و عیاشی بودند و حقّ خدا را از اموالشان نمی پرداختند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به تن دارند که از ماده بدبو ساخته شده و به پوستشان چسبیده است؛ اینها متکبران، خودخواهان و فخرفروشان هستند</w:t>
      </w:r>
      <w:r>
        <w:rPr>
          <w:rFonts w:eastAsia="IRNazanin" w:cs="IRNazanin"/>
          <w:color w:val="111111"/>
          <w:sz w:val="28"/>
          <w:szCs w:val="28"/>
          <w:rtl w:val="true"/>
          <w:lang w:bidi="fa-IR"/>
        </w:rPr>
        <w:t>.</w:t>
      </w:r>
      <w:r>
        <w:rPr>
          <w:rStyle w:val="FootnoteAnchor"/>
          <w:rtl w:val="true"/>
        </w:rPr>
        <w:footnoteReference w:id="117"/>
      </w:r>
      <w:bookmarkStart w:id="392" w:name="pg3781_44256"/>
    </w:p>
    <w:p>
      <w:pPr>
        <w:pStyle w:val="Heading2"/>
        <w:numPr>
          <w:ilvl w:val="1"/>
          <w:numId w:val="1"/>
        </w:numPr>
        <w:rPr/>
      </w:pPr>
      <w:bookmarkStart w:id="393" w:name="__RefHeading___Toc1127565_2281741623"/>
      <w:bookmarkStart w:id="394" w:name="_Toc141"/>
      <w:bookmarkEnd w:id="392"/>
      <w:bookmarkEnd w:id="393"/>
      <w:r>
        <w:rPr>
          <w:rtl w:val="true"/>
        </w:rPr>
        <w:t>کتاب نامه</w:t>
      </w:r>
      <w:bookmarkEnd w:id="39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آلوسی، 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کتابچی،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بابویه،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دارالکتب الاسلامیه،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موسسه النشر الاسلامی،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چاپ ششم، کتابچی،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بخاری، محمدبن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داراحیاء التراث العربی، بیروت،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بحرانی،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التویسرکانی، محمد بنی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الاخبار، مکتبة العلامه،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حبیبیان،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بهشت و جهنم،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دخیل، علی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تهذیب،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دستغیب،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کانون تربیت، شیراز،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زمانی وجدانی،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و پندها، پیام عدالت،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سیوطی،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الدرالمنثور، کتابچی،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مکتبة العلمیه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العروسی الهویزی، عبدالعلی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موسسه اسماعیلیان،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غزالی، محمدبن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بحرالمحبة فی اسرار الموده،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 محمدبن 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صفا،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 محمدبن 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مؤسسة النشر الاسلامی،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القرطبی، محمدبن احمد الجامع لاحکام القرآن، موسسة التاریخ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چ سوم، موسسة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بنیاد پژوهش های اسلامی،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قندوزی، 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لذوی القربی، منظمه الاوقاف و الشئون الخیریه،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دفتر نشر فرهنگ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دارالکتب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کتابچی،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بینات،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المراغی، احمد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چ دوم، احیاءالتراث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مفید، محمدبن محمدبن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کتابچی،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دارالکتب اسلامیه، هیجدهم،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میبدی، احمدبن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کشف الاسرار،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نهاوندی،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خزینة الجواهر فی زینة المنابر، اسلامیه،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ورام، مسعودبن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بن جمعة العروسی الهویزی، تفسیر نورالثقلین، قم، اسماعیلیان،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الاسلامیة،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هیجدهم،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الاسلامیة،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هیجدهم،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عیون اخبارالرضا، تهران، 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مجد، غزالی؛ بحرالمحبة فی اسرار الموده،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کتابچی،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کتابچی،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نهاوندی؛ کتاب خزنیة الجواهر فی زینة المنابه، تهران، اسلامیه،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 داستان ها و پندها، تهران، پیام عدالت،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محقق؛ نمونه بینات، تهران،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احمدبن احمد؛ تفسیر کشف الاسرار، تهران،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روضه کافی،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مسعودبن عیسی، ورام؛ مجموعه ورام، مشهد، بنیاد پژوهش های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النعمان، مفید؛ امالی، تهران، کتابچی،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شاه مرتضی، فیض کاشانی؛ محجة البیضاء، قم، مؤسسه النشر الاسلامی،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من لا یحضره الفقیه، تهران، دارالکتب الاسلامیه،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منشار، وسیله ای است دارای دندانه های تیز که به وسیله آن خار و خاشاک را جمع آوری می 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مشهد، بنیاد پژوهش های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رضایت مومن از قبض روح،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بابویه؛ معانی الاخبار، قم، موسسه النشر الاسلامی،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معاد، شیراز، کانون تربیت،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دفتر نشر فرهنگ اهل بیت،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اسماعیل، بخاری؛ صحیح، بیروت، داراحیاء التراث العربی،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آلوسی؛ تفسیر روح المعانی، تهران، کتابچی،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علی؛ امالی، قم، ششم، کتابچی،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لئالی الاخبار،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تهران، مکتبة الاسلامیة،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 سوم، موسسة دارالکتاب،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محمدعلی، دخیل؛ معادشناسی، قم، تهذیب،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آلوسی؛ روح المعانی، تهران، کتابچی،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حبیبیان؛ تصویری از بهشت و جهنم، تهران،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شام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یمن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ینابیع الموده لذوی القربی، قم، منظمه الاوقاف والشئون الخیریه،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مصطفی، المراغی؛ تفسیر، بیروت، دوم، احیاءالتراث العربی،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بحراللئالی،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44840</Words>
  <Characters>160308</Characters>
  <CharactersWithSpaces>203660</CharactersWithSpaces>
  <Paragraphs>1916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2026-08-18T04:22:46Z</dcterms:created>
  <dc:creator>ghaemiyeh.com</dc:creator>
  <dc:description/>
  <dc:language>en-US</dc:language>
  <cp:lastModifiedBy/>
  <dcterms:modified xsi:type="dcterms:W3CDTF">2026-08-18T07:52:51Z</dcterms:modified>
  <cp:revision>1</cp:revision>
  <dc:subject/>
  <dc:title>نوجوان و معاد</dc:title>
</cp:coreProperties>
</file>

<file path=docProps/custom.xml><?xml version="1.0" encoding="utf-8"?>
<Properties xmlns="http://schemas.openxmlformats.org/officeDocument/2006/custom-properties" xmlns:vt="http://schemas.openxmlformats.org/officeDocument/2006/docPropsVTypes"/>
</file>