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آفتاب مهر پرسش ها و پاسخ های مهدوی دفتر دوم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629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3631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3633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03635_274958925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03637_2749589250">
            <w:r>
              <w:rPr>
                <w:webHidden/>
                <w:rStyle w:val="IndexLink"/>
              </w:rPr>
              <w:t>1</w:t>
            </w:r>
            <w:r>
              <w:rPr>
                <w:rStyle w:val="IndexLink"/>
                <w:rtl w:val="true"/>
              </w:rPr>
              <w:t xml:space="preserve">. </w:t>
            </w:r>
            <w:r>
              <w:rPr>
                <w:rStyle w:val="IndexLink"/>
                <w:rtl w:val="true"/>
              </w:rPr>
              <w:t>سیره حکومتی امام زمان علیه السلام چگونه است؟ مهم ترین اقدام حضرت چیست؟</w:t>
            </w:r>
            <w:r>
              <w:rPr>
                <w:rStyle w:val="IndexLink"/>
                <w:rtl w:val="true"/>
              </w:rPr>
              <w:tab/>
            </w:r>
            <w:r>
              <w:rPr>
                <w:rStyle w:val="IndexLink"/>
              </w:rPr>
              <w:t>16</w:t>
            </w:r>
          </w:hyperlink>
        </w:p>
        <w:p>
          <w:pPr>
            <w:pStyle w:val="Contents2"/>
            <w:tabs>
              <w:tab w:val="clear" w:pos="8743"/>
              <w:tab w:val="right" w:pos="9026" w:leader="dot"/>
            </w:tabs>
            <w:rPr/>
          </w:pPr>
          <w:hyperlink w:anchor="__RefHeading___Toc503639_2749589250">
            <w:r>
              <w:rPr>
                <w:webHidden/>
                <w:rStyle w:val="IndexLink"/>
              </w:rPr>
              <w:t>2</w:t>
            </w:r>
            <w:r>
              <w:rPr>
                <w:rStyle w:val="IndexLink"/>
                <w:rtl w:val="true"/>
              </w:rPr>
              <w:t xml:space="preserve">. </w:t>
            </w:r>
            <w:r>
              <w:rPr>
                <w:rStyle w:val="IndexLink"/>
                <w:rtl w:val="true"/>
              </w:rPr>
              <w:t>رشد و شکوفایی علم در زمان پس از ظهور به چه معنا است؟</w:t>
            </w:r>
            <w:r>
              <w:rPr>
                <w:rStyle w:val="IndexLink"/>
                <w:rtl w:val="true"/>
              </w:rPr>
              <w:tab/>
            </w:r>
            <w:r>
              <w:rPr>
                <w:rStyle w:val="IndexLink"/>
              </w:rPr>
              <w:t>17</w:t>
            </w:r>
          </w:hyperlink>
        </w:p>
        <w:p>
          <w:pPr>
            <w:pStyle w:val="Contents2"/>
            <w:tabs>
              <w:tab w:val="clear" w:pos="8743"/>
              <w:tab w:val="right" w:pos="9026" w:leader="dot"/>
            </w:tabs>
            <w:rPr/>
          </w:pPr>
          <w:hyperlink w:anchor="__RefHeading___Toc503641_2749589250">
            <w:r>
              <w:rPr>
                <w:webHidden/>
                <w:rStyle w:val="IndexLink"/>
              </w:rPr>
              <w:t>3</w:t>
            </w:r>
            <w:r>
              <w:rPr>
                <w:rStyle w:val="IndexLink"/>
                <w:rtl w:val="true"/>
              </w:rPr>
              <w:t xml:space="preserve">. </w:t>
            </w:r>
            <w:r>
              <w:rPr>
                <w:rStyle w:val="IndexLink"/>
                <w:rtl w:val="true"/>
              </w:rPr>
              <w:t>چگونه می توان فهمید شخص ظهور کرده، امام زمان علیه السلام است؟</w:t>
            </w:r>
            <w:r>
              <w:rPr>
                <w:rStyle w:val="IndexLink"/>
                <w:rtl w:val="true"/>
              </w:rPr>
              <w:tab/>
            </w:r>
            <w:r>
              <w:rPr>
                <w:rStyle w:val="IndexLink"/>
              </w:rPr>
              <w:t>19</w:t>
            </w:r>
          </w:hyperlink>
        </w:p>
        <w:p>
          <w:pPr>
            <w:pStyle w:val="Contents2"/>
            <w:tabs>
              <w:tab w:val="clear" w:pos="8743"/>
              <w:tab w:val="right" w:pos="9026" w:leader="dot"/>
            </w:tabs>
            <w:rPr/>
          </w:pPr>
          <w:hyperlink w:anchor="__RefHeading___Toc503643_2749589250">
            <w:r>
              <w:rPr>
                <w:webHidden/>
                <w:rStyle w:val="IndexLink"/>
              </w:rPr>
              <w:t>4</w:t>
            </w:r>
            <w:r>
              <w:rPr>
                <w:rStyle w:val="IndexLink"/>
                <w:rtl w:val="true"/>
              </w:rPr>
              <w:t xml:space="preserve">. </w:t>
            </w:r>
            <w:r>
              <w:rPr>
                <w:rStyle w:val="IndexLink"/>
                <w:rtl w:val="true"/>
              </w:rPr>
              <w:t>راه شناسایی مدعیان دروغین سفارت و نیابت خاص چیست؟</w:t>
            </w:r>
            <w:r>
              <w:rPr>
                <w:rStyle w:val="IndexLink"/>
                <w:rtl w:val="true"/>
              </w:rPr>
              <w:tab/>
            </w:r>
            <w:r>
              <w:rPr>
                <w:rStyle w:val="IndexLink"/>
              </w:rPr>
              <w:t>22</w:t>
            </w:r>
          </w:hyperlink>
        </w:p>
        <w:p>
          <w:pPr>
            <w:pStyle w:val="Contents2"/>
            <w:tabs>
              <w:tab w:val="clear" w:pos="8743"/>
              <w:tab w:val="right" w:pos="9026" w:leader="dot"/>
            </w:tabs>
            <w:rPr/>
          </w:pPr>
          <w:hyperlink w:anchor="__RefHeading___Toc503645_2749589250">
            <w:r>
              <w:rPr>
                <w:webHidden/>
                <w:rStyle w:val="IndexLink"/>
              </w:rPr>
              <w:t>5</w:t>
            </w:r>
            <w:r>
              <w:rPr>
                <w:rStyle w:val="IndexLink"/>
                <w:rtl w:val="true"/>
              </w:rPr>
              <w:t xml:space="preserve">. </w:t>
            </w:r>
            <w:r>
              <w:rPr>
                <w:rStyle w:val="IndexLink"/>
                <w:rtl w:val="true"/>
              </w:rPr>
              <w:t>بهره مندی از امام غائب در زمان غیبت چگونه است؟ آیا امکان ارتباط معنوی با امام زمان عجل الله تعالی فرجه الشریف وجود دارد؟</w:t>
            </w:r>
            <w:r>
              <w:rPr>
                <w:rStyle w:val="IndexLink"/>
                <w:rtl w:val="true"/>
              </w:rPr>
              <w:tab/>
            </w:r>
            <w:r>
              <w:rPr>
                <w:rStyle w:val="IndexLink"/>
              </w:rPr>
              <w:t>25</w:t>
            </w:r>
          </w:hyperlink>
        </w:p>
        <w:p>
          <w:pPr>
            <w:pStyle w:val="Contents2"/>
            <w:tabs>
              <w:tab w:val="clear" w:pos="8743"/>
              <w:tab w:val="right" w:pos="9026" w:leader="dot"/>
            </w:tabs>
            <w:rPr/>
          </w:pPr>
          <w:hyperlink w:anchor="__RefHeading___Toc503647_2749589250">
            <w:r>
              <w:rPr>
                <w:webHidden/>
                <w:rStyle w:val="IndexLink"/>
              </w:rPr>
              <w:t>6</w:t>
            </w:r>
            <w:r>
              <w:rPr>
                <w:rStyle w:val="IndexLink"/>
                <w:rtl w:val="true"/>
              </w:rPr>
              <w:t xml:space="preserve">. </w:t>
            </w:r>
            <w:r>
              <w:rPr>
                <w:rStyle w:val="IndexLink"/>
                <w:rtl w:val="true"/>
              </w:rPr>
              <w:t>ادعای دروغین نیابت یا ارتباط از کجا آغاز شد؟</w:t>
            </w:r>
            <w:r>
              <w:rPr>
                <w:rStyle w:val="IndexLink"/>
                <w:rtl w:val="true"/>
              </w:rPr>
              <w:tab/>
            </w:r>
            <w:r>
              <w:rPr>
                <w:rStyle w:val="IndexLink"/>
              </w:rPr>
              <w:t>26</w:t>
            </w:r>
          </w:hyperlink>
        </w:p>
        <w:p>
          <w:pPr>
            <w:pStyle w:val="Contents2"/>
            <w:tabs>
              <w:tab w:val="clear" w:pos="8743"/>
              <w:tab w:val="right" w:pos="9026" w:leader="dot"/>
            </w:tabs>
            <w:rPr/>
          </w:pPr>
          <w:hyperlink w:anchor="__RefHeading___Toc503649_2749589250">
            <w:r>
              <w:rPr>
                <w:webHidden/>
                <w:rStyle w:val="IndexLink"/>
              </w:rPr>
              <w:t>7</w:t>
            </w:r>
            <w:r>
              <w:rPr>
                <w:rStyle w:val="IndexLink"/>
                <w:rtl w:val="true"/>
              </w:rPr>
              <w:t xml:space="preserve">. </w:t>
            </w:r>
            <w:r>
              <w:rPr>
                <w:rStyle w:val="IndexLink"/>
                <w:rtl w:val="true"/>
              </w:rPr>
              <w:t xml:space="preserve">پدیده ظهور چیست و حدیث </w:t>
            </w:r>
            <w:r>
              <w:rPr>
                <w:rStyle w:val="IndexLink"/>
                <w:rtl w:val="true"/>
              </w:rPr>
              <w:t>«</w:t>
            </w:r>
            <w:r>
              <w:rPr>
                <w:rStyle w:val="IndexLink"/>
                <w:rtl w:val="true"/>
              </w:rPr>
              <w:t>هر صبح و شام منتظر فرج باشید</w:t>
            </w:r>
            <w:r>
              <w:rPr>
                <w:rStyle w:val="IndexLink"/>
                <w:rtl w:val="true"/>
              </w:rPr>
              <w:t xml:space="preserve">» </w:t>
            </w:r>
            <w:r>
              <w:rPr>
                <w:rStyle w:val="IndexLink"/>
                <w:rtl w:val="true"/>
              </w:rPr>
              <w:t>به چه معنا است؟</w:t>
            </w:r>
            <w:r>
              <w:rPr>
                <w:rStyle w:val="IndexLink"/>
                <w:rtl w:val="true"/>
              </w:rPr>
              <w:t>(</w:t>
            </w:r>
            <w:r>
              <w:rPr>
                <w:rStyle w:val="IndexLink"/>
                <w:rtl w:val="true"/>
              </w:rPr>
              <w:t>انتظار دائم وهمیشگی داشتن، چگونه با علایم وشرایط جمع می شود؟</w:t>
            </w:r>
            <w:r>
              <w:rPr>
                <w:rStyle w:val="IndexLink"/>
                <w:rtl w:val="true"/>
              </w:rPr>
              <w:t>)</w:t>
              <w:tab/>
            </w:r>
            <w:r>
              <w:rPr>
                <w:rStyle w:val="IndexLink"/>
              </w:rPr>
              <w:t>28</w:t>
            </w:r>
          </w:hyperlink>
        </w:p>
        <w:p>
          <w:pPr>
            <w:pStyle w:val="Contents2"/>
            <w:tabs>
              <w:tab w:val="clear" w:pos="8743"/>
              <w:tab w:val="right" w:pos="9026" w:leader="dot"/>
            </w:tabs>
            <w:rPr/>
          </w:pPr>
          <w:hyperlink w:anchor="__RefHeading___Toc503651_2749589250">
            <w:r>
              <w:rPr>
                <w:webHidden/>
                <w:rStyle w:val="IndexLink"/>
              </w:rPr>
              <w:t>8</w:t>
            </w:r>
            <w:r>
              <w:rPr>
                <w:rStyle w:val="IndexLink"/>
                <w:rtl w:val="true"/>
              </w:rPr>
              <w:t xml:space="preserve">. </w:t>
            </w:r>
            <w:r>
              <w:rPr>
                <w:rStyle w:val="IndexLink"/>
                <w:rtl w:val="true"/>
              </w:rPr>
              <w:t>حضرت مهدی علیه السلام هنگام ظهور با چه موانع و مشکلاتی روبه رو خواهد شد؟</w:t>
            </w:r>
            <w:r>
              <w:rPr>
                <w:rStyle w:val="IndexLink"/>
                <w:rtl w:val="true"/>
              </w:rPr>
              <w:tab/>
            </w:r>
            <w:r>
              <w:rPr>
                <w:rStyle w:val="IndexLink"/>
              </w:rPr>
              <w:t>29</w:t>
            </w:r>
          </w:hyperlink>
        </w:p>
        <w:p>
          <w:pPr>
            <w:pStyle w:val="Contents2"/>
            <w:tabs>
              <w:tab w:val="clear" w:pos="8743"/>
              <w:tab w:val="right" w:pos="9026" w:leader="dot"/>
            </w:tabs>
            <w:rPr/>
          </w:pPr>
          <w:hyperlink w:anchor="__RefHeading___Toc503653_2749589250">
            <w:r>
              <w:rPr>
                <w:webHidden/>
                <w:rStyle w:val="IndexLink"/>
              </w:rPr>
              <w:t>9</w:t>
            </w:r>
            <w:r>
              <w:rPr>
                <w:rStyle w:val="IndexLink"/>
                <w:rtl w:val="true"/>
              </w:rPr>
              <w:t xml:space="preserve">. </w:t>
            </w:r>
            <w:r>
              <w:rPr>
                <w:rStyle w:val="IndexLink"/>
                <w:rtl w:val="true"/>
              </w:rPr>
              <w:t>درباره ظهور امام زمان عجل الله تعالی فرجه الشریف، چه استدلال عقلی یا آیات و روایاتی وجود دارد؟</w:t>
            </w:r>
            <w:r>
              <w:rPr>
                <w:rStyle w:val="IndexLink"/>
                <w:rtl w:val="true"/>
              </w:rPr>
              <w:tab/>
            </w:r>
            <w:r>
              <w:rPr>
                <w:rStyle w:val="IndexLink"/>
              </w:rPr>
              <w:t>33</w:t>
            </w:r>
          </w:hyperlink>
        </w:p>
        <w:p>
          <w:pPr>
            <w:pStyle w:val="Contents2"/>
            <w:tabs>
              <w:tab w:val="clear" w:pos="8743"/>
              <w:tab w:val="right" w:pos="9026" w:leader="dot"/>
            </w:tabs>
            <w:rPr/>
          </w:pPr>
          <w:hyperlink w:anchor="__RefHeading___Toc503655_2749589250">
            <w:r>
              <w:rPr>
                <w:webHidden/>
                <w:rStyle w:val="IndexLink"/>
              </w:rPr>
              <w:t>10</w:t>
            </w:r>
            <w:r>
              <w:rPr>
                <w:rStyle w:val="IndexLink"/>
                <w:rtl w:val="true"/>
              </w:rPr>
              <w:t xml:space="preserve">. </w:t>
            </w:r>
            <w:r>
              <w:rPr>
                <w:rStyle w:val="IndexLink"/>
                <w:rtl w:val="true"/>
              </w:rPr>
              <w:t>چه شباهت‌هایی میان پیامبران الهی علیهما السلام و امام مهدی علیه السلام وجود دارد؟</w:t>
            </w:r>
            <w:r>
              <w:rPr>
                <w:rStyle w:val="IndexLink"/>
                <w:rtl w:val="true"/>
              </w:rPr>
              <w:tab/>
            </w:r>
            <w:r>
              <w:rPr>
                <w:rStyle w:val="IndexLink"/>
              </w:rPr>
              <w:t>35</w:t>
            </w:r>
          </w:hyperlink>
        </w:p>
        <w:p>
          <w:pPr>
            <w:pStyle w:val="Contents2"/>
            <w:tabs>
              <w:tab w:val="clear" w:pos="8743"/>
              <w:tab w:val="right" w:pos="9026" w:leader="dot"/>
            </w:tabs>
            <w:rPr/>
          </w:pPr>
          <w:hyperlink w:anchor="__RefHeading___Toc503657_2749589250">
            <w:r>
              <w:rPr>
                <w:webHidden/>
                <w:rStyle w:val="IndexLink"/>
              </w:rPr>
              <w:t>11</w:t>
            </w:r>
            <w:r>
              <w:rPr>
                <w:rStyle w:val="IndexLink"/>
                <w:rtl w:val="true"/>
              </w:rPr>
              <w:t xml:space="preserve">. </w:t>
            </w:r>
            <w:r>
              <w:rPr>
                <w:rStyle w:val="IndexLink"/>
                <w:rtl w:val="true"/>
              </w:rPr>
              <w:t>حضور حضرت مهدی عجل الله تعالی فرجه الشریف میان مردم و امرار معاش آن حضرت چگونه است؟</w:t>
            </w:r>
            <w:r>
              <w:rPr>
                <w:rStyle w:val="IndexLink"/>
                <w:rtl w:val="true"/>
              </w:rPr>
              <w:tab/>
            </w:r>
            <w:r>
              <w:rPr>
                <w:rStyle w:val="IndexLink"/>
              </w:rPr>
              <w:t>37</w:t>
            </w:r>
          </w:hyperlink>
        </w:p>
        <w:p>
          <w:pPr>
            <w:pStyle w:val="Contents2"/>
            <w:tabs>
              <w:tab w:val="clear" w:pos="8743"/>
              <w:tab w:val="right" w:pos="9026" w:leader="dot"/>
            </w:tabs>
            <w:rPr/>
          </w:pPr>
          <w:hyperlink w:anchor="__RefHeading___Toc503659_2749589250">
            <w:r>
              <w:rPr>
                <w:webHidden/>
                <w:rStyle w:val="IndexLink"/>
              </w:rPr>
              <w:t>12</w:t>
            </w:r>
            <w:r>
              <w:rPr>
                <w:rStyle w:val="IndexLink"/>
                <w:rtl w:val="true"/>
              </w:rPr>
              <w:t xml:space="preserve">. </w:t>
            </w:r>
            <w:r>
              <w:rPr>
                <w:rStyle w:val="IndexLink"/>
                <w:rtl w:val="true"/>
              </w:rPr>
              <w:t>آیا ممکن است امام زمان علیه السلام را در شکل و قیافه شخص دیگری ببینیم؟</w:t>
            </w:r>
            <w:r>
              <w:rPr>
                <w:rStyle w:val="IndexLink"/>
                <w:rtl w:val="true"/>
              </w:rPr>
              <w:tab/>
            </w:r>
            <w:r>
              <w:rPr>
                <w:rStyle w:val="IndexLink"/>
              </w:rPr>
              <w:t>38</w:t>
            </w:r>
          </w:hyperlink>
        </w:p>
        <w:p>
          <w:pPr>
            <w:pStyle w:val="Contents2"/>
            <w:tabs>
              <w:tab w:val="clear" w:pos="8743"/>
              <w:tab w:val="right" w:pos="9026" w:leader="dot"/>
            </w:tabs>
            <w:rPr/>
          </w:pPr>
          <w:hyperlink w:anchor="__RefHeading___Toc503661_2749589250">
            <w:r>
              <w:rPr>
                <w:webHidden/>
                <w:rStyle w:val="IndexLink"/>
              </w:rPr>
              <w:t>13</w:t>
            </w:r>
            <w:r>
              <w:rPr>
                <w:rStyle w:val="IndexLink"/>
                <w:rtl w:val="true"/>
              </w:rPr>
              <w:t xml:space="preserve">. </w:t>
            </w:r>
            <w:r>
              <w:rPr>
                <w:rStyle w:val="IndexLink"/>
                <w:rtl w:val="true"/>
              </w:rPr>
              <w:t>حضرت مهدی علیه السلام چگونه شیعیان را در مشکلاتشان هدایت و راهنمایی می‌کند؟</w:t>
            </w:r>
            <w:r>
              <w:rPr>
                <w:rStyle w:val="IndexLink"/>
                <w:rtl w:val="true"/>
              </w:rPr>
              <w:tab/>
            </w:r>
            <w:r>
              <w:rPr>
                <w:rStyle w:val="IndexLink"/>
              </w:rPr>
              <w:t>40</w:t>
            </w:r>
          </w:hyperlink>
        </w:p>
        <w:p>
          <w:pPr>
            <w:pStyle w:val="Contents2"/>
            <w:tabs>
              <w:tab w:val="clear" w:pos="8743"/>
              <w:tab w:val="right" w:pos="9026" w:leader="dot"/>
            </w:tabs>
            <w:rPr/>
          </w:pPr>
          <w:hyperlink w:anchor="__RefHeading___Toc503663_2749589250">
            <w:r>
              <w:rPr>
                <w:webHidden/>
                <w:rStyle w:val="IndexLink"/>
              </w:rPr>
              <w:t>14</w:t>
            </w:r>
            <w:r>
              <w:rPr>
                <w:rStyle w:val="IndexLink"/>
                <w:rtl w:val="true"/>
              </w:rPr>
              <w:t xml:space="preserve">. </w:t>
            </w:r>
            <w:r>
              <w:rPr>
                <w:rStyle w:val="IndexLink"/>
                <w:rtl w:val="true"/>
              </w:rPr>
              <w:t>با توجه به کتاب نوسترآداموس، آیا می توان زمان ظهور حضرت را پیش‌بینی نموده، به گفته آن ها اعتماد کرد؟</w:t>
            </w:r>
            <w:r>
              <w:rPr>
                <w:rStyle w:val="IndexLink"/>
                <w:rtl w:val="true"/>
              </w:rPr>
              <w:tab/>
            </w:r>
            <w:r>
              <w:rPr>
                <w:rStyle w:val="IndexLink"/>
              </w:rPr>
              <w:t>42</w:t>
            </w:r>
          </w:hyperlink>
        </w:p>
        <w:p>
          <w:pPr>
            <w:pStyle w:val="Contents2"/>
            <w:tabs>
              <w:tab w:val="clear" w:pos="8743"/>
              <w:tab w:val="right" w:pos="9026" w:leader="dot"/>
            </w:tabs>
            <w:rPr/>
          </w:pPr>
          <w:hyperlink w:anchor="__RefHeading___Toc503665_2749589250">
            <w:r>
              <w:rPr>
                <w:webHidden/>
                <w:rStyle w:val="IndexLink"/>
              </w:rPr>
              <w:t>15</w:t>
            </w:r>
            <w:r>
              <w:rPr>
                <w:rStyle w:val="IndexLink"/>
                <w:rtl w:val="true"/>
              </w:rPr>
              <w:t xml:space="preserve">. </w:t>
            </w:r>
            <w:r>
              <w:rPr>
                <w:rStyle w:val="IndexLink"/>
                <w:rtl w:val="true"/>
              </w:rPr>
              <w:t>آیا دین ما، همان دینی است که پیامبر صلی الله علیه و آله و سلم آورده و امام زمان علیه السلام به آن معتقد است و آیا در طول زمان، تحریف نشده است؟</w:t>
            </w:r>
            <w:r>
              <w:rPr>
                <w:rStyle w:val="IndexLink"/>
                <w:rtl w:val="true"/>
              </w:rPr>
              <w:tab/>
            </w:r>
            <w:r>
              <w:rPr>
                <w:rStyle w:val="IndexLink"/>
              </w:rPr>
              <w:t>42</w:t>
            </w:r>
          </w:hyperlink>
        </w:p>
        <w:p>
          <w:pPr>
            <w:pStyle w:val="Contents2"/>
            <w:tabs>
              <w:tab w:val="clear" w:pos="8743"/>
              <w:tab w:val="right" w:pos="9026" w:leader="dot"/>
            </w:tabs>
            <w:rPr/>
          </w:pPr>
          <w:hyperlink w:anchor="__RefHeading___Toc503667_2749589250">
            <w:r>
              <w:rPr>
                <w:webHidden/>
                <w:rStyle w:val="IndexLink"/>
              </w:rPr>
              <w:t>16</w:t>
            </w:r>
            <w:r>
              <w:rPr>
                <w:rStyle w:val="IndexLink"/>
                <w:rtl w:val="true"/>
              </w:rPr>
              <w:t xml:space="preserve">. </w:t>
            </w:r>
            <w:r>
              <w:rPr>
                <w:rStyle w:val="IndexLink"/>
                <w:rtl w:val="true"/>
              </w:rPr>
              <w:t>آیا غیبت، مخصوص امام زمان علیه السلام است یا در ادوار گذشته نیز رخ داده است؟</w:t>
            </w:r>
            <w:r>
              <w:rPr>
                <w:rStyle w:val="IndexLink"/>
                <w:rtl w:val="true"/>
              </w:rPr>
              <w:tab/>
            </w:r>
            <w:r>
              <w:rPr>
                <w:rStyle w:val="IndexLink"/>
              </w:rPr>
              <w:t>44</w:t>
            </w:r>
          </w:hyperlink>
        </w:p>
        <w:p>
          <w:pPr>
            <w:pStyle w:val="Contents2"/>
            <w:tabs>
              <w:tab w:val="clear" w:pos="8743"/>
              <w:tab w:val="right" w:pos="9026" w:leader="dot"/>
            </w:tabs>
            <w:rPr/>
          </w:pPr>
          <w:hyperlink w:anchor="__RefHeading___Toc503669_2749589250">
            <w:r>
              <w:rPr>
                <w:webHidden/>
                <w:rStyle w:val="IndexLink"/>
              </w:rPr>
              <w:t>17</w:t>
            </w:r>
            <w:r>
              <w:rPr>
                <w:rStyle w:val="IndexLink"/>
                <w:rtl w:val="true"/>
              </w:rPr>
              <w:t xml:space="preserve">. </w:t>
            </w:r>
            <w:r>
              <w:rPr>
                <w:rStyle w:val="IndexLink"/>
                <w:rtl w:val="true"/>
              </w:rPr>
              <w:t xml:space="preserve">نظر حضرت امام رحمة الله و مقام معظم رهبری </w:t>
            </w:r>
            <w:r>
              <w:rPr>
                <w:rStyle w:val="IndexLink"/>
                <w:rtl w:val="true"/>
              </w:rPr>
              <w:t xml:space="preserve">« </w:t>
            </w:r>
            <w:r>
              <w:rPr>
                <w:rStyle w:val="IndexLink"/>
                <w:rtl w:val="true"/>
              </w:rPr>
              <w:t>مدظله العالی</w:t>
            </w:r>
            <w:r>
              <w:rPr>
                <w:rStyle w:val="IndexLink"/>
                <w:rtl w:val="true"/>
              </w:rPr>
              <w:t xml:space="preserve">» </w:t>
            </w:r>
            <w:r>
              <w:rPr>
                <w:rStyle w:val="IndexLink"/>
                <w:rtl w:val="true"/>
              </w:rPr>
              <w:t>دربارة زمینه‌ساز بودن انقلاب اسلامی ایران چیست؟</w:t>
            </w:r>
            <w:r>
              <w:rPr>
                <w:rStyle w:val="IndexLink"/>
                <w:rtl w:val="true"/>
              </w:rPr>
              <w:tab/>
            </w:r>
            <w:r>
              <w:rPr>
                <w:rStyle w:val="IndexLink"/>
              </w:rPr>
              <w:t>45</w:t>
            </w:r>
          </w:hyperlink>
        </w:p>
        <w:p>
          <w:pPr>
            <w:pStyle w:val="Contents2"/>
            <w:tabs>
              <w:tab w:val="clear" w:pos="8743"/>
              <w:tab w:val="right" w:pos="9026" w:leader="dot"/>
            </w:tabs>
            <w:rPr/>
          </w:pPr>
          <w:hyperlink w:anchor="__RefHeading___Toc503671_2749589250">
            <w:r>
              <w:rPr>
                <w:webHidden/>
                <w:rStyle w:val="IndexLink"/>
              </w:rPr>
              <w:t>18</w:t>
            </w:r>
            <w:r>
              <w:rPr>
                <w:rStyle w:val="IndexLink"/>
                <w:rtl w:val="true"/>
              </w:rPr>
              <w:t xml:space="preserve">. </w:t>
            </w:r>
            <w:r>
              <w:rPr>
                <w:rStyle w:val="IndexLink"/>
                <w:rtl w:val="true"/>
              </w:rPr>
              <w:t>رهبری حضرت مهدی در دوران غیبت کبرا به چه شکلی است؟</w:t>
            </w:r>
            <w:r>
              <w:rPr>
                <w:rStyle w:val="IndexLink"/>
                <w:rtl w:val="true"/>
              </w:rPr>
              <w:tab/>
            </w:r>
            <w:r>
              <w:rPr>
                <w:rStyle w:val="IndexLink"/>
              </w:rPr>
              <w:t>51</w:t>
            </w:r>
          </w:hyperlink>
        </w:p>
        <w:p>
          <w:pPr>
            <w:pStyle w:val="Contents2"/>
            <w:tabs>
              <w:tab w:val="clear" w:pos="8743"/>
              <w:tab w:val="right" w:pos="9026" w:leader="dot"/>
            </w:tabs>
            <w:rPr/>
          </w:pPr>
          <w:hyperlink w:anchor="__RefHeading___Toc503673_2749589250">
            <w:r>
              <w:rPr>
                <w:webHidden/>
                <w:rStyle w:val="IndexLink"/>
              </w:rPr>
              <w:t>19</w:t>
            </w:r>
            <w:r>
              <w:rPr>
                <w:rStyle w:val="IndexLink"/>
                <w:rtl w:val="true"/>
              </w:rPr>
              <w:t xml:space="preserve">. </w:t>
            </w:r>
            <w:r>
              <w:rPr>
                <w:rStyle w:val="IndexLink"/>
                <w:rtl w:val="true"/>
              </w:rPr>
              <w:t>آیا شمشیر ذوالفقار، نزد حضرت مهدی علیه السلام است؟ لطفاً دربارة آن توضیح دهید؟</w:t>
            </w:r>
            <w:r>
              <w:rPr>
                <w:rStyle w:val="IndexLink"/>
                <w:rtl w:val="true"/>
              </w:rPr>
              <w:tab/>
            </w:r>
            <w:r>
              <w:rPr>
                <w:rStyle w:val="IndexLink"/>
              </w:rPr>
              <w:t>53</w:t>
            </w:r>
          </w:hyperlink>
        </w:p>
        <w:p>
          <w:pPr>
            <w:pStyle w:val="Contents2"/>
            <w:tabs>
              <w:tab w:val="clear" w:pos="8743"/>
              <w:tab w:val="right" w:pos="9026" w:leader="dot"/>
            </w:tabs>
            <w:rPr/>
          </w:pPr>
          <w:hyperlink w:anchor="__RefHeading___Toc503675_2749589250">
            <w:r>
              <w:rPr>
                <w:webHidden/>
                <w:rStyle w:val="IndexLink"/>
              </w:rPr>
              <w:t>20</w:t>
            </w:r>
            <w:r>
              <w:rPr>
                <w:rStyle w:val="IndexLink"/>
                <w:rtl w:val="true"/>
              </w:rPr>
              <w:t xml:space="preserve">. </w:t>
            </w:r>
            <w:r>
              <w:rPr>
                <w:rStyle w:val="IndexLink"/>
                <w:rtl w:val="true"/>
              </w:rPr>
              <w:t>توجه و عنایت حضرت به مردم و شیعیان در دوران غیبت چگونه است؟</w:t>
            </w:r>
            <w:r>
              <w:rPr>
                <w:rStyle w:val="IndexLink"/>
                <w:rtl w:val="true"/>
              </w:rPr>
              <w:tab/>
            </w:r>
            <w:r>
              <w:rPr>
                <w:rStyle w:val="IndexLink"/>
              </w:rPr>
              <w:t>55</w:t>
            </w:r>
          </w:hyperlink>
        </w:p>
        <w:p>
          <w:pPr>
            <w:pStyle w:val="Contents2"/>
            <w:tabs>
              <w:tab w:val="clear" w:pos="8743"/>
              <w:tab w:val="right" w:pos="9026" w:leader="dot"/>
            </w:tabs>
            <w:rPr/>
          </w:pPr>
          <w:hyperlink w:anchor="__RefHeading___Toc503677_2749589250">
            <w:r>
              <w:rPr>
                <w:webHidden/>
                <w:rStyle w:val="IndexLink"/>
              </w:rPr>
              <w:t>21</w:t>
            </w:r>
            <w:r>
              <w:rPr>
                <w:rStyle w:val="IndexLink"/>
                <w:rtl w:val="true"/>
              </w:rPr>
              <w:t xml:space="preserve">. </w:t>
            </w:r>
            <w:r>
              <w:rPr>
                <w:rStyle w:val="IndexLink"/>
                <w:rtl w:val="true"/>
              </w:rPr>
              <w:t>این حدیث که می‌فرماید</w:t>
            </w:r>
            <w:r>
              <w:rPr>
                <w:rStyle w:val="IndexLink"/>
                <w:rtl w:val="true"/>
              </w:rPr>
              <w:t>: «</w:t>
            </w:r>
            <w:r>
              <w:rPr>
                <w:rStyle w:val="IndexLink"/>
                <w:rtl w:val="true"/>
              </w:rPr>
              <w:t>مهدی عدالت را وارد خانه‌های مردم می‌کند، همچنان‌که سرما و گرما وارد خانه ها می‌شود</w:t>
            </w:r>
            <w:r>
              <w:rPr>
                <w:rStyle w:val="IndexLink"/>
                <w:rtl w:val="true"/>
              </w:rPr>
              <w:t xml:space="preserve">» </w:t>
            </w:r>
            <w:r>
              <w:rPr>
                <w:rStyle w:val="IndexLink"/>
                <w:rtl w:val="true"/>
              </w:rPr>
              <w:t>به چه معنا است؟</w:t>
            </w:r>
            <w:r>
              <w:rPr>
                <w:rStyle w:val="IndexLink"/>
                <w:rtl w:val="true"/>
              </w:rPr>
              <w:tab/>
            </w:r>
            <w:r>
              <w:rPr>
                <w:rStyle w:val="IndexLink"/>
              </w:rPr>
              <w:t>56</w:t>
            </w:r>
          </w:hyperlink>
        </w:p>
        <w:p>
          <w:pPr>
            <w:pStyle w:val="Contents2"/>
            <w:tabs>
              <w:tab w:val="clear" w:pos="8743"/>
              <w:tab w:val="right" w:pos="9026" w:leader="dot"/>
            </w:tabs>
            <w:rPr/>
          </w:pPr>
          <w:hyperlink w:anchor="__RefHeading___Toc503679_2749589250">
            <w:r>
              <w:rPr>
                <w:webHidden/>
                <w:rStyle w:val="IndexLink"/>
              </w:rPr>
              <w:t>22</w:t>
            </w:r>
            <w:r>
              <w:rPr>
                <w:rStyle w:val="IndexLink"/>
                <w:rtl w:val="true"/>
              </w:rPr>
              <w:t xml:space="preserve">. </w:t>
            </w:r>
            <w:r>
              <w:rPr>
                <w:rStyle w:val="IndexLink"/>
                <w:rtl w:val="true"/>
              </w:rPr>
              <w:t>چه اموری موجب جلب دعای حضرت در حق انسان می شود؟</w:t>
            </w:r>
            <w:r>
              <w:rPr>
                <w:rStyle w:val="IndexLink"/>
                <w:rtl w:val="true"/>
              </w:rPr>
              <w:tab/>
            </w:r>
            <w:r>
              <w:rPr>
                <w:rStyle w:val="IndexLink"/>
              </w:rPr>
              <w:t>59</w:t>
            </w:r>
          </w:hyperlink>
        </w:p>
        <w:p>
          <w:pPr>
            <w:pStyle w:val="Contents2"/>
            <w:tabs>
              <w:tab w:val="clear" w:pos="8743"/>
              <w:tab w:val="right" w:pos="9026" w:leader="dot"/>
            </w:tabs>
            <w:rPr/>
          </w:pPr>
          <w:hyperlink w:anchor="__RefHeading___Toc503681_2749589250">
            <w:r>
              <w:rPr>
                <w:webHidden/>
                <w:rStyle w:val="IndexLink"/>
              </w:rPr>
              <w:t>23</w:t>
            </w:r>
            <w:r>
              <w:rPr>
                <w:rStyle w:val="IndexLink"/>
                <w:rtl w:val="true"/>
              </w:rPr>
              <w:t xml:space="preserve">. </w:t>
            </w:r>
            <w:r>
              <w:rPr>
                <w:rStyle w:val="IndexLink"/>
                <w:rtl w:val="true"/>
              </w:rPr>
              <w:t>آیا یاران امام زمان علیه السلام جوان هستند و امام زمان در حکومت خود از جوانان استفاده می‌کند؟</w:t>
            </w:r>
            <w:r>
              <w:rPr>
                <w:rStyle w:val="IndexLink"/>
                <w:rtl w:val="true"/>
              </w:rPr>
              <w:tab/>
            </w:r>
            <w:r>
              <w:rPr>
                <w:rStyle w:val="IndexLink"/>
              </w:rPr>
              <w:t>61</w:t>
            </w:r>
          </w:hyperlink>
        </w:p>
        <w:p>
          <w:pPr>
            <w:pStyle w:val="Contents2"/>
            <w:tabs>
              <w:tab w:val="clear" w:pos="8743"/>
              <w:tab w:val="right" w:pos="9026" w:leader="dot"/>
            </w:tabs>
            <w:rPr/>
          </w:pPr>
          <w:hyperlink w:anchor="__RefHeading___Toc503683_2749589250">
            <w:r>
              <w:rPr>
                <w:webHidden/>
                <w:rStyle w:val="IndexLink"/>
              </w:rPr>
              <w:t>24</w:t>
            </w:r>
            <w:r>
              <w:rPr>
                <w:rStyle w:val="IndexLink"/>
                <w:rtl w:val="true"/>
              </w:rPr>
              <w:t xml:space="preserve">. </w:t>
            </w:r>
            <w:r>
              <w:rPr>
                <w:rStyle w:val="IndexLink"/>
                <w:rtl w:val="true"/>
              </w:rPr>
              <w:t>به نظر شما آیا ظهور نزدیک است؟</w:t>
            </w:r>
            <w:r>
              <w:rPr>
                <w:rStyle w:val="IndexLink"/>
                <w:rtl w:val="true"/>
              </w:rPr>
              <w:tab/>
            </w:r>
            <w:r>
              <w:rPr>
                <w:rStyle w:val="IndexLink"/>
              </w:rPr>
              <w:t>62</w:t>
            </w:r>
          </w:hyperlink>
        </w:p>
        <w:p>
          <w:pPr>
            <w:pStyle w:val="Contents2"/>
            <w:tabs>
              <w:tab w:val="clear" w:pos="8743"/>
              <w:tab w:val="right" w:pos="9026" w:leader="dot"/>
            </w:tabs>
            <w:rPr/>
          </w:pPr>
          <w:hyperlink w:anchor="__RefHeading___Toc503685_2749589250">
            <w:r>
              <w:rPr>
                <w:webHidden/>
                <w:rStyle w:val="IndexLink"/>
              </w:rPr>
              <w:t>25</w:t>
            </w:r>
            <w:r>
              <w:rPr>
                <w:rStyle w:val="IndexLink"/>
                <w:rtl w:val="true"/>
              </w:rPr>
              <w:t xml:space="preserve">. </w:t>
            </w:r>
            <w:r>
              <w:rPr>
                <w:rStyle w:val="IndexLink"/>
                <w:rtl w:val="true"/>
              </w:rPr>
              <w:t>وضعیت دین در آخر‌الزمان و حفظ آن توسط مؤمن چگونه خواهد بود؟</w:t>
            </w:r>
            <w:r>
              <w:rPr>
                <w:rStyle w:val="IndexLink"/>
                <w:rtl w:val="true"/>
              </w:rPr>
              <w:tab/>
            </w:r>
            <w:r>
              <w:rPr>
                <w:rStyle w:val="IndexLink"/>
              </w:rPr>
              <w:t>64</w:t>
            </w:r>
          </w:hyperlink>
        </w:p>
        <w:p>
          <w:pPr>
            <w:pStyle w:val="Contents2"/>
            <w:tabs>
              <w:tab w:val="clear" w:pos="8743"/>
              <w:tab w:val="right" w:pos="9026" w:leader="dot"/>
            </w:tabs>
            <w:rPr/>
          </w:pPr>
          <w:hyperlink w:anchor="__RefHeading___Toc503687_2749589250">
            <w:r>
              <w:rPr>
                <w:webHidden/>
                <w:rStyle w:val="IndexLink"/>
              </w:rPr>
              <w:t>26</w:t>
            </w:r>
            <w:r>
              <w:rPr>
                <w:rStyle w:val="IndexLink"/>
                <w:rtl w:val="true"/>
              </w:rPr>
              <w:t xml:space="preserve">. </w:t>
            </w:r>
            <w:r>
              <w:rPr>
                <w:rStyle w:val="IndexLink"/>
                <w:rtl w:val="true"/>
              </w:rPr>
              <w:t>آیا کتابی هست که دعاهای مربوط به حضرت، و نیز دعاهایی را که حضرت تعلیم داده‌اند، جمع‌آوری کرده باشد؟</w:t>
            </w:r>
            <w:r>
              <w:rPr>
                <w:rStyle w:val="IndexLink"/>
                <w:rtl w:val="true"/>
              </w:rPr>
              <w:tab/>
            </w:r>
            <w:r>
              <w:rPr>
                <w:rStyle w:val="IndexLink"/>
              </w:rPr>
              <w:t>65</w:t>
            </w:r>
          </w:hyperlink>
        </w:p>
        <w:p>
          <w:pPr>
            <w:pStyle w:val="Contents2"/>
            <w:tabs>
              <w:tab w:val="clear" w:pos="8743"/>
              <w:tab w:val="right" w:pos="9026" w:leader="dot"/>
            </w:tabs>
            <w:rPr/>
          </w:pPr>
          <w:hyperlink w:anchor="__RefHeading___Toc503689_2749589250">
            <w:r>
              <w:rPr>
                <w:webHidden/>
                <w:rStyle w:val="IndexLink"/>
              </w:rPr>
              <w:t>27</w:t>
            </w:r>
            <w:r>
              <w:rPr>
                <w:rStyle w:val="IndexLink"/>
                <w:rtl w:val="true"/>
              </w:rPr>
              <w:t xml:space="preserve">. </w:t>
            </w:r>
            <w:r>
              <w:rPr>
                <w:rStyle w:val="IndexLink"/>
                <w:rtl w:val="true"/>
              </w:rPr>
              <w:t>لطفاً دربارة زمان خواندن دعای عهد توضیح دهید؟</w:t>
            </w:r>
            <w:r>
              <w:rPr>
                <w:rStyle w:val="IndexLink"/>
                <w:rtl w:val="true"/>
              </w:rPr>
              <w:tab/>
            </w:r>
            <w:r>
              <w:rPr>
                <w:rStyle w:val="IndexLink"/>
              </w:rPr>
              <w:t>66</w:t>
            </w:r>
          </w:hyperlink>
        </w:p>
        <w:p>
          <w:pPr>
            <w:pStyle w:val="Contents2"/>
            <w:tabs>
              <w:tab w:val="clear" w:pos="8743"/>
              <w:tab w:val="right" w:pos="9026" w:leader="dot"/>
            </w:tabs>
            <w:rPr/>
          </w:pPr>
          <w:hyperlink w:anchor="__RefHeading___Toc503691_2749589250">
            <w:r>
              <w:rPr>
                <w:webHidden/>
                <w:rStyle w:val="IndexLink"/>
              </w:rPr>
              <w:t>28</w:t>
            </w:r>
            <w:r>
              <w:rPr>
                <w:rStyle w:val="IndexLink"/>
                <w:rtl w:val="true"/>
              </w:rPr>
              <w:t xml:space="preserve">. </w:t>
            </w:r>
            <w:r>
              <w:rPr>
                <w:rStyle w:val="IndexLink"/>
                <w:rtl w:val="true"/>
              </w:rPr>
              <w:t xml:space="preserve">دعای </w:t>
            </w:r>
            <w:r>
              <w:rPr>
                <w:rStyle w:val="IndexLink"/>
                <w:rtl w:val="true"/>
              </w:rPr>
              <w:t>«</w:t>
            </w:r>
            <w:r>
              <w:rPr>
                <w:rStyle w:val="IndexLink"/>
                <w:rtl w:val="true"/>
              </w:rPr>
              <w:t xml:space="preserve">اللهم کن لولیک الحجة بن الحسن </w:t>
            </w:r>
            <w:r>
              <w:rPr>
                <w:rStyle w:val="IndexLink"/>
                <w:rtl w:val="true"/>
              </w:rPr>
              <w:t xml:space="preserve">...» </w:t>
            </w:r>
            <w:r>
              <w:rPr>
                <w:rStyle w:val="IndexLink"/>
                <w:rtl w:val="true"/>
              </w:rPr>
              <w:t>به چه منظوری خوانده می شود؟</w:t>
            </w:r>
            <w:r>
              <w:rPr>
                <w:rStyle w:val="IndexLink"/>
                <w:rtl w:val="true"/>
              </w:rPr>
              <w:tab/>
            </w:r>
            <w:r>
              <w:rPr>
                <w:rStyle w:val="IndexLink"/>
              </w:rPr>
              <w:t>66</w:t>
            </w:r>
          </w:hyperlink>
        </w:p>
        <w:p>
          <w:pPr>
            <w:pStyle w:val="Contents2"/>
            <w:tabs>
              <w:tab w:val="clear" w:pos="8743"/>
              <w:tab w:val="right" w:pos="9026" w:leader="dot"/>
            </w:tabs>
            <w:rPr/>
          </w:pPr>
          <w:hyperlink w:anchor="__RefHeading___Toc503693_2749589250">
            <w:r>
              <w:rPr>
                <w:webHidden/>
                <w:rStyle w:val="IndexLink"/>
              </w:rPr>
              <w:t>29</w:t>
            </w:r>
            <w:r>
              <w:rPr>
                <w:rStyle w:val="IndexLink"/>
                <w:rtl w:val="true"/>
              </w:rPr>
              <w:t xml:space="preserve">. </w:t>
            </w:r>
            <w:r>
              <w:rPr>
                <w:rStyle w:val="IndexLink"/>
                <w:rtl w:val="true"/>
              </w:rPr>
              <w:t>فتنه‌هایی که در آخرالزمان شیعیان را تهدید می‌کنند، کدامند و راه مقابله با آن ها چیست؟</w:t>
            </w:r>
            <w:r>
              <w:rPr>
                <w:rStyle w:val="IndexLink"/>
                <w:rtl w:val="true"/>
              </w:rPr>
              <w:tab/>
            </w:r>
            <w:r>
              <w:rPr>
                <w:rStyle w:val="IndexLink"/>
              </w:rPr>
              <w:t>71</w:t>
            </w:r>
          </w:hyperlink>
        </w:p>
        <w:p>
          <w:pPr>
            <w:pStyle w:val="Contents2"/>
            <w:tabs>
              <w:tab w:val="clear" w:pos="8743"/>
              <w:tab w:val="right" w:pos="9026" w:leader="dot"/>
            </w:tabs>
            <w:rPr/>
          </w:pPr>
          <w:hyperlink w:anchor="__RefHeading___Toc503695_2749589250">
            <w:r>
              <w:rPr>
                <w:webHidden/>
                <w:rStyle w:val="IndexLink"/>
              </w:rPr>
              <w:t>30</w:t>
            </w:r>
            <w:r>
              <w:rPr>
                <w:rStyle w:val="IndexLink"/>
                <w:rtl w:val="true"/>
              </w:rPr>
              <w:t xml:space="preserve">. </w:t>
            </w:r>
            <w:r>
              <w:rPr>
                <w:rStyle w:val="IndexLink"/>
                <w:rtl w:val="true"/>
              </w:rPr>
              <w:t>آیا دعای ما، در ظهور حضرت عجل الله تعالی فرجه الشریف تأثیر دارد؟</w:t>
            </w:r>
            <w:r>
              <w:rPr>
                <w:rStyle w:val="IndexLink"/>
                <w:rtl w:val="true"/>
              </w:rPr>
              <w:tab/>
            </w:r>
            <w:r>
              <w:rPr>
                <w:rStyle w:val="IndexLink"/>
              </w:rPr>
              <w:t>74</w:t>
            </w:r>
          </w:hyperlink>
        </w:p>
        <w:p>
          <w:pPr>
            <w:pStyle w:val="Contents2"/>
            <w:tabs>
              <w:tab w:val="clear" w:pos="8743"/>
              <w:tab w:val="right" w:pos="9026" w:leader="dot"/>
            </w:tabs>
            <w:rPr/>
          </w:pPr>
          <w:hyperlink w:anchor="__RefHeading___Toc503697_2749589250">
            <w:r>
              <w:rPr>
                <w:webHidden/>
                <w:rStyle w:val="IndexLink"/>
              </w:rPr>
              <w:t>31</w:t>
            </w:r>
            <w:r>
              <w:rPr>
                <w:rStyle w:val="IndexLink"/>
                <w:rtl w:val="true"/>
              </w:rPr>
              <w:t xml:space="preserve">. </w:t>
            </w:r>
            <w:r>
              <w:rPr>
                <w:rStyle w:val="IndexLink"/>
                <w:rtl w:val="true"/>
              </w:rPr>
              <w:t>چه اعمال و ادعیه‌ای باعث خشنودی و خرسندی حضرت می‌شود؟</w:t>
            </w:r>
            <w:r>
              <w:rPr>
                <w:rStyle w:val="IndexLink"/>
                <w:rtl w:val="true"/>
              </w:rPr>
              <w:tab/>
            </w:r>
            <w:r>
              <w:rPr>
                <w:rStyle w:val="IndexLink"/>
              </w:rPr>
              <w:t>76</w:t>
            </w:r>
          </w:hyperlink>
        </w:p>
        <w:p>
          <w:pPr>
            <w:pStyle w:val="Contents2"/>
            <w:tabs>
              <w:tab w:val="clear" w:pos="8743"/>
              <w:tab w:val="right" w:pos="9026" w:leader="dot"/>
            </w:tabs>
            <w:rPr/>
          </w:pPr>
          <w:hyperlink w:anchor="__RefHeading___Toc503699_2749589250">
            <w:r>
              <w:rPr>
                <w:webHidden/>
                <w:rStyle w:val="IndexLink"/>
              </w:rPr>
              <w:t>32</w:t>
            </w:r>
            <w:r>
              <w:rPr>
                <w:rStyle w:val="IndexLink"/>
                <w:rtl w:val="true"/>
              </w:rPr>
              <w:t xml:space="preserve">. </w:t>
            </w:r>
            <w:r>
              <w:rPr>
                <w:rStyle w:val="IndexLink"/>
                <w:rtl w:val="true"/>
              </w:rPr>
              <w:t>با توجه به سلاح‌های پیشرفته دشمنان، امام زمان علیه السلام چگونه با آن ها مقابله کرده، سرنوشت جهان و بشریت را تغییر می‌دهد؟</w:t>
            </w:r>
            <w:r>
              <w:rPr>
                <w:rStyle w:val="IndexLink"/>
                <w:rtl w:val="true"/>
              </w:rPr>
              <w:tab/>
            </w:r>
            <w:r>
              <w:rPr>
                <w:rStyle w:val="IndexLink"/>
              </w:rPr>
              <w:t>77</w:t>
            </w:r>
          </w:hyperlink>
        </w:p>
        <w:p>
          <w:pPr>
            <w:pStyle w:val="Contents2"/>
            <w:tabs>
              <w:tab w:val="clear" w:pos="8743"/>
              <w:tab w:val="right" w:pos="9026" w:leader="dot"/>
            </w:tabs>
            <w:rPr/>
          </w:pPr>
          <w:hyperlink w:anchor="__RefHeading___Toc503701_2749589250">
            <w:r>
              <w:rPr>
                <w:webHidden/>
                <w:rStyle w:val="IndexLink"/>
              </w:rPr>
              <w:t>33</w:t>
            </w:r>
            <w:r>
              <w:rPr>
                <w:rStyle w:val="IndexLink"/>
                <w:rtl w:val="true"/>
              </w:rPr>
              <w:t xml:space="preserve">. </w:t>
            </w:r>
            <w:r>
              <w:rPr>
                <w:rStyle w:val="IndexLink"/>
                <w:rtl w:val="true"/>
              </w:rPr>
              <w:t>آیا نمی شود امام زمان علیه السلام ظهور کند و جنگ‌هایی که می‌گویند در آخرالزمان اتفاق می‌افتد، رخ ندهد؟</w:t>
            </w:r>
            <w:r>
              <w:rPr>
                <w:rStyle w:val="IndexLink"/>
                <w:rtl w:val="true"/>
              </w:rPr>
              <w:tab/>
            </w:r>
            <w:r>
              <w:rPr>
                <w:rStyle w:val="IndexLink"/>
              </w:rPr>
              <w:t>79</w:t>
            </w:r>
          </w:hyperlink>
        </w:p>
        <w:p>
          <w:pPr>
            <w:pStyle w:val="Contents2"/>
            <w:tabs>
              <w:tab w:val="clear" w:pos="8743"/>
              <w:tab w:val="right" w:pos="9026" w:leader="dot"/>
            </w:tabs>
            <w:rPr/>
          </w:pPr>
          <w:hyperlink w:anchor="__RefHeading___Toc503703_2749589250">
            <w:r>
              <w:rPr>
                <w:webHidden/>
                <w:rStyle w:val="IndexLink"/>
              </w:rPr>
              <w:t>34</w:t>
            </w:r>
            <w:r>
              <w:rPr>
                <w:rStyle w:val="IndexLink"/>
                <w:rtl w:val="true"/>
              </w:rPr>
              <w:t xml:space="preserve">. </w:t>
            </w:r>
            <w:r>
              <w:rPr>
                <w:rStyle w:val="IndexLink"/>
                <w:rtl w:val="true"/>
              </w:rPr>
              <w:t>آیا فعالیت‌های غرب، در روند ظهور تأثیری دارد؟ اصولاً غربیان چه نقشی در جریان ظهور حضرت مهدی علیه السلام دارند؟</w:t>
            </w:r>
            <w:r>
              <w:rPr>
                <w:rStyle w:val="IndexLink"/>
                <w:rtl w:val="true"/>
              </w:rPr>
              <w:tab/>
            </w:r>
            <w:r>
              <w:rPr>
                <w:rStyle w:val="IndexLink"/>
              </w:rPr>
              <w:t>81</w:t>
            </w:r>
          </w:hyperlink>
        </w:p>
        <w:p>
          <w:pPr>
            <w:pStyle w:val="Contents2"/>
            <w:tabs>
              <w:tab w:val="clear" w:pos="8743"/>
              <w:tab w:val="right" w:pos="9026" w:leader="dot"/>
            </w:tabs>
            <w:rPr/>
          </w:pPr>
          <w:hyperlink w:anchor="__RefHeading___Toc503705_2749589250">
            <w:r>
              <w:rPr>
                <w:webHidden/>
                <w:rStyle w:val="IndexLink"/>
              </w:rPr>
              <w:t>35</w:t>
            </w:r>
            <w:r>
              <w:rPr>
                <w:rStyle w:val="IndexLink"/>
                <w:rtl w:val="true"/>
              </w:rPr>
              <w:t xml:space="preserve">. </w:t>
            </w:r>
            <w:r>
              <w:rPr>
                <w:rStyle w:val="IndexLink"/>
                <w:rtl w:val="true"/>
              </w:rPr>
              <w:t>در زمان ظهور آیا انسان به محض کوچک ترین اشتباه و خطا، مجازات می‌شود؟ اصولاً امام زمان علیه السلام دربارة چه گناهانی اقدام به مجازات می‌کند؟ آیا راه توبه باز است؟</w:t>
            </w:r>
            <w:r>
              <w:rPr>
                <w:rStyle w:val="IndexLink"/>
                <w:rtl w:val="true"/>
              </w:rPr>
              <w:tab/>
            </w:r>
            <w:r>
              <w:rPr>
                <w:rStyle w:val="IndexLink"/>
              </w:rPr>
              <w:t>83</w:t>
            </w:r>
          </w:hyperlink>
        </w:p>
        <w:p>
          <w:pPr>
            <w:pStyle w:val="Contents2"/>
            <w:tabs>
              <w:tab w:val="clear" w:pos="8743"/>
              <w:tab w:val="right" w:pos="9026" w:leader="dot"/>
            </w:tabs>
            <w:rPr/>
          </w:pPr>
          <w:hyperlink w:anchor="__RefHeading___Toc503707_2749589250">
            <w:r>
              <w:rPr>
                <w:webHidden/>
                <w:rStyle w:val="IndexLink"/>
              </w:rPr>
              <w:t>36</w:t>
            </w:r>
            <w:r>
              <w:rPr>
                <w:rStyle w:val="IndexLink"/>
                <w:rtl w:val="true"/>
              </w:rPr>
              <w:t xml:space="preserve">. </w:t>
            </w:r>
            <w:r>
              <w:rPr>
                <w:rStyle w:val="IndexLink"/>
                <w:rtl w:val="true"/>
              </w:rPr>
              <w:t>منظور از صیحه آسمانی چیست؟</w:t>
            </w:r>
            <w:r>
              <w:rPr>
                <w:rStyle w:val="IndexLink"/>
                <w:rtl w:val="true"/>
              </w:rPr>
              <w:tab/>
            </w:r>
            <w:r>
              <w:rPr>
                <w:rStyle w:val="IndexLink"/>
              </w:rPr>
              <w:t>84</w:t>
            </w:r>
          </w:hyperlink>
        </w:p>
        <w:p>
          <w:pPr>
            <w:pStyle w:val="Contents2"/>
            <w:tabs>
              <w:tab w:val="clear" w:pos="8743"/>
              <w:tab w:val="right" w:pos="9026" w:leader="dot"/>
            </w:tabs>
            <w:rPr/>
          </w:pPr>
          <w:hyperlink w:anchor="__RefHeading___Toc503709_2749589250">
            <w:r>
              <w:rPr>
                <w:webHidden/>
                <w:rStyle w:val="IndexLink"/>
              </w:rPr>
              <w:t>37</w:t>
            </w:r>
            <w:r>
              <w:rPr>
                <w:rStyle w:val="IndexLink"/>
                <w:rtl w:val="true"/>
              </w:rPr>
              <w:t xml:space="preserve">. </w:t>
            </w:r>
            <w:r>
              <w:rPr>
                <w:rStyle w:val="IndexLink"/>
                <w:rtl w:val="true"/>
              </w:rPr>
              <w:t xml:space="preserve">چنانچه امام زمان علیه السلام به قرآن و سنت پیامبر صلی الله علیه و آله و سلم عمل می‌کند؛ آوردن </w:t>
            </w:r>
            <w:r>
              <w:rPr>
                <w:rStyle w:val="IndexLink"/>
                <w:rtl w:val="true"/>
              </w:rPr>
              <w:t>«</w:t>
            </w:r>
            <w:r>
              <w:rPr>
                <w:rStyle w:val="IndexLink"/>
                <w:rtl w:val="true"/>
              </w:rPr>
              <w:t>کتاب جدید</w:t>
            </w:r>
            <w:r>
              <w:rPr>
                <w:rStyle w:val="IndexLink"/>
                <w:rtl w:val="true"/>
              </w:rPr>
              <w:t xml:space="preserve">» </w:t>
            </w:r>
            <w:r>
              <w:rPr>
                <w:rStyle w:val="IndexLink"/>
                <w:rtl w:val="true"/>
              </w:rPr>
              <w:t>در روایات به چه معنا می‌باشد؟</w:t>
            </w:r>
            <w:r>
              <w:rPr>
                <w:rStyle w:val="IndexLink"/>
                <w:rtl w:val="true"/>
              </w:rPr>
              <w:tab/>
            </w:r>
            <w:r>
              <w:rPr>
                <w:rStyle w:val="IndexLink"/>
              </w:rPr>
              <w:t>86</w:t>
            </w:r>
          </w:hyperlink>
        </w:p>
        <w:p>
          <w:pPr>
            <w:pStyle w:val="Contents2"/>
            <w:tabs>
              <w:tab w:val="clear" w:pos="8743"/>
              <w:tab w:val="right" w:pos="9026" w:leader="dot"/>
            </w:tabs>
            <w:rPr/>
          </w:pPr>
          <w:hyperlink w:anchor="__RefHeading___Toc503711_2749589250">
            <w:r>
              <w:rPr>
                <w:webHidden/>
                <w:rStyle w:val="IndexLink"/>
              </w:rPr>
              <w:t>38</w:t>
            </w:r>
            <w:r>
              <w:rPr>
                <w:rStyle w:val="IndexLink"/>
                <w:rtl w:val="true"/>
              </w:rPr>
              <w:t xml:space="preserve">. </w:t>
            </w:r>
            <w:r>
              <w:rPr>
                <w:rStyle w:val="IndexLink"/>
                <w:rtl w:val="true"/>
              </w:rPr>
              <w:t>صدای حضرت در زمان ظهور چگونه به گوش، همه می‌رسد؟</w:t>
            </w:r>
            <w:r>
              <w:rPr>
                <w:rStyle w:val="IndexLink"/>
                <w:rtl w:val="true"/>
              </w:rPr>
              <w:tab/>
            </w:r>
            <w:r>
              <w:rPr>
                <w:rStyle w:val="IndexLink"/>
              </w:rPr>
              <w:t>89</w:t>
            </w:r>
          </w:hyperlink>
        </w:p>
        <w:p>
          <w:pPr>
            <w:pStyle w:val="Contents2"/>
            <w:tabs>
              <w:tab w:val="clear" w:pos="8743"/>
              <w:tab w:val="right" w:pos="9026" w:leader="dot"/>
            </w:tabs>
            <w:rPr/>
          </w:pPr>
          <w:hyperlink w:anchor="__RefHeading___Toc503713_2749589250">
            <w:r>
              <w:rPr>
                <w:webHidden/>
                <w:rStyle w:val="IndexLink"/>
              </w:rPr>
              <w:t>39</w:t>
            </w:r>
            <w:r>
              <w:rPr>
                <w:rStyle w:val="IndexLink"/>
                <w:rtl w:val="true"/>
              </w:rPr>
              <w:t xml:space="preserve">. </w:t>
            </w:r>
            <w:r>
              <w:rPr>
                <w:rStyle w:val="IndexLink"/>
                <w:rtl w:val="true"/>
              </w:rPr>
              <w:t>نتایج معرفت به امام چیست؟</w:t>
            </w:r>
            <w:r>
              <w:rPr>
                <w:rStyle w:val="IndexLink"/>
                <w:rtl w:val="true"/>
              </w:rPr>
              <w:tab/>
            </w:r>
            <w:r>
              <w:rPr>
                <w:rStyle w:val="IndexLink"/>
              </w:rPr>
              <w:t>90</w:t>
            </w:r>
          </w:hyperlink>
        </w:p>
        <w:p>
          <w:pPr>
            <w:pStyle w:val="Contents2"/>
            <w:tabs>
              <w:tab w:val="clear" w:pos="8743"/>
              <w:tab w:val="right" w:pos="9026" w:leader="dot"/>
            </w:tabs>
            <w:rPr/>
          </w:pPr>
          <w:hyperlink w:anchor="__RefHeading___Toc503715_2749589250">
            <w:r>
              <w:rPr>
                <w:webHidden/>
                <w:rStyle w:val="IndexLink"/>
              </w:rPr>
              <w:t>40</w:t>
            </w:r>
            <w:r>
              <w:rPr>
                <w:rStyle w:val="IndexLink"/>
                <w:rtl w:val="true"/>
              </w:rPr>
              <w:t xml:space="preserve">. </w:t>
            </w:r>
            <w:r>
              <w:rPr>
                <w:rStyle w:val="IndexLink"/>
                <w:rtl w:val="true"/>
              </w:rPr>
              <w:t>آیا همة یاران حضرت، جوان بوده، افراد کهن سال میان آنان نیست؟ چرا بیشتر آن ها جوان هستند؟</w:t>
            </w:r>
            <w:r>
              <w:rPr>
                <w:rStyle w:val="IndexLink"/>
                <w:rtl w:val="true"/>
              </w:rPr>
              <w:tab/>
            </w:r>
            <w:r>
              <w:rPr>
                <w:rStyle w:val="IndexLink"/>
              </w:rPr>
              <w:t>92</w:t>
            </w:r>
          </w:hyperlink>
        </w:p>
        <w:p>
          <w:pPr>
            <w:pStyle w:val="Contents2"/>
            <w:tabs>
              <w:tab w:val="clear" w:pos="8743"/>
              <w:tab w:val="right" w:pos="9026" w:leader="dot"/>
            </w:tabs>
            <w:rPr/>
          </w:pPr>
          <w:hyperlink w:anchor="__RefHeading___Toc503717_2749589250">
            <w:r>
              <w:rPr>
                <w:webHidden/>
                <w:rStyle w:val="IndexLink"/>
              </w:rPr>
              <w:t>41</w:t>
            </w:r>
            <w:r>
              <w:rPr>
                <w:rStyle w:val="IndexLink"/>
                <w:rtl w:val="true"/>
              </w:rPr>
              <w:t xml:space="preserve">. </w:t>
            </w:r>
            <w:r>
              <w:rPr>
                <w:rStyle w:val="IndexLink"/>
                <w:rtl w:val="true"/>
              </w:rPr>
              <w:t>آینده سیاست از دیدگاه شیعه چگونه خواهد بود؟</w:t>
            </w:r>
            <w:r>
              <w:rPr>
                <w:rStyle w:val="IndexLink"/>
                <w:rtl w:val="true"/>
              </w:rPr>
              <w:tab/>
            </w:r>
            <w:r>
              <w:rPr>
                <w:rStyle w:val="IndexLink"/>
              </w:rPr>
              <w:t>93</w:t>
            </w:r>
          </w:hyperlink>
        </w:p>
        <w:p>
          <w:pPr>
            <w:pStyle w:val="Contents2"/>
            <w:tabs>
              <w:tab w:val="clear" w:pos="8743"/>
              <w:tab w:val="right" w:pos="9026" w:leader="dot"/>
            </w:tabs>
            <w:rPr/>
          </w:pPr>
          <w:hyperlink w:anchor="__RefHeading___Toc503719_2749589250">
            <w:r>
              <w:rPr>
                <w:webHidden/>
                <w:rStyle w:val="IndexLink"/>
              </w:rPr>
              <w:t>42</w:t>
            </w:r>
            <w:r>
              <w:rPr>
                <w:rStyle w:val="IndexLink"/>
                <w:rtl w:val="true"/>
              </w:rPr>
              <w:t xml:space="preserve">. </w:t>
            </w:r>
            <w:r>
              <w:rPr>
                <w:rStyle w:val="IndexLink"/>
                <w:rtl w:val="true"/>
              </w:rPr>
              <w:t>آیا یاران حضرت مهدی علیه السلام همه از اقوام گذشته هستند یا ما هم می‌توانیم از یاران حضرت باشیم و به او کمک کنیم؟ اگر پیش از ظهور از دنیا رفتیم، آیا راهی هست که برگردیم و در رکاب حضرت با دشمنان بجنگیم؟</w:t>
            </w:r>
            <w:r>
              <w:rPr>
                <w:rStyle w:val="IndexLink"/>
                <w:rtl w:val="true"/>
              </w:rPr>
              <w:tab/>
            </w:r>
            <w:r>
              <w:rPr>
                <w:rStyle w:val="IndexLink"/>
              </w:rPr>
              <w:t>94</w:t>
            </w:r>
          </w:hyperlink>
        </w:p>
        <w:p>
          <w:pPr>
            <w:pStyle w:val="Contents2"/>
            <w:tabs>
              <w:tab w:val="clear" w:pos="8743"/>
              <w:tab w:val="right" w:pos="9026" w:leader="dot"/>
            </w:tabs>
            <w:rPr/>
          </w:pPr>
          <w:hyperlink w:anchor="__RefHeading___Toc503721_2749589250">
            <w:r>
              <w:rPr>
                <w:webHidden/>
                <w:rStyle w:val="IndexLink"/>
              </w:rPr>
              <w:t>43</w:t>
            </w:r>
            <w:r>
              <w:rPr>
                <w:rStyle w:val="IndexLink"/>
                <w:rtl w:val="true"/>
              </w:rPr>
              <w:t xml:space="preserve">. </w:t>
            </w:r>
            <w:r>
              <w:rPr>
                <w:rStyle w:val="IndexLink"/>
                <w:rtl w:val="true"/>
              </w:rPr>
              <w:t>آیا امام زمان علیه السلام منتظر است ومانند منتظران برای ظهورش تلاش می کند؟</w:t>
            </w:r>
            <w:r>
              <w:rPr>
                <w:rStyle w:val="IndexLink"/>
                <w:rtl w:val="true"/>
              </w:rPr>
              <w:tab/>
            </w:r>
            <w:r>
              <w:rPr>
                <w:rStyle w:val="IndexLink"/>
              </w:rPr>
              <w:t>96</w:t>
            </w:r>
          </w:hyperlink>
        </w:p>
        <w:p>
          <w:pPr>
            <w:pStyle w:val="Contents2"/>
            <w:tabs>
              <w:tab w:val="clear" w:pos="8743"/>
              <w:tab w:val="right" w:pos="9026" w:leader="dot"/>
            </w:tabs>
            <w:rPr/>
          </w:pPr>
          <w:hyperlink w:anchor="__RefHeading___Toc503723_2749589250">
            <w:r>
              <w:rPr>
                <w:webHidden/>
                <w:rStyle w:val="IndexLink"/>
              </w:rPr>
              <w:t>44</w:t>
            </w:r>
            <w:r>
              <w:rPr>
                <w:rStyle w:val="IndexLink"/>
                <w:rtl w:val="true"/>
              </w:rPr>
              <w:t xml:space="preserve">. </w:t>
            </w:r>
            <w:r>
              <w:rPr>
                <w:rStyle w:val="IndexLink"/>
                <w:rtl w:val="true"/>
              </w:rPr>
              <w:t>پایتخت حکومت حضرت مهدی علیه السلام کجا است؟</w:t>
            </w:r>
            <w:r>
              <w:rPr>
                <w:rStyle w:val="IndexLink"/>
                <w:rtl w:val="true"/>
              </w:rPr>
              <w:tab/>
            </w:r>
            <w:r>
              <w:rPr>
                <w:rStyle w:val="IndexLink"/>
              </w:rPr>
              <w:t>97</w:t>
            </w:r>
          </w:hyperlink>
        </w:p>
        <w:p>
          <w:pPr>
            <w:pStyle w:val="Contents2"/>
            <w:tabs>
              <w:tab w:val="clear" w:pos="8743"/>
              <w:tab w:val="right" w:pos="9026" w:leader="dot"/>
            </w:tabs>
            <w:rPr/>
          </w:pPr>
          <w:hyperlink w:anchor="__RefHeading___Toc503725_2749589250">
            <w:r>
              <w:rPr>
                <w:webHidden/>
                <w:rStyle w:val="IndexLink"/>
              </w:rPr>
              <w:t>45</w:t>
            </w:r>
            <w:r>
              <w:rPr>
                <w:rStyle w:val="IndexLink"/>
                <w:rtl w:val="true"/>
              </w:rPr>
              <w:t xml:space="preserve">. </w:t>
            </w:r>
            <w:r>
              <w:rPr>
                <w:rStyle w:val="IndexLink"/>
                <w:rtl w:val="true"/>
              </w:rPr>
              <w:t>چه کسانی مقابل حضرت ایستاده، با او به مبارزه مسلحانه بر می‌خیزند؟</w:t>
            </w:r>
            <w:r>
              <w:rPr>
                <w:rStyle w:val="IndexLink"/>
                <w:rtl w:val="true"/>
              </w:rPr>
              <w:tab/>
            </w:r>
            <w:r>
              <w:rPr>
                <w:rStyle w:val="IndexLink"/>
              </w:rPr>
              <w:t>98</w:t>
            </w:r>
          </w:hyperlink>
        </w:p>
        <w:p>
          <w:pPr>
            <w:pStyle w:val="Contents2"/>
            <w:tabs>
              <w:tab w:val="clear" w:pos="8743"/>
              <w:tab w:val="right" w:pos="9026" w:leader="dot"/>
            </w:tabs>
            <w:rPr/>
          </w:pPr>
          <w:hyperlink w:anchor="__RefHeading___Toc503727_2749589250">
            <w:r>
              <w:rPr>
                <w:webHidden/>
                <w:rStyle w:val="IndexLink"/>
              </w:rPr>
              <w:t>46</w:t>
            </w:r>
            <w:r>
              <w:rPr>
                <w:rStyle w:val="IndexLink"/>
                <w:rtl w:val="true"/>
              </w:rPr>
              <w:t xml:space="preserve">. </w:t>
            </w:r>
            <w:r>
              <w:rPr>
                <w:rStyle w:val="IndexLink"/>
                <w:rtl w:val="true"/>
              </w:rPr>
              <w:t>آیا زمان ظهور، از وسایل پیشرفته استفاده می‌شود؟</w:t>
            </w:r>
            <w:r>
              <w:rPr>
                <w:rStyle w:val="IndexLink"/>
                <w:rtl w:val="true"/>
              </w:rPr>
              <w:tab/>
            </w:r>
            <w:r>
              <w:rPr>
                <w:rStyle w:val="IndexLink"/>
              </w:rPr>
              <w:t>100</w:t>
            </w:r>
          </w:hyperlink>
        </w:p>
        <w:p>
          <w:pPr>
            <w:pStyle w:val="Contents2"/>
            <w:tabs>
              <w:tab w:val="clear" w:pos="8743"/>
              <w:tab w:val="right" w:pos="9026" w:leader="dot"/>
            </w:tabs>
            <w:rPr/>
          </w:pPr>
          <w:hyperlink w:anchor="__RefHeading___Toc503729_2749589250">
            <w:r>
              <w:rPr>
                <w:webHidden/>
                <w:rStyle w:val="IndexLink"/>
              </w:rPr>
              <w:t>47</w:t>
            </w:r>
            <w:r>
              <w:rPr>
                <w:rStyle w:val="IndexLink"/>
                <w:rtl w:val="true"/>
              </w:rPr>
              <w:t xml:space="preserve">. </w:t>
            </w:r>
            <w:r>
              <w:rPr>
                <w:rStyle w:val="IndexLink"/>
                <w:rtl w:val="true"/>
              </w:rPr>
              <w:t xml:space="preserve">منظور از این حدیث </w:t>
            </w:r>
            <w:r>
              <w:rPr>
                <w:rStyle w:val="IndexLink"/>
                <w:rtl w:val="true"/>
              </w:rPr>
              <w:t>«</w:t>
            </w:r>
            <w:r>
              <w:rPr>
                <w:rStyle w:val="IndexLink"/>
                <w:rtl w:val="true"/>
              </w:rPr>
              <w:t>نحن صنائع ربنا و الخلق بعد صنائعنا</w:t>
            </w:r>
            <w:r>
              <w:rPr>
                <w:rStyle w:val="IndexLink"/>
                <w:rtl w:val="true"/>
              </w:rPr>
              <w:t xml:space="preserve">...» </w:t>
            </w:r>
            <w:r>
              <w:rPr>
                <w:rStyle w:val="IndexLink"/>
                <w:rtl w:val="true"/>
              </w:rPr>
              <w:t>که از امام زمان علیه السلام در توقیعی صادر شده، چیست؟</w:t>
            </w:r>
            <w:r>
              <w:rPr>
                <w:rStyle w:val="IndexLink"/>
                <w:rtl w:val="true"/>
              </w:rPr>
              <w:tab/>
            </w:r>
            <w:r>
              <w:rPr>
                <w:rStyle w:val="IndexLink"/>
              </w:rPr>
              <w:t>100</w:t>
            </w:r>
          </w:hyperlink>
        </w:p>
        <w:p>
          <w:pPr>
            <w:pStyle w:val="Contents2"/>
            <w:tabs>
              <w:tab w:val="clear" w:pos="8743"/>
              <w:tab w:val="right" w:pos="9026" w:leader="dot"/>
            </w:tabs>
            <w:rPr/>
          </w:pPr>
          <w:hyperlink w:anchor="__RefHeading___Toc503731_2749589250">
            <w:r>
              <w:rPr>
                <w:webHidden/>
                <w:rStyle w:val="IndexLink"/>
              </w:rPr>
              <w:t>48</w:t>
            </w:r>
            <w:r>
              <w:rPr>
                <w:rStyle w:val="IndexLink"/>
                <w:rtl w:val="true"/>
              </w:rPr>
              <w:t xml:space="preserve">. </w:t>
            </w:r>
            <w:r>
              <w:rPr>
                <w:rStyle w:val="IndexLink"/>
                <w:rtl w:val="true"/>
              </w:rPr>
              <w:t>در روایت آمده است امام زمان علیه السلام چهار مسجد را تخریب می‌کند؛ آن مساجد کدامند و چرا تخریب می شوند؟</w:t>
            </w:r>
            <w:r>
              <w:rPr>
                <w:rStyle w:val="IndexLink"/>
                <w:rtl w:val="true"/>
              </w:rPr>
              <w:tab/>
            </w:r>
            <w:r>
              <w:rPr>
                <w:rStyle w:val="IndexLink"/>
              </w:rPr>
              <w:t>102</w:t>
            </w:r>
          </w:hyperlink>
        </w:p>
        <w:p>
          <w:pPr>
            <w:pStyle w:val="Contents2"/>
            <w:tabs>
              <w:tab w:val="clear" w:pos="8743"/>
              <w:tab w:val="right" w:pos="9026" w:leader="dot"/>
            </w:tabs>
            <w:rPr/>
          </w:pPr>
          <w:hyperlink w:anchor="__RefHeading___Toc503733_2749589250">
            <w:r>
              <w:rPr>
                <w:webHidden/>
                <w:rStyle w:val="IndexLink"/>
              </w:rPr>
              <w:t>49</w:t>
            </w:r>
            <w:r>
              <w:rPr>
                <w:rStyle w:val="IndexLink"/>
                <w:rtl w:val="true"/>
              </w:rPr>
              <w:t xml:space="preserve">. </w:t>
            </w:r>
            <w:r>
              <w:rPr>
                <w:rStyle w:val="IndexLink"/>
                <w:rtl w:val="true"/>
              </w:rPr>
              <w:t>شیوة قضاوت حضرت بقیة الله علیه السلام چگونه خواهد بود؟</w:t>
            </w:r>
            <w:r>
              <w:rPr>
                <w:rStyle w:val="IndexLink"/>
                <w:rtl w:val="true"/>
              </w:rPr>
              <w:tab/>
            </w:r>
            <w:r>
              <w:rPr>
                <w:rStyle w:val="IndexLink"/>
              </w:rPr>
              <w:t>104</w:t>
            </w:r>
          </w:hyperlink>
        </w:p>
        <w:p>
          <w:pPr>
            <w:pStyle w:val="Contents2"/>
            <w:tabs>
              <w:tab w:val="clear" w:pos="8743"/>
              <w:tab w:val="right" w:pos="9026" w:leader="dot"/>
            </w:tabs>
            <w:rPr/>
          </w:pPr>
          <w:hyperlink w:anchor="__RefHeading___Toc503735_2749589250">
            <w:r>
              <w:rPr>
                <w:webHidden/>
                <w:rStyle w:val="IndexLink"/>
              </w:rPr>
              <w:t>50</w:t>
            </w:r>
            <w:r>
              <w:rPr>
                <w:rStyle w:val="IndexLink"/>
                <w:rtl w:val="true"/>
              </w:rPr>
              <w:t xml:space="preserve">. </w:t>
            </w:r>
            <w:r>
              <w:rPr>
                <w:rStyle w:val="IndexLink"/>
                <w:rtl w:val="true"/>
              </w:rPr>
              <w:t>آیا جنّیان نیز مانند شیعیان به یاری حضرت مهدی علیه السلام می‌آیند؟</w:t>
            </w:r>
            <w:r>
              <w:rPr>
                <w:rStyle w:val="IndexLink"/>
                <w:rtl w:val="true"/>
              </w:rPr>
              <w:tab/>
            </w:r>
            <w:r>
              <w:rPr>
                <w:rStyle w:val="IndexLink"/>
              </w:rPr>
              <w:t>107</w:t>
            </w:r>
          </w:hyperlink>
        </w:p>
        <w:p>
          <w:pPr>
            <w:pStyle w:val="Contents2"/>
            <w:tabs>
              <w:tab w:val="clear" w:pos="8743"/>
              <w:tab w:val="right" w:pos="9026" w:leader="dot"/>
            </w:tabs>
            <w:rPr/>
          </w:pPr>
          <w:hyperlink w:anchor="__RefHeading___Toc503737_2749589250">
            <w:r>
              <w:rPr>
                <w:webHidden/>
                <w:rStyle w:val="IndexLink"/>
              </w:rPr>
              <w:t>51</w:t>
            </w:r>
            <w:r>
              <w:rPr>
                <w:rStyle w:val="IndexLink"/>
                <w:rtl w:val="true"/>
              </w:rPr>
              <w:t xml:space="preserve">. </w:t>
            </w:r>
            <w:r>
              <w:rPr>
                <w:rStyle w:val="IndexLink"/>
                <w:rtl w:val="true"/>
              </w:rPr>
              <w:t>دربارة ابعاد انتظار امام مهدی عجل الله تعالی فرجه الشریف توضیحاتی ارائه کنید؟</w:t>
            </w:r>
            <w:r>
              <w:rPr>
                <w:rStyle w:val="IndexLink"/>
                <w:rtl w:val="true"/>
              </w:rPr>
              <w:tab/>
            </w:r>
            <w:r>
              <w:rPr>
                <w:rStyle w:val="IndexLink"/>
              </w:rPr>
              <w:t>108</w:t>
            </w:r>
          </w:hyperlink>
        </w:p>
        <w:p>
          <w:pPr>
            <w:pStyle w:val="Contents2"/>
            <w:tabs>
              <w:tab w:val="clear" w:pos="8743"/>
              <w:tab w:val="right" w:pos="9026" w:leader="dot"/>
            </w:tabs>
            <w:rPr/>
          </w:pPr>
          <w:hyperlink w:anchor="__RefHeading___Toc503739_2749589250">
            <w:r>
              <w:rPr>
                <w:webHidden/>
                <w:rStyle w:val="IndexLink"/>
              </w:rPr>
              <w:t>52</w:t>
            </w:r>
            <w:r>
              <w:rPr>
                <w:rStyle w:val="IndexLink"/>
                <w:rtl w:val="true"/>
              </w:rPr>
              <w:t xml:space="preserve">. </w:t>
            </w:r>
            <w:r>
              <w:rPr>
                <w:rStyle w:val="IndexLink"/>
                <w:rtl w:val="true"/>
              </w:rPr>
              <w:t>انتظار فرج چه فوایدی دارد؟</w:t>
            </w:r>
            <w:r>
              <w:rPr>
                <w:rStyle w:val="IndexLink"/>
                <w:rtl w:val="true"/>
              </w:rPr>
              <w:tab/>
            </w:r>
            <w:r>
              <w:rPr>
                <w:rStyle w:val="IndexLink"/>
              </w:rPr>
              <w:t>113</w:t>
            </w:r>
          </w:hyperlink>
        </w:p>
        <w:p>
          <w:pPr>
            <w:pStyle w:val="Contents2"/>
            <w:tabs>
              <w:tab w:val="clear" w:pos="8743"/>
              <w:tab w:val="right" w:pos="9026" w:leader="dot"/>
            </w:tabs>
            <w:rPr/>
          </w:pPr>
          <w:hyperlink w:anchor="__RefHeading___Toc503741_2749589250">
            <w:r>
              <w:rPr>
                <w:webHidden/>
                <w:rStyle w:val="IndexLink"/>
              </w:rPr>
              <w:t>53</w:t>
            </w:r>
            <w:r>
              <w:rPr>
                <w:rStyle w:val="IndexLink"/>
                <w:rtl w:val="true"/>
              </w:rPr>
              <w:t xml:space="preserve">. </w:t>
            </w:r>
            <w:r>
              <w:rPr>
                <w:rStyle w:val="IndexLink"/>
                <w:rtl w:val="true"/>
              </w:rPr>
              <w:t>اولین شخص بیعت کننده با حضرت، چه کسی است؟</w:t>
            </w:r>
            <w:r>
              <w:rPr>
                <w:rStyle w:val="IndexLink"/>
                <w:rtl w:val="true"/>
              </w:rPr>
              <w:tab/>
            </w:r>
            <w:r>
              <w:rPr>
                <w:rStyle w:val="IndexLink"/>
              </w:rPr>
              <w:t>114</w:t>
            </w:r>
          </w:hyperlink>
        </w:p>
        <w:p>
          <w:pPr>
            <w:pStyle w:val="Contents2"/>
            <w:tabs>
              <w:tab w:val="clear" w:pos="8743"/>
              <w:tab w:val="right" w:pos="9026" w:leader="dot"/>
            </w:tabs>
            <w:rPr/>
          </w:pPr>
          <w:hyperlink w:anchor="__RefHeading___Toc503743_2749589250">
            <w:r>
              <w:rPr>
                <w:webHidden/>
                <w:rStyle w:val="IndexLink"/>
              </w:rPr>
              <w:t>54</w:t>
            </w:r>
            <w:r>
              <w:rPr>
                <w:rStyle w:val="IndexLink"/>
                <w:rtl w:val="true"/>
              </w:rPr>
              <w:t xml:space="preserve">. </w:t>
            </w:r>
            <w:r>
              <w:rPr>
                <w:rStyle w:val="IndexLink"/>
                <w:rtl w:val="true"/>
              </w:rPr>
              <w:t>آیا با ظهور امام زمان عجل الله تعالی فرجه الشریف همه انسان های کافر کشته خواهند شد و فقط یاران واقعی آن حضرت، باقی می مانند؟ آیا افراد دیگری که در مرتبة پایین تر ایمانی هستند، باقی نمی مانند؟</w:t>
            </w:r>
            <w:r>
              <w:rPr>
                <w:rStyle w:val="IndexLink"/>
                <w:rtl w:val="true"/>
              </w:rPr>
              <w:tab/>
            </w:r>
            <w:r>
              <w:rPr>
                <w:rStyle w:val="IndexLink"/>
              </w:rPr>
              <w:t>115</w:t>
            </w:r>
          </w:hyperlink>
        </w:p>
        <w:p>
          <w:pPr>
            <w:pStyle w:val="Contents2"/>
            <w:tabs>
              <w:tab w:val="clear" w:pos="8743"/>
              <w:tab w:val="right" w:pos="9026" w:leader="dot"/>
            </w:tabs>
            <w:rPr/>
          </w:pPr>
          <w:hyperlink w:anchor="__RefHeading___Toc503745_2749589250">
            <w:r>
              <w:rPr>
                <w:webHidden/>
                <w:rStyle w:val="IndexLink"/>
              </w:rPr>
              <w:t>55</w:t>
            </w:r>
            <w:r>
              <w:rPr>
                <w:rStyle w:val="IndexLink"/>
                <w:rtl w:val="true"/>
              </w:rPr>
              <w:t xml:space="preserve">. </w:t>
            </w:r>
            <w:r>
              <w:rPr>
                <w:rStyle w:val="IndexLink"/>
                <w:rtl w:val="true"/>
              </w:rPr>
              <w:t>مطابق حدیث پیامبر گرامی اسلام صلی الله علیه و آله و سلم که فرمود</w:t>
            </w:r>
            <w:r>
              <w:rPr>
                <w:rStyle w:val="IndexLink"/>
                <w:rtl w:val="true"/>
              </w:rPr>
              <w:t>: «</w:t>
            </w:r>
            <w:r>
              <w:rPr>
                <w:rStyle w:val="IndexLink"/>
                <w:rtl w:val="true"/>
              </w:rPr>
              <w:t>من مات و لم یعرف امام زمانه مات میتة جاهلیة</w:t>
            </w:r>
            <w:r>
              <w:rPr>
                <w:rStyle w:val="IndexLink"/>
                <w:rtl w:val="true"/>
              </w:rPr>
              <w:t xml:space="preserve">» </w:t>
            </w:r>
            <w:r>
              <w:rPr>
                <w:rStyle w:val="IndexLink"/>
                <w:rtl w:val="true"/>
              </w:rPr>
              <w:t>چرا نشناختن امام، مرگ جاهلی را به دنبال خواهد داشت؟</w:t>
            </w:r>
            <w:r>
              <w:rPr>
                <w:rStyle w:val="IndexLink"/>
                <w:rtl w:val="true"/>
              </w:rPr>
              <w:tab/>
            </w:r>
            <w:r>
              <w:rPr>
                <w:rStyle w:val="IndexLink"/>
              </w:rPr>
              <w:t>117</w:t>
            </w:r>
          </w:hyperlink>
        </w:p>
        <w:p>
          <w:pPr>
            <w:pStyle w:val="Contents2"/>
            <w:tabs>
              <w:tab w:val="clear" w:pos="8743"/>
              <w:tab w:val="right" w:pos="9026" w:leader="dot"/>
            </w:tabs>
            <w:rPr/>
          </w:pPr>
          <w:hyperlink w:anchor="__RefHeading___Toc503747_2749589250">
            <w:r>
              <w:rPr>
                <w:webHidden/>
                <w:rStyle w:val="IndexLink"/>
              </w:rPr>
              <w:t>56</w:t>
            </w:r>
            <w:r>
              <w:rPr>
                <w:rStyle w:val="IndexLink"/>
                <w:rtl w:val="true"/>
              </w:rPr>
              <w:t xml:space="preserve">. </w:t>
            </w:r>
            <w:r>
              <w:rPr>
                <w:rStyle w:val="IndexLink"/>
                <w:rtl w:val="true"/>
              </w:rPr>
              <w:t>تعداد امامان و امر امامت به ویژه مهدویت، در روایات چگونه مطرح شده است؟</w:t>
            </w:r>
            <w:r>
              <w:rPr>
                <w:rStyle w:val="IndexLink"/>
                <w:rtl w:val="true"/>
              </w:rPr>
              <w:tab/>
            </w:r>
            <w:r>
              <w:rPr>
                <w:rStyle w:val="IndexLink"/>
              </w:rPr>
              <w:t>119</w:t>
            </w:r>
          </w:hyperlink>
        </w:p>
        <w:p>
          <w:pPr>
            <w:pStyle w:val="Contents2"/>
            <w:tabs>
              <w:tab w:val="clear" w:pos="8743"/>
              <w:tab w:val="right" w:pos="9026" w:leader="dot"/>
            </w:tabs>
            <w:rPr/>
          </w:pPr>
          <w:hyperlink w:anchor="__RefHeading___Toc503749_2749589250">
            <w:r>
              <w:rPr>
                <w:webHidden/>
                <w:rStyle w:val="IndexLink"/>
              </w:rPr>
              <w:t>57</w:t>
            </w:r>
            <w:r>
              <w:rPr>
                <w:rStyle w:val="IndexLink"/>
                <w:rtl w:val="true"/>
              </w:rPr>
              <w:t xml:space="preserve">. </w:t>
            </w:r>
            <w:r>
              <w:rPr>
                <w:rStyle w:val="IndexLink"/>
                <w:rtl w:val="true"/>
              </w:rPr>
              <w:t xml:space="preserve">آیا میان </w:t>
            </w:r>
            <w:r>
              <w:rPr>
                <w:rStyle w:val="IndexLink"/>
                <w:rtl w:val="true"/>
              </w:rPr>
              <w:t>«</w:t>
            </w:r>
            <w:r>
              <w:rPr>
                <w:rStyle w:val="IndexLink"/>
                <w:rtl w:val="true"/>
              </w:rPr>
              <w:t>جهانی شدن</w:t>
            </w:r>
            <w:r>
              <w:rPr>
                <w:rStyle w:val="IndexLink"/>
                <w:rtl w:val="true"/>
              </w:rPr>
              <w:t xml:space="preserve">» </w:t>
            </w:r>
            <w:r>
              <w:rPr>
                <w:rStyle w:val="IndexLink"/>
                <w:rtl w:val="true"/>
              </w:rPr>
              <w:t xml:space="preserve">و </w:t>
            </w:r>
            <w:r>
              <w:rPr>
                <w:rStyle w:val="IndexLink"/>
                <w:rtl w:val="true"/>
              </w:rPr>
              <w:t>«</w:t>
            </w:r>
            <w:r>
              <w:rPr>
                <w:rStyle w:val="IndexLink"/>
                <w:rtl w:val="true"/>
              </w:rPr>
              <w:t>جهانی‌سازی</w:t>
            </w:r>
            <w:r>
              <w:rPr>
                <w:rStyle w:val="IndexLink"/>
                <w:rtl w:val="true"/>
              </w:rPr>
              <w:t xml:space="preserve">» </w:t>
            </w:r>
            <w:r>
              <w:rPr>
                <w:rStyle w:val="IndexLink"/>
                <w:rtl w:val="true"/>
              </w:rPr>
              <w:t>فرقی هست؟ آیا این روند، به حکومت حضرت منتهی می‌شود یا خیر؟</w:t>
            </w:r>
            <w:r>
              <w:rPr>
                <w:rStyle w:val="IndexLink"/>
                <w:rtl w:val="true"/>
              </w:rPr>
              <w:tab/>
            </w:r>
            <w:r>
              <w:rPr>
                <w:rStyle w:val="IndexLink"/>
              </w:rPr>
              <w:t>121</w:t>
            </w:r>
          </w:hyperlink>
        </w:p>
        <w:p>
          <w:pPr>
            <w:pStyle w:val="Contents2"/>
            <w:tabs>
              <w:tab w:val="clear" w:pos="8743"/>
              <w:tab w:val="right" w:pos="9026" w:leader="dot"/>
            </w:tabs>
            <w:rPr/>
          </w:pPr>
          <w:hyperlink w:anchor="__RefHeading___Toc503751_2749589250">
            <w:r>
              <w:rPr>
                <w:webHidden/>
                <w:rStyle w:val="IndexLink"/>
              </w:rPr>
              <w:t>58</w:t>
            </w:r>
            <w:r>
              <w:rPr>
                <w:rStyle w:val="IndexLink"/>
                <w:rtl w:val="true"/>
              </w:rPr>
              <w:t xml:space="preserve">. </w:t>
            </w:r>
            <w:r>
              <w:rPr>
                <w:rStyle w:val="IndexLink"/>
                <w:rtl w:val="true"/>
              </w:rPr>
              <w:t>ظهور، چگونه می تواند خاستگاه ارادی داشته باشد؟</w:t>
            </w:r>
            <w:r>
              <w:rPr>
                <w:rStyle w:val="IndexLink"/>
                <w:rtl w:val="true"/>
              </w:rPr>
              <w:tab/>
            </w:r>
            <w:r>
              <w:rPr>
                <w:rStyle w:val="IndexLink"/>
              </w:rPr>
              <w:t>124</w:t>
            </w:r>
          </w:hyperlink>
        </w:p>
        <w:p>
          <w:pPr>
            <w:pStyle w:val="Contents2"/>
            <w:tabs>
              <w:tab w:val="clear" w:pos="8743"/>
              <w:tab w:val="right" w:pos="9026" w:leader="dot"/>
            </w:tabs>
            <w:rPr/>
          </w:pPr>
          <w:hyperlink w:anchor="__RefHeading___Toc503753_2749589250">
            <w:r>
              <w:rPr>
                <w:webHidden/>
                <w:rStyle w:val="IndexLink"/>
              </w:rPr>
              <w:t>59</w:t>
            </w:r>
            <w:r>
              <w:rPr>
                <w:rStyle w:val="IndexLink"/>
                <w:rtl w:val="true"/>
              </w:rPr>
              <w:t xml:space="preserve">. </w:t>
            </w:r>
            <w:r>
              <w:rPr>
                <w:rStyle w:val="IndexLink"/>
                <w:rtl w:val="true"/>
              </w:rPr>
              <w:t>آیا صحیح است که در عصر ظهور، پستی و بلندی‌های زمین رفع شده، بُعد مسافت، مانع دید نخواهد شد؟</w:t>
            </w:r>
            <w:r>
              <w:rPr>
                <w:rStyle w:val="IndexLink"/>
                <w:rtl w:val="true"/>
              </w:rPr>
              <w:tab/>
            </w:r>
            <w:r>
              <w:rPr>
                <w:rStyle w:val="IndexLink"/>
              </w:rPr>
              <w:t>126</w:t>
            </w:r>
          </w:hyperlink>
        </w:p>
        <w:p>
          <w:pPr>
            <w:pStyle w:val="Contents2"/>
            <w:tabs>
              <w:tab w:val="clear" w:pos="8743"/>
              <w:tab w:val="right" w:pos="9026" w:leader="dot"/>
            </w:tabs>
            <w:rPr/>
          </w:pPr>
          <w:hyperlink w:anchor="__RefHeading___Toc503755_2749589250">
            <w:r>
              <w:rPr>
                <w:webHidden/>
                <w:rStyle w:val="IndexLink"/>
              </w:rPr>
              <w:t>60</w:t>
            </w:r>
            <w:r>
              <w:rPr>
                <w:rStyle w:val="IndexLink"/>
                <w:rtl w:val="true"/>
              </w:rPr>
              <w:t xml:space="preserve">. </w:t>
            </w:r>
            <w:r>
              <w:rPr>
                <w:rStyle w:val="IndexLink"/>
                <w:rtl w:val="true"/>
              </w:rPr>
              <w:t>ولادت امام دوازدهم علیه السلام چگونه اثبات می شود؟</w:t>
            </w:r>
            <w:r>
              <w:rPr>
                <w:rStyle w:val="IndexLink"/>
                <w:rtl w:val="true"/>
              </w:rPr>
              <w:tab/>
            </w:r>
            <w:r>
              <w:rPr>
                <w:rStyle w:val="IndexLink"/>
              </w:rPr>
              <w:t>127</w:t>
            </w:r>
          </w:hyperlink>
        </w:p>
        <w:p>
          <w:pPr>
            <w:pStyle w:val="Contents2"/>
            <w:tabs>
              <w:tab w:val="clear" w:pos="8743"/>
              <w:tab w:val="right" w:pos="9026" w:leader="dot"/>
            </w:tabs>
            <w:rPr/>
          </w:pPr>
          <w:hyperlink w:anchor="__RefHeading___Toc503757_2749589250">
            <w:r>
              <w:rPr>
                <w:webHidden/>
                <w:rStyle w:val="IndexLink"/>
              </w:rPr>
              <w:t>61</w:t>
            </w:r>
            <w:r>
              <w:rPr>
                <w:rStyle w:val="IndexLink"/>
                <w:rtl w:val="true"/>
              </w:rPr>
              <w:t xml:space="preserve">. </w:t>
            </w:r>
            <w:r>
              <w:rPr>
                <w:rStyle w:val="IndexLink"/>
                <w:rtl w:val="true"/>
              </w:rPr>
              <w:t>سیمای جهان در دوران پیش از قیام حضرت مهدی علیه السلام چگونه خواهد بود؟</w:t>
            </w:r>
            <w:r>
              <w:rPr>
                <w:rStyle w:val="IndexLink"/>
                <w:rtl w:val="true"/>
              </w:rPr>
              <w:tab/>
            </w:r>
            <w:r>
              <w:rPr>
                <w:rStyle w:val="IndexLink"/>
              </w:rPr>
              <w:t>129</w:t>
            </w:r>
          </w:hyperlink>
        </w:p>
        <w:p>
          <w:pPr>
            <w:pStyle w:val="Contents2"/>
            <w:tabs>
              <w:tab w:val="clear" w:pos="8743"/>
              <w:tab w:val="right" w:pos="9026" w:leader="dot"/>
            </w:tabs>
            <w:rPr/>
          </w:pPr>
          <w:hyperlink w:anchor="__RefHeading___Toc503759_2749589250">
            <w:r>
              <w:rPr>
                <w:webHidden/>
                <w:rStyle w:val="IndexLink"/>
              </w:rPr>
              <w:t>62</w:t>
            </w:r>
            <w:r>
              <w:rPr>
                <w:rStyle w:val="IndexLink"/>
                <w:rtl w:val="true"/>
              </w:rPr>
              <w:t xml:space="preserve">. </w:t>
            </w:r>
            <w:r>
              <w:rPr>
                <w:rStyle w:val="IndexLink"/>
                <w:rtl w:val="true"/>
              </w:rPr>
              <w:t>پیشرفت و شکوفایی علمی و معنوی در دوران ظهور حضرت مهدی علیه السلام چگونه خواهد بود؟</w:t>
            </w:r>
            <w:r>
              <w:rPr>
                <w:rStyle w:val="IndexLink"/>
                <w:rtl w:val="true"/>
              </w:rPr>
              <w:tab/>
            </w:r>
            <w:r>
              <w:rPr>
                <w:rStyle w:val="IndexLink"/>
              </w:rPr>
              <w:t>131</w:t>
            </w:r>
          </w:hyperlink>
        </w:p>
        <w:p>
          <w:pPr>
            <w:pStyle w:val="Contents2"/>
            <w:tabs>
              <w:tab w:val="clear" w:pos="8743"/>
              <w:tab w:val="right" w:pos="9026" w:leader="dot"/>
            </w:tabs>
            <w:rPr/>
          </w:pPr>
          <w:hyperlink w:anchor="__RefHeading___Toc503761_2749589250">
            <w:r>
              <w:rPr>
                <w:webHidden/>
                <w:rStyle w:val="IndexLink"/>
              </w:rPr>
              <w:t>63</w:t>
            </w:r>
            <w:r>
              <w:rPr>
                <w:rStyle w:val="IndexLink"/>
                <w:rtl w:val="true"/>
              </w:rPr>
              <w:t xml:space="preserve">. </w:t>
            </w:r>
            <w:r>
              <w:rPr>
                <w:rStyle w:val="IndexLink"/>
                <w:rtl w:val="true"/>
              </w:rPr>
              <w:t>وظیفه جامعه اسلامی در برابر اخباری که از سوی حضرت مهدی علیه السلام می‌رسد، چیست؟</w:t>
            </w:r>
            <w:r>
              <w:rPr>
                <w:rStyle w:val="IndexLink"/>
                <w:rtl w:val="true"/>
              </w:rPr>
              <w:tab/>
            </w:r>
            <w:r>
              <w:rPr>
                <w:rStyle w:val="IndexLink"/>
              </w:rPr>
              <w:t>134</w:t>
            </w:r>
          </w:hyperlink>
        </w:p>
        <w:p>
          <w:pPr>
            <w:pStyle w:val="Contents2"/>
            <w:tabs>
              <w:tab w:val="clear" w:pos="8743"/>
              <w:tab w:val="right" w:pos="9026" w:leader="dot"/>
            </w:tabs>
            <w:rPr/>
          </w:pPr>
          <w:hyperlink w:anchor="__RefHeading___Toc503763_2749589250">
            <w:r>
              <w:rPr>
                <w:webHidden/>
                <w:rStyle w:val="IndexLink"/>
              </w:rPr>
              <w:t>64</w:t>
            </w:r>
            <w:r>
              <w:rPr>
                <w:rStyle w:val="IndexLink"/>
                <w:rtl w:val="true"/>
              </w:rPr>
              <w:t xml:space="preserve">. </w:t>
            </w:r>
            <w:r>
              <w:rPr>
                <w:rStyle w:val="IndexLink"/>
                <w:rtl w:val="true"/>
              </w:rPr>
              <w:t>در نامه حضرت مهدی علیه السلام به شیخ مفید به چه مطالبی اشاره شده است؟</w:t>
            </w:r>
            <w:r>
              <w:rPr>
                <w:rStyle w:val="IndexLink"/>
                <w:rtl w:val="true"/>
              </w:rPr>
              <w:tab/>
            </w:r>
            <w:r>
              <w:rPr>
                <w:rStyle w:val="IndexLink"/>
              </w:rPr>
              <w:t>135</w:t>
            </w:r>
          </w:hyperlink>
        </w:p>
        <w:p>
          <w:pPr>
            <w:pStyle w:val="Contents2"/>
            <w:tabs>
              <w:tab w:val="clear" w:pos="8743"/>
              <w:tab w:val="right" w:pos="9026" w:leader="dot"/>
            </w:tabs>
            <w:rPr/>
          </w:pPr>
          <w:hyperlink w:anchor="__RefHeading___Toc503765_2749589250">
            <w:r>
              <w:rPr>
                <w:webHidden/>
                <w:rStyle w:val="IndexLink"/>
              </w:rPr>
              <w:t>65</w:t>
            </w:r>
            <w:r>
              <w:rPr>
                <w:rStyle w:val="IndexLink"/>
                <w:rtl w:val="true"/>
              </w:rPr>
              <w:t xml:space="preserve">. </w:t>
            </w:r>
            <w:r>
              <w:rPr>
                <w:rStyle w:val="IndexLink"/>
                <w:rtl w:val="true"/>
              </w:rPr>
              <w:t>جامعه منتظر، دارای چه ویژگی‌هایی است؟</w:t>
            </w:r>
            <w:r>
              <w:rPr>
                <w:rStyle w:val="IndexLink"/>
                <w:rtl w:val="true"/>
              </w:rPr>
              <w:tab/>
            </w:r>
            <w:r>
              <w:rPr>
                <w:rStyle w:val="IndexLink"/>
              </w:rPr>
              <w:t>139</w:t>
            </w:r>
          </w:hyperlink>
        </w:p>
        <w:p>
          <w:pPr>
            <w:pStyle w:val="Contents2"/>
            <w:tabs>
              <w:tab w:val="clear" w:pos="8743"/>
              <w:tab w:val="right" w:pos="9026" w:leader="dot"/>
            </w:tabs>
            <w:rPr/>
          </w:pPr>
          <w:hyperlink w:anchor="__RefHeading___Toc503767_2749589250">
            <w:r>
              <w:rPr>
                <w:webHidden/>
                <w:rStyle w:val="IndexLink"/>
              </w:rPr>
              <w:t>66</w:t>
            </w:r>
            <w:r>
              <w:rPr>
                <w:rStyle w:val="IndexLink"/>
                <w:rtl w:val="true"/>
              </w:rPr>
              <w:t xml:space="preserve">. </w:t>
            </w:r>
            <w:r>
              <w:rPr>
                <w:rStyle w:val="IndexLink"/>
                <w:rtl w:val="true"/>
              </w:rPr>
              <w:t>علت ترس بعضی افراد از ظهور امام زمان عجل الله تعالی فرجه الشریف چیست؟</w:t>
            </w:r>
            <w:r>
              <w:rPr>
                <w:rStyle w:val="IndexLink"/>
                <w:rtl w:val="true"/>
              </w:rPr>
              <w:tab/>
            </w:r>
            <w:r>
              <w:rPr>
                <w:rStyle w:val="IndexLink"/>
              </w:rPr>
              <w:t>142</w:t>
            </w:r>
          </w:hyperlink>
        </w:p>
        <w:p>
          <w:pPr>
            <w:pStyle w:val="Contents2"/>
            <w:tabs>
              <w:tab w:val="clear" w:pos="8743"/>
              <w:tab w:val="right" w:pos="9026" w:leader="dot"/>
            </w:tabs>
            <w:rPr/>
          </w:pPr>
          <w:hyperlink w:anchor="__RefHeading___Toc503769_2749589250">
            <w:r>
              <w:rPr>
                <w:webHidden/>
                <w:rStyle w:val="IndexLink"/>
              </w:rPr>
              <w:t>67</w:t>
            </w:r>
            <w:r>
              <w:rPr>
                <w:rStyle w:val="IndexLink"/>
                <w:rtl w:val="true"/>
              </w:rPr>
              <w:t xml:space="preserve">. </w:t>
            </w:r>
            <w:r>
              <w:rPr>
                <w:rStyle w:val="IndexLink"/>
                <w:rtl w:val="true"/>
              </w:rPr>
              <w:t>کیفیت خواندن نماز امام زمان علیه السلام در مسجد جمکران چگونه است؟</w:t>
            </w:r>
            <w:r>
              <w:rPr>
                <w:rStyle w:val="IndexLink"/>
                <w:rtl w:val="true"/>
              </w:rPr>
              <w:tab/>
            </w:r>
            <w:r>
              <w:rPr>
                <w:rStyle w:val="IndexLink"/>
              </w:rPr>
              <w:t>142</w:t>
            </w:r>
          </w:hyperlink>
        </w:p>
        <w:p>
          <w:pPr>
            <w:pStyle w:val="Contents2"/>
            <w:tabs>
              <w:tab w:val="clear" w:pos="8743"/>
              <w:tab w:val="right" w:pos="9026" w:leader="dot"/>
            </w:tabs>
            <w:rPr/>
          </w:pPr>
          <w:hyperlink w:anchor="__RefHeading___Toc503771_2749589250">
            <w:r>
              <w:rPr>
                <w:webHidden/>
                <w:rStyle w:val="IndexLink"/>
              </w:rPr>
              <w:t>68</w:t>
            </w:r>
            <w:r>
              <w:rPr>
                <w:rStyle w:val="IndexLink"/>
                <w:rtl w:val="true"/>
              </w:rPr>
              <w:t xml:space="preserve">. </w:t>
            </w:r>
            <w:r>
              <w:rPr>
                <w:rStyle w:val="IndexLink"/>
                <w:rtl w:val="true"/>
              </w:rPr>
              <w:t>دربارة چهره ظاهری و شمایل حضرت توضیح دهید؟</w:t>
            </w:r>
            <w:r>
              <w:rPr>
                <w:rStyle w:val="IndexLink"/>
                <w:rtl w:val="true"/>
              </w:rPr>
              <w:tab/>
            </w:r>
            <w:r>
              <w:rPr>
                <w:rStyle w:val="IndexLink"/>
              </w:rPr>
              <w:t>143</w:t>
            </w:r>
          </w:hyperlink>
        </w:p>
        <w:p>
          <w:pPr>
            <w:pStyle w:val="Contents2"/>
            <w:tabs>
              <w:tab w:val="clear" w:pos="8743"/>
              <w:tab w:val="right" w:pos="9026" w:leader="dot"/>
            </w:tabs>
            <w:rPr/>
          </w:pPr>
          <w:hyperlink w:anchor="__RefHeading___Toc503773_2749589250">
            <w:r>
              <w:rPr>
                <w:webHidden/>
                <w:rStyle w:val="IndexLink"/>
              </w:rPr>
              <w:t>69</w:t>
            </w:r>
            <w:r>
              <w:rPr>
                <w:rStyle w:val="IndexLink"/>
                <w:rtl w:val="true"/>
              </w:rPr>
              <w:t xml:space="preserve">. </w:t>
            </w:r>
            <w:r>
              <w:rPr>
                <w:rStyle w:val="IndexLink"/>
                <w:rtl w:val="true"/>
              </w:rPr>
              <w:t>چرا امامان علیهم السلام قبل از حضرت مهدی عجل الله تعالی فرجه الشریف برای تشکیل حکومت قیام مسلحانه انجام ندادند؛ ولی حضرت ولی عصر علیه السلام این کار را انجام می‌دهد؟</w:t>
            </w:r>
            <w:r>
              <w:rPr>
                <w:rStyle w:val="IndexLink"/>
                <w:rtl w:val="true"/>
              </w:rPr>
              <w:tab/>
            </w:r>
            <w:r>
              <w:rPr>
                <w:rStyle w:val="IndexLink"/>
              </w:rPr>
              <w:t>144</w:t>
            </w:r>
          </w:hyperlink>
        </w:p>
        <w:p>
          <w:pPr>
            <w:pStyle w:val="Contents2"/>
            <w:tabs>
              <w:tab w:val="clear" w:pos="8743"/>
              <w:tab w:val="right" w:pos="9026" w:leader="dot"/>
            </w:tabs>
            <w:rPr/>
          </w:pPr>
          <w:hyperlink w:anchor="__RefHeading___Toc503775_2749589250">
            <w:r>
              <w:rPr>
                <w:webHidden/>
                <w:rStyle w:val="IndexLink"/>
              </w:rPr>
              <w:t>70</w:t>
            </w:r>
            <w:r>
              <w:rPr>
                <w:rStyle w:val="IndexLink"/>
                <w:rtl w:val="true"/>
              </w:rPr>
              <w:t xml:space="preserve">. </w:t>
            </w:r>
            <w:r>
              <w:rPr>
                <w:rStyle w:val="IndexLink"/>
                <w:rtl w:val="true"/>
              </w:rPr>
              <w:t>در قرآن آمده است که ابلیس از خداوند تا روز قیامت مهلت خواست؛ اما خداوند فرمود</w:t>
            </w:r>
            <w:r>
              <w:rPr>
                <w:rStyle w:val="IndexLink"/>
                <w:rtl w:val="true"/>
              </w:rPr>
              <w:t>: «</w:t>
            </w:r>
            <w:r>
              <w:rPr>
                <w:rStyle w:val="IndexLink"/>
                <w:rtl w:val="true"/>
              </w:rPr>
              <w:t>الی یوم الوقت المعلوم</w:t>
            </w:r>
            <w:r>
              <w:rPr>
                <w:rStyle w:val="IndexLink"/>
                <w:rtl w:val="true"/>
              </w:rPr>
              <w:t xml:space="preserve">» </w:t>
            </w:r>
            <w:r>
              <w:rPr>
                <w:rStyle w:val="IndexLink"/>
                <w:rtl w:val="true"/>
              </w:rPr>
              <w:t>منظور از آن، کدام روز و وقت است؟</w:t>
            </w:r>
            <w:r>
              <w:rPr>
                <w:rStyle w:val="IndexLink"/>
                <w:rtl w:val="true"/>
              </w:rPr>
              <w:tab/>
            </w:r>
            <w:r>
              <w:rPr>
                <w:rStyle w:val="IndexLink"/>
              </w:rPr>
              <w:t>146</w:t>
            </w:r>
          </w:hyperlink>
        </w:p>
        <w:p>
          <w:pPr>
            <w:pStyle w:val="Contents2"/>
            <w:tabs>
              <w:tab w:val="clear" w:pos="8743"/>
              <w:tab w:val="right" w:pos="9026" w:leader="dot"/>
            </w:tabs>
            <w:rPr/>
          </w:pPr>
          <w:hyperlink w:anchor="__RefHeading___Toc503777_2749589250">
            <w:r>
              <w:rPr>
                <w:webHidden/>
                <w:rStyle w:val="IndexLink"/>
              </w:rPr>
              <w:t>71</w:t>
            </w:r>
            <w:r>
              <w:rPr>
                <w:rStyle w:val="IndexLink"/>
                <w:rtl w:val="true"/>
              </w:rPr>
              <w:t xml:space="preserve">. </w:t>
            </w:r>
            <w:r>
              <w:rPr>
                <w:rStyle w:val="IndexLink"/>
                <w:rtl w:val="true"/>
              </w:rPr>
              <w:t>حضرت مهدی علیه السلام در آستانه مبارزه خود از کدام یک از امداد‌های الهی برخوردار است؟</w:t>
            </w:r>
            <w:r>
              <w:rPr>
                <w:rStyle w:val="IndexLink"/>
                <w:rtl w:val="true"/>
              </w:rPr>
              <w:tab/>
            </w:r>
            <w:r>
              <w:rPr>
                <w:rStyle w:val="IndexLink"/>
              </w:rPr>
              <w:t>150</w:t>
            </w:r>
          </w:hyperlink>
        </w:p>
        <w:p>
          <w:pPr>
            <w:pStyle w:val="Contents2"/>
            <w:tabs>
              <w:tab w:val="clear" w:pos="8743"/>
              <w:tab w:val="right" w:pos="9026" w:leader="dot"/>
            </w:tabs>
            <w:rPr/>
          </w:pPr>
          <w:hyperlink w:anchor="__RefHeading___Toc503779_2749589250">
            <w:r>
              <w:rPr>
                <w:webHidden/>
                <w:rStyle w:val="IndexLink"/>
                <w:rtl w:val="true"/>
              </w:rPr>
              <w:t>کتابنامه</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00_39311"/>
      <w:bookmarkStart w:id="1" w:name="pg3000_39311"/>
      <w:bookmarkEnd w:id="1"/>
    </w:p>
    <w:p>
      <w:pPr>
        <w:pStyle w:val="Heading2"/>
        <w:numPr>
          <w:ilvl w:val="1"/>
          <w:numId w:val="1"/>
        </w:numPr>
        <w:rPr/>
      </w:pPr>
      <w:bookmarkStart w:id="2" w:name="pg3000_39311"/>
      <w:bookmarkStart w:id="3" w:name="__RefHeading___Toc50362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پرسش‌ها و پاسخ‌های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جمعی از محققین مرکز تخصصی مهدویت؛ ویراستار محمد‌رضا مجیری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۲۹۲۶۹۷۷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363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آفتاب مهر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های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مرکز تخصصی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مجیری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بهمن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چهار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info@mahdaviat.ir</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09197</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000_39319"/>
    </w:p>
    <w:p>
      <w:pPr>
        <w:pStyle w:val="Heading2"/>
        <w:numPr>
          <w:ilvl w:val="1"/>
          <w:numId w:val="1"/>
        </w:numPr>
        <w:rPr/>
      </w:pPr>
      <w:bookmarkStart w:id="8" w:name="__RefHeading___Toc503633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حکومتی امام زمان علیه السلام چگونه است؟ مهمترین اقدام حضرت چیست؟</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شکوفایی علم در زمان پس از ظهور به چه معنا است؟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فهمید شخص ظهور کرده، امام زمان علیه السلام است؟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شناسایی مدعیان دروغین سفارت و نیابت خاص چیست؟</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امام غائب در زمان غیبت چگونه است؟ آیا امکان ارتباط معنوی با امام زمان عجل الله تعالی فرجه الشریف وجود دارد؟</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دروغین نیابت یا ارتباط از کجا آغاز شد؟</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پدیده ظهور چیست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دائم وهمیشگی داشتن، چگونه با علایم وشرایط جمع می‌شود؟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هنگام ظهور با چه موانع و مشکلاتی روبه رو خواهد شد؟</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ظهور امام زمان عجل الله تعالی فرجه الشریف، چه استدلال عقلی یا آیات و روایاتی وجود دارد؟</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شباهتهایی میان پیامبران الهی علیهما السلام و امام مهدی علیه السلام وجود دارد؟</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حضرت مهدی عجل الله تعالی فرجه الشریف میان مردم و امرار معاش آن حضرت چگونه است؟</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ممکن است امام زمان علیه السلام را در شکل و قیافه شخص دیگری ببینیم؟</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 السلام چگونه شیعیان را در مشکلاتشان هدایت و راهنمایی میکند؟</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کتاب نوسترآداموس، آیا می‌توان زمان ظهور حضرت را پیشبینی نموده، به گفته آنها اعتماد کرد؟</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دین ما، همان دینی است که پیامبر صلی الله علیه و آله و سلم آورده و امام زمان علیه السلام به آن معتقد است و آیا در طول زمان، تحریف نشده است؟</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غیبت، مخصوص امام زمان علیه السلام است یا در ادوار گذشته نیز رخ داده است؟</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حضرت امام رحمة الله و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زمینهساز بودن انقلاب اسلامی ایران چیست؟</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 حضرت مهدی در دوران غیبت کبرا به چه شکلی است؟</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شمشیر ذوالفقار، نزد حضرت مهدی علیه السلام است؟ لطفاً دربارة آن توضیح دهید؟</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عنایت حضرت به مردم و شیعیان در دوران غیبت چگونه است؟</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عدالت را وارد خانههای مردم میکند، همچنانکه سرما و گرما وارد خانهها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اموری موجب جلب دعای حضرت در حق انسان می‌شود؟</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یاران امام زمان علیه السلام جوان هستند و امام زمان در حکومت خود از جوانان استفاده میکند؟</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آیا ظهور نزدیک است؟</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دین در آخرالزمان و حفظ آن توسط مؤمن چگونه خواهد بود؟</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کتابی هست که دعاهای مربوط به حضرت، و نیز دعاهایی را که حضرت تعلیم دادهاند، جمعآوری کرده باشد؟</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دربارة زمان خواندن دعای عهد توضیح دهید؟</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منظوری خوانده می‌شود؟</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فتنههایی که در آخرالزمان شیعیان را تهدید میکنند، کدامند و راه مقابله با آنها چیست؟</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دعای ما، در ظهور حضرت عجل الله تعالی فرجه الشریف تأثیر دارد؟</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اعمال و ادعیهای باعث خشنودی و خرسندی حضرت میشود؟</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سلاحهای پیشرفته دشمنان، امام زمان علیه السلام چگونه با آنها مقابله کرده، سرنوشت جهان و بشریت را تغییر میدهد؟</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نمیشود امام زمان علیه السلام ظهور کند و جنگهایی که میگویند در آخرالزمان اتفاق میافتد، رخ ندهد؟</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فعالیتهای غرب، در روند ظهور تأثیری دارد؟ اصولاً غربیان چه نقشی در جریان ظهور حضرت مهدی علیه السلام دارند؟</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ظهور آیا انسان به محض کوچک ترین اشتباه و خطا، مجازات میشود؟ اصولاً امام زمان علیه السلام دربارة چه گناهانی اقدام به مجازات میکند؟ آیا راه توبه باز است؟</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صیحه آسمانی چیست؟</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امام زمان علیه السلام به قرآن و سنت پیامبر صلی الله علیه و آله و سلم عمل میکند؛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چه معنا میباشد؟</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حضرت در زمان ظهور چگونه به گوش، همه میرسد؟</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معرفت به امام چیست؟</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همة یاران حضرت، جوان بوده، افراد کهن سال میان آنان نیست؟ چرا بیشتر آنها جوان هستند؟</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آینده سیاست از دیدگاه شیعه چگونه خواهد بود؟</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یاران حضرت مهدی علیه السلام همه از اقوام گذشته هستند یا ما هم میتوانیم از یاران حضرت باشیم و به او کمک کنیم؟ اگر پیش از ظهور از دنیا رفتیم، آیا راهی هست که برگردیم و در رکاب حضرت با دشمنان بجنگیم؟</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امام زمان علیه السلام منتظر است ومانند منتظران برای ظهورش تلاش میکند؟</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پایتخت حکومت حضرت مهدی علیه السلام کجا است؟</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کسانی مقابل حضرت ایستاده، با او به مبارزه مسلحانه بر میخیزند؟</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زمان ظهور، از وسایل پیشرفته استفاده میشود؟</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صنائع ربنا و الخلق بعد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زمان علیه السلام در توقیعی صادر شده، چیست؟</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آمده است امام زمان علیه السلام چهار مسجد را تخریب میکند؛ آن مساجد کدامند و چرا تخریب می‌شوند؟</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شیوة قضاوت حضرت بقیة الله علیه السلام چگونه خواهد بود؟</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جنّیان نیز مانند شیعیان به یاری حضرت مهدی علیه السلام میآیند؟</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دربارة ابعاد انتظار امام مهدی عجل الله تعالی فرجه الشریف توضیحاتی ارائه کنید؟</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چه فوایدی دارد؟</w:t>
      </w:r>
      <w:r>
        <w:rPr>
          <w:rFonts w:eastAsia="IRNazanin" w:cs="IRNazanin"/>
          <w:color w:val="111111"/>
          <w:sz w:val="28"/>
          <w:szCs w:val="28"/>
          <w:lang w:bidi="fa-IR"/>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شخص بیعت کننده با حضرت، چه کسی است؟</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ظهور امام زمان عجل الله تعالی فرجه الشریف همه انسانهای کافر کشته خواهند شد و فقط یاران واقعی آن حضرت، باقی میمانند؟ آیا افراد دیگری که در مرتبة پایین تر ایمانی هستند، باقی نمیمانند؟</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حدیث پیامبر گرامی اسلام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نشناختن امام، مرگ جاهلی را به دنبال خواهد داشت؟</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امامان و امر امامت به ویژه مهدویت، در روایات چگونه مطرح شده است؟</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هست؟ آیا این روند، به حکومت حضرت منتهی میشود یا خیر؟</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چگونه میتواند خاستگاه ارادی داشته باشد؟</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صحیح است که در عصر ظهور، پستی و بلندیهای زمین رفع شده، بُعد مسافت، مانع دید نخواهد شد؟</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ولادت امام دوازدهم علیه السلام چگونه اثبات می‌شود؟</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دوران پیش از قیام حضرت مهدی علیه السلام چگونه خواهد بود؟</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و شکوفایی علمی و معنوی در دوران ظهور حضرت مهدی علیه السلام چگونه خواهد بود؟</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جامعه اسلامی در برابر اخباری که از سوی حضرت مهدی علیه السلام میرسد، چیست؟</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نامه حضرت مهدی علیه السلام به شیخ مفید به چه مطالبی اشاره شده است؟</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منتظر، دارای چه ویژگیهایی است؟</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ترس بعضی افراد از ظهور امام زمان عجل الله تعالی فرجه الشریف چیست؟</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خواندن نماز امام زمان علیه السلام در مسجد جمکران چگونه است؟</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دربارة چهره ظاهری و شمایل حضرت توضیح دهید؟</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امامان علیهم السلام قبل از حضرت مهدی عجل الله تعالی فرجه الشریف برای تشکیل حکومت قیام مسلحانه انجام ندادند؛ ولی حضرت ولی عصر علیه السلام این کار را انجام میدهد؟</w:t>
      </w:r>
      <w:r>
        <w:rPr>
          <w:rFonts w:eastAsia="IRNazanin" w:cs="IRNazanin"/>
          <w:color w:val="111111"/>
          <w:sz w:val="28"/>
          <w:szCs w:val="28"/>
          <w:lang w:bidi="fa-IR"/>
        </w:rPr>
        <w:t>140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آمده است که ابلیس از خداوند تا روز قیامت مهلت خواست؛ اما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کدام روز و وقت است؟</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 السلام در آستانه مبارزه خود از کدام یک از امدادهای الهی برخوردار است؟</w:t>
      </w:r>
      <w:r>
        <w:rPr>
          <w:rFonts w:eastAsia="IRNazanin" w:cs="IRNazanin"/>
          <w:color w:val="111111"/>
          <w:sz w:val="28"/>
          <w:szCs w:val="28"/>
          <w:lang w:bidi="fa-IR"/>
        </w:rPr>
        <w:t>146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150</w:t>
      </w:r>
      <w:bookmarkStart w:id="10" w:name="pg3000_39330"/>
    </w:p>
    <w:p>
      <w:pPr>
        <w:pStyle w:val="Heading2"/>
        <w:numPr>
          <w:ilvl w:val="1"/>
          <w:numId w:val="1"/>
        </w:numPr>
        <w:rPr/>
      </w:pPr>
      <w:bookmarkStart w:id="11" w:name="__RefHeading___Toc503635_2749589250"/>
      <w:bookmarkStart w:id="12" w:name="_Toc4"/>
      <w:bookmarkEnd w:id="10"/>
      <w:bookmarkEnd w:id="11"/>
      <w:r>
        <w:rPr>
          <w:rtl w:val="true"/>
        </w:rPr>
        <w:t>مقدمه</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امام زمان عجل الله تعالی فرجه الشریف در عصر غیبت موجب افزایش بصیرت و گسترش معرفت به امام زمان عجل الله تعالی فرجه الشریف خواهد شد؛ چرا که شناخت امام عجل الله تعالی فرجه الشریف به ویژه امام دوازدهم عجل الله تعالی فرجه الشریف ؛ در اندیشه اسلامی جدا کننده حق از باطل دانسته شده است و چنانچه شخصی نسبت به آن امام همام در جهل و گمراهی باشد به مرگ جاهلیت دچار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کسب معرفت در مورد امام زمان عجل الله تعالی فرجه الشریف امری ضروری به نظر می‌آید، به ویژه که مهدویت به عنوان مسئله‌ای اساسی و بنیادین در اندیشه اسلامی همواره مسئله‌ای راهگشا و راهنما دانسته شده است و توجه به آن آثار و برکات فراوانی را برای جامعه اسلامی به ارمغان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نسبت به این آموزه آن هنگام مشاهده می‌شود که به این آموزه از منظری صحیح و روزنه‌ای شفاف نظر افکنده شود، چرا که هرگونه حرکت فردی و سلیقه‌ای نسبت به این مسئله خسارت‌های سنگینی را بر جامعه اسلامی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یقین پی‌جویی و واکاوی مهدی یاوران نسبت به این مساله در سطوح مختلف به طرح سوالات و پرسش‌هایی از سوی پرسشگران در مقاطع سنی مختلف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پاسخ به سؤالات و مجهولات و تجهیز در برابر شبهات و گرایش‌های فکری ناصواب در مورد مهدویت به فضایی شایسته و علمی و به دور</w:t>
      </w:r>
    </w:p>
    <w:p>
      <w:pPr>
        <w:pStyle w:val="BookText"/>
        <w:rPr/>
      </w:pPr>
      <w:r>
        <w:rPr>
          <w:rFonts w:ascii="IRNazanin" w:hAnsi="IRNazanin" w:eastAsia="IRNazanin"/>
          <w:color w:val="111111"/>
          <w:sz w:val="28"/>
          <w:sz w:val="28"/>
          <w:szCs w:val="28"/>
          <w:rtl w:val="true"/>
          <w:lang w:bidi="fa-IR"/>
        </w:rPr>
        <w:t xml:space="preserve">از هرگونه آسیب و خطا و لغزش نیاز است؛ برای انجام این منظور مرکز تخصصی مهدویت با اهتمام به پرسش و پاسخ مهدوی در اقدامی علمی ـ تخصصی به تدوین مجموعه‌ای از پرسش و پاسخهای مهدوی تحت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پرشور مهدی باوران از فضای پرسمان و گفتمان مهدویت موجب شد این مرکز با رویکرد تخصصی و ارتقاء سطح علمی مهدی باوران در راستای تعمیق فرهنگ مهدویّت و ترویج بیشتر و تبیین بهتر ابعاد مسئله مهدویّت مجموعه‌ای دیگر از پرسش‌ها و پاسخ‌های مهدی‌پژوهان، در راستای این حرکت ارزشمند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مهر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ناچیز مورد عنایت حضرت مهدی عجل الله تعالی فرجه الشریف قرار گرفته و با نظرات مهدی یاوران در مورد آن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مدیریت محترم و دلسوز مرکز تخصصی مهدویت جناب حجت الاسلام و المسلمین مجتبی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محترم پاسخگویی به سوالات مهدوی، آقایان محمدامین بالادستیان، محمد مهدی حائری‌پور و به ویژه سیدمجتبی معنوی مسئول واحد پرسش و پاسخ که مسئولیت اجرا و هماهنگی امور و در پاره‌ای از موارد زحمت نوشتن بخشهایی از این کتاب را بر عهده داشته‌اند صمیمانه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معاونت پژوهش مرکز تخصصی مهدویت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بهار </w:t>
      </w:r>
      <w:r>
        <w:rPr>
          <w:rFonts w:eastAsia="IRNazanin" w:cs="IRNazanin"/>
          <w:color w:val="111111"/>
          <w:sz w:val="28"/>
          <w:szCs w:val="28"/>
          <w:lang w:bidi="fa-IR"/>
        </w:rPr>
        <w:t>1391</w:t>
      </w:r>
      <w:bookmarkStart w:id="13" w:name="pg3000_39334"/>
    </w:p>
    <w:p>
      <w:pPr>
        <w:pStyle w:val="Heading2"/>
        <w:numPr>
          <w:ilvl w:val="1"/>
          <w:numId w:val="1"/>
        </w:numPr>
        <w:rPr/>
      </w:pPr>
      <w:bookmarkStart w:id="14" w:name="__RefHeading___Toc503637_2749589250"/>
      <w:bookmarkStart w:id="15" w:name="_Toc5"/>
      <w:bookmarkEnd w:id="13"/>
      <w:bookmarkEnd w:id="14"/>
      <w:r>
        <w:rPr/>
        <w:t>1</w:t>
      </w:r>
      <w:r>
        <w:rPr>
          <w:rtl w:val="true"/>
        </w:rPr>
        <w:t xml:space="preserve">. </w:t>
      </w:r>
      <w:r>
        <w:rPr>
          <w:rtl w:val="true"/>
        </w:rPr>
        <w:t>سیره حکومتی امام زمان علیه السلام چگونه است؟ مهم ترین اقدام حضرت چیست؟</w:t>
      </w:r>
      <w:bookmarkEnd w:id="15"/>
    </w:p>
    <w:p>
      <w:pPr>
        <w:pStyle w:val="BookText"/>
        <w:rPr/>
      </w:pPr>
      <w:r>
        <w:rPr>
          <w:rFonts w:ascii="IRNazanin" w:hAnsi="IRNazanin" w:eastAsia="IRNazanin"/>
          <w:color w:val="111111"/>
          <w:sz w:val="28"/>
          <w:sz w:val="28"/>
          <w:szCs w:val="28"/>
          <w:rtl w:val="true"/>
          <w:lang w:bidi="fa-IR"/>
        </w:rPr>
        <w:t>بررسی و مرور روایات، نشان می‌دهد مهدویت تداوم و استمرار حکومت انبیا و اوصیای الهی است؛ از این رو نمود رفتار و عملکرد امام دوازدهم، تداعی گر حرکت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امام مهدی عجل الله تعالی فرجه الشریف همان سیره و روش اهل بیت علیهم السلام به ویژه رسول خدا و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سار بسیرة رسول الله صلی الله علیه و آله و سلم ؛</w:t>
      </w:r>
    </w:p>
    <w:p>
      <w:pPr>
        <w:pStyle w:val="BookText"/>
        <w:rPr/>
      </w:pPr>
      <w:r>
        <w:rPr>
          <w:rFonts w:ascii="IRNazanin" w:hAnsi="IRNazanin" w:eastAsia="IRNazanin"/>
          <w:color w:val="111111"/>
          <w:sz w:val="28"/>
          <w:sz w:val="28"/>
          <w:szCs w:val="28"/>
          <w:rtl w:val="true"/>
          <w:lang w:bidi="fa-IR"/>
        </w:rPr>
        <w:t>حضرت مهدی عجل الله تعالی فرجه الشریف همانند پیامبر صلی الله علیه و آله و سلم رفتار می‌کند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منش و روش امام دوازدهم علیه السلام در حکومت، عمل به سنت پیامبر صلی الله علیه و آله و سلم و سیره او خواهد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سیرته العدل و حکمه الحق؛</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سیاست و راه و روش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حکم فرمان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از پیامبر صلی الله علیه و آله و سلم آمده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شیوة او، شیوة من است و مردم را بر آیین و شریعت من قرار</w:t>
      </w:r>
      <w:bookmarkStart w:id="16" w:name="pg3000_39336"/>
    </w:p>
    <w:p>
      <w:pPr>
        <w:pStyle w:val="BookText"/>
        <w:rPr/>
      </w:pPr>
      <w:bookmarkEnd w:id="16"/>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برخی روایات نیز آمده است حضرت مهدی عجل الله تعالی فرجه الشریف بر اساس سیره حضرت علی علیه السلام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متواتر شیعه و اهل سنت، مهمترین اقدام حضرت گسترش عدالت در سراسر جهان و برپایی حکومت اسلامی در ذیل اجرای عدالت می‌باشد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بشر همواره خواهان عدالت حقیقی بوده و در راه رسیدن به آن، بهای سنگینی پرداخته و می‌پردازد؛ چون عدالت را از آب، گواراتر و از شهد، شیرین‌تر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احلی من الشهد؛</w:t>
      </w:r>
    </w:p>
    <w:p>
      <w:pPr>
        <w:pStyle w:val="BookText"/>
        <w:rPr/>
      </w:pPr>
      <w:r>
        <w:rPr>
          <w:rFonts w:ascii="IRNazanin" w:hAnsi="IRNazanin" w:eastAsia="IRNazanin"/>
          <w:color w:val="111111"/>
          <w:sz w:val="28"/>
          <w:sz w:val="28"/>
          <w:szCs w:val="28"/>
          <w:rtl w:val="true"/>
          <w:lang w:bidi="fa-IR"/>
        </w:rPr>
        <w:t>عدالت، شیرین تر از شهد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بررسی مجموع روایات مهدوی نشان می‌دهد مهم ترین اقدام حضرت مهدی علیه السلام گسترش عدالت و برپایی حکومت بر اسا س آن است؛ به گونه‌ای که سرتا سر گیتی، از آن سرشار می‌شود</w:t>
      </w:r>
      <w:r>
        <w:rPr>
          <w:rFonts w:eastAsia="IRNazanin" w:cs="IRNazanin"/>
          <w:color w:val="111111"/>
          <w:sz w:val="28"/>
          <w:szCs w:val="28"/>
          <w:rtl w:val="true"/>
          <w:lang w:bidi="fa-IR"/>
        </w:rPr>
        <w:t>.</w:t>
      </w:r>
    </w:p>
    <w:p>
      <w:pPr>
        <w:pStyle w:val="Heading2"/>
        <w:numPr>
          <w:ilvl w:val="1"/>
          <w:numId w:val="1"/>
        </w:numPr>
        <w:rPr/>
      </w:pPr>
      <w:bookmarkStart w:id="17" w:name="__RefHeading___Toc503639_2749589250"/>
      <w:bookmarkStart w:id="18" w:name="_Toc6"/>
      <w:bookmarkEnd w:id="17"/>
      <w:r>
        <w:rPr/>
        <w:t>2</w:t>
      </w:r>
      <w:r>
        <w:rPr>
          <w:rtl w:val="true"/>
        </w:rPr>
        <w:t xml:space="preserve">. </w:t>
      </w:r>
      <w:r>
        <w:rPr>
          <w:rtl w:val="true"/>
        </w:rPr>
        <w:t>رشد و شکوفایی علم در زمان پس از ظهور به چه معنا است؟</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امام دوازدهم عجل الله تعالی فرجه الشریف و اهتزاز پرچم مهدی موعود عجل الله تعالی فرجه الشریف در شرق و غرب، موجب درخشش آفتاب امامت در سرتاسر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نشان می‌دهد رخداد عظیم و قابل توجه عصر ظهور، افزایش بینش و معرفت جامعه مهدوی است و جامعه، تحت تعالیم و تربیت امام دوازدهم عجل الله تعالی فرجه الشریف رشد و کمال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w:t>
      </w:r>
    </w:p>
    <w:p>
      <w:pPr>
        <w:pStyle w:val="BookText"/>
        <w:rPr/>
      </w:pPr>
      <w:r>
        <w:rPr>
          <w:rFonts w:ascii="IRNazanin" w:hAnsi="IRNazanin" w:eastAsia="IRNazanin"/>
          <w:color w:val="111111"/>
          <w:sz w:val="28"/>
          <w:sz w:val="28"/>
          <w:szCs w:val="28"/>
          <w:rtl w:val="true"/>
          <w:lang w:bidi="fa-IR"/>
        </w:rPr>
        <w:t>منظور در روایتی از امام باقر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قام قائمنا وضع الله یده علی رؤوس العباد فجمع بها عقولهم و کملت به احلامهم؛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هنگامی که قائم ما اهل بیت علیهم السلام قیام کند، دستش را روی سر بندگان خدا قرار می‌دهد؛ پس به سبب این کار، عقول ایشان جمع شده، رشد کامل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توان مهدی یاوران تشدید یافته، قدرت هریک از آن‌ها به اندازه چهل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علی علیه السلام به جهت اشاره به این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اهتز رایته أضاء له ما بین المشرق و المغرب و وضع یده علی رؤوس العباد فلایبقی مؤمن إلا صار قلبه أشد من زبر الحدید و أعطاه الله تعالی قوة أربعین رجلا؛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زمانی که پرچم حضرت مهدی افراشته شود، از نور او میان مشرق و مغرب درخشش می‌یابد و دستش را بر سر بندگان خدا می‌نهد و آن‌ها را مورد عنایت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قلب ایشان از آهن، قوی تر شده، خداوند به آن‌ها توان چهل نفر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تؤتون الحکمة حتی أن المرأة لتقضی فی بیتها بکتاب الله تعالی و سنة رسول الله</w:t>
      </w:r>
      <w:r>
        <w:rPr>
          <w:rStyle w:val="FootnoteAnchor"/>
          <w:rtl w:val="true"/>
        </w:rPr>
        <w:footnoteReference w:id="10"/>
      </w:r>
      <w:bookmarkStart w:id="19" w:name="pg3000_39340"/>
    </w:p>
    <w:p>
      <w:pPr>
        <w:pStyle w:val="BookText"/>
        <w:rPr/>
      </w:pPr>
      <w:bookmarkEnd w:id="19"/>
      <w:r>
        <w:rPr>
          <w:rFonts w:ascii="IRNazanin" w:hAnsi="IRNazanin" w:eastAsia="IRNazanin"/>
          <w:color w:val="111111"/>
          <w:sz w:val="28"/>
          <w:sz w:val="28"/>
          <w:szCs w:val="28"/>
          <w:rtl w:val="true"/>
          <w:lang w:bidi="fa-IR"/>
        </w:rPr>
        <w:t>در زمان ظهور حضرت مهدی عجل الله تعالی فرجه الشریف به شما حکمت داده خواهد شد، به اندازه‌ای که زن در خانه خویش قادر به قضاوت بر اساس کتاب خدا و سنت پیامبر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بصیرت، موجب تحقق عبودیت خواهد شد؛ چرا که معرفت در آن زمان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علوم</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انبیاء در اختیار جامعه قرار داده‌اند، تنها دو حرف است؛ پس هنگامی‌که حضرت مهدی عجل الله تعالی فرجه الشریف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آن را رونمایی کرده، آن را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توسعه می‌دهد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رشد و شکوفایی در عصر ظهور، به لحاظ افزایش توانمندی علمی مهدی باوران برای زندگی آرمانی در عرصه‌های سیاسی عبادی، اجتماعی و اختصاصی است</w:t>
      </w:r>
      <w:r>
        <w:rPr>
          <w:rFonts w:eastAsia="IRNazanin" w:cs="IRNazanin"/>
          <w:color w:val="111111"/>
          <w:sz w:val="28"/>
          <w:szCs w:val="28"/>
          <w:rtl w:val="true"/>
          <w:lang w:bidi="fa-IR"/>
        </w:rPr>
        <w:t>.</w:t>
      </w:r>
    </w:p>
    <w:p>
      <w:pPr>
        <w:pStyle w:val="Heading2"/>
        <w:numPr>
          <w:ilvl w:val="1"/>
          <w:numId w:val="1"/>
        </w:numPr>
        <w:rPr/>
      </w:pPr>
      <w:bookmarkStart w:id="20" w:name="__RefHeading___Toc503641_2749589250"/>
      <w:bookmarkStart w:id="21" w:name="_Toc7"/>
      <w:bookmarkEnd w:id="20"/>
      <w:r>
        <w:rPr/>
        <w:t>3</w:t>
      </w:r>
      <w:r>
        <w:rPr>
          <w:rtl w:val="true"/>
        </w:rPr>
        <w:t xml:space="preserve">. </w:t>
      </w:r>
      <w:r>
        <w:rPr>
          <w:rtl w:val="true"/>
        </w:rPr>
        <w:t>چگونه می توان فهمید شخص ظهور کرده، امام زمان علیه السلام است؟</w:t>
      </w:r>
      <w:bookmarkEnd w:id="21"/>
    </w:p>
    <w:p>
      <w:pPr>
        <w:pStyle w:val="BookText"/>
        <w:rPr/>
      </w:pPr>
      <w:r>
        <w:rPr>
          <w:rFonts w:ascii="IRNazanin" w:hAnsi="IRNazanin" w:eastAsia="IRNazanin"/>
          <w:color w:val="111111"/>
          <w:sz w:val="28"/>
          <w:sz w:val="28"/>
          <w:szCs w:val="28"/>
          <w:rtl w:val="true"/>
          <w:lang w:bidi="fa-IR"/>
        </w:rPr>
        <w:t>برای شناخت حضرت هنگام ظهور، راه‌های متعددی وجود دارد که همه در کنار هم می‌توانند مکمل یک دیگر باشند و ما را از دام مدعیان نجات دهد که عبارتند از</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حضرت مهدی و شناخت آن حضرت علیه السلام ؛ به این معنا که انسان باید تقوا و ایمان به خدا را در روح خود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شناخت مناسبی دربارة مقام امامت پیدا کرده، اطلاعات کافی</w:t>
      </w:r>
    </w:p>
    <w:p>
      <w:pPr>
        <w:pStyle w:val="BookText"/>
        <w:rPr/>
      </w:pPr>
      <w:r>
        <w:rPr>
          <w:rFonts w:ascii="IRNazanin" w:hAnsi="IRNazanin" w:eastAsia="IRNazanin"/>
          <w:color w:val="111111"/>
          <w:sz w:val="28"/>
          <w:sz w:val="28"/>
          <w:szCs w:val="28"/>
          <w:rtl w:val="true"/>
          <w:lang w:bidi="fa-IR"/>
        </w:rPr>
        <w:t>در مورد صفات و ویژگی‌های حضرت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ظهور واقع شد، کسی آن را تصدیق می‌کند که قبل از وقوعش به آن ایمان داشته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ظهور امام زمان علیه السلام همراه علایم و نشانه هایی است که در صورت عدم تحقق آن نشانه ها، می‌توانیم علم پیدا کنیم که حضرت هنوز ظهور نکرده است و کسی که ادعای امامت می‌کند، فردی دروغ گو و شیّاد است؛ برای مثال، خروج سفیانی و فرو رفتن لشگر او در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علایم و راه شناخت حضرت مهدی علیه السلام است</w:t>
      </w:r>
    </w:p>
    <w:p>
      <w:pPr>
        <w:pStyle w:val="BookText"/>
        <w:rPr/>
      </w:pPr>
      <w:r>
        <w:rPr>
          <w:rFonts w:ascii="IRNazanin" w:hAnsi="IRNazanin" w:eastAsia="IRNazanin"/>
          <w:color w:val="111111"/>
          <w:sz w:val="28"/>
          <w:sz w:val="28"/>
          <w:szCs w:val="28"/>
          <w:rtl w:val="true"/>
          <w:lang w:bidi="fa-IR"/>
        </w:rPr>
        <w:t>علایم حتمی که خبر از ظهور حضرت می‌دهند،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خسف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سرزمین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یمانی، قتل نفس زکیه، ندای آسمانی که توضیح این مطالب در جای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معرفی و شناساندن خود به مؤمنان، از امدادهای الهی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عیسی علیه السلام و فرو رفتن لشگر سفیانی در زمین و … بهره‌مند خواهند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حضرت و ظهور او حقیقت پنهانی نیست که فقط عده کمی از آن آگاهی یابند و دیگران مطلع نشوند؛ بلکه یک حرکت جهانی است و همه از جریان ظهور مطلع می‌شوند؛ بنابراین هرگونه</w:t>
      </w:r>
    </w:p>
    <w:p>
      <w:pPr>
        <w:pStyle w:val="BookText"/>
        <w:rPr/>
      </w:pPr>
      <w:r>
        <w:rPr>
          <w:rFonts w:ascii="IRNazanin" w:hAnsi="IRNazanin" w:eastAsia="IRNazanin"/>
          <w:color w:val="111111"/>
          <w:sz w:val="28"/>
          <w:sz w:val="28"/>
          <w:szCs w:val="28"/>
          <w:rtl w:val="true"/>
          <w:lang w:bidi="fa-IR"/>
        </w:rPr>
        <w:t>ادعا، آن هم در جلسات مخفیانه و میان گروهی خاص و … نمی‌تواند به ظهور حضرت بینجامد و مسلماً ادعا کننده، دروغ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راه‌های شناسایی، مراجعه به علمای دین است که حضرت، ما را به آن ها ارجاع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از آن ها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علما برضد مدعیان دروغین می‌تواند دلیل روشنی باشد که فرد مدعی،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علما، یکی از حجت‌ها و برهان‌های ما در شناسایی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معصوم بودن امام زمان علیه السلام، صداقت بیان و نفوذ کلام حضرت، هماهنگ بودن دعوت او با فطرت انسان ها و …، مردم به سرعت به سمت او جذب شده، دعوت حضرتش را لبیک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ظهور و نقطه شروع دعوت حضرت، از کنار خانه خدا می‌باشد؛ از این رو اگر فردی ادعا دارد که همان مهدی موعود علیه السلام است ولی دعوت خود را از جایی غیر از خانه خدا و کعبه آغاز کرد، دلیل دیگری بر کذب بودن ادعای او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حضرت به دین پیامبر اعظم صلی الله علیه و آله و سلم و اهل بیت علیهم السلام است و مردم را به اطاعت از قرآن و پیامبر خدا و اهل بیت علیهم السلام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ادعای مهدویت کرد و در عین حال، در دعوت خود به غیر مکتب اهل بیت علیهم السلام دعوت کرد، دلیل بر بطلان ادعای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نشان می‌دهد چنانچه شخصی مدعی امامت و مهدویت شد، شایسته است با سؤالاتی که کسی جز امام معصوم توان پاسخ‌گویی</w:t>
      </w:r>
      <w:bookmarkStart w:id="22" w:name="pg3000_39347"/>
    </w:p>
    <w:p>
      <w:pPr>
        <w:pStyle w:val="BookText"/>
        <w:rPr/>
      </w:pPr>
      <w:bookmarkEnd w:id="22"/>
      <w:r>
        <w:rPr>
          <w:rFonts w:ascii="IRNazanin" w:hAnsi="IRNazanin" w:eastAsia="IRNazanin"/>
          <w:color w:val="111111"/>
          <w:sz w:val="28"/>
          <w:sz w:val="28"/>
          <w:szCs w:val="28"/>
          <w:rtl w:val="true"/>
          <w:lang w:bidi="fa-IR"/>
        </w:rPr>
        <w:t>به آن را ندارد، مورد سنجش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ادّعی مدع فاسألوه عن تلک العظائم التی یجیب فیها مثله؛</w:t>
      </w:r>
    </w:p>
    <w:p>
      <w:pPr>
        <w:pStyle w:val="BookText"/>
        <w:rPr/>
      </w:pPr>
      <w:r>
        <w:rPr>
          <w:rFonts w:ascii="IRNazanin" w:hAnsi="IRNazanin" w:eastAsia="IRNazanin"/>
          <w:color w:val="111111"/>
          <w:sz w:val="28"/>
          <w:sz w:val="28"/>
          <w:szCs w:val="28"/>
          <w:rtl w:val="true"/>
          <w:lang w:bidi="fa-IR"/>
        </w:rPr>
        <w:t>چنانچه کسی مدعی مهدویت شد، از او بخواهید به این مسائل بزرگ همانند امام پاسخ دهد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23" w:name="__RefHeading___Toc503643_2749589250"/>
      <w:bookmarkStart w:id="24" w:name="_Toc8"/>
      <w:bookmarkEnd w:id="23"/>
      <w:r>
        <w:rPr/>
        <w:t>4</w:t>
      </w:r>
      <w:r>
        <w:rPr>
          <w:rtl w:val="true"/>
        </w:rPr>
        <w:t xml:space="preserve">. </w:t>
      </w:r>
      <w:r>
        <w:rPr>
          <w:rtl w:val="true"/>
        </w:rPr>
        <w:t>راه شناسایی مدعیان دروغین سفارت و نیابت خاص چیست؟</w:t>
      </w:r>
      <w:bookmarkEnd w:id="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سفیران و افرادی که نیابت امام دوازدهم عجل الله تعالی فرجه الشریف بر عهده آن‌ها نهاده شده است، اهمیت زیادی دارد؛ چرا که به واسطه ایشان، ارتباط وثیق و مطمئن با امام زمان ساماندهی می‌شود و در پاره‌ای از موارد، وکیل و نایب و سفیر امام به مثابه امام معصوم تلقی می‌گردد و التزام به دستورات او، التزام به منویات امام زمان به شمار می‌آید؛ از این رو برای احراز نیابت و اطمینان از رابطه ایشان با امامت و ولایت، لازم است تاریخ سیاسی عصر غیبت و کارکرد سازمان وکالت مورد توجه قرار گیرد و تصویر صحیحی از نیابت و سفارت ترسیم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روایات نشان می‌دهد افرادی که نیابت و سفارت امام دوازدهم عجل الله تعالی فرجه الشریف بر عهده آن‌ها نهاده شده است، همواره هماهنگ با آموزه امامت، به ویژه مهدویت رفتار کرده، در حفظ حریم امامت و دفاع از مهدویت مقابل شبهات و سؤالات کوشیده‌اند و به کسب زهد و تقوا</w:t>
      </w:r>
    </w:p>
    <w:p>
      <w:pPr>
        <w:pStyle w:val="BookText"/>
        <w:rPr/>
      </w:pPr>
      <w:r>
        <w:rPr>
          <w:rFonts w:ascii="IRNazanin" w:hAnsi="IRNazanin" w:eastAsia="IRNazanin"/>
          <w:color w:val="111111"/>
          <w:sz w:val="28"/>
          <w:sz w:val="28"/>
          <w:szCs w:val="28"/>
          <w:rtl w:val="true"/>
          <w:lang w:bidi="fa-IR"/>
        </w:rPr>
        <w:t>و فضیلت در محضر امام زمان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دلیل حرکت در سایه امامت، به کراماتی همانند اخبار از غیب نائل آمده، از احوال و اخبار شیعیان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 شیخ صدوق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صیرفی که در سرزمین بلخ اقامت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قصد رفتن به حج نمودم مقداری طلا و نقره به من سپرده شد، تا آن‌ها را به حسین بن روح، وکیل امام دوازدهم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سکه طلا و نقره تبدیل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سرخس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شن زار خیمه زده، مشغول جدا نمودن آن سکه‌ها از یک دیگر شدم که یکی از آن‌ها در شن زار ناپدید شد و من متوجه نشدم تا وارد همْدان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سبب اهمیت ادای مال امام عجل الله تعالی فرجه الشریف مشغول جداسازی سکه‌ها از یک دیگر شدم که متوجه شدم یکی از آن‌ها مفقود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خودم یک سکه به جای آن قرار دادم و وارد بغداد شده، خدمت حسین بن روح نوبختی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طلا و نقره‌ای را که به من سپرده بودند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میان سکه‌ها برد و سکه‌ای را که از مال خودم به عنوان جایگزین سکه مفقود قرار داده بودم، خارج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سکه که تو از مال خود جایگزین نموده‌ای، از آن ما نیست و تو آن سکه‌ای که از مال امام بود را در سرخس هنگام برپایی خیمه‌ات در شن زار گم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برگرد و مکان اقامتت را جست و 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w:t>
      </w:r>
    </w:p>
    <w:p>
      <w:pPr>
        <w:pStyle w:val="BookText"/>
        <w:rPr/>
      </w:pPr>
      <w:r>
        <w:rPr>
          <w:rFonts w:ascii="IRNazanin" w:hAnsi="IRNazanin" w:eastAsia="IRNazanin"/>
          <w:color w:val="111111"/>
          <w:sz w:val="28"/>
          <w:sz w:val="28"/>
          <w:szCs w:val="28"/>
          <w:rtl w:val="true"/>
          <w:lang w:bidi="fa-IR"/>
        </w:rPr>
        <w:t>زیر شن‌ها می‌یابی و بر می‌گردانی، در حالی که مرا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صیرفی می‌گوید طبق گفته حسین بن روح عمل کرده، سکه را یافتم و در سال بعد که عازم حج بودم آن را با خود داشتم تا وارد بغداد شدم؛ در حالی که حسین بن روح نوبختی از دنیا رفته بود و علی بن محمد سمری عهده دار وکالت حضرت صاحب الزمان عجل الله تعالی فرجه الشریف شده بود، آن را به او تحویل دادم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روایات نشان می‌دهد وکیل امام، قادر به آگاهی از اخبار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به بیت امام و مقید به مراعات حلال و حرام است و از هرگونه خطا و لغزش دوری می‌نماید؛ لذا شایسته است برای شناخت سفیران واقعی از مدعی، به مطالعه احوال آن‌ها پرداخته شود و مهدی یاوران، ایشان را مورد امتحان و آزمایش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ابو علی بغدادی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بغداد در بارة وکیل امام دوازدهم عجل الله تعالی فرجه الشریف از من سؤال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وکالت آن حضرت را عهده دار شده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اهل قم، حسین بن روح را معرفی کردند و آن زن به محضر او شرفیاب شد؛ من نیز نزد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بزرگواری که نیابت امام زمان عجل الله تعالی فرجه الشریف را بر عهده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به او</w:t>
      </w:r>
      <w:bookmarkStart w:id="25" w:name="pg3000_39354"/>
    </w:p>
    <w:p>
      <w:pPr>
        <w:pStyle w:val="BookText"/>
        <w:rPr/>
      </w:pPr>
      <w:bookmarkEnd w:id="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همراه داری، درون دجله بیانداز تا از آن 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آن زن به همراه خود آورده بود، به دجله انداخت و برگشت و حسین بن روح امر کرد خادم او اهدایی آن زن به بیت امام عجل الله تعالی فرجه الشریف را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تو گردنبندی از طلاست و دو جواهر و انگشتر همراه آن است که یکی از فیروزه و دیگری از نقره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بنابراین امتحان مدعی سفارت و نیابت، راه مناسبی برای بررسی صدق و کذب گفتار ایشان خواهد بود</w:t>
      </w:r>
      <w:r>
        <w:rPr>
          <w:rFonts w:eastAsia="IRNazanin" w:cs="IRNazanin"/>
          <w:color w:val="111111"/>
          <w:sz w:val="28"/>
          <w:szCs w:val="28"/>
          <w:rtl w:val="true"/>
          <w:lang w:bidi="fa-IR"/>
        </w:rPr>
        <w:t>.</w:t>
      </w:r>
    </w:p>
    <w:p>
      <w:pPr>
        <w:pStyle w:val="Heading2"/>
        <w:numPr>
          <w:ilvl w:val="1"/>
          <w:numId w:val="1"/>
        </w:numPr>
        <w:rPr/>
      </w:pPr>
      <w:bookmarkStart w:id="26" w:name="__RefHeading___Toc503645_2749589250"/>
      <w:bookmarkStart w:id="27" w:name="_Toc9"/>
      <w:bookmarkEnd w:id="26"/>
      <w:r>
        <w:rPr/>
        <w:t>5</w:t>
      </w:r>
      <w:r>
        <w:rPr>
          <w:rtl w:val="true"/>
        </w:rPr>
        <w:t xml:space="preserve">. </w:t>
      </w:r>
      <w:r>
        <w:rPr>
          <w:rtl w:val="true"/>
        </w:rPr>
        <w:t>بهره مندی از امام غائب در زمان غیبت چگونه است؟ آیا امکان ارتباط معنوی با امام زمان عجل الله تعالی فرجه الشریف وجود دارد؟</w:t>
      </w:r>
      <w:bookmarkEnd w:id="27"/>
    </w:p>
    <w:p>
      <w:pPr>
        <w:pStyle w:val="BookText"/>
        <w:rPr/>
      </w:pPr>
      <w:r>
        <w:rPr>
          <w:rFonts w:ascii="IRNazanin" w:hAnsi="IRNazanin" w:eastAsia="IRNazanin"/>
          <w:color w:val="111111"/>
          <w:sz w:val="28"/>
          <w:sz w:val="28"/>
          <w:szCs w:val="28"/>
          <w:rtl w:val="true"/>
          <w:lang w:bidi="fa-IR"/>
        </w:rPr>
        <w:t>منافع امام عجل الله تعالی فرجه الشریف به منافع مادی و درک حضور جسمانی امام منحصر نیست؛ برای کسانی که شیفته امام هستند، راه ارتباط معنوی و روحی با امام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سیدبن‌طاووس در کشف المحجه به فرزند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اهل باشند، در‌های ارتباط با حضرت باز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همچون خورشید تابناکی است که عالم ملک و ملکوت را به نور خود منور می‌کند و نزدیک ترین مردم به خدا است و بزرگ‌ترین</w:t>
      </w:r>
      <w:bookmarkStart w:id="28" w:name="pg3000_39356"/>
    </w:p>
    <w:p>
      <w:pPr>
        <w:pStyle w:val="BookText"/>
        <w:rPr/>
      </w:pPr>
      <w:bookmarkEnd w:id="28"/>
      <w:r>
        <w:rPr>
          <w:rFonts w:ascii="IRNazanin" w:hAnsi="IRNazanin" w:eastAsia="IRNazanin"/>
          <w:color w:val="111111"/>
          <w:sz w:val="28"/>
          <w:sz w:val="28"/>
          <w:szCs w:val="28"/>
          <w:rtl w:val="true"/>
          <w:lang w:bidi="fa-IR"/>
        </w:rPr>
        <w:t>معلم اولیا و سالکان الهی در راه رسیدن به کمالات الهی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نفس خود را تزکیه کرده، با چنین حالی به حجت خدا توجه کند و به او عشق ورزیده، فانی در او شود، مورد هدایت های خاصه ولی خدا قرار می‌گیرد و مدارج کمال را به سرعت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به اصحاب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شما و امامتان هیچ حجابی نیست، هرگاه سخنی داشتید، به ما بگویید که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برای کسی که بصیر باشد، کاملاً باز است</w:t>
      </w:r>
      <w:r>
        <w:rPr>
          <w:rFonts w:eastAsia="IRNazanin" w:cs="IRNazanin"/>
          <w:color w:val="111111"/>
          <w:sz w:val="28"/>
          <w:szCs w:val="28"/>
          <w:rtl w:val="true"/>
          <w:lang w:bidi="fa-IR"/>
        </w:rPr>
        <w:t>.</w:t>
      </w:r>
    </w:p>
    <w:p>
      <w:pPr>
        <w:pStyle w:val="Heading2"/>
        <w:numPr>
          <w:ilvl w:val="1"/>
          <w:numId w:val="1"/>
        </w:numPr>
        <w:rPr/>
      </w:pPr>
      <w:bookmarkStart w:id="29" w:name="__RefHeading___Toc503647_2749589250"/>
      <w:bookmarkStart w:id="30" w:name="_Toc10"/>
      <w:bookmarkEnd w:id="29"/>
      <w:r>
        <w:rPr/>
        <w:t>6</w:t>
      </w:r>
      <w:r>
        <w:rPr>
          <w:rtl w:val="true"/>
        </w:rPr>
        <w:t xml:space="preserve">. </w:t>
      </w:r>
      <w:r>
        <w:rPr>
          <w:rtl w:val="true"/>
        </w:rPr>
        <w:t>ادعای دروغین نیابت یا ارتباط از کجا آغاز شد؟</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تزویر در امر سفارت و ارتباط، به عصر سفیر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زیرا نیابت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معروف بود که امکان مخالفت و مقاومت برابر آن، وجود نداشت؛ به همین روی در زمان او، کسی مدعی نیابت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وی، نخستین کسی که به دروغ ادعای سفارت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نمیری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 کرخی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محمد بن علی بن بلال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احمر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مردی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برخی آنان ابتدا از مردان صالح بودند؛ ولی به دلایل مختلف، راه انحراف را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دوم با تمام قدرت به مقابله با آن ها پرداخت و از ناحیه مقدس امام عصر علیه السلام نیز توقیعات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شدیدی در لعن و تبرّی از آنان صادر شد که بر دروغ گویی و سوء باطن آنان دلالت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سفارت سفیر سوم، حسین بن روح، شخصی به نام محمد بن علی شلمغانی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 العزاقر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ادعای سفارت کرده، بیشترین تأثیر را در انحراف جامعه به جای گذاشت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ابتدای امر، وی مردی مؤمن به نظر می‌رسید و وکیل حسین بن روح بود؛ ولی عاقبت به انحراف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کسی که در دوران غیبت صغرا ادعای دروغین سفارت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ادعای خود تا بعد از وفات سفیر چهارم، سمری باقی بود</w:t>
      </w:r>
      <w:r>
        <w:rPr>
          <w:rFonts w:eastAsia="IRNazanin" w:cs="IRNazanin"/>
          <w:color w:val="111111"/>
          <w:sz w:val="28"/>
          <w:szCs w:val="28"/>
          <w:rtl w:val="true"/>
          <w:lang w:bidi="fa-IR"/>
        </w:rPr>
        <w:t>.</w:t>
      </w:r>
      <w:r>
        <w:rPr>
          <w:rStyle w:val="FootnoteAnchor"/>
          <w:rtl w:val="true"/>
        </w:rPr>
        <w:footnoteReference w:id="25"/>
      </w:r>
      <w:bookmarkStart w:id="31" w:name="pg3000_39360"/>
    </w:p>
    <w:p>
      <w:pPr>
        <w:pStyle w:val="Heading2"/>
        <w:numPr>
          <w:ilvl w:val="1"/>
          <w:numId w:val="1"/>
        </w:numPr>
        <w:rPr/>
      </w:pPr>
      <w:bookmarkStart w:id="32" w:name="__RefHeading___Toc503649_2749589250"/>
      <w:bookmarkStart w:id="33" w:name="_Toc11"/>
      <w:bookmarkEnd w:id="31"/>
      <w:bookmarkEnd w:id="32"/>
      <w:r>
        <w:rPr/>
        <w:t>7</w:t>
      </w:r>
      <w:r>
        <w:rPr>
          <w:rtl w:val="true"/>
        </w:rPr>
        <w:t xml:space="preserve">. </w:t>
      </w:r>
      <w:r>
        <w:rPr>
          <w:rtl w:val="true"/>
        </w:rPr>
        <w:t xml:space="preserve">پدیده ظهور چیست و حدیث </w:t>
      </w:r>
      <w:r>
        <w:rPr>
          <w:rtl w:val="true"/>
        </w:rPr>
        <w:t>«</w:t>
      </w:r>
      <w:r>
        <w:rPr>
          <w:rtl w:val="true"/>
        </w:rPr>
        <w:t>هر صبح و شام منتظر فرج باشید</w:t>
      </w:r>
      <w:r>
        <w:rPr>
          <w:rtl w:val="true"/>
        </w:rPr>
        <w:t xml:space="preserve">» </w:t>
      </w:r>
      <w:r>
        <w:rPr>
          <w:rtl w:val="true"/>
        </w:rPr>
        <w:t>به چه معنا است؟</w:t>
      </w:r>
      <w:r>
        <w:rPr>
          <w:rtl w:val="true"/>
        </w:rPr>
        <w:t>(</w:t>
      </w:r>
      <w:r>
        <w:rPr>
          <w:rtl w:val="true"/>
        </w:rPr>
        <w:t>انتظار دائم وهمیشگی داشتن، چگونه با علایم وشرایط جمع می شود؟</w:t>
      </w:r>
      <w:r>
        <w:rPr>
          <w:rtl w:val="true"/>
        </w:rPr>
        <w:t>)</w:t>
      </w:r>
      <w:bookmarkEnd w:id="3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پایان غیبت امام دوازدهم عجل الله تعالی فرجه الشریف و رسیدن مردم به باطن حکومت اسلامی و حقیقت ناب امامت و ولایت است؛ به گونه‌ای که جامعه، پذیرای رشد مطلوب و منظور حجت خداوند متعال می‌شود و زمینه ارتباط همه جانبه با امام عصر عجل الله تعالی فرجه الشریف فراهم می‌آید؛ چرا که امر ظهور، پدیده‌ای است که در بستر حرکت جامعه انسانی رخ داده، روند تحقق آن، با تحولات جامعه و سیر اراده و خواست انسان ها کاملاً ارتباط دارد؛ به عبارت دیگر، امر ظهور این‌گونه نیست که از هویت جامعه و زندگی انسان ها جدا باشد، به صورتی که جامعه و انسان ها ناگهان با پدیده‌ای رو به رو شوند که هیچ سازگاری و تناسبی با سیر حرکتی آن ها ندارد؛ بلکه بستر جامعه آماده پذیرش این رویداد عظیم تاریخ بشری خواهد بود؛ زیرا زمینه ها و شرایط تحقق آن، در جامعه فراهم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دانسته می‌شود امر ظهور چنان با حوادث و رویداد‌های جامعه عجین است که گویی وضعیت جامعه آماده تحقق و دگرگونی و پیدایش یک امر جدید است؛ بنابراین ظهور را باید فرایندی دانست که آخرین مرحله آن، ظاهر شدن حضرت مهدی علیه السلام در مسجد الحرام است؛ در حالی که پرچم قیام و پیروزی را به اهتزاز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همیشه منتظر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جامعه در متن خود آبستن رویداد‌هایی باشد که ظهور نهایی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4" w:name="pg3000_39362"/>
    </w:p>
    <w:p>
      <w:pPr>
        <w:pStyle w:val="BookText"/>
        <w:rPr/>
      </w:pPr>
      <w:bookmarkEnd w:id="34"/>
      <w:r>
        <w:rPr>
          <w:rFonts w:ascii="IRNazanin" w:hAnsi="IRNazanin" w:eastAsia="IRNazanin"/>
          <w:color w:val="111111"/>
          <w:sz w:val="28"/>
          <w:sz w:val="28"/>
          <w:szCs w:val="28"/>
          <w:rtl w:val="true"/>
          <w:lang w:bidi="fa-IR"/>
        </w:rPr>
        <w:t>روایات دستور داده شده است که هر صبح و هر شب منتظر ظهور باشید؛ زیرا ظهور،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نبرید حرکت جامعه به قدری شفاف و روشن است که شما می‌توانید زمان ظهور را تخمین زده، آن را نزدیک یا دور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علم ما به وضعیت جامعه و آمادگی آن برای ظهور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جامعه، آماده ظهور است یا نه؛ پس هر لحظه منتظر اجازه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وضعیت الآن جامعه، بستر مناسبی برای ظهور باشد</w:t>
      </w:r>
      <w:r>
        <w:rPr>
          <w:rFonts w:eastAsia="IRNazanin" w:cs="IRNazanin"/>
          <w:color w:val="111111"/>
          <w:sz w:val="28"/>
          <w:szCs w:val="28"/>
          <w:rtl w:val="true"/>
          <w:lang w:bidi="fa-IR"/>
        </w:rPr>
        <w:t>.</w:t>
      </w:r>
    </w:p>
    <w:p>
      <w:pPr>
        <w:pStyle w:val="Heading2"/>
        <w:numPr>
          <w:ilvl w:val="1"/>
          <w:numId w:val="1"/>
        </w:numPr>
        <w:rPr/>
      </w:pPr>
      <w:bookmarkStart w:id="35" w:name="__RefHeading___Toc503651_2749589250"/>
      <w:bookmarkStart w:id="36" w:name="_Toc12"/>
      <w:bookmarkEnd w:id="35"/>
      <w:r>
        <w:rPr/>
        <w:t>8</w:t>
      </w:r>
      <w:r>
        <w:rPr>
          <w:rtl w:val="true"/>
        </w:rPr>
        <w:t xml:space="preserve">. </w:t>
      </w:r>
      <w:r>
        <w:rPr>
          <w:rtl w:val="true"/>
        </w:rPr>
        <w:t>حضرت مهدی علیه السلام هنگام ظهور با چه موانع و مشکلاتی روبه رو خواهد شد؟</w:t>
      </w:r>
      <w:bookmarkEnd w:id="36"/>
    </w:p>
    <w:p>
      <w:pPr>
        <w:pStyle w:val="BookText"/>
        <w:rPr/>
      </w:pPr>
      <w:r>
        <w:rPr>
          <w:rFonts w:ascii="IRNazanin" w:hAnsi="IRNazanin" w:eastAsia="IRNazanin"/>
          <w:color w:val="111111"/>
          <w:sz w:val="28"/>
          <w:sz w:val="28"/>
          <w:szCs w:val="28"/>
          <w:rtl w:val="true"/>
          <w:lang w:bidi="fa-IR"/>
        </w:rPr>
        <w:t>امام مهدی علیه السلام هنگام ظهور، به اجرای برنامه های اصلاحی خود می‌پردازد تا سراسر جهان طعم شیرین دینداری و عدالت را بچشند و در سایه برنامه های دینی، به سعادت دنیا و آخرت دست یابند؛ اما این امر مهم به راحتی قابل دستیابی نبوده، موانع متعددی سر راه آن است که با تلاش و مجاهدت فراوان قابل رفع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و مشکلات را می‌توان به دو بخش کلی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ها و دشمنان؛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جاهلان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طاغوت‌ها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پس از ظهور، همه انسان ها را به دین اسلام دعوت کرده، آن ها را به پیروی از دستورات الهی و اطاعت از امام زمان خویش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بی‌شماری از</w:t>
      </w:r>
    </w:p>
    <w:p>
      <w:pPr>
        <w:pStyle w:val="BookText"/>
        <w:rPr/>
      </w:pPr>
      <w:r>
        <w:rPr>
          <w:rFonts w:ascii="IRNazanin" w:hAnsi="IRNazanin" w:eastAsia="IRNazanin"/>
          <w:color w:val="111111"/>
          <w:sz w:val="28"/>
          <w:sz w:val="28"/>
          <w:szCs w:val="28"/>
          <w:rtl w:val="true"/>
          <w:lang w:bidi="fa-IR"/>
        </w:rPr>
        <w:t>آنان چون او را بر حق و کلامش را سعادت بخش می‌بینند، به اطاعت و پیروی از او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 ها و افرادی نیز هستند که بیداری و دینداری مردم، منافع آنان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تحمل عدالت را ندارند و وقتی امام برای برپایی عدالت قیام می‌کند، به دشمنی با آن پرداخته، مانع اجرای عدالت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و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بزرگی که سر راه امام مهدی علیه السلام قرار دارد، انحراف ها، برداشت ها و تفسیر‌های نادرستی است که از دین خدا و اصول و فروع احکام الهی پدید آمده و قرن ها در ذهن برخی افراد جامعه اسلامی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مانع عظیمی سر راه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مشکل، امام علیه السلام با دو گروه از مردم باید رو به 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توده های نا آگاه و جاهل جامعه که دین را اشتباه فهمیده و به آن عمل کرده‌اند و دیگر، قشر آگاه و تحصیل کرد‌ه‌ای که با وجود تعداد محدود یا عمداً دین را از مسیر حق منحرف کرده‌اند یا انحرافات را پذیرفته و معارف دینی را آن گونه توجیه کرده‌اند که خود دوست داشته و منافع آنان اقتضا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روبه رو شدن با گروه اول، بسیار آسان تر و حل این مشکل بسی سهل‌تر است؛ زیرا ممکن است این افراد با شنیدن کلام حق آن را بپذیرند و دست از عقاید غلط خود بردارند، اما مشکل اصلی، گروه دوم هستند که با آگاهی و غرض خاص، به تحریف معارف دینی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ما قیام می‌کند، آزاری که از ناحیه افراد جاهل به او می‌رسد، سخت‌تر است از اذیتی که از سوی جاهلان دوره جاهلیت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و سلم میان مردم آمد؛ در حالی که مردم سنگ و صخره و چوب و تخته های تراشیده را می‌پرستیدند و قائم ما که به سوی مردم می‌آید، آنان آیه های قرآن را توجیه کرده؛ با آنان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دیگر مشکلات سر راه حضرت، وجود بدعت ها و مبارزه با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این‌مسأله، مانع هدایت برخی افراد بوده و حضرت مهدی علیه السلام ناگزیر به مبارزه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توصیف زمان ظهور امام مهدی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را وانگذارد، مگر اینکه آن را از ریشه برکند و از هیچ سنتی نمی‌گذرد، مگر اینکه آن را برپا خواهد کرد…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ظهور امام مهدی عجل الله تعالی فرجه الشریف به عنوان منجی و مصلح کل، بسیار شیرین و منتهای آرزو‌ها است؛ ولی به تغییری کلی و اساسی در روند اجتماع کنونی انسان‌ها از حیث نوع حکومت و زندگی مردم می‌انجامد؛ از این رو با موانع و چالش هایی رو به رو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حاکمان ستمگر و طاغوت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چون حکومت اصلاحی حضرت را در تضاد با منافع استعمارگرانه و حکومت ظالمانه خود می‌بینند، به دشمنی با حضرت پرداخته، با ایشان وارد جنگ می‌شوند و برای این کار، اقدام به لشگر کشی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پرستان و حیوان صفتان؛ اینان افرادی هستند که شهوات دنیایی درتار و پودشان رخنه کرده، خوی حیوانی بر وجودشان سیطره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انسانی مانند سایر انسان‌ها می‌دانند؛ هرچند در جامعه آرمانی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متظاهران به دین؛ این گروه به چند بخش تقسیم می‌شوند؛ گروهی مانند خوارج زمان امیرالمؤمنین علیه السلام برداشت خاصی از دین داشته، هرکس غیر از خود را کافر و مهدور الدم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روشنفکرمآبانی هستند که به برداشت‌ها و تفسیر‌های انحرافی از دین دچار و به جهل مرکب،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توده ناآگاه و جاهلی هستند که دین، به صورت غلط به آن‌ها رسیده، در مسیر انحراف از حق گام بر می‌دارند و این انحرافات، به صورت عادت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به بدعت هایی در دین می‌انجامد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و مکاتب انحرافی؛ علت پیدایش آن ها، نیاز مردم به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معنویت، امری است که از دیرباز افراد فاصله گرفته از امام حق و دین راستین اسلام را دچار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افراد سودجو، با ایجاد مکاتب به ظاهر عرفانی انواع انحرافات فکری و رفتاری را ایجاد می‌کنند</w:t>
      </w:r>
      <w:r>
        <w:rPr>
          <w:rFonts w:eastAsia="IRNazanin" w:cs="IRNazanin"/>
          <w:color w:val="111111"/>
          <w:sz w:val="28"/>
          <w:szCs w:val="28"/>
          <w:rtl w:val="true"/>
          <w:lang w:bidi="fa-IR"/>
        </w:rPr>
        <w:t>.</w:t>
      </w:r>
      <w:bookmarkStart w:id="37" w:name="pg3000_39370"/>
    </w:p>
    <w:p>
      <w:pPr>
        <w:pStyle w:val="BookText"/>
        <w:rPr/>
      </w:pPr>
      <w:bookmarkEnd w:id="37"/>
      <w:r>
        <w:rPr>
          <w:rFonts w:ascii="IRNazanin" w:hAnsi="IRNazanin" w:eastAsia="IRNazanin"/>
          <w:color w:val="111111"/>
          <w:sz w:val="28"/>
          <w:sz w:val="28"/>
          <w:szCs w:val="28"/>
          <w:rtl w:val="true"/>
          <w:lang w:bidi="fa-IR"/>
        </w:rPr>
        <w:t>از طرفی وضعیت نابسامان اقتصادی عمومی و سیاست‌های کلی جوامع و تسلیحات نامتعارف نیز مطرح است</w:t>
      </w:r>
      <w:r>
        <w:rPr>
          <w:rFonts w:eastAsia="IRNazanin" w:cs="IRNazanin"/>
          <w:color w:val="111111"/>
          <w:sz w:val="28"/>
          <w:szCs w:val="28"/>
          <w:rtl w:val="true"/>
          <w:lang w:bidi="fa-IR"/>
        </w:rPr>
        <w:t>.</w:t>
      </w:r>
    </w:p>
    <w:p>
      <w:pPr>
        <w:pStyle w:val="Heading2"/>
        <w:numPr>
          <w:ilvl w:val="1"/>
          <w:numId w:val="1"/>
        </w:numPr>
        <w:rPr/>
      </w:pPr>
      <w:bookmarkStart w:id="38" w:name="__RefHeading___Toc503653_2749589250"/>
      <w:bookmarkStart w:id="39" w:name="_Toc13"/>
      <w:bookmarkEnd w:id="38"/>
      <w:r>
        <w:rPr/>
        <w:t>9</w:t>
      </w:r>
      <w:r>
        <w:rPr>
          <w:rtl w:val="true"/>
        </w:rPr>
        <w:t xml:space="preserve">. </w:t>
      </w:r>
      <w:r>
        <w:rPr>
          <w:rtl w:val="true"/>
        </w:rPr>
        <w:t>درباره ظهور امام زمان عجل الله تعالی فرجه الشریف، چه استدلال عقلی یا آیات و روایاتی وجود دارد؟</w:t>
      </w:r>
      <w:bookmarkEnd w:id="39"/>
    </w:p>
    <w:p>
      <w:pPr>
        <w:pStyle w:val="BookText"/>
        <w:rPr/>
      </w:pPr>
      <w:r>
        <w:rPr>
          <w:rFonts w:ascii="IRNazanin" w:hAnsi="IRNazanin" w:eastAsia="IRNazanin"/>
          <w:color w:val="111111"/>
          <w:sz w:val="28"/>
          <w:sz w:val="28"/>
          <w:szCs w:val="28"/>
          <w:rtl w:val="true"/>
          <w:lang w:bidi="fa-IR"/>
        </w:rPr>
        <w:t>محیط و اجتماع و تعامل با دیگران، در حرکت آدمی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مطلوب و کامل، زمانی است که جامعه به گونه ای اداره شود تا محیط رشد فراهم آید و این، زمانی است که مدیر جامعه، فردی آگاه به نیاز‌های انسان و دانا به راه رسیدن به تکامل باشد؛ فردی باشد که قانون الهی را ـ که بهترین مقررات برای یک جامعه است ـ به خوبی دانسته، به درستی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فقط در توان فردی معصوم از خطا و مؤیّد به علم الهی است که در قالب امام و انسان کامل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دید عقل، لطف الهی ایجاب می‌کند خدا راهنمایانی بفرستد تا راه را نشان دهند همان‌گونه این لطف می‌طلبد راهبرانی را برگزیند تا جامعه را به نحو مطلوب، آماده رشد افراد بشری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شرایط به گونه ای شد که مردم، آماده پذیرش و گردن نهادن به امامت و زعامت حجت حق، به صورت ظاهری شده، خواهان سپردن رهبری جامعه به فردی الهی شدند که در سایه مدیریت او، محیط سالم اجتماعی فراهم شود، عقل می‌گوید لطف خدا می‌طلبد که این نعمت را به بشریت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نیز از خدا، جدا و منفک نیست؛ پس عقل، نیاز به ظهور حجت حق را درک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فطرت و نهاد آدمی، به آرامش و درست زندگی کردن</w:t>
      </w:r>
    </w:p>
    <w:p>
      <w:pPr>
        <w:pStyle w:val="BookText"/>
        <w:rPr/>
      </w:pPr>
      <w:r>
        <w:rPr>
          <w:rFonts w:ascii="IRNazanin" w:hAnsi="IRNazanin" w:eastAsia="IRNazanin"/>
          <w:color w:val="111111"/>
          <w:sz w:val="28"/>
          <w:sz w:val="28"/>
          <w:szCs w:val="28"/>
          <w:rtl w:val="true"/>
          <w:lang w:bidi="fa-IR"/>
        </w:rPr>
        <w:t>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طلبی، میل به خوبی و بی زاری از بدی، در وجود آدمی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آدمی، الهی است و آنچه در درون آن نهادینه شده، مطابق با هدف خلقت و متناسب با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چارچوب دین کاملاً نمایان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میل و نیاز انسان به عدالت و کشش درونی او به سوی خوبی ها، ایجاب می‌کند که برای رسیدن به آن، هرچه مورد نیاز است،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اجرای عدالت، مجری عادل لازم دارد؛ پس مجری عادل و دوران عدالت، خواست و آرزوی درونی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اعتقاد به ظهور منجی و مصلح، امری است که همه ادیان آن را نوید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حیث اعتقاد به منجی و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کتاب آسمانی ما مسلمانان و فرمایش های گهربار وجود مقدس پیامبر صلی الله علیه و آله و سلم و امامان معصوم علیهم السلام سرشار از وعده ها و بشارت‌های ظهور است؛ به گونه ای که ظهور حضرت مهدی عجل الله تعالی فرجه الشریف مورد اجماع مسلمانان بوده، کتاب هایی در این زمینه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و شیعه و در طول قرون، شعرا، شعر‌ها سروده‌اند و حتی عده ای، ادعای مهدویت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درباره امام مهدی علیه السلام و ظهور او، فراوان است که زوایای مختلف این پدیده بزرگ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کتب، بیش از دویست و پنجاه آیه، در باره حضرت جمع آوری شده است؛ مانند جلد هفتم از کتاب معجم احادیث امام مهدی علیه السلام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ترین آیات که به روشنی به ظهور دولت حق امام زمان علیه السلام اشاره دارد، عبارت است از</w:t>
      </w:r>
      <w:r>
        <w:rPr>
          <w:rFonts w:eastAsia="IRNazanin" w:cs="IRNazanin"/>
          <w:color w:val="111111"/>
          <w:sz w:val="28"/>
          <w:szCs w:val="28"/>
          <w:rtl w:val="true"/>
          <w:lang w:bidi="fa-IR"/>
        </w:rPr>
        <w:t>:</w:t>
      </w:r>
      <w:bookmarkStart w:id="40" w:name="pg3000_39374"/>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الارض…</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ظاهر این آیات، به روشنی، دلالت دارد بر اینکه خداوند، خلافت و وراثت زمین را به بندگان مؤمن و صالح خود وعده داده است و او، تخلّف در وعده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لایخلف المیعاد؛ به درستی که خدا، خلف وعده نمی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روایات نیز در این باره، بسیار زیاد است؛ به همین دلیل، شیعه و سنی تواتر روایات درباره حضرت مهدی علیه السلام را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آن ها، فرمایش نبی گرامی، حضرت محمد صلی الله علیه و آله و سلم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 و جهان را پر از عدل و داد می‌کند، همان‌گونه که از ظلم و ستم پر شده است</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41" w:name="__RefHeading___Toc503655_2749589250"/>
      <w:bookmarkStart w:id="42" w:name="_Toc14"/>
      <w:bookmarkEnd w:id="41"/>
      <w:r>
        <w:rPr/>
        <w:t>10</w:t>
      </w:r>
      <w:r>
        <w:rPr>
          <w:rtl w:val="true"/>
        </w:rPr>
        <w:t xml:space="preserve">. </w:t>
      </w:r>
      <w:r>
        <w:rPr>
          <w:rtl w:val="true"/>
        </w:rPr>
        <w:t>چه شباهت‌هایی میان پیامبران الهی علیهما السلام و امام مهدی علیه السلام وجود دارد؟</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روایات نشان می‌دهد شباهت‌های زیادی میان حضرت مهدی و انبیای گذشته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اشاره قرار می‌گیرد،</w:t>
      </w:r>
    </w:p>
    <w:p>
      <w:pPr>
        <w:pStyle w:val="BookText"/>
        <w:rPr/>
      </w:pPr>
      <w:r>
        <w:rPr>
          <w:rFonts w:ascii="IRNazanin" w:hAnsi="IRNazanin" w:eastAsia="IRNazanin"/>
          <w:color w:val="111111"/>
          <w:sz w:val="28"/>
          <w:sz w:val="28"/>
          <w:szCs w:val="28"/>
          <w:rtl w:val="true"/>
          <w:lang w:bidi="fa-IR"/>
        </w:rPr>
        <w:t>تنها بخش محدودی ازآن‌ها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قائم ما نشانه‌ای از آدم علیه السلام و نوح علیه السلام وجود دارد و آن، طول عمر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نشانه‌ای که از ایوب علیه السلام در او هست، فرج پس از گرفتاری و آزمایش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حضرت مهدی علیه السلام به حضرت آدم علیه السلام ؛ طول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حضرت مهدی علیه السلام به حضرت نوح علیه السلام ؛ طول عمر و تحقق وعده الهی مبنی بر اصلاح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حضرت مهدی علیه السلام به حضرت ابراهیم علیه السلام پنهان بودن ولادت و کناره‌گیری از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حضرت مهدی علیه السلام به حضرت یوسف علیه السلام مفهوم غیبت است که او را می‌دیدند؛ ولی نمی‌شناختند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حضرت مهدی علیه السلام به حضرت موسی علیه السلام پنهان بودن ولادت، خوف از قتل، فرار از مصر و غیبت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حضرت مهدی علیه السلام به حضرت عیسی علیه السلام اختلاف مردم پیرامون او در بارة زندگی و مرگ او و خوف و هراس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تحت نظر داشتن ایشان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حضرت مهدی علیه السلام به پیامبر اسلام صلی الله علیه و آله و سلم هدایت گری، سیره و روش، حرکت جهانی بر پایه حکومت اسلامی، وجود رعب و</w:t>
      </w:r>
      <w:bookmarkStart w:id="43" w:name="pg3000_39379"/>
    </w:p>
    <w:p>
      <w:pPr>
        <w:pStyle w:val="BookText"/>
        <w:rPr/>
      </w:pPr>
      <w:bookmarkEnd w:id="43"/>
      <w:r>
        <w:rPr>
          <w:rFonts w:ascii="IRNazanin" w:hAnsi="IRNazanin" w:eastAsia="IRNazanin"/>
          <w:color w:val="111111"/>
          <w:sz w:val="28"/>
          <w:sz w:val="28"/>
          <w:szCs w:val="28"/>
          <w:rtl w:val="true"/>
          <w:lang w:bidi="fa-IR"/>
        </w:rPr>
        <w:t>هراس در دل کافران و امداد‌های خاص به آن حضرت است</w:t>
      </w:r>
      <w:r>
        <w:rPr>
          <w:rFonts w:eastAsia="IRNazanin" w:cs="IRNazanin"/>
          <w:color w:val="111111"/>
          <w:sz w:val="28"/>
          <w:szCs w:val="28"/>
          <w:rtl w:val="true"/>
          <w:lang w:bidi="fa-IR"/>
        </w:rPr>
        <w:t>.</w:t>
      </w:r>
    </w:p>
    <w:p>
      <w:pPr>
        <w:pStyle w:val="Heading2"/>
        <w:numPr>
          <w:ilvl w:val="1"/>
          <w:numId w:val="1"/>
        </w:numPr>
        <w:rPr/>
      </w:pPr>
      <w:bookmarkStart w:id="44" w:name="__RefHeading___Toc503657_2749589250"/>
      <w:bookmarkStart w:id="45" w:name="_Toc15"/>
      <w:bookmarkEnd w:id="44"/>
      <w:r>
        <w:rPr/>
        <w:t>11</w:t>
      </w:r>
      <w:r>
        <w:rPr>
          <w:rtl w:val="true"/>
        </w:rPr>
        <w:t xml:space="preserve">. </w:t>
      </w:r>
      <w:r>
        <w:rPr>
          <w:rtl w:val="true"/>
        </w:rPr>
        <w:t>حضور حضرت مهدی عجل الله تعالی فرجه الشریف میان مردم و امرار معاش آن حضرت چگونه است؟</w:t>
      </w:r>
      <w:bookmarkEnd w:id="45"/>
    </w:p>
    <w:p>
      <w:pPr>
        <w:pStyle w:val="BookText"/>
        <w:rPr/>
      </w:pPr>
      <w:r>
        <w:rPr>
          <w:rFonts w:ascii="IRNazanin" w:hAnsi="IRNazanin" w:eastAsia="IRNazanin"/>
          <w:color w:val="111111"/>
          <w:sz w:val="28"/>
          <w:sz w:val="28"/>
          <w:szCs w:val="28"/>
          <w:rtl w:val="true"/>
          <w:lang w:bidi="fa-IR"/>
        </w:rPr>
        <w:t>تحقیقات نشان می‌دهد پدیده غیبت امام زمان علیه السلام و چگونگی حضور و کیفیت امرار معاش آن بزرگوار، امری خارق العاده وغریب نیست؛ هر چند برای دیگران قابل مطالعه و بررسی نباشد؛ چرا که این اقتضا، ویژگی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بارة معاش آن بزرگوار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حاضر و زنده است و با بدن جسمانی زندگی می‌کند و طبیعی است دارای زندگی عادی و مادی مانند سایر انسان ها می‌باشند؛ زیرا بدن مادی، نیاز‌های مادی متناسب خود را می‌طلبد و بر این اساس است که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همچون شما هستم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امام مهدی علیه السلام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حضور آن بزرگوار میان مردم،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میان مردم حضور دارد، مستند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این امت انکار می‌کنند که خدای تعالی با حجتش همان کند که با یوسف علیه السلام کرد که برادرانش او را دیدند؛ ولی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بازارهایشان راه می‌رود و بر</w:t>
      </w:r>
      <w:bookmarkStart w:id="46" w:name="pg3000_39381"/>
    </w:p>
    <w:p>
      <w:pPr>
        <w:pStyle w:val="BookText"/>
        <w:rPr/>
      </w:pPr>
      <w:bookmarkEnd w:id="46"/>
      <w:r>
        <w:rPr>
          <w:rFonts w:ascii="IRNazanin" w:hAnsi="IRNazanin" w:eastAsia="IRNazanin"/>
          <w:color w:val="111111"/>
          <w:sz w:val="28"/>
          <w:sz w:val="28"/>
          <w:szCs w:val="28"/>
          <w:rtl w:val="true"/>
          <w:lang w:bidi="fa-IR"/>
        </w:rPr>
        <w:t xml:space="preserve">بساط آن ها گام می‌نهد؛ اما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پرودرگار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میان مردم هست و در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برمی‌دارد، به خانه های آن ها سر می‌زند و در شرق و غرب زمین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را می‌شنود و بر ایشان سلام می‌کندو می‌بیند؛ لکن تا وقت معین و وعده الهی شناخته نمی‌شود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ویژه که امام زمان علیه السلام رهبر و مقتدای مردم بوده، سرپرستی امور آنان را به عهده دارد؛ از این رو، بسیار طبیعی است که میان مردم و دوستان خود برود و ضمن سرکشی، به نیاز‌ها و حاجت‌هایشان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هم اشاره می‌کنیم کیفیت این حضور و نحوه امرار معاش حضرت برای ما روشن نیست</w:t>
      </w:r>
      <w:r>
        <w:rPr>
          <w:rFonts w:eastAsia="IRNazanin" w:cs="IRNazanin"/>
          <w:color w:val="111111"/>
          <w:sz w:val="28"/>
          <w:szCs w:val="28"/>
          <w:rtl w:val="true"/>
          <w:lang w:bidi="fa-IR"/>
        </w:rPr>
        <w:t>.</w:t>
      </w:r>
    </w:p>
    <w:p>
      <w:pPr>
        <w:pStyle w:val="Heading2"/>
        <w:numPr>
          <w:ilvl w:val="1"/>
          <w:numId w:val="1"/>
        </w:numPr>
        <w:rPr/>
      </w:pPr>
      <w:bookmarkStart w:id="47" w:name="__RefHeading___Toc503659_2749589250"/>
      <w:bookmarkStart w:id="48" w:name="_Toc16"/>
      <w:bookmarkEnd w:id="47"/>
      <w:r>
        <w:rPr/>
        <w:t>12</w:t>
      </w:r>
      <w:r>
        <w:rPr>
          <w:rtl w:val="true"/>
        </w:rPr>
        <w:t xml:space="preserve">. </w:t>
      </w:r>
      <w:r>
        <w:rPr>
          <w:rtl w:val="true"/>
        </w:rPr>
        <w:t>آیا ممکن است امام زمان علیه السلام را در شکل و قیافه شخص دیگری ببینیم؟</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الهی چنین اقتضا کرده که حضرت به وسیله ناشناس ماندن، از خطرات احتمالی ستمگران و ظالمان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سنت‌هایی از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الامر از این جهت با یوسف شباهت دارد که برادران یوسف با اینکه عاقل و دانا بوده، در گذشته هم با وی معاشرت داشتند، وقتی به محضرش شرفیاب شدند، تا خودش را معرفی نکرد، او را نشناختند و با اینکه میان او و یعقوب علیه السلام بیش از هجده روز راه فاصله نبود، یعقوب از وی اطلاعی نداشت؛ پس چرا این مردم انکار می‌کنند خداوند همین عمل را دربارة حجت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نیز انجام دهد؟ او هم میان مردم تردد کند و در بازارشان راه برود و بر فرش‌هایشان قدم بگذارد؛ ولی او را نشناسند و به همین وضع زندگی کند تا هنگامی که خداوند به او اذن معرفی به مردم را بدهد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این بیان مشخص می‌شود امام زمان علیه السلام هم، مانند همه انسان ها و امامان گذشته، فردی است با بدن فیزیکی و شکل و قیافه مخصوص به خود و هرگز به شکل فرد دیگر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نشان می‌دهد امکان رؤیت حضرت مهدی در شکل و قیافه دیگری وجود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مطلبی که اشاره به این داشته باشد که حضرت تغییر قیافه می‌دهند وجود ندارد؛ بلکه خلاف آن قابل استفاده است</w:t>
      </w:r>
      <w:r>
        <w:rPr>
          <w:rFonts w:eastAsia="IRNazanin" w:cs="IRNazanin"/>
          <w:color w:val="111111"/>
          <w:sz w:val="28"/>
          <w:szCs w:val="28"/>
          <w:rtl w:val="true"/>
          <w:lang w:bidi="fa-IR"/>
        </w:rPr>
        <w:t>.</w:t>
      </w:r>
      <w:bookmarkStart w:id="49" w:name="pg3000_39385"/>
    </w:p>
    <w:p>
      <w:pPr>
        <w:pStyle w:val="Heading2"/>
        <w:numPr>
          <w:ilvl w:val="1"/>
          <w:numId w:val="1"/>
        </w:numPr>
        <w:rPr/>
      </w:pPr>
      <w:bookmarkStart w:id="50" w:name="__RefHeading___Toc503661_2749589250"/>
      <w:bookmarkStart w:id="51" w:name="_Toc17"/>
      <w:bookmarkEnd w:id="49"/>
      <w:bookmarkEnd w:id="50"/>
      <w:r>
        <w:rPr/>
        <w:t>13</w:t>
      </w:r>
      <w:r>
        <w:rPr>
          <w:rtl w:val="true"/>
        </w:rPr>
        <w:t xml:space="preserve">. </w:t>
      </w:r>
      <w:r>
        <w:rPr>
          <w:rtl w:val="true"/>
        </w:rPr>
        <w:t>حضرت مهدی علیه السلام چگونه شیعیان را در مشکلاتشان هدایت و راهنمایی می‌کند؟</w:t>
      </w:r>
      <w:bookmarkEnd w:id="51"/>
    </w:p>
    <w:p>
      <w:pPr>
        <w:pStyle w:val="BookText"/>
        <w:rPr/>
      </w:pPr>
      <w:r>
        <w:rPr>
          <w:rFonts w:ascii="IRNazanin" w:hAnsi="IRNazanin" w:eastAsia="IRNazanin"/>
          <w:color w:val="111111"/>
          <w:sz w:val="28"/>
          <w:sz w:val="28"/>
          <w:szCs w:val="28"/>
          <w:rtl w:val="true"/>
          <w:lang w:bidi="fa-IR"/>
        </w:rPr>
        <w:t>امام زمان علیه السلام از احوال مسلمانان و شیعیان اطلاع داشته، هر زمان مصلحت بداند، با آنان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غیر مهملین لمراعاتکم و لا ناسین لذکرکم و لولا ذلک لنزل بکم اللأواء و اصطلمکم الأعداء؛</w:t>
      </w:r>
    </w:p>
    <w:p>
      <w:pPr>
        <w:pStyle w:val="BookText"/>
        <w:rPr/>
      </w:pPr>
      <w:r>
        <w:rPr>
          <w:rFonts w:ascii="IRNazanin" w:hAnsi="IRNazanin" w:eastAsia="IRNazanin"/>
          <w:color w:val="111111"/>
          <w:sz w:val="28"/>
          <w:sz w:val="28"/>
          <w:szCs w:val="28"/>
          <w:rtl w:val="true"/>
          <w:lang w:bidi="fa-IR"/>
        </w:rPr>
        <w:t>ما در رسیدگی به احوال شما کوتاهی نکرده، یاد شما را از خاطر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دشواری ها و مصیبت ها بر شما فرود می‌آمد و دشمنان شما را ریشه کن می‌کردند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ارتباط برای هدایت شیعیان، می‌تواند به دو صورت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ظاهری</w:t>
      </w:r>
    </w:p>
    <w:p>
      <w:pPr>
        <w:pStyle w:val="BookText"/>
        <w:rPr/>
      </w:pPr>
      <w:r>
        <w:rPr>
          <w:rFonts w:ascii="IRNazanin" w:hAnsi="IRNazanin" w:eastAsia="IRNazanin"/>
          <w:color w:val="111111"/>
          <w:sz w:val="28"/>
          <w:sz w:val="28"/>
          <w:szCs w:val="28"/>
          <w:rtl w:val="true"/>
          <w:lang w:bidi="fa-IR"/>
        </w:rPr>
        <w:t>منظور از این هدایت، این است که انسان در خواب یا بیداری موفق به زیارت و تشرف به محضر حضرت ولی عصر شود؛ هر چند ممکن است این ارتباط در قالب مکاشفه و یا رؤیای صادق تحقق یابد که گاه برای شخص وگاه برای جامعه اتفاق می‌افتد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اصل این موضوع، به صورت کلی قابل پذیرش و اثبات است؛ اما جزئیات آن پس از بررسی و دقت در صحت آن، قابل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امام عصر عجل الله تعالی فرجه الشریف به اراده و اجازه</w:t>
      </w:r>
    </w:p>
    <w:p>
      <w:pPr>
        <w:pStyle w:val="BookText"/>
        <w:rPr/>
      </w:pPr>
      <w:r>
        <w:rPr>
          <w:rFonts w:ascii="IRNazanin" w:hAnsi="IRNazanin" w:eastAsia="IRNazanin"/>
          <w:color w:val="111111"/>
          <w:sz w:val="28"/>
          <w:sz w:val="28"/>
          <w:szCs w:val="28"/>
          <w:rtl w:val="true"/>
          <w:lang w:bidi="fa-IR"/>
        </w:rPr>
        <w:t>امام عصر علیه السلام است، نه به خواست افرادی که موفق به ملاقات و دیدار می‌شوند؛ مانند دیدار محمد بن عیسی بحرینی که موجب نجات شیعیان بحرین از طرح توطئه دشمنان برای نابودی آنان شد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توجه ویژه حضرت، به علما به عنوان نایبان عام و دستگیری خاص از آن‌ها به دلیل سرپرستی شیعه در عصر غیبت است؛ لذا در طول غیبت کبرا، ملاقات‌های متعددی از بزرگان در تاریخ به ثبت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باطنی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هدایت باطنی این است که فرد به صورت آشکار راهنمایی نمی‌شود؛ اما از آنجا که کار ویژه امام، هدایت مردم است وحجت خداوند متعال درمقام رهایی جامعه از جهل و گمراهی است، طالب حقیقت و سالک شریعت به شکلی از سوی امام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به صورت‌های گوناگون مشاهده می‌شود؛ گاه در صورت الهام قلبی، گاه حادث شدن برخی رویدادها و ا تفاقات که به ظاهر تصادفی است؛ اما با این هدایت بی ارتبا ط نیست و راه را برای انسان نیازمند به هدایت روشن می‌کند، گاه رو به رو شدن با برخی بندگان صالح خدا وگاه شکلی دیگر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همه این موارد، قرائن و شواهد مطمئنی دال بر صحت و تائید این ارتباط به منظور اعتماد به آن‌ها لازم است</w:t>
      </w:r>
      <w:r>
        <w:rPr>
          <w:rFonts w:eastAsia="IRNazanin" w:cs="IRNazanin"/>
          <w:color w:val="111111"/>
          <w:sz w:val="28"/>
          <w:szCs w:val="28"/>
          <w:rtl w:val="true"/>
          <w:lang w:bidi="fa-IR"/>
        </w:rPr>
        <w:t>.</w:t>
      </w:r>
      <w:bookmarkStart w:id="52" w:name="pg3000_39389"/>
    </w:p>
    <w:p>
      <w:pPr>
        <w:pStyle w:val="Heading2"/>
        <w:numPr>
          <w:ilvl w:val="1"/>
          <w:numId w:val="1"/>
        </w:numPr>
        <w:rPr/>
      </w:pPr>
      <w:bookmarkStart w:id="53" w:name="__RefHeading___Toc503663_2749589250"/>
      <w:bookmarkStart w:id="54" w:name="_Toc18"/>
      <w:bookmarkEnd w:id="52"/>
      <w:bookmarkEnd w:id="53"/>
      <w:r>
        <w:rPr/>
        <w:t>14</w:t>
      </w:r>
      <w:r>
        <w:rPr>
          <w:rtl w:val="true"/>
        </w:rPr>
        <w:t xml:space="preserve">. </w:t>
      </w:r>
      <w:r>
        <w:rPr>
          <w:rtl w:val="true"/>
        </w:rPr>
        <w:t>با توجه به کتاب نوسترآداموس، آیا می توان زمان ظهور حضرت را پیش‌بینی نموده، به گفته آن ها اعتماد کرد؟</w:t>
      </w:r>
      <w:bookmarkEnd w:id="54"/>
    </w:p>
    <w:p>
      <w:pPr>
        <w:pStyle w:val="BookText"/>
        <w:rPr/>
      </w:pPr>
      <w:r>
        <w:rPr>
          <w:rFonts w:ascii="IRNazanin" w:hAnsi="IRNazanin" w:eastAsia="IRNazanin"/>
          <w:color w:val="111111"/>
          <w:sz w:val="28"/>
          <w:sz w:val="28"/>
          <w:szCs w:val="28"/>
          <w:rtl w:val="true"/>
          <w:lang w:bidi="fa-IR"/>
        </w:rPr>
        <w:t>کتاب پیش گویی‌های نوستر آداموس، به صورت اشعار چندپهلو، سروده شده است و مصادیق و معانی زیادی می‌توان برای آن یافت؛ از این رو، دلیلی قابل اعتماد بر صحت آن‌ها درباره مهدویت وجود ندارد؛ بنابراین کتاب و مطالب موجود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هرگونه تعیین وقت دربارة ظهور حضرت مهدی عجل الله تعالی فرجه الشریف مورد نکوهش بوده، گوینده آن از منظر اهل بیت علیهم السلام فردی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55" w:name="__RefHeading___Toc503665_2749589250"/>
      <w:bookmarkStart w:id="56" w:name="_Toc19"/>
      <w:bookmarkEnd w:id="55"/>
      <w:r>
        <w:rPr/>
        <w:t>15</w:t>
      </w:r>
      <w:r>
        <w:rPr>
          <w:rtl w:val="true"/>
        </w:rPr>
        <w:t xml:space="preserve">. </w:t>
      </w:r>
      <w:r>
        <w:rPr>
          <w:rtl w:val="true"/>
        </w:rPr>
        <w:t>آیا دین ما، همان دینی است که پیامبر صلی الله علیه و آله و سلم آورده و امام زمان علیه السلام به آن معتقد است و آیا در طول زمان، تحریف نشده است؟</w:t>
      </w:r>
      <w:bookmarkEnd w:id="56"/>
    </w:p>
    <w:p>
      <w:pPr>
        <w:pStyle w:val="BookText"/>
        <w:rPr/>
      </w:pPr>
      <w:r>
        <w:rPr>
          <w:rFonts w:ascii="IRNazanin" w:hAnsi="IRNazanin" w:eastAsia="IRNazanin"/>
          <w:color w:val="111111"/>
          <w:sz w:val="28"/>
          <w:sz w:val="28"/>
          <w:szCs w:val="28"/>
          <w:rtl w:val="true"/>
          <w:lang w:bidi="fa-IR"/>
        </w:rPr>
        <w:t>دین اسلام، آخرین دین آسمانی است که از سوی خداوند، برای همه انسان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باید مصون از تحریف بماند، تا همه بتوانند با دین واقعی آشنا شده،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امام نیز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لا تخلو إلا و فیها إمام کیما أن زاد المؤمنون شیئاً ردهم و إن نقصوا شیئاً أتمه لهم؛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خداوند زمین را خالی نمی‌گذارد جز اینکه باید در آن امامی باشد؛ تا اگر مؤمنان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بگرداند و اگر چیزی کاستند، برای آن‌ها تکمیل نماید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دین، در طول تاریخ از هرگونه تزویر و تحریف مصمون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این منظور، تلاش فراوانی از ناحیه علما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هادی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من یبقی بعد غیبة قائمنا عجل الله تعالی فرجه الشریف من العلماء الداعین إلیه و الدالین علیه و الذابین عن دینه بحجج الله و المنقذین لضعفاء عباد الله من شباک ابلیس و مردته و من فخاخ النواصب لما بقی أحد إلا ارتد عن دین الله و لکنهم الذین یمسکون أزمة قلوب الشیعة کما یمسک صاحب السفینة سُکانُها اولئک هم الأفضلون عند الله عزوجل؛</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بعد از غیبت امام دوازدهم علما با دعوت مردم به این آموزه و دلالت بر آن، به اتمام حجت و دفاع از دین نمی‌پرداختند و جامعه را از دست شیطان و ایادی ولایت ستیز و مهدی گریز او نجات نمی‌دادند، مردم دین خود را از داست داده، به ارتداد گرفتار می‌شدند؛ لکن تلاش علما موجب قوت قلب و ثبات قدم شیعیان می‌شود؛ همان گونه که ناخدا سکانداری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علما نزد خداوند متعال بهترین خواهند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حدیث، در عصر غیبت، تلاش علما برای دعوت مردم و</w:t>
      </w:r>
      <w:bookmarkStart w:id="57" w:name="pg3000_39393"/>
    </w:p>
    <w:p>
      <w:pPr>
        <w:pStyle w:val="BookText"/>
        <w:rPr/>
      </w:pPr>
      <w:bookmarkEnd w:id="57"/>
      <w:r>
        <w:rPr>
          <w:rFonts w:ascii="IRNazanin" w:hAnsi="IRNazanin" w:eastAsia="IRNazanin"/>
          <w:color w:val="111111"/>
          <w:sz w:val="28"/>
          <w:sz w:val="28"/>
          <w:szCs w:val="28"/>
          <w:rtl w:val="true"/>
          <w:lang w:bidi="fa-IR"/>
        </w:rPr>
        <w:t>توجه ایشان به مهدویت، موجب مصون ماندن جامعه از ایادی شیطان و شیطان صفتان و مهدی ستیزان خواهد بود؛ چرا که علما مانع لغزش جامعه خواهند شد و همانند ناخدای کشتی که آن را در دریا حفظ می‌نماید، شیعیان را از طوفان حوادث و فتن عصر غیبت حفظ می‌کنند؛ از این رو هیچ آسیبی در جامعه اسلامی بدون درمان نخواهد بود و متون دینی و معرفتی بدون هیچ کم و کاستی و به دور از هر گونه تحریف و تصحیف در اختیار ما قرار می‌گیرد؛ در نتیجه دین مبین اسلام در زمان غیبت، همان دین اسلام ناب محمدی عصر حضور پیامبر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محافظت علما از دین، مانع از تحریف آن در طول زمان شده است</w:t>
      </w:r>
      <w:r>
        <w:rPr>
          <w:rFonts w:eastAsia="IRNazanin" w:cs="IRNazanin"/>
          <w:color w:val="111111"/>
          <w:sz w:val="28"/>
          <w:szCs w:val="28"/>
          <w:rtl w:val="true"/>
          <w:lang w:bidi="fa-IR"/>
        </w:rPr>
        <w:t>.</w:t>
      </w:r>
    </w:p>
    <w:p>
      <w:pPr>
        <w:pStyle w:val="Heading2"/>
        <w:numPr>
          <w:ilvl w:val="1"/>
          <w:numId w:val="1"/>
        </w:numPr>
        <w:rPr/>
      </w:pPr>
      <w:bookmarkStart w:id="58" w:name="__RefHeading___Toc503667_2749589250"/>
      <w:bookmarkStart w:id="59" w:name="_Toc20"/>
      <w:bookmarkEnd w:id="58"/>
      <w:r>
        <w:rPr/>
        <w:t>16</w:t>
      </w:r>
      <w:r>
        <w:rPr>
          <w:rtl w:val="true"/>
        </w:rPr>
        <w:t xml:space="preserve">. </w:t>
      </w:r>
      <w:r>
        <w:rPr>
          <w:rtl w:val="true"/>
        </w:rPr>
        <w:t>آیا غیبت، مخصوص امام زمان علیه السلام است یا در ادوار گذشته نیز رخ داده است؟</w:t>
      </w:r>
      <w:bookmarkEnd w:id="59"/>
    </w:p>
    <w:p>
      <w:pPr>
        <w:pStyle w:val="BookText"/>
        <w:rPr/>
      </w:pPr>
      <w:r>
        <w:rPr>
          <w:rFonts w:ascii="IRNazanin" w:hAnsi="IRNazanin" w:eastAsia="IRNazanin"/>
          <w:color w:val="111111"/>
          <w:sz w:val="28"/>
          <w:sz w:val="28"/>
          <w:szCs w:val="28"/>
          <w:rtl w:val="true"/>
          <w:lang w:bidi="fa-IR"/>
        </w:rPr>
        <w:t>غیبت و نهان زیستی، پدیده‌ای نیست که برای اولین بار و تنها درباره آخرین حجت پروردگار روی داده باشد؛ بلکه از روایات فراوان استفاده می‌شود که تعدادی از پیامبران بزرگ الهی، بخشی از زندگی خود را در پنهانی و غیبت بوده‌اند و این امر، به مقتضای حکمت خداوند متعال برای امام دوازدهم عجل الله تعالی فرجه الشریف نیز پدید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یکی از سنت‌های الهی</w:t>
      </w:r>
      <w:r>
        <w:rPr>
          <w:rStyle w:val="FootnoteAnchor"/>
          <w:rtl w:val="true"/>
        </w:rPr>
        <w:footnoteReference w:id="46"/>
      </w:r>
      <w:r>
        <w:rPr>
          <w:rFonts w:ascii="IRNazanin" w:hAnsi="IRNazanin" w:eastAsia="IRNazanin"/>
          <w:color w:val="111111"/>
          <w:sz w:val="28"/>
          <w:sz w:val="28"/>
          <w:szCs w:val="28"/>
          <w:rtl w:val="true"/>
          <w:lang w:bidi="fa-IR"/>
        </w:rPr>
        <w:t>است که در زندگی پیامبرانی</w:t>
      </w:r>
      <w:bookmarkStart w:id="60" w:name="pg3000_39394"/>
    </w:p>
    <w:p>
      <w:pPr>
        <w:pStyle w:val="BookText"/>
        <w:rPr/>
      </w:pPr>
      <w:bookmarkEnd w:id="60"/>
      <w:r>
        <w:rPr>
          <w:rFonts w:ascii="IRNazanin" w:hAnsi="IRNazanin" w:eastAsia="IRNazanin"/>
          <w:color w:val="111111"/>
          <w:sz w:val="28"/>
          <w:sz w:val="28"/>
          <w:szCs w:val="28"/>
          <w:rtl w:val="true"/>
          <w:lang w:bidi="fa-IR"/>
        </w:rPr>
        <w:t>همچون ادریس، نوح، صالح، ابراهیم، یوسف، موسی، شعیب، الیاس، سلیمان، دانیال و عیسی علیهم السلام جریان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سفیران الهی به تناسب شرایط، سال‌هایی را در غیبت به سر برده‌اند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همین دلیل است که در روایات، غیبت حضرت مهدی علیه السلام یکی از سنت های پیامبران دانسته شده و یکی از دلایل غیبت آن حضرت، اجرا شدن سنّت انبیاء علیهم السلام در زندگی حضرت مهدی علیه السلام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برای قائم ما غیبتی است که مدت آن،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غیبت چیست ای فرزند رسول‌خدا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می‌خواهد سنت‌های انبیاء در غیبت‌هایشان، درباره آن حضرت روی دهد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61" w:name="__RefHeading___Toc503669_2749589250"/>
      <w:bookmarkStart w:id="62" w:name="_Toc21"/>
      <w:bookmarkEnd w:id="61"/>
      <w:r>
        <w:rPr/>
        <w:t>17</w:t>
      </w:r>
      <w:r>
        <w:rPr>
          <w:rtl w:val="true"/>
        </w:rPr>
        <w:t xml:space="preserve">. </w:t>
      </w:r>
      <w:r>
        <w:rPr>
          <w:rtl w:val="true"/>
        </w:rPr>
        <w:t xml:space="preserve">نظر حضرت امام رحمة الله و مقام معظم رهبری </w:t>
      </w:r>
      <w:r>
        <w:rPr>
          <w:rtl w:val="true"/>
        </w:rPr>
        <w:t xml:space="preserve">« </w:t>
      </w:r>
      <w:r>
        <w:rPr>
          <w:rtl w:val="true"/>
        </w:rPr>
        <w:t>مدظله العالی</w:t>
      </w:r>
      <w:r>
        <w:rPr>
          <w:rtl w:val="true"/>
        </w:rPr>
        <w:t xml:space="preserve">» </w:t>
      </w:r>
      <w:r>
        <w:rPr>
          <w:rtl w:val="true"/>
        </w:rPr>
        <w:t>دربارة زمینه‌ساز بودن انقلاب اسلامی ایران چیست؟</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و درنگ در حقیقت انقلاب و اهداف آن می‌توان دریافت</w:t>
      </w:r>
    </w:p>
    <w:p>
      <w:pPr>
        <w:pStyle w:val="BookText"/>
        <w:rPr/>
      </w:pPr>
      <w:r>
        <w:rPr>
          <w:rFonts w:ascii="IRNazanin" w:hAnsi="IRNazanin" w:eastAsia="IRNazanin"/>
          <w:color w:val="111111"/>
          <w:sz w:val="28"/>
          <w:sz w:val="28"/>
          <w:szCs w:val="28"/>
          <w:rtl w:val="true"/>
          <w:lang w:bidi="fa-IR"/>
        </w:rPr>
        <w:t>حکومت اسلامی ایران زمینه‌ساز ظهور امام زمان علیه السلام است و بر همین اساس، امام راحل و رهبر معظم انقلاب به این مطلب اشاره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اسلامی و تحولاتِ جهانیِ متأثر از آن، به میزان بسیار زیادی در نزدیک شدن به زمان ظهور و فراهم شدن شرایط حکومت مهدوی،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از زبان معمار کبیر انقلاب، امام خمینی و جانشین برحق ایشان نیز بشنویم که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مردم ایران، نقطه شروع انقلاب بزرگ جهانی اسلام به پرچم داری حضرت حجت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مسلمانان و جهانیان منت نهد و ظهور و فرجش را در عصر حاضر قرار 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عنایت خدای تبارک و تعالی بر سر این ملت کشیده شده است و ایمان آن ها را تقویت فرموده است که یکی از علایم ظهور بقیة الله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دورنمای صدور انقلاب اسلامی را در جهان مستضعفان و مظلومان، بیش از پیش می‌بینیم و جنبشی که از طرف مستضعفان و مظلومان جهان، علیه مستکبران و زورمندان شروع شده و در حال گسترش است، امید بخش آینده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تعالی را نزدیک و نزدیک‌تر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جهان مهیا می‌شود برای طلوع آفتاب</w:t>
      </w:r>
    </w:p>
    <w:p>
      <w:pPr>
        <w:pStyle w:val="BookText"/>
        <w:rPr/>
      </w:pPr>
      <w:r>
        <w:rPr>
          <w:rFonts w:ascii="IRNazanin" w:hAnsi="IRNazanin" w:eastAsia="IRNazanin"/>
          <w:color w:val="111111"/>
          <w:sz w:val="28"/>
          <w:sz w:val="28"/>
          <w:szCs w:val="28"/>
          <w:rtl w:val="true"/>
          <w:lang w:bidi="fa-IR"/>
        </w:rPr>
        <w:t>ولایت از افق مکه معظمه و کعبه آمال محرومان و حکومت مستضعفان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خواست خدا، دست تجاوز و ستم همه ستمگران را در کشورهای اسلامی می‌شکنیم و با صدور انقلاب‌مان که در حقیقت، صدور انقلاب راستین و بیان احکام محمدی صلی الله علیه و آله و سلم است، به سیطره و سلطه و ظلم جهان‌خواران خاتمه می‌دهیم و به یاری خدا، راه را برای ظهور منجی، مصلح کل و امامت مطلق حق، امام زمان عجل الله تعالی فرجه الشریف هموار می‌کنیم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در راه آن هدفی که امام زمان علیه السلام برای تأمین آن هدف مبعوث می‌شود و ظاهر می‌شود، یک مقدمه لازم و یک گام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گام بزرگ را بر نمی‌داشتید، یقیناً ظهور ولی عصر علیه السلام به عقب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ایران و شما مادران شهید داده و پدران داغدار و افرادی که در طول این مبارزه زحمت کشیدید، بدانید و شما‌ای امام بزرگوار امت بدانید که بهتر از ما می‌دانید ـ شما موجب پیشرفت حرکت انسانیت به سوی سرمنزل تاریخ و موجب تسریع در ظهور ولی عصر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قدم این بار را به منزل نزدیک تر کردید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شدن به امام زمان عجل الله تعالی فرجه الشریف، نه نزدیک شدن در مکان هست و نه نزدیک شدن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به ظهور امام زمان عجل الله تعالی فرجه الشریف نزدیک بشوید، ظهور امام زمان عجل الله تعالی فرجه الشریف یک</w:t>
      </w:r>
    </w:p>
    <w:p>
      <w:pPr>
        <w:pStyle w:val="BookText"/>
        <w:rPr/>
      </w:pPr>
      <w:r>
        <w:rPr>
          <w:rFonts w:ascii="IRNazanin" w:hAnsi="IRNazanin" w:eastAsia="IRNazanin"/>
          <w:color w:val="111111"/>
          <w:sz w:val="28"/>
          <w:sz w:val="28"/>
          <w:szCs w:val="28"/>
          <w:rtl w:val="true"/>
          <w:lang w:bidi="fa-IR"/>
        </w:rPr>
        <w:t xml:space="preserve">تاریخ معیّنی ندارد که صد سال دیگر مثلاً یا پنجاه سال دیگر… تا ما بگوییم از این پنجاه سال، یک سال و دو سال و سه سالش را گذراندیم،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لحاظ مکان هم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این‌جا حرکت می‌کنیم به طرف مثلاً شرق یا غرب عالم یا شمال یا جنوب عالم، تا ببینیم که ولی‌عصر عجل الله تعالی فرجه الشریف کجا است و به او برسیم،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شدن ما به امام زمان عجل الله تعالی فرجه الشریف یک نزدیک شدن معنوی است؛ یعنی شما در هر زمانی تا پنج سال دیگر، تا ده سال دیگر، تا صد سال دیگر که بتوانید کیفیت و کمیت جامعه اسلامی را افزایش بدهید، امام زمان عجل الله تعالی فرجه الشریف ظهورخواهد کرد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کارِ ذهنیتِ غلط مردم دنیا را به آن‌جا رسانده است که فریاد عدالت‌خواه یک ملّت انقلابی، در میان عربده‌های مستانه قدرت گرایان و قدرتمندان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گره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مستضعفان آفریقا و آمریکای لاتین، میلیون‌ها انسان گرسنه آسیا و آسیای دور، میلیون‌ها انسان رنگین پوستی که از ستم تبعیض نژادی رنج می‌برند، چشم امیدشان به یک فریادرس و نجات بخش است و قدرت‌های بزرگ نمی‌گذارند، ندای این نجات‌بخش به گوش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یعنی باز شدن این 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را وسیع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خانه خودمان و زندگی معمولی خودمان محدود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می‌طلبد؛ امّا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انقلابی مسلمان، باید با حرکت منظّم خود در تداوم انقلاب اسلامی، به فرج جهانی انسانیّت نزدیک بشوید و شما باید به سوی ظهور مهدی موعود عجل الله تعالی فرجه الشریف و انقلاب نهایی اسلامی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سطح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گرفت و همه این گره‌ها را باز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خودتان نزدیک شوید و بشریّت را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بدانیم که ظهور ولی عصر عجل الله تعالی فرجه الشریف همان طور که با این انقلاب ما یک قدم نزدیک شد، با همین انقلاب ما باز هم می‌تواند نزدیک‌تر بشود؛ یعنی همین مردمی که انقلاب کردند و خود را یک قدم به امام زمانشان نزدیک کردند، می‌توانند باز هم یک قدم و یک قدم دیگر و یک قدم دیگر، همین مردم خودشان را به امام زمان عجل الله تعالی فرجه الشریف نزدیک‌تر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هرچه شما بتوانید دایره این مقدار از اسلامی که من و شما در ایران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نمی‌کنیم، اسلامِ کامل، البته نیست؛ امّا بخشی از اسلام را این ملّت توانسته در ایران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مقدار از اسلام را هرچه شما بتوانید در آفاق دیگر عالم، در کشورهای دیگر، در نقاط تاریک و</w:t>
      </w:r>
    </w:p>
    <w:p>
      <w:pPr>
        <w:pStyle w:val="BookText"/>
        <w:rPr/>
      </w:pPr>
      <w:r>
        <w:rPr>
          <w:rFonts w:ascii="IRNazanin" w:hAnsi="IRNazanin" w:eastAsia="IRNazanin"/>
          <w:color w:val="111111"/>
          <w:sz w:val="28"/>
          <w:sz w:val="28"/>
          <w:szCs w:val="28"/>
          <w:rtl w:val="true"/>
          <w:lang w:bidi="fa-IR"/>
        </w:rPr>
        <w:t>مُظلم دیگر، گسترش و اشاعه بدهید؛ همان مقدار به ظهور ولیّ امر و حجّت عصر عجل الله تعالی فرجه الشریف، کمک کردید و نزدیک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شدن ما به امام زمان عجل الله تعالی فرجه الشریف نزدیک شدن معنوی است؛ یعنی شما در هر زمانی تا پنج سال دیگر، تا ده سال دیگر، تا صد سال دیگر که بتوانید کیفیت و کمیّت جامعه اسلامی را افزایش بدهید، امام زمان عجل الله تعالی فرجه الشریف ظهور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بتوانید در درون خود، جامعه‌تان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جامعه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فضیلت، اخلاق، دین‌داری، زهد، نزدیکی معنوی به خدا را در خود و دیگران تأمین کنید، پایه و قاعده ظهور ولی عصر عجل الله تعالی فرجه الشریف را مستحکم‌تر کردید و هرچه بتوانید از لحاظ کمیت و مقدار، تعداد مسلمانان مؤمن و مخلص را افزایش بدهید، باز به امام زمان و زمان ظهور ولی عصر عجل الله تعالی فرجه الشریف نزدیک‌تر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می‌توانیم قدم به قدم، جامعه خود و زمان و تاریخ خود را به تاریخ ظهورِ ولی عصر عجل الله تعالی فرجه الشریف نزدیک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دوّم این است که ما امروز در انقلاب خودمان، حرکت‌ها و روش 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باید به کدام سمت حرکت کند؟ این نکته، بسیار شایان توجّه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 محصّلی را در نظر می‌گیریم که این محصّل مثلاً می‌خواهد در دانش ریاضی استاد بشود؛ حالا مقدّمات کار او را چگونه باید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تعلیماتی که به او می‌دهیم، جهت ریاضی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ما یک نفری را که می‌خواهیم ریاضی دان بشود، بیاییم درس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می‌خواهد فقیه بشود، بیاییم</w:t>
      </w:r>
      <w:bookmarkStart w:id="63" w:name="pg3000_39406"/>
    </w:p>
    <w:p>
      <w:pPr>
        <w:pStyle w:val="BookText"/>
        <w:rPr/>
      </w:pPr>
      <w:bookmarkEnd w:id="63"/>
      <w:r>
        <w:rPr>
          <w:rFonts w:ascii="IRNazanin" w:hAnsi="IRNazanin" w:eastAsia="IRNazanin"/>
          <w:color w:val="111111"/>
          <w:sz w:val="28"/>
          <w:sz w:val="28"/>
          <w:szCs w:val="28"/>
          <w:rtl w:val="true"/>
          <w:lang w:bidi="fa-IR"/>
        </w:rPr>
        <w:t xml:space="preserve">درس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متناسب با نتیجه و غایت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اولین قدم برای حاکمیت اسلام و نزدیک شدن ملّت‌های مسلمان به عهد ظهور مهدی موعود عجل الله تعالی فرجه الشریف به وسیله ملّت ایران برداشته شده است و آن، ایجاد حاکمیّت قرآن است</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64" w:name="__RefHeading___Toc503671_2749589250"/>
      <w:bookmarkStart w:id="65" w:name="_Toc22"/>
      <w:bookmarkEnd w:id="64"/>
      <w:r>
        <w:rPr/>
        <w:t>18</w:t>
      </w:r>
      <w:r>
        <w:rPr>
          <w:rtl w:val="true"/>
        </w:rPr>
        <w:t xml:space="preserve">. </w:t>
      </w:r>
      <w:r>
        <w:rPr>
          <w:rtl w:val="true"/>
        </w:rPr>
        <w:t>رهبری حضرت مهدی در دوران غیبت کبرا به چه شکلی است؟</w:t>
      </w:r>
      <w:bookmarkEnd w:id="65"/>
    </w:p>
    <w:p>
      <w:pPr>
        <w:pStyle w:val="BookText"/>
        <w:rPr/>
      </w:pPr>
      <w:r>
        <w:rPr>
          <w:rFonts w:ascii="IRNazanin" w:hAnsi="IRNazanin" w:eastAsia="IRNazanin"/>
          <w:color w:val="111111"/>
          <w:sz w:val="28"/>
          <w:sz w:val="28"/>
          <w:szCs w:val="28"/>
          <w:rtl w:val="true"/>
          <w:lang w:bidi="fa-IR"/>
        </w:rPr>
        <w:t>رهبری حضرت در دوران غیبت، زمینه‌های مختلفی را در بر می‌گیرد که به پاره‌ای از آن 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دوران ظهور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درایت و مدیریت الهی و با احاطه علمی به حوادث و رویدادها، به گونه‌ای برنامه‌ریزی و ایفای نقش می‌کند که در نهایت به ظهور،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اطلاع رسانی به مردم و آگاهی آنان از ناهنجاری‌های وضع موجود و زیبایی‌های دوران ظهور، توسط منتظران،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با برخی اقدامات، باعث آگاهی انسان ها از واقعیات می‌شود، تا برای پذیرش ظهور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آگاهی ها به صورت ناخواسته از طریق دشمنان به اطلاع مردم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یاران</w:t>
      </w:r>
    </w:p>
    <w:p>
      <w:pPr>
        <w:pStyle w:val="BookText"/>
        <w:rPr/>
      </w:pPr>
      <w:r>
        <w:rPr>
          <w:rFonts w:ascii="IRNazanin" w:hAnsi="IRNazanin" w:eastAsia="IRNazanin"/>
          <w:color w:val="111111"/>
          <w:sz w:val="28"/>
          <w:sz w:val="28"/>
          <w:szCs w:val="28"/>
          <w:rtl w:val="true"/>
          <w:lang w:bidi="fa-IR"/>
        </w:rPr>
        <w:t>قیام اصلاحی حضرت به یاورانی نیاز دارد که در این مسیر در کنار حضرت باشند و او را در اجرای دین خدا و برقراری عدالت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باید از افرادی باشند که خود در جاده صلاح و تقوا حرکت کرده،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تزکیه نفس نیز به مربی نیاز دارد؛ لذا خداوند یکی از وظایف پیامبران و حجت‌های الهی را تزکیه نفوس مردم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با توجه به احاطه بر قلب و روح انسان‌ها، مؤمنان شایسته را تحت تربیت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w:t>
      </w:r>
    </w:p>
    <w:p>
      <w:pPr>
        <w:pStyle w:val="BookText"/>
        <w:rPr/>
      </w:pPr>
      <w:r>
        <w:rPr>
          <w:rFonts w:ascii="IRNazanin" w:hAnsi="IRNazanin" w:eastAsia="IRNazanin"/>
          <w:color w:val="111111"/>
          <w:sz w:val="28"/>
          <w:sz w:val="28"/>
          <w:szCs w:val="28"/>
          <w:rtl w:val="true"/>
          <w:lang w:bidi="fa-IR"/>
        </w:rPr>
        <w:t>حفظ دین به دست حضرت، راه‌های مختلفی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سؤالات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علما و مردم برای برداشت صحیح از دین و رفع ابهامات و یافتن پاسخ سؤالات، از جمله کارهای امام، پاسخ دادن به سؤالات و رفع ابهامات و دستگیری علمی به صورت الهام یا تشرف و ملاقات‌های خاص یا به‌گونه‌ای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امامان علیهم السلام به ویژه وجود مقدس امام مهدی علیه السلام وظیفه مردم در عصر غیبت، رجوع به علما و کارشناسان دین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از طرف امام عصر علیه السلام سرپرستی امور مردم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کمک و عنایات ویژه به علما، آنان را در سرپرستی امور، هدایت و کمک می‌کند که این هدایت می‌تواند به شکل</w:t>
      </w:r>
      <w:bookmarkStart w:id="66" w:name="pg3000_39410"/>
    </w:p>
    <w:p>
      <w:pPr>
        <w:pStyle w:val="BookText"/>
        <w:rPr/>
      </w:pPr>
      <w:bookmarkEnd w:id="66"/>
      <w:r>
        <w:rPr>
          <w:rFonts w:ascii="IRNazanin" w:hAnsi="IRNazanin" w:eastAsia="IRNazanin"/>
          <w:color w:val="111111"/>
          <w:sz w:val="28"/>
          <w:sz w:val="28"/>
          <w:szCs w:val="28"/>
          <w:rtl w:val="true"/>
          <w:lang w:bidi="fa-IR"/>
        </w:rPr>
        <w:t>هدایت ظاهری یا باطنی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 می‌توان به فواید امام غایب اشاره کرد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67" w:name="__RefHeading___Toc503673_2749589250"/>
      <w:bookmarkStart w:id="68" w:name="_Toc23"/>
      <w:bookmarkEnd w:id="67"/>
      <w:r>
        <w:rPr/>
        <w:t>19</w:t>
      </w:r>
      <w:r>
        <w:rPr>
          <w:rtl w:val="true"/>
        </w:rPr>
        <w:t xml:space="preserve">. </w:t>
      </w:r>
      <w:r>
        <w:rPr>
          <w:rtl w:val="true"/>
        </w:rPr>
        <w:t>آیا شمشیر ذوالفقار، نزد حضرت مهدی علیه السلام است؟ لطفاً دربارة آن توضیح دهید؟</w:t>
      </w:r>
      <w:bookmarkEnd w:id="68"/>
    </w:p>
    <w:p>
      <w:pPr>
        <w:pStyle w:val="BookText"/>
        <w:rPr/>
      </w:pPr>
      <w:r>
        <w:rPr>
          <w:rFonts w:ascii="IRNazanin" w:hAnsi="IRNazanin" w:eastAsia="IRNazanin"/>
          <w:color w:val="111111"/>
          <w:sz w:val="28"/>
          <w:sz w:val="28"/>
          <w:szCs w:val="28"/>
          <w:rtl w:val="true"/>
          <w:lang w:bidi="fa-IR"/>
        </w:rPr>
        <w:t>بررسی روایات نشان می‌دهد میراث نبوی و آنچه از آن حضرت به یادگار مانده است، در اختیار ائمه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جابر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نسل حسین، میان رکن و مقام بیعت می‌شود که همراه او سلاح رسول خدا و زره و شمشیر او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درحدیثی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ادعا دارد شمشیر رسول خدا نزد او است، پس نشانه های آن را بگوید؛ ولی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نشانه های آن را به شما می‌گویم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رضا علیه السلام نیزدر تأیید این مطلب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 های امام معصوم علیه السلام در هر زمان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باید نزد او باشد و اکنون همه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این میراث هم اکنون نزد امام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هنگام قیام، عمامه‌ام را بر سرمی نهد، زره‌ام را به تن کرده، شمشیرم، ذو الفقار را حمایل خواهدکرد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طبق نقلی، یعقوب سراج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شیعه چه زمانی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فرج، خروج صاحب الامر از مدینه به سوی مکه همراه میراث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رسول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زره، عمامه و پرچم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را از نیام خارج ساخته، زره رسول خدا را می‌پوشد و از خدا اذن ظهور می‌خواهد…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شمشیر مخصوص رسول خدا صلی الله علیه و آله و سلم بوده است که بر اساس بعضی روایات، جبرئیل آن را آورد و رسول خدا صلی الله علیه و آله و سلم آن را به حضرت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امامان بعد و آن‌گاه به دست امام زمان علیه السلام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ذو الفقار از طرف طول، خطی داشت که شبیه خط مهره‌های کمر شده بود … و حلقه آن از نقره بود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حدیث، وسط شمشیر از طرف طول خطی شبیه</w:t>
      </w:r>
      <w:bookmarkStart w:id="69" w:name="pg3000_39414"/>
    </w:p>
    <w:p>
      <w:pPr>
        <w:pStyle w:val="BookText"/>
        <w:rPr/>
      </w:pPr>
      <w:bookmarkEnd w:id="69"/>
      <w:r>
        <w:rPr>
          <w:rFonts w:ascii="IRNazanin" w:hAnsi="IRNazanin" w:eastAsia="IRNazanin"/>
          <w:color w:val="111111"/>
          <w:sz w:val="28"/>
          <w:sz w:val="28"/>
          <w:szCs w:val="28"/>
          <w:rtl w:val="true"/>
          <w:lang w:bidi="fa-IR"/>
        </w:rPr>
        <w:t>خط مهره های کمر انسان است؛ لذا به آن ذوالفقار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دربارة وجه تسمیه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 به هر کس اصابت می‌کرد، از دنیا و آخرت و بهشت محروم می‌شد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کیفیت این شمشیر همانند شمشیر معمولی است و آثار آن، متأثر از زننده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کنایه از این است که هر کس مقابل امام زمان قرار گیرد، از سعادت دنیا و آخرت محروم خواهد شد</w:t>
      </w:r>
      <w:r>
        <w:rPr>
          <w:rFonts w:eastAsia="IRNazanin" w:cs="IRNazanin"/>
          <w:color w:val="111111"/>
          <w:sz w:val="28"/>
          <w:szCs w:val="28"/>
          <w:rtl w:val="true"/>
          <w:lang w:bidi="fa-IR"/>
        </w:rPr>
        <w:t>.</w:t>
      </w:r>
    </w:p>
    <w:p>
      <w:pPr>
        <w:pStyle w:val="Heading2"/>
        <w:numPr>
          <w:ilvl w:val="1"/>
          <w:numId w:val="1"/>
        </w:numPr>
        <w:rPr/>
      </w:pPr>
      <w:bookmarkStart w:id="70" w:name="__RefHeading___Toc503675_2749589250"/>
      <w:bookmarkStart w:id="71" w:name="_Toc24"/>
      <w:bookmarkEnd w:id="70"/>
      <w:r>
        <w:rPr/>
        <w:t>20</w:t>
      </w:r>
      <w:r>
        <w:rPr>
          <w:rtl w:val="true"/>
        </w:rPr>
        <w:t xml:space="preserve">. </w:t>
      </w:r>
      <w:r>
        <w:rPr>
          <w:rtl w:val="true"/>
        </w:rPr>
        <w:t>توجه و عنایت حضرت به مردم و شیعیان در دوران غیبت چگونه است؟</w:t>
      </w:r>
      <w:bookmarkEnd w:id="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کاوش در روایات نشان می دهد امام زمان علیه السلام همیشه و همواره به شیعیان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عجل الله تعالی فرجه الشریف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غیر مهملین لمراعاتکم و لاناسین لذکرکم و لولا ذلک لنزل بکم اللأواء و اصطلمکم الأعداء؛</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رسیدگی و سرپرستی شما کوتاهی و اهمال نکرده، یاد شما را از خاطر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دشواری ها و مصیبت ها بر شما فرود می‌آمد و دشمنان، شما را از بین می‌بردند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مهدی حتی در زمان غیبت همراه و همگام با مردم است و چون طبیبی درد آشنا، مردم را مورد عنایت و دلجویی قرار</w:t>
      </w:r>
      <w:bookmarkStart w:id="72" w:name="pg3000_39416"/>
    </w:p>
    <w:p>
      <w:pPr>
        <w:pStyle w:val="BookText"/>
        <w:rPr/>
      </w:pPr>
      <w:bookmarkEnd w:id="72"/>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علی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بین مردم است و در مسیر رفت وآمد مردم وخانه و بازار مردم، درشرق و غرب عالم تردد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می‌گوید و بر ایشان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تأمل در این روایت معلوم می‌شود امام همراه و همنشین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محبان اهل بیت علیهم السلام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امام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قالب دفع بلا از ایشان وگاه در قالب دعا برای شیعیان و در پاره‌ای موارد، به هدایت مردم از طرق مختلف و به وساطت و عنایت به علمای دین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امدادی غیبی به لطف امام دوازدهم برای شیعیان صورت می‌پذیرد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آن حضرت چون پدری مهربان</w:t>
      </w:r>
      <w:r>
        <w:rPr>
          <w:rStyle w:val="FootnoteAnchor"/>
          <w:rtl w:val="true"/>
        </w:rPr>
        <w:footnoteReference w:id="66"/>
      </w:r>
      <w:r>
        <w:rPr>
          <w:rFonts w:ascii="IRNazanin" w:hAnsi="IRNazanin" w:eastAsia="IRNazanin"/>
          <w:color w:val="111111"/>
          <w:sz w:val="28"/>
          <w:sz w:val="28"/>
          <w:szCs w:val="28"/>
          <w:rtl w:val="true"/>
          <w:lang w:bidi="fa-IR"/>
        </w:rPr>
        <w:t>که همواره مراقب فرزندان خویش است و رفتار فرزند از دید پدر مخفی نیست، و گرفتاری‌های فرزند پدر را نگران می‌کند، مراقب شیعیان و دوستداران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در زمان غیبت حضرت همواره مورد عنایت و توجه حضرت هستند</w:t>
      </w:r>
      <w:r>
        <w:rPr>
          <w:rFonts w:eastAsia="IRNazanin" w:cs="IRNazanin"/>
          <w:color w:val="111111"/>
          <w:sz w:val="28"/>
          <w:szCs w:val="28"/>
          <w:rtl w:val="true"/>
          <w:lang w:bidi="fa-IR"/>
        </w:rPr>
        <w:t>.</w:t>
      </w:r>
    </w:p>
    <w:p>
      <w:pPr>
        <w:pStyle w:val="Heading2"/>
        <w:numPr>
          <w:ilvl w:val="1"/>
          <w:numId w:val="1"/>
        </w:numPr>
        <w:rPr/>
      </w:pPr>
      <w:bookmarkStart w:id="73" w:name="__RefHeading___Toc503677_2749589250"/>
      <w:bookmarkStart w:id="74" w:name="_Toc25"/>
      <w:bookmarkEnd w:id="73"/>
      <w:r>
        <w:rPr/>
        <w:t>21</w:t>
      </w:r>
      <w:r>
        <w:rPr>
          <w:rtl w:val="true"/>
        </w:rPr>
        <w:t xml:space="preserve">. </w:t>
      </w:r>
      <w:r>
        <w:rPr>
          <w:rtl w:val="true"/>
        </w:rPr>
        <w:t>این حدیث که می‌فرماید</w:t>
      </w:r>
      <w:r>
        <w:rPr>
          <w:rtl w:val="true"/>
        </w:rPr>
        <w:t>: «</w:t>
      </w:r>
      <w:r>
        <w:rPr>
          <w:rtl w:val="true"/>
        </w:rPr>
        <w:t>مهدی عدالت را وارد خانه‌های مردم می‌کند، همچنان‌که سرما و گرما وارد خانه ها می‌شود</w:t>
      </w:r>
      <w:r>
        <w:rPr>
          <w:rtl w:val="true"/>
        </w:rPr>
        <w:t xml:space="preserve">» </w:t>
      </w:r>
      <w:r>
        <w:rPr>
          <w:rtl w:val="true"/>
        </w:rPr>
        <w:t>به چه معنا است؟</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این روایت اشاره به چند نکته که از امام صادق علیه السلام نقل</w:t>
      </w:r>
    </w:p>
    <w:p>
      <w:pPr>
        <w:pStyle w:val="BookText"/>
        <w:rPr/>
      </w:pPr>
      <w:r>
        <w:rPr>
          <w:rFonts w:ascii="IRNazanin" w:hAnsi="IRNazanin" w:eastAsia="IRNazanin"/>
          <w:color w:val="111111"/>
          <w:sz w:val="28"/>
          <w:sz w:val="28"/>
          <w:szCs w:val="28"/>
          <w:rtl w:val="true"/>
          <w:lang w:bidi="fa-IR"/>
        </w:rPr>
        <w:t>شده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متون اسلامی، توجه خاصی به عدالت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مؤمنان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 لایجْرِمَنَّکمْ شَنَآنُ قَوْمٍ عَلی أَلاَّ تَعْدِلُوا اعْدِلُوا هُوَ أَقْرَبُ لِلتَّقْوی وَ اتَّقُوا اللَّهَ إِنَّ اللَّهَ خَبیرٌ بِما تَعْمَلُونَ؛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داد برخیزید و به عدالت شهادت دهید، و دشمنیِ گروهی، شما را از اجرای عدالت باز مدارد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کنید که آن به تقوا نزدیک تر است و از خدا پروا دارید که خدا به آنچه انجام می‌دهید، آگاه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ظهورِ حضرت مهدی علیه السلام عقول انسان ها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عقول و درک بالای انسانی، از مهم‌ترین عوامل و زمینه های تحقق عدالت در جامعه انسانی است؛ زیرا مردم به خوبی عظمت عدالت را درک کرده و بدان پایبند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امام باقر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وضع یده علی رؤوس العباد فجمع بها عقولهم و کملت بها أحلامهم؛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قائم ما قیام کند، دستش را بر سر بندگان نهد؛ پس به وسیلة آن، عقل و خرد آن ها کمال یابد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بنابراین تکامل‌پذیری انسان، موجب گرایش او به عدالت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حقوق دیگران همیشه از روی علم و آگاهی نیست؛ بلکه گاهی به علت جهل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شخص تصور می‌کند این کار ظلم نیست؛ در حالی که اگر واقعیت برای او بیان شود، هرگز دست به ظلم و ستم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حضرت مهدی علیه السلام حق به تمام و کمال آشکار و وظایف و حقوق متقابل افراد کاملاً روشن می‌شود و حضرت، همة زوایای روابط انسانی، اجتماعی، الهی و… را روشن می‌کند؛ لذا برای عامل به عدالت، نقطه مبهمی وجود ندارد تا در اثر آن، ظلمی صورت گیرد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بسیار مؤثری که گاهی انسان ها را به سوی بی‌عدالتی و ظلم و ستم سوق می‌دهد ـ علاوه بر نفس اماره انسان ها ـ وجود شیطان و وسوسه های او است؛ به طوری که بعضی اوقات در اثر این وسوسه ها، انسان به قتل و تجاوز 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شیطان در عصر ظهور امام دوازدهم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اتفاق و از بین رفتن این عامل انحراف، عقل و خرد رشد نموده، تکامل می‌یابد و بستر گرایش و پذیرش عدالت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مقدمات به بررسی حدیث می‌پردازیم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فراگیری عدالت و گسترش آن حتی به درون خانه ها و خانواده ها</w:t>
      </w:r>
      <w:bookmarkStart w:id="75" w:name="pg3000_39422"/>
    </w:p>
    <w:p>
      <w:pPr>
        <w:pStyle w:val="BookText"/>
        <w:rPr/>
      </w:pPr>
      <w:bookmarkEnd w:id="75"/>
      <w:r>
        <w:rPr>
          <w:rFonts w:ascii="IRNazanin" w:hAnsi="IRNazanin" w:eastAsia="IRNazanin"/>
          <w:color w:val="111111"/>
          <w:sz w:val="28"/>
          <w:sz w:val="28"/>
          <w:szCs w:val="28"/>
          <w:rtl w:val="true"/>
          <w:lang w:bidi="fa-IR"/>
        </w:rPr>
        <w:t>و تشکیل خانواده بر اساس عدالت، کاری دشوار و از نظر نظام‌های حقوقی و اخلاقی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خاستگاه اصلی تصحیح روابط اجتماعی و سامان یابی جامعه،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کوچک و هسته نخستین زیست گروهی، افراد می‌آموزند چگونه شؤون یک دیگر را مراعات کرده، حق و حقوق متقابل را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 در این فضا، روحیه عدالت طلبی و عدالت خواهی به تمام نقاط و زوایای زندگی انسان نفوذ می‌کند و هیچ جایی پیدا نمی‌شود، مگر اینکه عدالت در آنجا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گسترش عدالت و فراگیری دادگری، به نفوذ گرما و سرما، از باب تشبیه معقول به محسوس است؛ زیرا گرما و سرما، سرعت انتقال و نفوذ پذیری بالایی دارند و هر جا منفذی باشد، به سرعت از آنجا عبور کرده، به نقطه دیگر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فضای خانه قرار بگیرد، به سرعت تمام فضای خانه را پر می‌کنند؛ لذا عدالت مهدوی نیز به سرعت گسترش می‌یابد و به خانه ها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و خانواده هم تحت تأثیر این فضا قرار گرفته، برای رشد و کمال خود و حفظ حقوق اطرافیان تلاش می‌کنند</w:t>
      </w:r>
      <w:r>
        <w:rPr>
          <w:rFonts w:eastAsia="IRNazanin" w:cs="IRNazanin"/>
          <w:color w:val="111111"/>
          <w:sz w:val="28"/>
          <w:szCs w:val="28"/>
          <w:rtl w:val="true"/>
          <w:lang w:bidi="fa-IR"/>
        </w:rPr>
        <w:t>.</w:t>
      </w:r>
    </w:p>
    <w:p>
      <w:pPr>
        <w:pStyle w:val="Heading2"/>
        <w:numPr>
          <w:ilvl w:val="1"/>
          <w:numId w:val="1"/>
        </w:numPr>
        <w:rPr/>
      </w:pPr>
      <w:bookmarkStart w:id="76" w:name="__RefHeading___Toc503679_2749589250"/>
      <w:bookmarkStart w:id="77" w:name="_Toc26"/>
      <w:bookmarkEnd w:id="76"/>
      <w:r>
        <w:rPr/>
        <w:t>22</w:t>
      </w:r>
      <w:r>
        <w:rPr>
          <w:rtl w:val="true"/>
        </w:rPr>
        <w:t xml:space="preserve">. </w:t>
      </w:r>
      <w:r>
        <w:rPr>
          <w:rtl w:val="true"/>
        </w:rPr>
        <w:t>چه اموری موجب جلب دعای حضرت در حق انسان می شود؟</w:t>
      </w:r>
      <w:bookmarkEnd w:id="7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و مرور سیره اهل بیت علیهم السلام نشان می‌دهد آن بزرگواران همواره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ایشان را مورد دعای خویش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ابان زیّات از حضرت رضا</w:t>
      </w:r>
    </w:p>
    <w:p>
      <w:pPr>
        <w:pStyle w:val="BookText"/>
        <w:rPr/>
      </w:pPr>
      <w:r>
        <w:rPr>
          <w:rFonts w:ascii="IRNazanin" w:hAnsi="IRNazanin" w:eastAsia="IRNazanin"/>
          <w:color w:val="111111"/>
          <w:sz w:val="28"/>
          <w:sz w:val="28"/>
          <w:szCs w:val="28"/>
          <w:rtl w:val="true"/>
          <w:lang w:bidi="fa-IR"/>
        </w:rPr>
        <w:t>دعا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دعا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ولایت، همواره مشمول دعای امام هستند؛ هر چند برخی عوامل، موجب جلب بیشتر مودت و محبت امام و در نتیجه، افزایش دعا برای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اندیشه اسلامی امور ذیل در جلب توجه بیشتر حضرت مهدی علیه السلام و دعای ایشان مؤثر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هر کدام در عصر خود و امام عصر در این زمان، واسطه فیض الهی‌اند؛ از این رو توسل به آن بزرگوار، بهره ما را از برکات ایشان بیشتر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احسان کردن در حق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فطرت و عقل، هر انسانی شکر منعم را بر خود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مسلّم است که در احسان و کرم به کریمان، از لطف و کرم بیشتری بهره‌مند می‌گردیم و هر چه طرف احسان ما کریم تر باشد، بهره ما از کرم او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در حق حضرت دعا کنیم، برای سلامتی حضرتش صدقه بدهیم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حضرت پاسخی ندهد یا همانند و هم اندازه احسان ما، کرم و لطف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کرم آن بزرگوار که قابل قیاس با کرم دیگران نیست، به مراتب بالاتر از احسان و کرم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بدون عمل به تکالیف شرعی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تکالیف است که موجبات خشنودی حضرت</w:t>
      </w:r>
      <w:bookmarkStart w:id="78" w:name="pg3000_39426"/>
    </w:p>
    <w:p>
      <w:pPr>
        <w:pStyle w:val="BookText"/>
        <w:rPr/>
      </w:pPr>
      <w:bookmarkEnd w:id="78"/>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باعث سرور یوسف زهرا علیها السلام شود از دعای خیر آن حضرت بی‌نصیب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نامه‌ای به شیخ مفید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اعمالی انجام دهد که دوستی ما را به دنبال آورد و از اعمالی که باعث ناراحتی و نارضایتی ما می‌شود، دوری کند</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79" w:name="__RefHeading___Toc503681_2749589250"/>
      <w:bookmarkStart w:id="80" w:name="_Toc27"/>
      <w:bookmarkEnd w:id="79"/>
      <w:r>
        <w:rPr/>
        <w:t>23</w:t>
      </w:r>
      <w:r>
        <w:rPr>
          <w:rtl w:val="true"/>
        </w:rPr>
        <w:t xml:space="preserve">. </w:t>
      </w:r>
      <w:r>
        <w:rPr>
          <w:rtl w:val="true"/>
        </w:rPr>
        <w:t>آیا یاران امام زمان علیه السلام جوان هستند و امام زمان در حکومت خود از جوانان استفاده می‌کند؟</w:t>
      </w:r>
      <w:bookmarkEnd w:id="80"/>
    </w:p>
    <w:p>
      <w:pPr>
        <w:pStyle w:val="BookText"/>
        <w:rPr/>
      </w:pPr>
      <w:r>
        <w:rPr>
          <w:rFonts w:ascii="IRNazanin" w:hAnsi="IRNazanin" w:eastAsia="IRNazanin"/>
          <w:color w:val="111111"/>
          <w:sz w:val="28"/>
          <w:sz w:val="28"/>
          <w:szCs w:val="28"/>
          <w:rtl w:val="true"/>
          <w:lang w:bidi="fa-IR"/>
        </w:rPr>
        <w:t>امیر بیان حضرت علی علیه السلام در کلامی نورانی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 القائم شباب لا کهول فیهم إلا کالکحل فی العین أو کالملح فی الزاد و أقل الزاد الملح؛</w:t>
      </w:r>
    </w:p>
    <w:p>
      <w:pPr>
        <w:pStyle w:val="BookText"/>
        <w:rPr/>
      </w:pPr>
      <w:r>
        <w:rPr>
          <w:rFonts w:ascii="IRNazanin" w:hAnsi="IRNazanin" w:eastAsia="IRNazanin"/>
          <w:color w:val="111111"/>
          <w:sz w:val="28"/>
          <w:sz w:val="28"/>
          <w:szCs w:val="28"/>
          <w:rtl w:val="true"/>
          <w:lang w:bidi="fa-IR"/>
        </w:rPr>
        <w:t>یاران قائم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ها پیرمرد یافت نمی‌شود مگر به مانند سرمه در چشم و نمک در طعام، که کمتر از هر ماده در طعام نمک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بقیة الله الاعظم علیه السلام برای تشکیل حکومت خود از جوانان، استفاده می‌کند؛ همان‌گونه که رسول اعظم صلی الله علیه و آله و سلم در صدر اسلام از این عناصر بسیار مؤثر استفاده نمود و آنان نیز به یاری او شتافتند؛ از این روی پیامبر صلی الله علیه و آله و سلم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بعثنی بشیراً و نذیراً، فحالفنی الشباب و خالفنی الشیوخ؛</w:t>
      </w:r>
      <w:bookmarkStart w:id="81" w:name="pg3000_39428"/>
    </w:p>
    <w:p>
      <w:pPr>
        <w:pStyle w:val="BookText"/>
        <w:rPr/>
      </w:pPr>
      <w:bookmarkEnd w:id="81"/>
      <w:r>
        <w:rPr>
          <w:rFonts w:ascii="IRNazanin" w:hAnsi="IRNazanin" w:eastAsia="IRNazanin"/>
          <w:color w:val="111111"/>
          <w:sz w:val="28"/>
          <w:sz w:val="28"/>
          <w:szCs w:val="28"/>
          <w:rtl w:val="true"/>
          <w:lang w:bidi="fa-IR"/>
        </w:rPr>
        <w:t>خداوند، مرا به پیامبری برانگیخت؛ پس جوانان با من پیمان بستند و یاری ام کردند و بزرگسالان به مخالفتم برخاستند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روحیه ایثار و جان فشانیِ جوانانِ مهاجر و انصار و در رأس آنان وجود نازنین اسد الله الغالب، علی بن ابی طالب علیه السلام بود که پایه های دین نوپای اسلام را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علیه السلام به عنوان ذریه رسول خدا صلی الله علیه و آله و سلم و ادامه دهنده سیره و روش جد بزرگوارش نیز در سیره حکومتی خود از این ذخیره عظیم بهره برده، از آنان در جایگاه ها و پست‌های کلیدی استفاده کند و این انتخاب، خبر از ویژگی‌های انسانی والای این قشر عظیم در عصر ظهور می‌دهد که مورد توجه و عنایت حضرت می‌باشند</w:t>
      </w:r>
      <w:r>
        <w:rPr>
          <w:rFonts w:eastAsia="IRNazanin" w:cs="IRNazanin"/>
          <w:color w:val="111111"/>
          <w:sz w:val="28"/>
          <w:szCs w:val="28"/>
          <w:rtl w:val="true"/>
          <w:lang w:bidi="fa-IR"/>
        </w:rPr>
        <w:t>.</w:t>
      </w:r>
    </w:p>
    <w:p>
      <w:pPr>
        <w:pStyle w:val="Heading2"/>
        <w:numPr>
          <w:ilvl w:val="1"/>
          <w:numId w:val="1"/>
        </w:numPr>
        <w:rPr/>
      </w:pPr>
      <w:bookmarkStart w:id="82" w:name="__RefHeading___Toc503683_2749589250"/>
      <w:bookmarkStart w:id="83" w:name="_Toc28"/>
      <w:bookmarkEnd w:id="82"/>
      <w:r>
        <w:rPr/>
        <w:t>24</w:t>
      </w:r>
      <w:r>
        <w:rPr>
          <w:rtl w:val="true"/>
        </w:rPr>
        <w:t xml:space="preserve">. </w:t>
      </w:r>
      <w:r>
        <w:rPr>
          <w:rtl w:val="true"/>
        </w:rPr>
        <w:t>به نظر شما آیا ظهور نزدیک است؟</w:t>
      </w:r>
      <w:bookmarkEnd w:id="83"/>
    </w:p>
    <w:p>
      <w:pPr>
        <w:pStyle w:val="BookText"/>
        <w:rPr/>
      </w:pPr>
      <w:r>
        <w:rPr>
          <w:rFonts w:ascii="IRNazanin" w:hAnsi="IRNazanin" w:eastAsia="IRNazanin"/>
          <w:color w:val="111111"/>
          <w:sz w:val="28"/>
          <w:sz w:val="28"/>
          <w:szCs w:val="28"/>
          <w:rtl w:val="true"/>
          <w:lang w:bidi="fa-IR"/>
        </w:rPr>
        <w:t>دوره زمانی ما، همراه با حوادثی است که امید انسان را به نزدیک بودن ظهور حضرت، افزایش می‌دهد؛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مباحث مهدویت در سطوح مختلف جامعه؛ به این معنا که توجه مردم به حضرت و پذیرش آنان در این باره بالا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انقلاب اسلامی که منادی و معرف حقایق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باعث توجه بیشتر جهانیان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کفر ستیزی و مبارزه با ظلم میان ملت ها، به ویژه مسلمانان بیشتر</w:t>
      </w:r>
    </w:p>
    <w:p>
      <w:pPr>
        <w:pStyle w:val="BookText"/>
        <w:rPr/>
      </w:pPr>
      <w:r>
        <w:rPr>
          <w:rFonts w:ascii="IRNazanin" w:hAnsi="IRNazanin" w:eastAsia="IRNazanin"/>
          <w:color w:val="111111"/>
          <w:sz w:val="28"/>
          <w:sz w:val="28"/>
          <w:szCs w:val="28"/>
          <w:rtl w:val="true"/>
          <w:lang w:bidi="fa-IR"/>
        </w:rPr>
        <w:t>شده است؛ به گونه‌ای که گرایش به اسلام، یکی از جریاناتی است که منافع غرب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نیز معتقدند اسلام، در انقلاب ایران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حقیقت قیام امام زمان علیه السلام آشنایی بیشتری پیدا کرده، برای ظهور اصلی و قیام جهانی حضرت، آماده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روایت‌های متعدد درباره وضعیت آخرالزمان به تصویر کشیده شده است، در زمان ما قابل مشاهده است و این احساس به انسان دست می‌دهد که شاید دوران آخرالزمانی که روایات به آن اشاره کرده است، همین زمان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عمومی کشور‌ها و جوامع به سوی وحدت و هم گرایی و به عبارت دیگر، توجه به تشکیلات بین المللی و اتحادیه‌های منطقه‌ای و فاصله گرفتن از جزء‌گرایی، ملت ها را به این نتیجه رسانده است که برای آینده بهتر، باید مرز‌ها را به حداقل رساند و جهان را دهکده‌ای کوچک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پدیده، نیاز به یک قانون عمومی و بین‌المللی را تشدید می‌کند و این رویداد آمادگی را برای پذیرش یک حاکمیت فراگیر،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بیش از حد و روز‌افزون دولت‌های استکباری به کشورهای فقیری که به صورت‌های گوناگون در جریان است، از یک‌سو و لجام گسیختگی فرهنگی و فکری و عملی از سوی دیگر و درماندگی مکاتب مختلف در اصلاح بشریت که باعث هرج و مرج در زندگی بشر شده است، از جهت سوم، این واقعیت را اثبات کرده که آینده روشن، فقط در سایه حاکمیت فردی آسمانی است</w:t>
      </w:r>
      <w:r>
        <w:rPr>
          <w:rFonts w:eastAsia="IRNazanin" w:cs="IRNazanin"/>
          <w:color w:val="111111"/>
          <w:sz w:val="28"/>
          <w:szCs w:val="28"/>
          <w:rtl w:val="true"/>
          <w:lang w:bidi="fa-IR"/>
        </w:rPr>
        <w:t>.</w:t>
      </w:r>
      <w:bookmarkStart w:id="84" w:name="pg3000_39431"/>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مشکلاتی که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است،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فروپاشی پیاپی نهادهای تمدن صنعتی در حال نزاع، به درون غرقاب بی‌کفایتی و فساد، بوی انحطاطِ اخلاقیِ آن نیز مشام را می‌آزارد؛ در نتیجه، موج ناخشنودی و فشار برای تغییرات، فضا 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فشارها، هزاران طرح ارائه می‌شود که همگی ادعا دارند اساسی و بنیادی و حتی انقلابی‌اند؛ اما بار‌ها و بار‌ها مقررات و طرح‌های جدید ـ که برای حل مشکلات ارائه می‌کنند ـ بر وخامت مشکلات ما می‌افزایند و این احساس عجز و یأس را دامن می‌زنند که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برای هر نظام دموکراسی خطرناک است و نیاز شدید به وجودِ مردِ سوار بر اسب سفید ضرب‌المثل ها را هر چه بیشتر دامن می‌زند</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85" w:name="__RefHeading___Toc503685_2749589250"/>
      <w:bookmarkStart w:id="86" w:name="_Toc29"/>
      <w:bookmarkEnd w:id="85"/>
      <w:r>
        <w:rPr/>
        <w:t>25</w:t>
      </w:r>
      <w:r>
        <w:rPr>
          <w:rtl w:val="true"/>
        </w:rPr>
        <w:t xml:space="preserve">. </w:t>
      </w:r>
      <w:r>
        <w:rPr>
          <w:rtl w:val="true"/>
        </w:rPr>
        <w:t>وضعیت دین در آخر‌الزمان و حفظ آن توسط مؤمن چگونه خواهد بود؟</w:t>
      </w:r>
      <w:bookmarkEnd w:id="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دین، هماهنگ با فطرت بشر بوده، همواره مورد توجه جامعه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تلاش فراوان بشر برای گرایش به دین، پیدایش بدعت‌ها وخرافات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دوره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لغزش عده زیادی در حفظ دین خواهد شد؛ لکن بررسی</w:t>
      </w:r>
      <w:bookmarkStart w:id="87" w:name="pg3000_39433"/>
    </w:p>
    <w:p>
      <w:pPr>
        <w:pStyle w:val="BookText"/>
        <w:rPr/>
      </w:pPr>
      <w:bookmarkEnd w:id="87"/>
      <w:r>
        <w:rPr>
          <w:rFonts w:ascii="IRNazanin" w:hAnsi="IRNazanin" w:eastAsia="IRNazanin"/>
          <w:color w:val="111111"/>
          <w:sz w:val="28"/>
          <w:sz w:val="28"/>
          <w:szCs w:val="28"/>
          <w:rtl w:val="true"/>
          <w:lang w:bidi="fa-IR"/>
        </w:rPr>
        <w:t>روایات نشان می‌دهد حتی در عصر غیبت نیز شیعیان مخلص، همانند مجاهدان و مدافعان زمان پیامبر به صورت آشکار و پنهان به حفظ دین پرداخته، جامعه را به آن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سجاد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 غیبت امام دوازدهم که بر ولایت و امامت او استوار بوده، منتظر ظهورش هستند، بهتر از مردم هر زمان دیگری می‌باشند؛ چرا که خداوند متعال به ایشان عقل و فهم و معرفت به امام زمان خویش را عنایت کرده است و غیبت امام عصر، مانع از احساس حضور او نمی شود؛ چرا که ایشان شیعیانی راستین هستند و با اخلا ص هر چه بیشتر، مردم را به دین دعوت نموده، به صورت پنهان و نهان، به دین‌داری می‌پردازند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همین لحاظ وضعیت دین در آخر الزمان برای مهدی باوران مهدی یاور نه تنها رو به زوال و فساد نمی نهد، بلکه رو به رشد بوده، به حضور امام عصر می‌انجامد و موجب تجدید عهد و پیمان با آن امام همام و تلاش برای تسریع ظهور او می‌شود</w:t>
      </w:r>
      <w:r>
        <w:rPr>
          <w:rFonts w:eastAsia="IRNazanin" w:cs="IRNazanin"/>
          <w:color w:val="111111"/>
          <w:sz w:val="28"/>
          <w:szCs w:val="28"/>
          <w:rtl w:val="true"/>
          <w:lang w:bidi="fa-IR"/>
        </w:rPr>
        <w:t>.</w:t>
      </w:r>
    </w:p>
    <w:p>
      <w:pPr>
        <w:pStyle w:val="Heading2"/>
        <w:numPr>
          <w:ilvl w:val="1"/>
          <w:numId w:val="1"/>
        </w:numPr>
        <w:rPr/>
      </w:pPr>
      <w:bookmarkStart w:id="88" w:name="__RefHeading___Toc503687_2749589250"/>
      <w:bookmarkStart w:id="89" w:name="_Toc30"/>
      <w:bookmarkEnd w:id="88"/>
      <w:r>
        <w:rPr/>
        <w:t>26</w:t>
      </w:r>
      <w:r>
        <w:rPr>
          <w:rtl w:val="true"/>
        </w:rPr>
        <w:t xml:space="preserve">. </w:t>
      </w:r>
      <w:r>
        <w:rPr>
          <w:rtl w:val="true"/>
        </w:rPr>
        <w:t>آیا کتابی هست که دعاهای مربوط به حضرت، و نیز دعاهایی را که حضرت تعلیم داده‌اند، جمع‌آوری کرده باشد؟</w:t>
      </w:r>
      <w:bookmarkEnd w:id="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ادعیه و زیارات مهدویت در منابع مختلف وجوامع روایی گوناگونی گردآوری شده است؛ از جمله در کتبی چون کافی،</w:t>
      </w:r>
      <w:bookmarkStart w:id="90" w:name="pg3000_39435"/>
    </w:p>
    <w:p>
      <w:pPr>
        <w:pStyle w:val="BookText"/>
        <w:rPr/>
      </w:pPr>
      <w:bookmarkEnd w:id="90"/>
      <w:r>
        <w:rPr>
          <w:rFonts w:ascii="IRNazanin" w:hAnsi="IRNazanin" w:eastAsia="IRNazanin"/>
          <w:color w:val="111111"/>
          <w:sz w:val="28"/>
          <w:sz w:val="28"/>
          <w:szCs w:val="28"/>
          <w:rtl w:val="true"/>
          <w:lang w:bidi="fa-IR"/>
        </w:rPr>
        <w:t>کمال الدین و دیگر کتب معتبر مهدویت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 مهدویت نشان می‌دهد شیخ طوسی بعد از غیبت کبرا در کتاب مصباح المتهجد جمع آوری مناسبی از مجموعه دعاهای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 تألیف آقای سید مرتضی مجتهدی نیز در زمان معاصر کتابی است که مجموعه ادعیه و زیارات مهدوی را جمع آوری کرده است</w:t>
      </w:r>
      <w:r>
        <w:rPr>
          <w:rFonts w:eastAsia="IRNazanin" w:cs="IRNazanin"/>
          <w:color w:val="111111"/>
          <w:sz w:val="28"/>
          <w:szCs w:val="28"/>
          <w:rtl w:val="true"/>
          <w:lang w:bidi="fa-IR"/>
        </w:rPr>
        <w:t>.</w:t>
      </w:r>
    </w:p>
    <w:p>
      <w:pPr>
        <w:pStyle w:val="Heading2"/>
        <w:numPr>
          <w:ilvl w:val="1"/>
          <w:numId w:val="1"/>
        </w:numPr>
        <w:rPr/>
      </w:pPr>
      <w:bookmarkStart w:id="91" w:name="__RefHeading___Toc503689_2749589250"/>
      <w:bookmarkStart w:id="92" w:name="_Toc31"/>
      <w:bookmarkEnd w:id="91"/>
      <w:r>
        <w:rPr/>
        <w:t>27</w:t>
      </w:r>
      <w:r>
        <w:rPr>
          <w:rtl w:val="true"/>
        </w:rPr>
        <w:t xml:space="preserve">. </w:t>
      </w:r>
      <w:r>
        <w:rPr>
          <w:rtl w:val="true"/>
        </w:rPr>
        <w:t>لطفاً دربارة زمان خواندن دعای عهد توضیح دهید؟</w:t>
      </w:r>
      <w:bookmarkEnd w:id="9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ادعیه و زیارات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برقراری ارتباط هر چه بهتر با خدا، مورد توصیه و اهتمام اهل بیت علیهم السلام قرار گرفته‌اند و انس و الفت با آنها، موجب افزایش بینش و بصیرت مهدی یاوران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 در خصوص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خواندن دعای عهد به دوره زمانی خاصی همانند چهل روز اختصاص ندارد و شایسته است مهدی‌یاوران همواره با آن مأنوس باشند</w:t>
      </w:r>
      <w:r>
        <w:rPr>
          <w:rFonts w:eastAsia="IRNazanin" w:cs="IRNazanin"/>
          <w:color w:val="111111"/>
          <w:sz w:val="28"/>
          <w:szCs w:val="28"/>
          <w:rtl w:val="true"/>
          <w:lang w:bidi="fa-IR"/>
        </w:rPr>
        <w:t>.</w:t>
      </w:r>
    </w:p>
    <w:p>
      <w:pPr>
        <w:pStyle w:val="Heading2"/>
        <w:numPr>
          <w:ilvl w:val="1"/>
          <w:numId w:val="1"/>
        </w:numPr>
        <w:rPr/>
      </w:pPr>
      <w:bookmarkStart w:id="93" w:name="__RefHeading___Toc503691_2749589250"/>
      <w:bookmarkStart w:id="94" w:name="_Toc32"/>
      <w:bookmarkEnd w:id="93"/>
      <w:r>
        <w:rPr/>
        <w:t>28</w:t>
      </w:r>
      <w:r>
        <w:rPr>
          <w:rtl w:val="true"/>
        </w:rPr>
        <w:t xml:space="preserve">. </w:t>
      </w:r>
      <w:r>
        <w:rPr>
          <w:rtl w:val="true"/>
        </w:rPr>
        <w:t xml:space="preserve">دعای </w:t>
      </w:r>
      <w:r>
        <w:rPr>
          <w:rtl w:val="true"/>
        </w:rPr>
        <w:t>«</w:t>
      </w:r>
      <w:r>
        <w:rPr>
          <w:rtl w:val="true"/>
        </w:rPr>
        <w:t xml:space="preserve">اللهم کن لولیک الحجة بن الحسن </w:t>
      </w:r>
      <w:r>
        <w:rPr>
          <w:rtl w:val="true"/>
        </w:rPr>
        <w:t xml:space="preserve">...» </w:t>
      </w:r>
      <w:r>
        <w:rPr>
          <w:rtl w:val="true"/>
        </w:rPr>
        <w:t>به چه منظوری خوانده می شود؟</w:t>
      </w:r>
      <w:bookmarkEnd w:id="94"/>
    </w:p>
    <w:p>
      <w:pPr>
        <w:pStyle w:val="BookText"/>
        <w:rPr/>
      </w:pPr>
      <w:r>
        <w:rPr>
          <w:rFonts w:ascii="IRNazanin" w:hAnsi="IRNazanin" w:eastAsia="IRNazanin"/>
          <w:color w:val="111111"/>
          <w:sz w:val="28"/>
          <w:sz w:val="28"/>
          <w:szCs w:val="28"/>
          <w:rtl w:val="true"/>
          <w:lang w:bidi="fa-IR"/>
        </w:rPr>
        <w:t>دعا در اندیشه اسلامی، رابطه انسان با خدا شناخته شده است؛ از این رو انس و الفت با آن، مورد توصیه وتأکید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بالدعاء فإنکم لاتقربون بمثله؛</w:t>
      </w:r>
    </w:p>
    <w:p>
      <w:pPr>
        <w:pStyle w:val="BookText"/>
        <w:rPr/>
      </w:pPr>
      <w:r>
        <w:rPr>
          <w:rFonts w:ascii="IRNazanin" w:hAnsi="IRNazanin" w:eastAsia="IRNazanin"/>
          <w:color w:val="111111"/>
          <w:sz w:val="28"/>
          <w:sz w:val="28"/>
          <w:szCs w:val="28"/>
          <w:rtl w:val="true"/>
          <w:lang w:bidi="fa-IR"/>
        </w:rPr>
        <w:t>برشما باد به دعا که هیچ چیزی مانند دعا شما را به خدا نزدیک نمی‌کند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بنابراین گرایش به دعا در اندیشه اسلامی به ویژه در عصر غیبت، امری مطلوب و محبوب به شمار می‌آید و مهدی باوران می‌توانند به دعاهای وارده در عصر غیبت تمسک نمایند؛ از جمله دعا برای سلامتی امام دوازدهم علیه السلام که در آن از خداوند متعال خواسته می‌شود امام زمان علیه السلام را تحت حمایت کامل خود بگیرد و او را تا رسیدن به هدف نهایی‌اش که استقرار عدل در سراسر زمین است، از هر جهت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توضیح اجمالی این دعا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دعا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خداوند است و همه صفات کمالی او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لفظ، نشانه آن است که مطلبی بزرگ، مهم و فراگیر را از خداوند مسألت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اراده خداوند را خواستاریم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است که دو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خلق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دعا، اراده از نوع اول را ـ که حتمیت داشته و تخلف از آن معنا ندارد ـ خواستاریم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ادامة دعا،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 عصر علیه السلام به کار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برگزیدة خدا است و میان او و خدا، مانع و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بر‌ترین مخلوق خداوند است و کسی</w:t>
      </w:r>
    </w:p>
    <w:p>
      <w:pPr>
        <w:pStyle w:val="BookText"/>
        <w:rPr/>
      </w:pPr>
      <w:r>
        <w:rPr>
          <w:rFonts w:ascii="IRNazanin" w:hAnsi="IRNazanin" w:eastAsia="IRNazanin"/>
          <w:color w:val="111111"/>
          <w:sz w:val="28"/>
          <w:sz w:val="28"/>
          <w:szCs w:val="28"/>
          <w:rtl w:val="true"/>
          <w:lang w:bidi="fa-IR"/>
        </w:rPr>
        <w:t>از او به خدا نزدیک‌تر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نهفته است؛ پس او از طرف خدا سرپرست امور عالم است و در امور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مقامی است که یک مخلوق می‌تواند داشته باشد؛ لذا اطاعت مطلق از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چرا که او ولی خداست به همین روی در ابتدای 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کن لولیک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امام و رهبر خود را بشناسد و بداند هادی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p>
    <w:p>
      <w:pPr>
        <w:pStyle w:val="BookText"/>
        <w:rPr/>
      </w:pPr>
      <w:r>
        <w:rPr>
          <w:rFonts w:ascii="IRNazanin" w:hAnsi="IRNazanin" w:eastAsia="IRNazanin"/>
          <w:color w:val="111111"/>
          <w:sz w:val="28"/>
          <w:sz w:val="28"/>
          <w:szCs w:val="28"/>
          <w:rtl w:val="true"/>
          <w:lang w:bidi="fa-IR"/>
        </w:rPr>
        <w:t>کسی که بمیرد و امام زمانش را نشناخته باشد، به مرگ جاهلی از دنیا رفته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باید انسان بداند رهرو چه کسی است و به پیروی از او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فراز، امام خود را معرفی می‌کنیم که او، همان امام مهدی علیه السلام فرزند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 نیاز‌های خود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 عجل الله تعالی فرجه الشریف ولی، حافظ، قائد، ناصر، دلیل و عین باش</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سرپرستی امور مهدی علیه السلام را خود به عهده بگیر و لحظه‌ای</w:t>
      </w:r>
    </w:p>
    <w:p>
      <w:pPr>
        <w:pStyle w:val="BookText"/>
        <w:rPr/>
      </w:pPr>
      <w:r>
        <w:rPr>
          <w:rFonts w:ascii="IRNazanin" w:hAnsi="IRNazanin" w:eastAsia="IRNazanin"/>
          <w:color w:val="111111"/>
          <w:sz w:val="28"/>
          <w:sz w:val="28"/>
          <w:szCs w:val="28"/>
          <w:rtl w:val="true"/>
          <w:lang w:bidi="fa-IR"/>
        </w:rPr>
        <w:t>از او غافل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مکرر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لا تکلنی الی نفسی طرفة عین ابدا؛</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چشم به هم زدنی مرا به خود وا مگذار</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پیامبر 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یونس لحظه‌ای به حال خود ر‌ها شد؛ سرانجامش گرفتاری در شکم ماهی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نیازمند عنایت خداییم،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مقام بلندش، دستگیری بیشتر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گزند حوادث و کید‌ها حفظ کن و نقشه های دشمنان و شیاطین را دربارة او، نقش بر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بلا‌ها و بیماری ها محافظت کن، تا بتواند به خوبی ولایت خود را اعمال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 و راهنمای او باش و مدیریت برنامه های او را بر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بزرگ جهانی، نیازمند راهبری ها و هدایت‌های ویژه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مددکار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که بخواهد به سر انجام برسد، باید مورد حمایت و یاری خداوند که قدرت مطلق بوده و در تحقق برنامه ها بهترین است قرار بگیرد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دلیل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وارد جاد‌ه</w:t>
      </w:r>
    </w:p>
    <w:p>
      <w:pPr>
        <w:pStyle w:val="BookText"/>
        <w:rPr/>
      </w:pPr>
      <w:r>
        <w:rPr>
          <w:rFonts w:ascii="IRNazanin" w:hAnsi="IRNazanin" w:eastAsia="IRNazanin"/>
          <w:color w:val="111111"/>
          <w:sz w:val="28"/>
          <w:sz w:val="28"/>
          <w:szCs w:val="28"/>
          <w:rtl w:val="true"/>
          <w:lang w:bidi="fa-IR"/>
        </w:rPr>
        <w:t>ای شود که تا به حال در آن گام ننهاده است، متحیر می‌ماند؛ زیرا نمی‌داند راه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و راهنما نیاز دارد که او را همراهی کرده، راه را برای او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 در زمان گذشته، برای رسیدن به مقصد، از دلیل و بلد، سود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می‌خواهیم خودش دلیل و راهنمای امام باشد تا زمینه های ظهور او فراهم شود و با قیام زیبایش، عدالت را در جهان حاکم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 که مهم ترین عضو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چشم، کران تا کران جهان را مشاهده نموده، محیط خود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دید، باعث خسارت جبران ناپذیری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می‌خواهیم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امام از طریق او، جهان و حرکت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خدایی خطا نداشته، بدون نقص و انحراف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اراده و عنایت‌های ویژه حضرت حق، آن است که زمین از آلودگی ها و نافرمانی ها به دست امام مهدی علیه السلام و با قیام آسمانی‌اش پاک شود و عبادت الهی بدون شرک محقق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لایشْرِکونَ بی‌شَیئاً؛ من را عبادت کنند و چیزی را با من شریک نگردانند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آن گاه، هدف خلقت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می‌خواهیم این نعمت ارزشمند، پس از پدید آمدن، مدت‌های طولانی ادامه یابد تا انسان‌های زیادی در سایه این حکومت به سر انجام نیک نایل شوند</w:t>
      </w:r>
      <w:r>
        <w:rPr>
          <w:rFonts w:eastAsia="IRNazanin" w:cs="IRNazanin"/>
          <w:color w:val="111111"/>
          <w:sz w:val="28"/>
          <w:szCs w:val="28"/>
          <w:rtl w:val="true"/>
          <w:lang w:bidi="fa-IR"/>
        </w:rPr>
        <w:t>.</w:t>
      </w:r>
      <w:bookmarkStart w:id="95" w:name="pg3000_39446"/>
    </w:p>
    <w:p>
      <w:pPr>
        <w:pStyle w:val="Heading2"/>
        <w:numPr>
          <w:ilvl w:val="1"/>
          <w:numId w:val="1"/>
        </w:numPr>
        <w:rPr/>
      </w:pPr>
      <w:bookmarkStart w:id="96" w:name="__RefHeading___Toc503693_2749589250"/>
      <w:bookmarkStart w:id="97" w:name="_Toc33"/>
      <w:bookmarkEnd w:id="95"/>
      <w:bookmarkEnd w:id="96"/>
      <w:r>
        <w:rPr/>
        <w:t>29</w:t>
      </w:r>
      <w:r>
        <w:rPr>
          <w:rtl w:val="true"/>
        </w:rPr>
        <w:t xml:space="preserve">. </w:t>
      </w:r>
      <w:r>
        <w:rPr>
          <w:rtl w:val="true"/>
        </w:rPr>
        <w:t>فتنه‌هایی که در آخرالزمان شیعیان را تهدید می‌کنند، کدامند و راه مقابله با آن ها چیست؟</w:t>
      </w:r>
      <w:bookmarkEnd w:id="97"/>
    </w:p>
    <w:p>
      <w:pPr>
        <w:pStyle w:val="BookText"/>
        <w:rPr/>
      </w:pPr>
      <w:r>
        <w:rPr>
          <w:rFonts w:ascii="IRNazanin" w:hAnsi="IRNazanin" w:eastAsia="IRNazanin"/>
          <w:color w:val="111111"/>
          <w:sz w:val="28"/>
          <w:sz w:val="28"/>
          <w:szCs w:val="28"/>
          <w:rtl w:val="true"/>
          <w:lang w:bidi="fa-IR"/>
        </w:rPr>
        <w:t>در روایات اهل بیت علیهم السلام از مواردی به عنوان فتنه‌های آخرالزمان یاد شده است که به برخی آن‌ها به صورت فهرست‌وار اشاره</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عدم شناخت مناسب دربارة وجود مقدس امام و نقش او در خلقت و هدایت مردم؛</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شعاری و حرکت نمادین عده‌ای که خود را مسلمان می‌نامند؛ ولی قرآن و اسلام را کنار گذاشته‌اند؛</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غربت ظاهر شد و به زودی نیز چنانکه بود به حال غربت برمی‌گردد، پس خوشا به حال غربا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مرحوم دوانی در توضیح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دومی که پیامبر صلی الله علیه و آله و سلم فرمود، توسط مسلمانان در آخرالزمان 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پی‌آمدن دجال، فتنه‌ای شکل می‌گیرد که مردم را به چالش کشیده، از خداوند متعال دور می‌کند؛ چرا که در ظاهری فریبنده و چهره‌ای جذاب ظاهر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کسی است که او را تکذیب کند وشقی و بدبخت کسی است که او را تصدیق کند؛</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به جوامع اسلامی و شیعی و کشتار آنان؛</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فساد و تباهی از یک سو، و ایجاد شک و تردید دربارة ظهور امام موعود و به تمسخر گرفتن انتظار و ظهور، از سوی دیگر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 عاشقان امام عصر علیه السلام و منتظران ظهورش لازم است در چند زمینه 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فهم و شناخت دربارة امام و امامت، مفاهیم و آموزه‌های دین، مباحث مهدویت و مفاهیمی که در رابطه با این موضوع است؛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در سایه رهبری مرجعیت که طبق بیان پیشوایان دین ـ از جمله امام زمان علیه السلام ـ همه وظیفه دارند به آن‌ها رجوع کنند؛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وظایف دین، کسب تقوا، دوری از فساد و جلوگیری از آن، امر به معروف و نهی از منکر؛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نشاط و تلاش در خود و جامعه و حرکت به</w:t>
      </w:r>
    </w:p>
    <w:p>
      <w:pPr>
        <w:pStyle w:val="BookText"/>
        <w:rPr/>
      </w:pPr>
      <w:r>
        <w:rPr>
          <w:rFonts w:ascii="IRNazanin" w:hAnsi="IRNazanin" w:eastAsia="IRNazanin"/>
          <w:color w:val="111111"/>
          <w:sz w:val="28"/>
          <w:sz w:val="28"/>
          <w:szCs w:val="28"/>
          <w:rtl w:val="true"/>
          <w:lang w:bidi="fa-IR"/>
        </w:rPr>
        <w:t>سوی سازندگی و زمینه‌سازی برای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یادآور می‌شویم که مهم‌ترین عامل برای مقابله با انواع فتنه ها در آخرالزمان،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امام؛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را بشناس؛ پس همانا زمانی که امامت را شناختی، هیچ آسیبی به تو نخواهد رسید از اینکه امر ظهور، جلو بیفتد و یا عقب بیفتد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امام خویش را شناخت و آن‌گاه پیش از آنکه صاحب الأمر قیام کند، از دنیا رفت، بسان کسی است که در سپاه آن حضرت حضور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بسان کسی است که زیر پرچم او حاضر شده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تکلیف شیعه را در دوران غیبت کبرا، مشخص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یعقوب درباره تکلیف شیعیان در غیبت کبرا از امام مهدی علیه السلام پرسید و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در پاسخ او صادر گردید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Style w:val="FootnoteAnchor"/>
          <w:rtl w:val="true"/>
        </w:rPr>
        <w:footnoteReference w:id="90"/>
      </w:r>
      <w:bookmarkStart w:id="98" w:name="pg3000_39452"/>
    </w:p>
    <w:p>
      <w:pPr>
        <w:pStyle w:val="BookText"/>
        <w:rPr/>
      </w:pPr>
      <w:bookmarkEnd w:id="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پیش‌آمد‌هایی که برای شما رخ می‌دهد، باید به راویان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حجت من بر شما هستند و من، حجت خدا بر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مهم‌ترین راه برون رفت از مشکلات در زمان غیبت، شناخت امام و تبعیت از فقهای بزرگ به ویژه ولی فقیه و رهبر جامعة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مهم به صورت کامل عملی شود، فرد و جامعه، در مقابل طوفان حوادث و خطرات و فتنه ها محفوظ خواهند ماند</w:t>
      </w:r>
      <w:r>
        <w:rPr>
          <w:rFonts w:eastAsia="IRNazanin" w:cs="IRNazanin"/>
          <w:color w:val="111111"/>
          <w:sz w:val="28"/>
          <w:szCs w:val="28"/>
          <w:rtl w:val="true"/>
          <w:lang w:bidi="fa-IR"/>
        </w:rPr>
        <w:t>.</w:t>
      </w:r>
    </w:p>
    <w:p>
      <w:pPr>
        <w:pStyle w:val="Heading2"/>
        <w:numPr>
          <w:ilvl w:val="1"/>
          <w:numId w:val="1"/>
        </w:numPr>
        <w:rPr/>
      </w:pPr>
      <w:bookmarkStart w:id="99" w:name="__RefHeading___Toc503695_2749589250"/>
      <w:bookmarkStart w:id="100" w:name="_Toc34"/>
      <w:bookmarkEnd w:id="99"/>
      <w:r>
        <w:rPr/>
        <w:t>30</w:t>
      </w:r>
      <w:r>
        <w:rPr>
          <w:rtl w:val="true"/>
        </w:rPr>
        <w:t xml:space="preserve">. </w:t>
      </w:r>
      <w:r>
        <w:rPr>
          <w:rtl w:val="true"/>
        </w:rPr>
        <w:t>آیا دعای ما، در ظهور حضرت عجل الله تعالی فرجه الشریف تأثیر دارد؟</w:t>
      </w:r>
      <w:bookmarkEnd w:id="1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در اندیشه اسلامی به عنوان رابطه انسان با خدا و خاستگاه ارزش‌ها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با دعا، موجب تسریع در امر فرج و ظهور امام زمان عجل الله تعالی فرجه الشریف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دوازدهم عجل الله تعالی فرجه الشریف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فأکثرو الدعاء بتعجیل الفرج فان ذلک فرجکم؛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برای تعجیل فرج دعا کنید؛ چرا که آن، موجب گشایش امر شما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ادعیه مهدوی نشان می‌دهد، دعا ظرفیت مهدی باوران را در پذیرش آموزه امامت و مهدویت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جامعه از دعا لب فرو بسته، فرج امام زمان عجل الله تعالی فرجه الشریف را به عنوان خواسته خویش مطرح نکند، توفیقی برای اجابت خداوند نسبت به این نیاز بنیادی</w:t>
      </w:r>
    </w:p>
    <w:p>
      <w:pPr>
        <w:pStyle w:val="BookText"/>
        <w:rPr/>
      </w:pPr>
      <w:r>
        <w:rPr>
          <w:rFonts w:ascii="IRNazanin" w:hAnsi="IRNazanin" w:eastAsia="IRNazanin"/>
          <w:color w:val="111111"/>
          <w:sz w:val="28"/>
          <w:sz w:val="28"/>
          <w:szCs w:val="28"/>
          <w:rtl w:val="true"/>
          <w:lang w:bidi="fa-IR"/>
        </w:rPr>
        <w:t>جامعه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 عبدا سد فاه و لم یسأل لم یعط شیئأ فسل تعط؛</w:t>
      </w:r>
    </w:p>
    <w:p>
      <w:pPr>
        <w:pStyle w:val="BookText"/>
        <w:rPr/>
      </w:pPr>
      <w:r>
        <w:rPr>
          <w:rFonts w:ascii="IRNazanin" w:hAnsi="IRNazanin" w:eastAsia="IRNazanin"/>
          <w:color w:val="111111"/>
          <w:sz w:val="28"/>
          <w:sz w:val="28"/>
          <w:szCs w:val="28"/>
          <w:rtl w:val="true"/>
          <w:lang w:bidi="fa-IR"/>
        </w:rPr>
        <w:t>اگر بنده خدا، لب به دعا نگشاید و از خداوند متعال نیاز خود را درخواست نکند، خدا به او چیزی عطا نخواهد کرد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اهتمام به دعاهای مهدوی در اندیشه اسلامی تا آنجا پیش می‌رود که 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همواره دستور می‌داد برای امام دوازدهم عجل الله تعالی فرجه الشریف دعا 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همین روی در اندیشه اسلامی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 ملول نباشید؛ چرا که دعا نزد خداوند متعال جایگاه ویژه‌ای دارد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در مجموع روایات معلوم می‌شود، دعا تأثیر بسزایی در تعیین سرنوشت و تغییر و تحول و تعالی جامعه اسلامی داشته، حتی موجب تغییر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 و الفت با دعا، موجب تغییر وضعیت کنونی جامعه و بهبود زمینه برای ظهور می‌گردد و تمسک و توسل به خداوند متعال و اهل بیت علیهم السلام در قالب دعا، موجب تسریع ظهور امام زمان عجل الله تعالی فرجه الشریف خواهد شد</w:t>
      </w:r>
      <w:r>
        <w:rPr>
          <w:rFonts w:eastAsia="IRNazanin" w:cs="IRNazanin"/>
          <w:color w:val="111111"/>
          <w:sz w:val="28"/>
          <w:szCs w:val="28"/>
          <w:rtl w:val="true"/>
          <w:lang w:bidi="fa-IR"/>
        </w:rPr>
        <w:t>.</w:t>
      </w:r>
      <w:bookmarkStart w:id="101" w:name="pg3000_39456"/>
    </w:p>
    <w:p>
      <w:pPr>
        <w:pStyle w:val="Heading2"/>
        <w:numPr>
          <w:ilvl w:val="1"/>
          <w:numId w:val="1"/>
        </w:numPr>
        <w:rPr/>
      </w:pPr>
      <w:bookmarkStart w:id="102" w:name="__RefHeading___Toc503697_2749589250"/>
      <w:bookmarkStart w:id="103" w:name="_Toc35"/>
      <w:bookmarkEnd w:id="101"/>
      <w:bookmarkEnd w:id="102"/>
      <w:r>
        <w:rPr/>
        <w:t>31</w:t>
      </w:r>
      <w:r>
        <w:rPr>
          <w:rtl w:val="true"/>
        </w:rPr>
        <w:t xml:space="preserve">. </w:t>
      </w:r>
      <w:r>
        <w:rPr>
          <w:rtl w:val="true"/>
        </w:rPr>
        <w:t>چه اعمال و ادعیه‌ای باعث خشنودی و خرسندی حضرت می‌شود؟</w:t>
      </w:r>
      <w:bookmarkEnd w:id="103"/>
    </w:p>
    <w:p>
      <w:pPr>
        <w:pStyle w:val="BookText"/>
        <w:rPr/>
      </w:pPr>
      <w:r>
        <w:rPr>
          <w:rFonts w:ascii="IRNazanin" w:hAnsi="IRNazanin" w:eastAsia="IRNazanin"/>
          <w:color w:val="111111"/>
          <w:sz w:val="28"/>
          <w:sz w:val="28"/>
          <w:szCs w:val="28"/>
          <w:rtl w:val="true"/>
          <w:lang w:bidi="fa-IR"/>
        </w:rPr>
        <w:t>رضایت و خشنودی حضرت مهدی عجل الله تعالی فرجه الشریف رضایت و خشنودی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آنچه از ناحیه مقدس امام دوازدهم عجل الله تعالی فرجه الشریف وارد شده است، هماهنگی با اهل بیت علیهم السلام در میدان عمل، موجب تقرب به خداوند متعال و جلب رضایت بیشتر امام عصر عجل الله تعالی فرجه الشریف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ناحیه مقدسه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فلیعمل کل امرء منکم بما یقرب به من محبتنا و یتجنب ما یدنیه من کراهتنا و سخطنا؛</w:t>
      </w:r>
    </w:p>
    <w:p>
      <w:pPr>
        <w:pStyle w:val="BookText"/>
        <w:rPr/>
      </w:pPr>
      <w:r>
        <w:rPr>
          <w:rFonts w:ascii="IRNazanin" w:hAnsi="IRNazanin" w:eastAsia="IRNazanin"/>
          <w:color w:val="111111"/>
          <w:sz w:val="28"/>
          <w:sz w:val="28"/>
          <w:szCs w:val="28"/>
          <w:rtl w:val="true"/>
          <w:lang w:bidi="fa-IR"/>
        </w:rPr>
        <w:t>هر یک از شما باید به گونه‌ای عمل کند که موجب تقرب به محبت ما شود و از آنچه موجب خشم و رنجش خاطر ما می‌شود، دوری گزیند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بررسی و مرور روایات نشان می‌دهد، عقلانیت و خردورزی، رضایت اهل بیت را فراهم می‌آورد؛ چرا که پرورش بصیرت و معرفت در پی آن شکل خواهد گرفت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انس و الفت با دعا و مداومت بر آن‌ها مورد توصیه و تأکید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روایات نشان می‌دهد خواندن دعای معرفت در عصر غیبت مورد توجه و عنایت ائمه علیهم السلام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وقتی زراره برای کسب تکلیف از امام صادق علیه السلام دربارة اعمال عصر غیبت سؤال می‌کند امام صادق علیه السلام در پاسخ، خواندن دعای معرفت را توصیه می‌فرماید</w:t>
      </w:r>
      <w:r>
        <w:rPr>
          <w:rFonts w:eastAsia="IRNazanin" w:cs="IRNazanin"/>
          <w:color w:val="111111"/>
          <w:sz w:val="28"/>
          <w:szCs w:val="28"/>
          <w:rtl w:val="true"/>
          <w:lang w:bidi="fa-IR"/>
        </w:rPr>
        <w:t>.</w:t>
      </w:r>
      <w:bookmarkStart w:id="104" w:name="pg3000_39458"/>
    </w:p>
    <w:p>
      <w:pPr>
        <w:pStyle w:val="Heading2"/>
        <w:numPr>
          <w:ilvl w:val="1"/>
          <w:numId w:val="1"/>
        </w:numPr>
        <w:rPr/>
      </w:pPr>
      <w:bookmarkStart w:id="105" w:name="__RefHeading___Toc503699_2749589250"/>
      <w:bookmarkStart w:id="106" w:name="_Toc36"/>
      <w:bookmarkEnd w:id="104"/>
      <w:bookmarkEnd w:id="105"/>
      <w:r>
        <w:rPr/>
        <w:t>32</w:t>
      </w:r>
      <w:r>
        <w:rPr>
          <w:rtl w:val="true"/>
        </w:rPr>
        <w:t xml:space="preserve">. </w:t>
      </w:r>
      <w:r>
        <w:rPr>
          <w:rtl w:val="true"/>
        </w:rPr>
        <w:t>با توجه به سلاح‌های پیشرفته دشمنان، امام زمان علیه السلام چگونه با آن ها مقابله کرده، سرنوشت جهان و بشریت را تغییر می‌دهد؟</w:t>
      </w:r>
      <w:bookmarkEnd w:id="10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تحقیقات نشان می‌دهد اقتدار ابرقدرت‌ها در سیر تحول جوامع، ثبات ندارد؛ احتمال فروپاشی آن‌ها تا عصر ظهور و یا تغییر وضعیت آن‌ها از دشمنی به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مسأله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نمی‌نماید؛ برای نمونه تا چند دهه پیش، رژیم کمونیستی و نظام سیاسی آن، یکی از ارکان سیاسی و ابرقدرت جهان به شمار می‌رفت؛ اما امروزه این تفکر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معادلات خاورمیانه را بر هم زد و آینده دیگری را پیش روی تحلیل‌گران جهانی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طاغوت در ایران ـ با آن همه امکانات نظامی و حمایت‌های سیاسی، جهانی ـ نتوانست در مقابل امام خمینی رحمة الله ایستادگی کند؛ آن رهبری که در ظاهر از امکانات نظامی و سیاسی برخوردار نبود و تنها به حمایت توده های مردمی و ایمان به هدف مقدس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که امکانات روز، با تغییر و تحولات زمانی، در مسیر حرکت امام زمان علیه السلام قرار گیرد، نه تنها غیر معقول و دور از واقع به نظر نمی‌رسد؛ بلکه سیر تحولات تاریخی، این احتمال را روز به روز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مهدویت استفاده می‌شود در پیروزی انقلاب امام زمان علیه السلام چند شرط، نقش اساسی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آمادگی برای پذیرش امام زمان علیه السلام در بیشتر نقاط جهان پدید آمد، اقبال عمومی، بزرگ‌ترین اهرم برای روی آوردن به آن حضرت و روی گردانی از ظالمان و ابرقدرت ها</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انسان‌ها، می‌تواند بزرگ‌ترین امکانات را به نفع خود و در جهت خواست خود در اختیار بگیرد؛ پس بعید نیست امام علیه السلام در زمان ظهور، از امکانات موجود آن زمان، ضد قدرت‌های مخالف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جهان نشان می‌دهد در دهه های اخیر، موج عظیم بیداری، حق طلبی و عدالت خواهی در جوامع مختلف ـ به ویژه در جوامع دینی و کشور‌های اسلامی ـ به وجود آمده و این روند رو به افزایش است و امید می‌رود به صورتی پرورش یافته، بستر ظهور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انقلاب و حکومتی، یاران فداکار که از قدرت فکری و مدیریتی ویژ‌ه‌ای برخوردارند، نقشی تعیین کننده و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به کمک یاران شجاع، باایمان، وفادار و مدبر، می‌تواند بر دشمنان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یاران، در احادیث معصومان علیهم السلام به روشنی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علاوه بر برخورداری از یاران فداکار و پذیرش عمومی، از امداد‌های غیبی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ملائکه و لشکر ترس، از این امداد‌ها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علیه السلام مؤید به لشکر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دشمن از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باعث می‌شود دشمن نتواند به درستی از امکانات خود بهره ببرد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عوامل یاد شده، باعث پیروزی آن حضرت و پیروانش می‌شود</w:t>
      </w:r>
      <w:r>
        <w:rPr>
          <w:rFonts w:eastAsia="IRNazanin" w:cs="IRNazanin"/>
          <w:color w:val="111111"/>
          <w:sz w:val="28"/>
          <w:szCs w:val="28"/>
          <w:rtl w:val="true"/>
          <w:lang w:bidi="fa-IR"/>
        </w:rPr>
        <w:t>.</w:t>
      </w:r>
      <w:bookmarkStart w:id="107" w:name="pg3000_39462"/>
    </w:p>
    <w:p>
      <w:pPr>
        <w:pStyle w:val="Heading2"/>
        <w:numPr>
          <w:ilvl w:val="1"/>
          <w:numId w:val="1"/>
        </w:numPr>
        <w:rPr/>
      </w:pPr>
      <w:bookmarkStart w:id="108" w:name="__RefHeading___Toc503701_2749589250"/>
      <w:bookmarkStart w:id="109" w:name="_Toc37"/>
      <w:bookmarkEnd w:id="107"/>
      <w:bookmarkEnd w:id="108"/>
      <w:r>
        <w:rPr/>
        <w:t>33</w:t>
      </w:r>
      <w:r>
        <w:rPr>
          <w:rtl w:val="true"/>
        </w:rPr>
        <w:t xml:space="preserve">. </w:t>
      </w:r>
      <w:r>
        <w:rPr>
          <w:rtl w:val="true"/>
        </w:rPr>
        <w:t>آیا نمی شود امام زمان علیه السلام ظهور کند و جنگ‌هایی که می‌گویند در آخرالزمان اتفاق می‌افتد، رخ ندهد؟</w:t>
      </w:r>
      <w:bookmarkEnd w:id="109"/>
    </w:p>
    <w:p>
      <w:pPr>
        <w:pStyle w:val="BookText"/>
        <w:rPr/>
      </w:pPr>
      <w:r>
        <w:rPr>
          <w:rFonts w:ascii="IRNazanin" w:hAnsi="IRNazanin" w:eastAsia="IRNazanin"/>
          <w:color w:val="111111"/>
          <w:sz w:val="28"/>
          <w:sz w:val="28"/>
          <w:szCs w:val="28"/>
          <w:rtl w:val="true"/>
          <w:lang w:bidi="fa-IR"/>
        </w:rPr>
        <w:t>بررسی و مرور روایات آخر‌الزمان نشان می‌دهدرخدادهای آخر الزمان از چند جهت می‌تواند مورد تحقیق قرار گرفته، وپاسخی برای سؤال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توجه داشت سند روایاتی که به وقوع جنگ در آخر الزمان می‌پردازند، از قوت چندانی برخوردار نبوده، بدون اشکال نیستند؛ به همین لحاظ قبول و پذیرش صد در صد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دیگرسو ستیز با امامت و مهدویت حادثه نوبنیادی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کاوش تاریخ در می‌یابیم انبیای الهی و پیروان واقعی آن ها، همواره مورد ستیز امام ستیزان و ولایت گریزان قرار گرفته اند؛ چنانکه در قرآن کریم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فرعون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اسرائیل فرزندی به دنیا می‌آید که پادشاهی و حکومت تو را از بین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ظلم و ستم بر بنی اسرائیل را شدت بخشید و حتی به دستور او، زنان باردار را شکم دریدند و برای مقابله با این پیامبر الهی، مادر و فرزندان زیادی را قربانی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و سلم چنین روایت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فتنه‌هایی پدید می‌آید که راه نجاتی از آن نخواهد بود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همین روی در روایات متعددی خروج سفیانی را حتمی معرفی کرده‌اند که فلسفة خروج او، آغاز جنگ با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امام باقر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از امور حتمی است که هنگام ظهور،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خروج سفیانی از امور حتمی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بنابر این می‌توان از این گونه روایات چنین نتیجه گرفت که به هر حال، عده‌ای به جنگ با امام زمان علیه السلام بر می‌خیزند؛ هر چند برابر با روایات تمام جنگ افروزان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رویارویی با امام زمان، در منطقه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خواهند رفت و هرگز موفق به مقابله با مهدی آل محمد علیهم السلام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نشان می‌دهد مهم‌ترین جنگ‌های آخرالزمان میان امام ستیزان و مهدی گریزان روی خواهد داد و نزاع، میان دشمنان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خطری مسلمانان و مهدی یاوران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هنگامی ظهور می‌کند که یک سوم مردم از بین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عصر ظهور چه کسی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ندارید شما به رغم کشمکشِ دشمنان، باقی بمانید</w:t>
      </w:r>
      <w:r>
        <w:rPr>
          <w:rFonts w:eastAsia="IRNazanin" w:cs="IRNazanin"/>
          <w:color w:val="111111"/>
          <w:sz w:val="28"/>
          <w:szCs w:val="28"/>
          <w:rtl w:val="true"/>
          <w:lang w:bidi="fa-IR"/>
        </w:rPr>
        <w:t>.</w:t>
      </w:r>
      <w:r>
        <w:rPr>
          <w:rStyle w:val="FootnoteAnchor"/>
          <w:rtl w:val="true"/>
        </w:rPr>
        <w:footnoteReference w:id="99"/>
      </w:r>
      <w:bookmarkStart w:id="110" w:name="pg3000_39466"/>
    </w:p>
    <w:p>
      <w:pPr>
        <w:pStyle w:val="Heading2"/>
        <w:numPr>
          <w:ilvl w:val="1"/>
          <w:numId w:val="1"/>
        </w:numPr>
        <w:rPr/>
      </w:pPr>
      <w:bookmarkStart w:id="111" w:name="__RefHeading___Toc503703_2749589250"/>
      <w:bookmarkStart w:id="112" w:name="_Toc38"/>
      <w:bookmarkEnd w:id="110"/>
      <w:bookmarkEnd w:id="111"/>
      <w:r>
        <w:rPr/>
        <w:t>34</w:t>
      </w:r>
      <w:r>
        <w:rPr>
          <w:rtl w:val="true"/>
        </w:rPr>
        <w:t xml:space="preserve">. </w:t>
      </w:r>
      <w:r>
        <w:rPr>
          <w:rtl w:val="true"/>
        </w:rPr>
        <w:t>آیا فعالیت‌های غرب، در روند ظهور تأثیری دارد؟ اصولاً غربیان چه نقشی در جریان ظهور حضرت مهدی علیه السلام دارند؟</w:t>
      </w:r>
      <w:bookmarkEnd w:id="112"/>
    </w:p>
    <w:p>
      <w:pPr>
        <w:pStyle w:val="BookText"/>
        <w:rPr/>
      </w:pPr>
      <w:r>
        <w:rPr>
          <w:rFonts w:ascii="IRNazanin" w:hAnsi="IRNazanin" w:eastAsia="IRNazanin"/>
          <w:color w:val="111111"/>
          <w:sz w:val="28"/>
          <w:sz w:val="28"/>
          <w:szCs w:val="28"/>
          <w:rtl w:val="true"/>
          <w:lang w:bidi="fa-IR"/>
        </w:rPr>
        <w:t>تحلیل و بررسی اندیشه منجی موعود در ادیان ابراهیمی نشان می‌دهد، باورداشت موعود در جوامع غربی و ظهور او در آخرالزمان، موجب رهایی و نجات جامعه از مشکلات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کریم، تحقق وعده الهی مبنی بر ظهور منجی موعود، امری مسلم به شمار آمده، بشارت به آمدن منجی موعود در ادیان ابراهیمی یهود و مسیحیت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10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پرورش موعود باوری و پرداختن به وجود منجی در ادیان ابراهیمی اسلام و یهود و مسیحیت، نقطه عطف این ادیان به شمار آمده، موجب برقراری پیوند با آموزه مهدویت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گرایی در غرب، به مثابه موعود باوری در اندیشه اسلامی بوده، موجب تلاقی ارزش‌ها و گرایش به نقاط مشترک موعود باوران و منجی گرایان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منابع و مستندات الهیاتی غرب، چهره‌ای شفاف و ماهیتی معین از موعود آخرالزمان ترسیم نمی‌کند و تحقیقات تناقض گویی‌های متعددی دربارة منجی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اندیشه سیاسی غرب در پی دستیابی به منافع از پیش تعیین شده غرب در سایه منجی گرایی غربی مبتنی بر ترویج</w:t>
      </w:r>
    </w:p>
    <w:p>
      <w:pPr>
        <w:pStyle w:val="BookText"/>
        <w:rPr/>
      </w:pPr>
      <w:r>
        <w:rPr>
          <w:rFonts w:ascii="IRNazanin" w:hAnsi="IRNazanin" w:eastAsia="IRNazanin"/>
          <w:color w:val="111111"/>
          <w:sz w:val="28"/>
          <w:sz w:val="28"/>
          <w:szCs w:val="28"/>
          <w:rtl w:val="true"/>
          <w:lang w:bidi="fa-IR"/>
        </w:rPr>
        <w:t>مسیحیت صهیونیستی و یهودی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اندیشه بنیادین در غرب با وضعیت کنونی به تسریع ظهور نمی ا نجامد؛ هرچند به رغم دشمنی غرب با این آموزه و ستیز با مهدویت، اخلال چندانی نیز در روند ظهور مشاهده نخواهد شد و بعید نیست چالش هایی برای مهدی یاوران به دنبال داشته، موجب تشدید فتنه‌های آخرالزمان و سخت تر شدن دوران امتحان برای منتظران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سیاست غرب، ستیز با مهدویت را در پیش گرفته، نوعی دشمنی با مهدویت به شمار می‌آید؛</w:t>
      </w:r>
    </w:p>
    <w:p>
      <w:pPr>
        <w:pStyle w:val="BookText"/>
        <w:rPr/>
      </w:pPr>
      <w:r>
        <w:rPr>
          <w:rFonts w:ascii="IRNazanin" w:hAnsi="IRNazanin" w:eastAsia="IRNazanin"/>
          <w:color w:val="111111"/>
          <w:sz w:val="28"/>
          <w:sz w:val="28"/>
          <w:szCs w:val="28"/>
          <w:rtl w:val="true"/>
          <w:lang w:bidi="fa-IR"/>
        </w:rPr>
        <w:t>برای نمونه،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فیلم های ضد دینی و ضد مهدوی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فردا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گویی های نوسترآداموس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تراشی و حمایت از چنین حرکت‌هایی که باعث تردید مردم در اصل اندیشه مهدویت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بازی های کامپیوتری ضددینی، ضداخلاقی و ضد مهدوی برای تأثیرگذاری در تفکر و رفتار نسل آینده مانند بازی کامپیوتری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حرکت های عدالت خواهی در جوامع دنیا و توسل به قدرت نظامی برای سرکوبی آن، مانند حمله آمریکا به افغانستان، عراق و توطئه مستقیم و غیر مستقیم برای سرکوبی حرکت عظیم عدالت طلبی در جمهوری اسلامی ایران از آغاز تا کنون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چهار گروه مشغول فعالیتند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دینی، متفکران مادی، سیاستمداران عدالت‌خواه و سیاستمداران</w:t>
      </w:r>
      <w:bookmarkStart w:id="113" w:name="pg3000_39469"/>
    </w:p>
    <w:p>
      <w:pPr>
        <w:pStyle w:val="BookText"/>
        <w:rPr/>
      </w:pPr>
      <w:bookmarkEnd w:id="113"/>
      <w:r>
        <w:rPr>
          <w:rFonts w:ascii="IRNazanin" w:hAnsi="IRNazanin" w:eastAsia="IRNazanin"/>
          <w:color w:val="111111"/>
          <w:sz w:val="28"/>
          <w:sz w:val="28"/>
          <w:szCs w:val="28"/>
          <w:rtl w:val="true"/>
          <w:lang w:bidi="fa-IR"/>
        </w:rPr>
        <w:t>قدرت‌طلب که هر یک از این چهار گروه نوعی اثر منفی یا مثبت در زمان ظهور حضرت مهدی عجل الله تعالی فرجه الشریف خواهند داشت</w:t>
      </w:r>
      <w:r>
        <w:rPr>
          <w:rFonts w:eastAsia="IRNazanin" w:cs="IRNazanin"/>
          <w:color w:val="111111"/>
          <w:sz w:val="28"/>
          <w:szCs w:val="28"/>
          <w:rtl w:val="true"/>
          <w:lang w:bidi="fa-IR"/>
        </w:rPr>
        <w:t>.</w:t>
      </w:r>
    </w:p>
    <w:p>
      <w:pPr>
        <w:pStyle w:val="Heading2"/>
        <w:numPr>
          <w:ilvl w:val="1"/>
          <w:numId w:val="1"/>
        </w:numPr>
        <w:rPr/>
      </w:pPr>
      <w:bookmarkStart w:id="114" w:name="__RefHeading___Toc503705_2749589250"/>
      <w:bookmarkStart w:id="115" w:name="_Toc39"/>
      <w:bookmarkEnd w:id="114"/>
      <w:r>
        <w:rPr/>
        <w:t>35</w:t>
      </w:r>
      <w:r>
        <w:rPr>
          <w:rtl w:val="true"/>
        </w:rPr>
        <w:t xml:space="preserve">. </w:t>
      </w:r>
      <w:r>
        <w:rPr>
          <w:rtl w:val="true"/>
        </w:rPr>
        <w:t>در زمان ظهور آیا انسان به محض کوچک ترین اشتباه و خطا، مجازات می‌شود؟ اصولاً امام زمان علیه السلام دربارة چه گناهانی اقدام به مجازات می‌کند؟ آیا راه توبه باز است؟</w:t>
      </w:r>
      <w:bookmarkEnd w:id="115"/>
    </w:p>
    <w:p>
      <w:pPr>
        <w:pStyle w:val="BookText"/>
        <w:rPr/>
      </w:pPr>
      <w:r>
        <w:rPr>
          <w:rFonts w:ascii="IRNazanin" w:hAnsi="IRNazanin" w:eastAsia="IRNazanin"/>
          <w:color w:val="111111"/>
          <w:sz w:val="28"/>
          <w:sz w:val="28"/>
          <w:szCs w:val="28"/>
          <w:rtl w:val="true"/>
          <w:lang w:bidi="fa-IR"/>
        </w:rPr>
        <w:t>این سؤال دارای سه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استناد به روایات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به محض تحقق خطا، از آن مطلع شده، بر اساس عدالت که یکی از مهم ترین فلسفه‌های ظهور حضرت عجل الله تعالی فرجه الشریف است، اقدام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اشتباهات و خطا‌های انسان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خطاهایی که در شرع مقدس اسلام برای آن‌ها کیفر دنیایی قرار داده شده است و حاکم اسلامی اجرای آن ها را به عهده دارد؛ مانند سرقت اموال، قتل،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خطاهایی که از نظر دین، دارای کیفر و عذاب است؛ ولی خداوند برای آن ها کیفر دنیایی قرار نداده است و عذاب و عقوبت آخرتی دارند؛ هر چند آثار نامطلوب دنیایی برای انسان به همراه خواهند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 های مهم حضرت، اجرای عدالت در همه زمینه‌ها، از جمله قضاوت و اجرای صحیح مقرارت حقوقی است؛ از این رو</w:t>
      </w:r>
      <w:bookmarkStart w:id="116" w:name="pg3000_39471"/>
    </w:p>
    <w:p>
      <w:pPr>
        <w:pStyle w:val="BookText"/>
        <w:rPr/>
      </w:pPr>
      <w:bookmarkEnd w:id="116"/>
      <w:r>
        <w:rPr>
          <w:rFonts w:ascii="IRNazanin" w:hAnsi="IRNazanin" w:eastAsia="IRNazanin"/>
          <w:color w:val="111111"/>
          <w:sz w:val="28"/>
          <w:sz w:val="28"/>
          <w:szCs w:val="28"/>
          <w:rtl w:val="true"/>
          <w:lang w:bidi="fa-IR"/>
        </w:rPr>
        <w:t>افرادی که دچار خطای نوع اول بشوند،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خطاهایی که مربوط به حق الناس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فردی که مال مردم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ظهور، با اتخاذ برنامه‌هایی، به این امور رسیدگی می‌کند، تا حق افراد داده شود؛ اما دربارة خطا‌هایی که مربوط به مردم نیست؛ بلکه افراد، اطاعت الهی را رعایت نکرده، واجبات را ترک کرده، یا محرماتی را انجام داده‌اند، حضرت مردم را به توبه و بازگشت به سوی خداوند دعوت نموده، آنان را به جبران اشتباهات گذشته تشویق و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تجلی رحمت و عفو بی‌کران الهی است؛ از این رو در نخستین برخورد، از باب رحمت وارد می‌شود؛ نه از راه مجازات و شدت بر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توبه هیچ وقت به روی انسان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واقع از اشتباه خود پشیمان باشد، مورد عفو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هدایت می‌آید؛ به همین علت، ابتدا از مردم می‌خواهد به راه حق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بدانیم اگر گناه زیاد شد، در مواردی انسان توفیق توبه را از دست می‌دهد؛ به همین سبب یک منتظر سعی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نشود و اگر خدای نکرده مرتکب اشتباهی شد، توبه کند</w:t>
      </w:r>
      <w:r>
        <w:rPr>
          <w:rFonts w:eastAsia="IRNazanin" w:cs="IRNazanin"/>
          <w:color w:val="111111"/>
          <w:sz w:val="28"/>
          <w:szCs w:val="28"/>
          <w:rtl w:val="true"/>
          <w:lang w:bidi="fa-IR"/>
        </w:rPr>
        <w:t>.</w:t>
      </w:r>
    </w:p>
    <w:p>
      <w:pPr>
        <w:pStyle w:val="Heading2"/>
        <w:numPr>
          <w:ilvl w:val="1"/>
          <w:numId w:val="1"/>
        </w:numPr>
        <w:rPr/>
      </w:pPr>
      <w:bookmarkStart w:id="117" w:name="__RefHeading___Toc503707_2749589250"/>
      <w:bookmarkStart w:id="118" w:name="_Toc40"/>
      <w:bookmarkEnd w:id="117"/>
      <w:r>
        <w:rPr/>
        <w:t>36</w:t>
      </w:r>
      <w:r>
        <w:rPr>
          <w:rtl w:val="true"/>
        </w:rPr>
        <w:t xml:space="preserve">. </w:t>
      </w:r>
      <w:r>
        <w:rPr>
          <w:rtl w:val="true"/>
        </w:rPr>
        <w:t>منظور از صیحه آسمانی چیست؟</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صیحه آسمانی، ظاهراً صدایی است که در آستانه ظهور حضرت مهدی علیه السلام از آسمان شنیده شده همه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روایات از این نشانه ظهور، با تعابیر مختلفی یاد شده است؛ مانند صیحه، ندا، فزعه و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هر یک از آن ها، نشانه جداگانه‌ای باشد و شاید هم تعابیر گوناگونی برای یک واقعه است که هر یک از آن ها به یک بُعد از آن حادثه اشاره می‌کند؛ یکی به بلند بودن آن صدا و دیگری به وحشتناک بودن 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نداکنند‌ه‌ای از آسمان، نام قائم را صدا می‌زند؛ پس هر کس در شرق و غرب،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این صدا، افراد خفته بیدار می‌شوند و فرد ایستاده، می‌نشیند، و کسی که نشسته است،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از این صدا عبرت بگیرد و ندای وی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 صدای جبرئیل روح الامین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توجه به مجموع روایاتی که در این رابطه وجود دارد، می‌توان چنین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از نشانه های حتمی ظهور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صدا از آسمان شنیده می‌شود و به گونه‌ای است که همة مردمِ رویِ زمین، آن را به زبان خود می‌شنوند؛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این پیام آسمانی، دعوت به حق و حمایت و بیعت با امام مهدی علیه السلام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صدا، جبرئیل است و مردم را به حق دعوت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زمان این صیحه نیز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وقوع آن</w:t>
      </w:r>
      <w:bookmarkStart w:id="119" w:name="pg3000_39475"/>
    </w:p>
    <w:p>
      <w:pPr>
        <w:pStyle w:val="BookText"/>
        <w:rPr/>
      </w:pPr>
      <w:bookmarkEnd w:id="119"/>
      <w:r>
        <w:rPr>
          <w:rFonts w:ascii="IRNazanin" w:hAnsi="IRNazanin" w:eastAsia="IRNazanin"/>
          <w:color w:val="111111"/>
          <w:sz w:val="28"/>
          <w:sz w:val="28"/>
          <w:szCs w:val="28"/>
          <w:rtl w:val="true"/>
          <w:lang w:bidi="fa-IR"/>
        </w:rPr>
        <w:t>را در ماه رجب و بعضی نیز در ماه رمضان بیان کرده‌اند</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120" w:name="__RefHeading___Toc503709_2749589250"/>
      <w:bookmarkStart w:id="121" w:name="_Toc41"/>
      <w:bookmarkEnd w:id="120"/>
      <w:r>
        <w:rPr/>
        <w:t>37</w:t>
      </w:r>
      <w:r>
        <w:rPr>
          <w:rtl w:val="true"/>
        </w:rPr>
        <w:t xml:space="preserve">. </w:t>
      </w:r>
      <w:r>
        <w:rPr>
          <w:rtl w:val="true"/>
        </w:rPr>
        <w:t xml:space="preserve">چنانچه امام زمان علیه السلام به قرآن و سنت پیامبر صلی الله علیه و آله و سلم عمل می‌کند؛ آوردن </w:t>
      </w:r>
      <w:r>
        <w:rPr>
          <w:rtl w:val="true"/>
        </w:rPr>
        <w:t>«</w:t>
      </w:r>
      <w:r>
        <w:rPr>
          <w:rtl w:val="true"/>
        </w:rPr>
        <w:t>کتاب جدید</w:t>
      </w:r>
      <w:r>
        <w:rPr>
          <w:rtl w:val="true"/>
        </w:rPr>
        <w:t xml:space="preserve">» </w:t>
      </w:r>
      <w:r>
        <w:rPr>
          <w:rtl w:val="true"/>
        </w:rPr>
        <w:t>در روایات به چه معنا می‌باشد؟</w:t>
      </w:r>
      <w:bookmarkEnd w:id="121"/>
    </w:p>
    <w:p>
      <w:pPr>
        <w:pStyle w:val="BookText"/>
        <w:rPr/>
      </w:pPr>
      <w:r>
        <w:rPr>
          <w:rFonts w:ascii="IRNazanin" w:hAnsi="IRNazanin" w:eastAsia="IRNazanin"/>
          <w:color w:val="111111"/>
          <w:sz w:val="28"/>
          <w:sz w:val="28"/>
          <w:szCs w:val="28"/>
          <w:rtl w:val="true"/>
          <w:lang w:bidi="fa-IR"/>
        </w:rPr>
        <w:t>خداوند متعال، آخرین سفیر خود را،با رویکرد ظهور و نمود کتاب و سنت در جامعه به حکومت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حضرت مهدی علیه السلام در جهت استمرار حرکت انبیا و اولیای الهی علیهم السلام و مبیّن و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 مام صادق علیه السلام آمده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اسم من و کنیه‌اش، کنیه من و شمائلش، شمائل من و سنتش،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فرمانبرداری من و شریعت من وامی‌دارد و به کتاب پروردگارم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اطاعت کند، مرا اطاعت کرده و هر کس از او نافرمانی کند، مرا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غیبت او را انکار کند، مرا انکار کرده و هر کس او را تکذیب کند،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تصدیق کند، مرا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کسانی را که درباره او مرا تکذیب کنند و گفتار مرا در شأن او منکر شوند و امت مرا گمراه کنند، به خدا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ستمکاران بدانند به کجا بازگشت می‌کنند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این روایت، کتاب امام زمان علیه السلام همان قرآن است که به</w:t>
      </w:r>
    </w:p>
    <w:p>
      <w:pPr>
        <w:pStyle w:val="BookText"/>
        <w:rPr/>
      </w:pPr>
      <w:r>
        <w:rPr>
          <w:rFonts w:ascii="IRNazanin" w:hAnsi="IRNazanin" w:eastAsia="IRNazanin"/>
          <w:color w:val="111111"/>
          <w:sz w:val="28"/>
          <w:sz w:val="28"/>
          <w:szCs w:val="28"/>
          <w:rtl w:val="true"/>
          <w:lang w:bidi="fa-IR"/>
        </w:rPr>
        <w:t>آن عمل می‌کند و سنت او نیز همان سنت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دیگری هم هست که به همین مطالب می‌پردازد و بیانگر آن است که امام زمان علیه السلام هر چه بگوید،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اساس یک دسته از روایات، امام زمان علیه السلام امر جدید می‌آورد و به کتاب جدید عمل می‌کند؛ از جمله نعمانی در کتاب الغیبه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القائم بامر جدید و کتاب جدید و قضاء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قائم، با امر جدید و کتاب جدید و قضای جدید قیام می‌کند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سید محمد صدر رحمة الله در توجیه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کتاب جدید، آن است که امام زمان علیه السلام برای مردم، تفسیر جدیدی از کلام و کتاب خدا، قرآن ارائه می‌کند؛ تفسیری که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حضرت مهدی علیه السلام قواعد عام جدیدی را، در تفسیر قرآن کریم بیان می‌کند که روش تازه‌ای در تفسیر و فهم قرآن به حساب می‌آید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قرآن و تفسیر آن و پی بردن به بطن‌های قرآن،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عصر غیبت، علمای اسلام در تفسیر و تبیین قرآن کریم بسیار زحمت کشیده‌اند؛ اما چون در عصر غیبت بوده و دسترسی به امام غایب علیه السلام تقریبا غیر ممکن بوده است؛ بنابراین در تفسیر و تبیین حقایق قرآن نتوانسته‌اند بسیاری از حقایق، بطون</w:t>
      </w:r>
    </w:p>
    <w:p>
      <w:pPr>
        <w:pStyle w:val="BookText"/>
        <w:rPr/>
      </w:pPr>
      <w:r>
        <w:rPr>
          <w:rFonts w:ascii="IRNazanin" w:hAnsi="IRNazanin" w:eastAsia="IRNazanin"/>
          <w:color w:val="111111"/>
          <w:sz w:val="28"/>
          <w:sz w:val="28"/>
          <w:szCs w:val="28"/>
          <w:rtl w:val="true"/>
          <w:lang w:bidi="fa-IR"/>
        </w:rPr>
        <w:t>و اشارات قرآن را بیان کنند؛ اما چون حضرت مهدی علیه السلام به همه اسرار کتاب الهی آگاه است و یک حکومت جهانی تشکیل می‌دهد، ناگزیر باید همه احکام فردی و اجتماعی مورد نیاز آن جامعه را از قرآن، استخراج و در جامعه،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در قرآن هر چیزی که مورد نیاز هدایت بشر باشد، وجود دارد و امام زمان علیه السلام همه آن ها را بیان کرده، به مرحله عمل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قوانین و قواعد تفسیر قرآن تغییر یابد و حقایقی مطرح شود که در عصر ظهور تازگی داشته، تصویر جدیدی از کتاب و سنت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کتاب جدید؛ یعنی تفسیر نو و بیان اموری که تا آن زمان کسی آن ها را بیان نکرده است، یا تأسیس قواعد و اصولی در تفسیر که تا آن زمان، بی‌سابقه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بدعت‌هایی در دین پدید می‌آید و احکامی از قرآن و اسلام طبق میل مردم، تأویل و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حدود و احکام چنان فراموش می‌شود که گویی، اصلاً از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 علیه السلام ظهور کرد، بدعت ها را باطل و احکام خدا را همان‌گونه که صادر شده است، آشکار می‌سازد و تجدید آن‌ها به مثابه دین جدید تلقی می‌شود؛ بنابراین حضرت مهدی علیه السلام برای بیان و اجرای احکام اسلام و دستورات کتاب الهی و تفسیر و تبیین و تأویل قرآن قیام می‌کند و احکام قرآن را به معنای واقعی کلمه، در سر‌تاسر جهان، حاکم می‌سازد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دستورات زندگی را در زمان ظهور و تشکیل حکومت</w:t>
      </w:r>
      <w:bookmarkStart w:id="122" w:name="pg3000_39481"/>
    </w:p>
    <w:p>
      <w:pPr>
        <w:pStyle w:val="BookText"/>
        <w:rPr/>
      </w:pPr>
      <w:bookmarkEnd w:id="122"/>
      <w:r>
        <w:rPr>
          <w:rFonts w:ascii="IRNazanin" w:hAnsi="IRNazanin" w:eastAsia="IRNazanin"/>
          <w:color w:val="111111"/>
          <w:sz w:val="28"/>
          <w:sz w:val="28"/>
          <w:szCs w:val="28"/>
          <w:rtl w:val="true"/>
          <w:lang w:bidi="fa-IR"/>
        </w:rPr>
        <w:t>جهانی اسلام، از قرآن کریم استفاده می‌کند و قانون اساسی حکومت او برای اداره جامعة جهانی اسلامی، همان قرآن کریم و سنت پیامبر صلی الله علیه و آله و سلم است و کتاب جدیدی ندارد</w:t>
      </w:r>
      <w:r>
        <w:rPr>
          <w:rFonts w:eastAsia="IRNazanin" w:cs="IRNazanin"/>
          <w:color w:val="111111"/>
          <w:sz w:val="28"/>
          <w:szCs w:val="28"/>
          <w:rtl w:val="true"/>
          <w:lang w:bidi="fa-IR"/>
        </w:rPr>
        <w:t>.</w:t>
      </w:r>
    </w:p>
    <w:p>
      <w:pPr>
        <w:pStyle w:val="Heading2"/>
        <w:numPr>
          <w:ilvl w:val="1"/>
          <w:numId w:val="1"/>
        </w:numPr>
        <w:rPr/>
      </w:pPr>
      <w:bookmarkStart w:id="123" w:name="__RefHeading___Toc503711_2749589250"/>
      <w:bookmarkStart w:id="124" w:name="_Toc42"/>
      <w:bookmarkEnd w:id="123"/>
      <w:r>
        <w:rPr/>
        <w:t>38</w:t>
      </w:r>
      <w:r>
        <w:rPr>
          <w:rtl w:val="true"/>
        </w:rPr>
        <w:t xml:space="preserve">. </w:t>
      </w:r>
      <w:r>
        <w:rPr>
          <w:rtl w:val="true"/>
        </w:rPr>
        <w:t>صدای حضرت در زمان ظهور چگونه به گوش، همه می‌رسد؟</w:t>
      </w:r>
      <w:bookmarkEnd w:id="1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تحقیقات نشان می‌دهد حضرت مهدی عجل الله تعالی فرجه الشریف هنگام ظهور بر دیوار کعبه تکیه می‌کند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ویژة او 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 xml:space="preserve">بقیه الله خیر لکم ان کنتم مومنین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را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 این آیه شریف، حضرت به یاران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وخلیفته و حجته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ندای امام دوازدهم عجل الله تعالی فرجه الشریف از طریق یاران خاص حضرت به گوش دیگران برسد؛ چرا که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یاران ویژه امام عصر که شمار آن‌ها به ده هزار نفر می‌رسد، نزد او حاضر می‌شوند و امام زمان ظهور خواهد کرد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رغم اشاره روایات به این مطلب، اظهار نظر قطعی در خصوص شنیدن صدای امام دوازدهم علیه السلام هنگام ظهور، امری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است که برابر روایات، فراخوان امام دوازدهم علیه السلام به سوی حقیقت و عدالت، در سطح جهانی و گسترده صورت گرفته، به گوش همه جهانیان خواهد رسید؛ از این رو اظهار نظر قطعی دربارة</w:t>
      </w:r>
      <w:bookmarkStart w:id="125" w:name="pg3000_39483"/>
    </w:p>
    <w:p>
      <w:pPr>
        <w:pStyle w:val="BookText"/>
        <w:rPr/>
      </w:pPr>
      <w:bookmarkEnd w:id="125"/>
      <w:r>
        <w:rPr>
          <w:rFonts w:ascii="IRNazanin" w:hAnsi="IRNazanin" w:eastAsia="IRNazanin"/>
          <w:color w:val="111111"/>
          <w:sz w:val="28"/>
          <w:sz w:val="28"/>
          <w:szCs w:val="28"/>
          <w:rtl w:val="true"/>
          <w:lang w:bidi="fa-IR"/>
        </w:rPr>
        <w:t>اینکه صدای حضرت چگونه به اهل عالم می‌رسد، دشوار و حتی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داده‌اند این اعلام جهانی از طریق اعجاز صورت می‌گیرد و برخی تحقق اعجاز را فقط در صورت ضرورت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وسایل پیشرفته فعلی، به اعجاز نیازی نیست و حضرت از طریق رسانه می‌تواند ندای دعوت خود را به گوش جهانیان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ندای حضرت با ندای آسمانی که از علایم ظهور شمرده شده،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از علایم ظهور است و برای اعلام ظهور و آمادگی عمومی مردم برای این امر صورت می‌گیرد و شاید یک بار بیشتر نیز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به گونه‌ای باشد که همه در یک لحظه آن را بشنوند؛ اما دعوت حضرت، می‌تواند در طول زمان ـ هر چند کوتاه ـ به گوش مردم برسد؛ بدین گونه که ابتدا مردم حاضر در مسجدالحرام دعوت را بشنوند و سپس رسانه‌ها منعکس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 مهم این است که حضرت، دعوت خود را به روشنی و درستی به همه جهانیان می‌رساند؛ هر چند کیفیت دقیق آن بر ما پوشیده باشد</w:t>
      </w:r>
      <w:r>
        <w:rPr>
          <w:rFonts w:eastAsia="IRNazanin" w:cs="IRNazanin"/>
          <w:color w:val="111111"/>
          <w:sz w:val="28"/>
          <w:szCs w:val="28"/>
          <w:rtl w:val="true"/>
          <w:lang w:bidi="fa-IR"/>
        </w:rPr>
        <w:t>.</w:t>
      </w:r>
    </w:p>
    <w:p>
      <w:pPr>
        <w:pStyle w:val="Heading2"/>
        <w:numPr>
          <w:ilvl w:val="1"/>
          <w:numId w:val="1"/>
        </w:numPr>
        <w:rPr/>
      </w:pPr>
      <w:bookmarkStart w:id="126" w:name="__RefHeading___Toc503713_2749589250"/>
      <w:bookmarkStart w:id="127" w:name="_Toc43"/>
      <w:bookmarkEnd w:id="126"/>
      <w:r>
        <w:rPr/>
        <w:t>39</w:t>
      </w:r>
      <w:r>
        <w:rPr>
          <w:rtl w:val="true"/>
        </w:rPr>
        <w:t xml:space="preserve">. </w:t>
      </w:r>
      <w:r>
        <w:rPr>
          <w:rtl w:val="true"/>
        </w:rPr>
        <w:t>نتایج معرفت به امام چیست؟</w:t>
      </w:r>
      <w:bookmarkEnd w:id="12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مسأله مهدویت و مرور عصر غیبت نشان می‌دهد طولانی شدن غیبت امام دوازدهم عجل الله تعالی فرجه الشریف پیامدهایی را به دنبال خواهد داشت و منتظران در این دوران، در پاره‌ای موارد با مشکلات و ناملایماتی</w:t>
      </w:r>
    </w:p>
    <w:p>
      <w:pPr>
        <w:pStyle w:val="BookText"/>
        <w:rPr/>
      </w:pPr>
      <w:r>
        <w:rPr>
          <w:rFonts w:ascii="IRNazanin" w:hAnsi="IRNazanin" w:eastAsia="IRNazanin"/>
          <w:color w:val="111111"/>
          <w:sz w:val="28"/>
          <w:sz w:val="28"/>
          <w:szCs w:val="28"/>
          <w:rtl w:val="true"/>
          <w:lang w:bidi="fa-IR"/>
        </w:rPr>
        <w:t>همراه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شبهه،امام ستیزی و ولایت گریزی، از پدیده هایی است که در عصرغیبت و ایام انتظار امام دوازدهم علیه السلام روی خواهد داد؛ به همین لحاظ معرفت به امام زمان علیه السلام موجب رهایی جامعه از مشکلات ناشی از غیبت آن حضرت خواهد بود؛ زیرا شناخت امام در اندیشه اسلامی، جدا کننده حق از باطل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غیبةیکثر أیام ها ویطول أمدها فینتظر خروجه المخلصون وینکره المرتابون ویستهزء بذکره الجاحدون ویکذب فیه الوقاتون ویهلک فیها المستعجلون وینجو فیها المسلمون؛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برای او غیبیتی است که روزهایش بسیار و پایانش به طول می‌انجامد پس مخلصان انتظارش را می‌کشند و دو دلان او را انکار می‌کنند و انکار کنندگان یاد او را به استهزاء می‌گیرند و وقت‌گذاران دربارة او دروغ می‌گویند و عجله‌کنندگان در امر غیبت نابود می‌شوند و پذیرندگان در امر غیبت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لحاظ همراهی و هماهنگی با مهدویت، از آثار معرفت امام دوازدهم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انتظار و آثار آن در اندیشه اسلامی، به مثابه پیوستن به نجات از فتن آخرالزمان و مدعیان دروغین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حرکت صحیح در مسیر امامت و مهدویت و مبارزه با مدعیان دروغین و مقاومت مقابل افرادی که شتاب زده و به دور از</w:t>
      </w:r>
      <w:bookmarkStart w:id="128" w:name="pg3000_39487"/>
    </w:p>
    <w:p>
      <w:pPr>
        <w:pStyle w:val="BookText"/>
        <w:rPr/>
      </w:pPr>
      <w:bookmarkEnd w:id="128"/>
      <w:r>
        <w:rPr>
          <w:rFonts w:ascii="IRNazanin" w:hAnsi="IRNazanin" w:eastAsia="IRNazanin"/>
          <w:color w:val="111111"/>
          <w:sz w:val="28"/>
          <w:sz w:val="28"/>
          <w:szCs w:val="28"/>
          <w:rtl w:val="true"/>
          <w:lang w:bidi="fa-IR"/>
        </w:rPr>
        <w:t>آگاهی و معرفت، به تعیین وقت ظهور می‌پردازند، از آثار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هوشیاری در مقابل افرادی که برای مصداق یابی علایم و شرایط، به هر پدیده‌ای در عصر غیبت دست می‌یازند تا علامتی از علایم ظهور را بر آن تطبیق کنند، از آثار مترتب بر انتظار حضرت مهدی علیه السلام به شمار می‌آید</w:t>
      </w:r>
      <w:r>
        <w:rPr>
          <w:rFonts w:eastAsia="IRNazanin" w:cs="IRNazanin"/>
          <w:color w:val="111111"/>
          <w:sz w:val="28"/>
          <w:szCs w:val="28"/>
          <w:rtl w:val="true"/>
          <w:lang w:bidi="fa-IR"/>
        </w:rPr>
        <w:t>.</w:t>
      </w:r>
    </w:p>
    <w:p>
      <w:pPr>
        <w:pStyle w:val="Heading2"/>
        <w:numPr>
          <w:ilvl w:val="1"/>
          <w:numId w:val="1"/>
        </w:numPr>
        <w:rPr/>
      </w:pPr>
      <w:bookmarkStart w:id="129" w:name="__RefHeading___Toc503715_2749589250"/>
      <w:bookmarkStart w:id="130" w:name="_Toc44"/>
      <w:bookmarkEnd w:id="129"/>
      <w:r>
        <w:rPr/>
        <w:t>40</w:t>
      </w:r>
      <w:r>
        <w:rPr>
          <w:rtl w:val="true"/>
        </w:rPr>
        <w:t xml:space="preserve">. </w:t>
      </w:r>
      <w:r>
        <w:rPr>
          <w:rtl w:val="true"/>
        </w:rPr>
        <w:t>آیا همة یاران حضرت، جوان بوده، افراد کهن سال میان آنان نیست؟ چرا بیشتر آن ها جوان هستند؟</w:t>
      </w:r>
      <w:bookmarkEnd w:id="13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و بررسی مسأله مهدویت نشان می‌دهد از منظر آیات قرآن و روایات، این آموزه به گروه خاص یا قشر خاص و یا سن ویژه‌ای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منابع معتبر و مستند، مهدویت یک آموزه فرا ملیتی و فراجنسیتی خواهد بود؛ به همین روی تفکیک و تجزیه مهدی باوران به اقشار متفاوت و گروه‌های سنی مختلف چندان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روایات از حضور چشمگیر جوانان در یاری امام دوازدهم علیه السلام یاد شده است، ولی به رغم صدور این روایات، نمی‌توان حضور افراد غیر جوان در میان یاران امام دوازدهم علیه السلام را در اقلیت تصور کرد؛ چرا که طبق ساختار زبان روایات که برای انتقال معارف اهل بیت علیهم السلام به جامعه به کار گرفته شده است، بعید نیست ادبیات آن‌ها از باب اشاره به توانمندی مهدی یاوران باشد؛ به همین لحاظ به نظر می‌آید صدور روایاتی که در آن‌ها به حضور پرشور جوانان در میان مهدی یاوران پرداخته شده است، به منظور تبیین توانمندی و قوت مهدی یاوران به ویژه دفاع از آموزه مهدویت</w:t>
      </w:r>
      <w:bookmarkStart w:id="131" w:name="pg3000_39489"/>
    </w:p>
    <w:p>
      <w:pPr>
        <w:pStyle w:val="BookText"/>
        <w:rPr/>
      </w:pPr>
      <w:bookmarkEnd w:id="131"/>
      <w:r>
        <w:rPr>
          <w:rFonts w:ascii="IRNazanin" w:hAnsi="IRNazanin" w:eastAsia="IRNazanin"/>
          <w:color w:val="111111"/>
          <w:sz w:val="28"/>
          <w:sz w:val="28"/>
          <w:szCs w:val="28"/>
          <w:rtl w:val="true"/>
          <w:lang w:bidi="fa-IR"/>
        </w:rPr>
        <w:t>و ولایت و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همه جوان هستند و افراد کهن سال و پیر، مانند سرمه در چشم و نمک در غذا اندک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یاران انبیا و پیشوایان گذشته علیهم السلام نیز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 شور و خروش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حالت محافظه کاری کمتری برخوردار بوده، برای حرکت و تلاش، آمادگی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و جدا شدن از زندگی و دنیا در جوان راحت‌تر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زودتر از دیگران به کار خیر روی می‌آورند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تاریخ صدر اسلام نیز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در کلامی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پیامبری برانگیخت؛ جوانان با من پیمان بستند و بزرگسالان به مخالفتم برخاستند</w:t>
      </w:r>
      <w:r>
        <w:rPr>
          <w:rFonts w:eastAsia="IRNazanin" w:cs="IRNazanin"/>
          <w:color w:val="111111"/>
          <w:sz w:val="28"/>
          <w:szCs w:val="28"/>
          <w:rtl w:val="true"/>
          <w:lang w:bidi="fa-IR"/>
        </w:rPr>
        <w:t>.</w:t>
      </w:r>
    </w:p>
    <w:p>
      <w:pPr>
        <w:pStyle w:val="Heading2"/>
        <w:numPr>
          <w:ilvl w:val="1"/>
          <w:numId w:val="1"/>
        </w:numPr>
        <w:rPr/>
      </w:pPr>
      <w:bookmarkStart w:id="132" w:name="__RefHeading___Toc503717_2749589250"/>
      <w:bookmarkStart w:id="133" w:name="_Toc45"/>
      <w:bookmarkEnd w:id="132"/>
      <w:r>
        <w:rPr/>
        <w:t>41</w:t>
      </w:r>
      <w:r>
        <w:rPr>
          <w:rtl w:val="true"/>
        </w:rPr>
        <w:t xml:space="preserve">. </w:t>
      </w:r>
      <w:r>
        <w:rPr>
          <w:rtl w:val="true"/>
        </w:rPr>
        <w:t>آینده سیاست از دیدگاه شیعه چگونه خواهد بود؟</w:t>
      </w:r>
      <w:bookmarkEnd w:id="1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شیعه،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روشن و خوش 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برای رسیدن به آن جامعه مطلوب و آرمانی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مدینه‌ای فاضله به دست مهدی‌باوران و به رهبری مصلح موعود و با یاری امدادهای الهی به وجود خواهد آمد و حرکتی جدید و رو به تعالی و تکامل، بدون کاستی و نقص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این جامعة کمال گرا بر اساس نظام امامت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صالحان ـ نقش اساسی در اداره</w:t>
      </w:r>
      <w:bookmarkStart w:id="134" w:name="pg3000_39491"/>
    </w:p>
    <w:p>
      <w:pPr>
        <w:pStyle w:val="BookText"/>
        <w:rPr/>
      </w:pPr>
      <w:bookmarkEnd w:id="134"/>
      <w:r>
        <w:rPr>
          <w:rFonts w:ascii="IRNazanin" w:hAnsi="IRNazanin" w:eastAsia="IRNazanin"/>
          <w:color w:val="111111"/>
          <w:sz w:val="28"/>
          <w:sz w:val="28"/>
          <w:szCs w:val="28"/>
          <w:rtl w:val="true"/>
          <w:lang w:bidi="fa-IR"/>
        </w:rPr>
        <w:t>و کنترل امور دارند و ثروت اندوزان و غوغا سالاران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نمای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می‌توان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مهدوی، سراسر گیتی از شرق و غرب عالم را فرا خواهد گرفت و حکومت او، بر اساس جهان بینی الهی و ایدئولوژی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یکتا پرستی و توحید، همگانی شده، معنویت و اخلاق در همه جا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مهدی عجل الله تعالی فرجه الشریف مورد پذیرش بشریت قرار گرفته، عدالت، امنیت و سعادت نمود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کمال نهایی و هدف غایی خود می‌رسند و روح عبادت و عبودیت بر جوامع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ناامنی از بین رفته، امنیت و آرامش همه جا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ستم و تباهی از جهان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بی‌شمار آسمان، نازل می‌شود و نعمت‌های بی‌کران زمین، آشکار می‌گردد و گنجینه ها و معادن آن استخراج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صنعت و فن آوری، پیشرفت خارق العاده‌ای یافته و خرد و عقل مردم کامل خواهد شد و وعده خداوند متعال مبنی بر تشکیل حکومت الهی در سطح جهانی تحقق خواهد یافت</w:t>
      </w:r>
      <w:r>
        <w:rPr>
          <w:rFonts w:eastAsia="IRNazanin" w:cs="IRNazanin"/>
          <w:color w:val="111111"/>
          <w:sz w:val="28"/>
          <w:szCs w:val="28"/>
          <w:rtl w:val="true"/>
          <w:lang w:bidi="fa-IR"/>
        </w:rPr>
        <w:t>.</w:t>
      </w:r>
    </w:p>
    <w:p>
      <w:pPr>
        <w:pStyle w:val="Heading2"/>
        <w:numPr>
          <w:ilvl w:val="1"/>
          <w:numId w:val="1"/>
        </w:numPr>
        <w:rPr/>
      </w:pPr>
      <w:bookmarkStart w:id="135" w:name="__RefHeading___Toc503719_2749589250"/>
      <w:bookmarkStart w:id="136" w:name="_Toc46"/>
      <w:bookmarkEnd w:id="135"/>
      <w:r>
        <w:rPr/>
        <w:t>42</w:t>
      </w:r>
      <w:r>
        <w:rPr>
          <w:rtl w:val="true"/>
        </w:rPr>
        <w:t xml:space="preserve">. </w:t>
      </w:r>
      <w:r>
        <w:rPr>
          <w:rtl w:val="true"/>
        </w:rPr>
        <w:t>آیا یاران حضرت مهدی علیه السلام همه از اقوام گذشته هستند یا ما هم می‌توانیم از یاران حضرت باشیم و به او کمک کنیم؟ اگر پیش از ظهور از دنیا رفتیم، آیا راهی هست که برگردیم و در رکاب حضرت با دشمنان بجنگیم؟</w:t>
      </w:r>
      <w:bookmarkEnd w:id="1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بنیان‌گذار حکومت واحد جهانی، حضرت مهدی موعود علیه السلام بر اساس عدالت و آزادی واقعی، مأمور به تشکیل حکومت</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 او اطراف شمع وجود مقدسش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واقع فرماندهان لشکری و کشوری دولت مهدی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دولت امام مهدی علیه السلام از انسان های وارسته و متقی تشکیل می‌یابد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اصحاب کهف، یوشع وصی موسی علیه السلام، مؤمن آل فرعون، سلمان فارسی، مالک اشتر، ابودجانه انصاری و قبیله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قائم آل محمد صلی الله علیه و آله و سلم قیام کند، هفده تن را از پشت کعبه زنده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قوم موسی علیه السلام که به حق قضاوت کرده، با عدالت رفتار می‌کنند، هفت تن از اصحاب کهف، یوشع وصی موسی، مؤمن آل فرعون، سلمان فارسی، ابودجانه انصاری و مالک اشتر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بنابر‌این یاران حضرت، هم از افرادی هستند که در زمان ظهور زنده‌اند و هم از افرادی هستند که پیش از ظهور از دنیا رفته‌اند و هنگام ظهور دوباره زنده می‌شوند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رجعت، مخصوص یاران خاص نیست؛ زیرا در روایات به صورت مطلق از بازگشت گروهی از مؤمنان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امید را داریم که زمان ظهور را درک کرده، در رکاب حضرت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و روایات استفاده می‌شود، این است که گروهی از مؤمنان که پیش از ظهور از</w:t>
      </w:r>
      <w:bookmarkStart w:id="137" w:name="pg3000_39495"/>
    </w:p>
    <w:p>
      <w:pPr>
        <w:pStyle w:val="BookText"/>
        <w:rPr/>
      </w:pPr>
      <w:bookmarkEnd w:id="137"/>
      <w:r>
        <w:rPr>
          <w:rFonts w:ascii="IRNazanin" w:hAnsi="IRNazanin" w:eastAsia="IRNazanin"/>
          <w:color w:val="111111"/>
          <w:sz w:val="28"/>
          <w:sz w:val="28"/>
          <w:szCs w:val="28"/>
          <w:rtl w:val="true"/>
          <w:lang w:bidi="fa-IR"/>
        </w:rPr>
        <w:t>دنیا رفته‌اند، به اذن خدا به دنیا برمی‌گردند و در رکاب حضرت جزء یاران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بزرگوار، هم از افرادی هستند که در زمان ظهور زنده‌اند و هم از کسانی‌اند که پیش از ظهور از دنیا رفته‌اند و دوباره زنده می‌شوند؛ لذا از ما خواسته شده است هر روز صبح دعای عهد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قبل از صبح این دعا را بخواند، از یاران قائم عجل الله تعالی فرجه الشریف خواهد بود و اگر پیش از ظهور بمیرد، دوباره زنده شده، از قبر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این دعا نیز از خدا می‌خواهیم اگر قبل از ظهور از دنیا رفتیم، دوباره زنده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حالَ بَینی وَ بَینَهُ الْمَوْتَ</w:t>
      </w:r>
      <w:r>
        <w:rPr>
          <w:rFonts w:eastAsia="IRNazanin" w:cs="IRNazanin"/>
          <w:color w:val="111111"/>
          <w:sz w:val="28"/>
          <w:szCs w:val="28"/>
          <w:rtl w:val="true"/>
          <w:lang w:bidi="fa-IR"/>
        </w:rPr>
        <w:t>...».</w:t>
      </w:r>
    </w:p>
    <w:p>
      <w:pPr>
        <w:pStyle w:val="Heading2"/>
        <w:numPr>
          <w:ilvl w:val="1"/>
          <w:numId w:val="1"/>
        </w:numPr>
        <w:rPr/>
      </w:pPr>
      <w:bookmarkStart w:id="138" w:name="__RefHeading___Toc503721_2749589250"/>
      <w:bookmarkStart w:id="139" w:name="_Toc47"/>
      <w:bookmarkEnd w:id="138"/>
      <w:r>
        <w:rPr/>
        <w:t>43</w:t>
      </w:r>
      <w:r>
        <w:rPr>
          <w:rtl w:val="true"/>
        </w:rPr>
        <w:t xml:space="preserve">. </w:t>
      </w:r>
      <w:r>
        <w:rPr>
          <w:rtl w:val="true"/>
        </w:rPr>
        <w:t>آیا امام زمان علیه السلام منتظر است ومانند منتظران برای ظهورش تلاش می کند؟</w:t>
      </w:r>
      <w:bookmarkEnd w:id="139"/>
    </w:p>
    <w:p>
      <w:pPr>
        <w:pStyle w:val="BookText"/>
        <w:rPr/>
      </w:pPr>
      <w:r>
        <w:rPr>
          <w:rFonts w:ascii="IRNazanin" w:hAnsi="IRNazanin" w:eastAsia="IRNazanin"/>
          <w:color w:val="111111"/>
          <w:sz w:val="28"/>
          <w:sz w:val="28"/>
          <w:szCs w:val="28"/>
          <w:rtl w:val="true"/>
          <w:lang w:bidi="fa-IR"/>
        </w:rPr>
        <w:t>امام زمان علیه السلام بیش از هر کس دیگری با زیبایی دوران طلایی ظهور آشنا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خوبی می‌داند مردم در دوران ظهور، به رشد و تعالی بی‌نظیری دست می‌یابند و جامعه انسانی به بهترین صورت ممکن شکل گرفته، آن گونه که شایسته و زیبنده زندگی بشری است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 بندگان و مخلوقات خدا بسیار مهربان است، آرزو دارد انسان ها به زندگی در خور خود رسیده، بتوانند درجات کمال را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سرداب مقدس، سحرگاهی صدای حضرت را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را از نور ما و باقی طینت ما</w:t>
      </w:r>
      <w:bookmarkStart w:id="140" w:name="pg3000_39497"/>
    </w:p>
    <w:p>
      <w:pPr>
        <w:pStyle w:val="BookText"/>
        <w:rPr/>
      </w:pPr>
      <w:bookmarkEnd w:id="140"/>
      <w:r>
        <w:rPr>
          <w:rFonts w:ascii="IRNazanin" w:hAnsi="IRNazanin" w:eastAsia="IRNazanin"/>
          <w:color w:val="111111"/>
          <w:sz w:val="28"/>
          <w:sz w:val="28"/>
          <w:szCs w:val="28"/>
          <w:rtl w:val="true"/>
          <w:lang w:bidi="fa-IR"/>
        </w:rPr>
        <w:t>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آن‌ها را به ما ببخش و آن‌ها را از آتش جهنم نجات ده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 حضرت واقعا منتظر است؛ منتظر آماده شدن مردم است تا خداوند اذن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تا مردم عوض نشوند، خداوند نیز سرنوشت مردم را عوض نکند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پس امام، هم دعا می‌کند و هم برای این کار آماده است؛ اما مشکل اصلی، آماده شدن شرایط ظهور است که باید فراهم شود تا حضرت ظهور کند</w:t>
      </w:r>
      <w:r>
        <w:rPr>
          <w:rFonts w:eastAsia="IRNazanin" w:cs="IRNazanin"/>
          <w:color w:val="111111"/>
          <w:sz w:val="28"/>
          <w:szCs w:val="28"/>
          <w:rtl w:val="true"/>
          <w:lang w:bidi="fa-IR"/>
        </w:rPr>
        <w:t>.</w:t>
      </w:r>
    </w:p>
    <w:p>
      <w:pPr>
        <w:pStyle w:val="Heading2"/>
        <w:numPr>
          <w:ilvl w:val="1"/>
          <w:numId w:val="1"/>
        </w:numPr>
        <w:rPr/>
      </w:pPr>
      <w:bookmarkStart w:id="141" w:name="__RefHeading___Toc503723_2749589250"/>
      <w:bookmarkStart w:id="142" w:name="_Toc48"/>
      <w:bookmarkEnd w:id="141"/>
      <w:r>
        <w:rPr/>
        <w:t>44</w:t>
      </w:r>
      <w:r>
        <w:rPr>
          <w:rtl w:val="true"/>
        </w:rPr>
        <w:t xml:space="preserve">. </w:t>
      </w:r>
      <w:r>
        <w:rPr>
          <w:rtl w:val="true"/>
        </w:rPr>
        <w:t>پایتخت حکومت حضرت مهدی علیه السلام کجا است؟</w:t>
      </w:r>
      <w:bookmarkEnd w:id="1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روایات نشان می‌دهد مقر و مرکز حکومت آن حضرت، شهر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مهدی علیه السلام در کجا خواهد بود و مؤمنان در کجا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 حکومت او، شهر کوفه است و در مسجد جامع کوفه به دادگری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 مسجد سهله، واقع در زمین‌های صاف و مسطح و روشن نجف و کوفه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امیرالمؤمنین علیه السلام در یک خبر غیبی، چنین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هم اکنون به شیعیانمان در مسجد کوفه می‌نگرم که خیمه ها زده‌اند و قرآن را بدان گونه که نازل شده، به مردم</w:t>
      </w:r>
      <w:bookmarkStart w:id="143" w:name="pg3000_39499"/>
    </w:p>
    <w:p>
      <w:pPr>
        <w:pStyle w:val="BookText"/>
        <w:rPr/>
      </w:pPr>
      <w:bookmarkEnd w:id="143"/>
      <w:r>
        <w:rPr>
          <w:rFonts w:ascii="IRNazanin" w:hAnsi="IRNazanin" w:eastAsia="IRNazanin"/>
          <w:color w:val="111111"/>
          <w:sz w:val="28"/>
          <w:sz w:val="28"/>
          <w:szCs w:val="28"/>
          <w:rtl w:val="true"/>
          <w:lang w:bidi="fa-IR"/>
        </w:rPr>
        <w:t>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قائم ما چون قیام کند، آن مسجد را بازسازی خواهد کرد و قبله آن را استوار خواهد ساخت</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144" w:name="__RefHeading___Toc503725_2749589250"/>
      <w:bookmarkStart w:id="145" w:name="_Toc49"/>
      <w:bookmarkEnd w:id="144"/>
      <w:r>
        <w:rPr/>
        <w:t>45</w:t>
      </w:r>
      <w:r>
        <w:rPr>
          <w:rtl w:val="true"/>
        </w:rPr>
        <w:t xml:space="preserve">. </w:t>
      </w:r>
      <w:r>
        <w:rPr>
          <w:rtl w:val="true"/>
        </w:rPr>
        <w:t>چه کسانی مقابل حضرت ایستاده، با او به مبارزه مسلحانه بر می‌خیزند؟</w:t>
      </w:r>
      <w:bookmarkEnd w:id="145"/>
    </w:p>
    <w:p>
      <w:pPr>
        <w:pStyle w:val="BookText"/>
        <w:rPr/>
      </w:pPr>
      <w:r>
        <w:rPr>
          <w:rFonts w:ascii="IRNazanin" w:hAnsi="IRNazanin" w:eastAsia="IRNazanin"/>
          <w:color w:val="111111"/>
          <w:sz w:val="28"/>
          <w:sz w:val="28"/>
          <w:szCs w:val="28"/>
          <w:rtl w:val="true"/>
          <w:lang w:bidi="fa-IR"/>
        </w:rPr>
        <w:t>عصر ظهور، آموزة مهدویت مورد استقبال عمومی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امام مهدی علیه السلام و حقیقت دعوت و قیام او آشنا شده، به او می‌پیوندند؛ هرچند گروه‌هایی نیز به مقابله با حضرت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به تقابل تعدادی اندک از مهدی ستیزان و امام‌گریزان اشاره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فرق انحرافی</w:t>
      </w:r>
    </w:p>
    <w:p>
      <w:pPr>
        <w:pStyle w:val="BookText"/>
        <w:rPr/>
      </w:pPr>
      <w:r>
        <w:rPr>
          <w:rFonts w:ascii="IRNazanin" w:hAnsi="IRNazanin" w:eastAsia="IRNazanin"/>
          <w:color w:val="111111"/>
          <w:sz w:val="28"/>
          <w:sz w:val="28"/>
          <w:szCs w:val="28"/>
          <w:rtl w:val="true"/>
          <w:lang w:bidi="fa-IR"/>
        </w:rPr>
        <w:t>تفکر انحرافی بعضی افراد، موجب فاصله گرفتن از امامت شده، ستیز ایشان با مهدویت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علیه السلام قیام کرد، در کوفه حدود ده هزار نفر از فرقه بتریه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حضرت خروج کرده،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آنجایی که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فرزندان فاطمه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دست حضرت به هلاکت می‌رسند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 سفیانی</w:t>
      </w:r>
    </w:p>
    <w:p>
      <w:pPr>
        <w:pStyle w:val="BookText"/>
        <w:rPr/>
      </w:pPr>
      <w:r>
        <w:rPr>
          <w:rFonts w:ascii="IRNazanin" w:hAnsi="IRNazanin" w:eastAsia="IRNazanin"/>
          <w:color w:val="111111"/>
          <w:sz w:val="28"/>
          <w:sz w:val="28"/>
          <w:szCs w:val="28"/>
          <w:rtl w:val="true"/>
          <w:lang w:bidi="fa-IR"/>
        </w:rPr>
        <w:t>سفیانی، سوریه و عراق را تحت سیطرة خود قرار می‌دهد و هنگام ظهور به مبارزه با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مخالفان جدی دین و آرامش مردم هستند و در ایام سلطه خود، عده زیادی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ظهور می‌کند، حضرت حرکت می‌کند؛ در حالی که با دشمنان می‌جنگند تا به سرزمین بیداء می‌رسد که دو گروه از لشکریان سفیانی مقابل حضرت قرار می‌گیرند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گروه‌هایی از اهل کتاب</w:t>
      </w:r>
    </w:p>
    <w:p>
      <w:pPr>
        <w:pStyle w:val="BookText"/>
        <w:rPr/>
      </w:pPr>
      <w:r>
        <w:rPr>
          <w:rFonts w:ascii="IRNazanin" w:hAnsi="IRNazanin" w:eastAsia="IRNazanin"/>
          <w:color w:val="111111"/>
          <w:sz w:val="28"/>
          <w:sz w:val="28"/>
          <w:szCs w:val="28"/>
          <w:rtl w:val="true"/>
          <w:lang w:bidi="fa-IR"/>
        </w:rPr>
        <w:t>مسیحیان و یهودیان، هنگام ظهور، ابتدا مقابل حضرت صف آرایی کرده، آماده جنگ می‌شوند؛ ولی نزول حضرت عیسی علیه السلام و نماز خواندن ایشان پشت سر امام مهدی علیه السلام و نیز آشکار شدن الواح اصلی تورات، توسط امام زمان علیه السلام باعث می‌شود عده زیادی از اهل کتاب، دین 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صلح کرده و گروهی نیز به جنگ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 قر علیه السلام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مهدی عجل الله تعالی فرجه الشریف قیام کند بعد از شام، به سمت روم لشکری می‌فرستد که آن‌ها مجبور به درخواست امان و صلح می‌شوند</w:t>
      </w:r>
      <w:r>
        <w:rPr>
          <w:rFonts w:eastAsia="IRNazanin" w:cs="IRNazanin"/>
          <w:color w:val="111111"/>
          <w:sz w:val="28"/>
          <w:szCs w:val="28"/>
          <w:rtl w:val="true"/>
          <w:lang w:bidi="fa-IR"/>
        </w:rPr>
        <w:t>.</w:t>
      </w:r>
      <w:r>
        <w:rPr>
          <w:rStyle w:val="FootnoteAnchor"/>
          <w:rtl w:val="true"/>
        </w:rPr>
        <w:footnoteReference w:id="116"/>
      </w:r>
      <w:bookmarkStart w:id="146" w:name="pg3000_39502"/>
    </w:p>
    <w:p>
      <w:pPr>
        <w:pStyle w:val="BookText"/>
        <w:rPr/>
      </w:pPr>
      <w:bookmarkEnd w:id="146"/>
      <w:r>
        <w:rPr>
          <w:rFonts w:ascii="IRNazanin" w:hAnsi="IRNazanin" w:eastAsia="IRNazanin"/>
          <w:color w:val="111111"/>
          <w:sz w:val="28"/>
          <w:sz w:val="28"/>
          <w:szCs w:val="28"/>
          <w:rtl w:val="true"/>
          <w:lang w:bidi="fa-IR"/>
        </w:rPr>
        <w:t>دلیل مخالفت و مقاومت برابر مهدویت، ناشی از عدم درک درست از دین و حقیقت انسانیت، دنیا طلبی، روحیه لجاجت و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هیچ یک از مخالفان و معاندان، در ستیز و رویارویی با امام دوازدهم عجل الله تعالی فرجه الشریف موفق نخواهند شد</w:t>
      </w:r>
      <w:r>
        <w:rPr>
          <w:rFonts w:eastAsia="IRNazanin" w:cs="IRNazanin"/>
          <w:color w:val="111111"/>
          <w:sz w:val="28"/>
          <w:szCs w:val="28"/>
          <w:rtl w:val="true"/>
          <w:lang w:bidi="fa-IR"/>
        </w:rPr>
        <w:t>.</w:t>
      </w:r>
    </w:p>
    <w:p>
      <w:pPr>
        <w:pStyle w:val="Heading2"/>
        <w:numPr>
          <w:ilvl w:val="1"/>
          <w:numId w:val="1"/>
        </w:numPr>
        <w:rPr/>
      </w:pPr>
      <w:bookmarkStart w:id="147" w:name="__RefHeading___Toc503727_2749589250"/>
      <w:bookmarkStart w:id="148" w:name="_Toc50"/>
      <w:bookmarkEnd w:id="147"/>
      <w:r>
        <w:rPr/>
        <w:t>46</w:t>
      </w:r>
      <w:r>
        <w:rPr>
          <w:rtl w:val="true"/>
        </w:rPr>
        <w:t xml:space="preserve">. </w:t>
      </w:r>
      <w:r>
        <w:rPr>
          <w:rtl w:val="true"/>
        </w:rPr>
        <w:t>آیا زمان ظهور، از وسایل پیشرفته استفاده می‌شود؟</w:t>
      </w:r>
      <w:bookmarkEnd w:id="148"/>
    </w:p>
    <w:p>
      <w:pPr>
        <w:pStyle w:val="BookText"/>
        <w:rPr/>
      </w:pPr>
      <w:r>
        <w:rPr>
          <w:rFonts w:ascii="IRNazanin" w:hAnsi="IRNazanin" w:eastAsia="IRNazanin"/>
          <w:color w:val="111111"/>
          <w:sz w:val="28"/>
          <w:sz w:val="28"/>
          <w:szCs w:val="28"/>
          <w:rtl w:val="true"/>
          <w:lang w:bidi="fa-IR"/>
        </w:rPr>
        <w:t>بررسی روایات مهدویت نشان می‌دهد، عصر ظهور، زمان رخ داد معرفت زایی ونوآوری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علومی که تا قبل از ظهور در اختیار مردم خواهد بود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هفت حرف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همه علوم، یعنی بیست و هفت حرف در اختیار مردم قرار می‌گیرد؛ بنابراین، مردم با دریای علوم رو به رو شده، از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دیگری عقل‌ها کامل می‌شود؛ از این رو مردم درک بالاتری خواهند داشت و از علوم، بیشتر و بهتر استفاده خواهد شد؛ بنابراین حرکت جامعه به گونه‌ای است که موجب رشد و تکامل معنوی انسان می‌شود و این پدیده، با گسترش رفاه و پیشرفت و توسعه اجتماعی منافاتی ندارد</w:t>
      </w:r>
      <w:r>
        <w:rPr>
          <w:rFonts w:eastAsia="IRNazanin" w:cs="IRNazanin"/>
          <w:color w:val="111111"/>
          <w:sz w:val="28"/>
          <w:szCs w:val="28"/>
          <w:rtl w:val="true"/>
          <w:lang w:bidi="fa-IR"/>
        </w:rPr>
        <w:t>.</w:t>
      </w:r>
    </w:p>
    <w:p>
      <w:pPr>
        <w:pStyle w:val="Heading2"/>
        <w:numPr>
          <w:ilvl w:val="1"/>
          <w:numId w:val="1"/>
        </w:numPr>
        <w:rPr/>
      </w:pPr>
      <w:bookmarkStart w:id="149" w:name="__RefHeading___Toc503729_2749589250"/>
      <w:bookmarkStart w:id="150" w:name="_Toc51"/>
      <w:bookmarkEnd w:id="149"/>
      <w:r>
        <w:rPr/>
        <w:t>47</w:t>
      </w:r>
      <w:r>
        <w:rPr>
          <w:rtl w:val="true"/>
        </w:rPr>
        <w:t xml:space="preserve">. </w:t>
      </w:r>
      <w:r>
        <w:rPr>
          <w:rtl w:val="true"/>
        </w:rPr>
        <w:t xml:space="preserve">منظور از این حدیث </w:t>
      </w:r>
      <w:r>
        <w:rPr>
          <w:rtl w:val="true"/>
        </w:rPr>
        <w:t>«</w:t>
      </w:r>
      <w:r>
        <w:rPr>
          <w:rtl w:val="true"/>
        </w:rPr>
        <w:t>نحن صنائع ربنا و الخلق بعد صنائعنا</w:t>
      </w:r>
      <w:r>
        <w:rPr>
          <w:rtl w:val="true"/>
        </w:rPr>
        <w:t xml:space="preserve">...» </w:t>
      </w:r>
      <w:r>
        <w:rPr>
          <w:rtl w:val="true"/>
        </w:rPr>
        <w:t>که از امام زمان علیه السلام در توقیعی صادر شده، چیست؟</w:t>
      </w:r>
      <w:bookmarkEnd w:id="1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معاویه نامه‌ای به امیرالمؤمنین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بر تو مقدم هستند و اولویتی بر آن ها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از خودستایی نهی نکرده بود، بعضی از فضایل خودم را بیان می‌کردم، تا بدانی چه کسی مقدم است و چه کسی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خلق کرد و بعد، مردم را به خاطر ما خلق 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روایات دیگری به این مضمون و مطلب اشاره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خطاب به پیامبر اکرم صلی الله علیه و آله و سلم است؛ یعنی، اگر وجود تو نبود، افلاک و موجودات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نمی‌خواهد بگوید خدا، ما را خلق کرد و ما، دیگران را آفریدیم تا خالق مردم باشیم؛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سرسبد خلقت ما هستیم و ما از دیگران افضل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و مفسران کلام حضرت علی علیه السلام در این بارة به طور مفصل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کلام حضرت علی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دو جمله،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را مرحوم شیخ طوسی در کتاب الغیبة</w:t>
      </w:r>
      <w:r>
        <w:rPr>
          <w:rStyle w:val="FootnoteAnchor"/>
          <w:rtl w:val="true"/>
        </w:rPr>
        <w:footnoteReference w:id="118"/>
      </w:r>
      <w:r>
        <w:rPr>
          <w:rFonts w:ascii="IRNazanin" w:hAnsi="IRNazanin" w:eastAsia="IRNazanin"/>
          <w:color w:val="111111"/>
          <w:sz w:val="28"/>
          <w:sz w:val="28"/>
          <w:szCs w:val="28"/>
          <w:rtl w:val="true"/>
          <w:lang w:bidi="fa-IR"/>
        </w:rPr>
        <w:t>از ابو عمرو عمریّ از امام زمان علیه السلام نقل کرده که بخشی از آن حدیث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صنائع ربنا و الخلق بعد صنائعنا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دست پرورده های پروردگاریم و سایر مخلوقات خداوند، دست پرورده های ما هستند</w:t>
      </w:r>
      <w:r>
        <w:rPr>
          <w:rFonts w:eastAsia="IRNazanin" w:cs="IRNazanin"/>
          <w:color w:val="111111"/>
          <w:sz w:val="28"/>
          <w:szCs w:val="28"/>
          <w:rtl w:val="true"/>
          <w:lang w:bidi="fa-IR"/>
        </w:rPr>
        <w:t>.</w:t>
      </w:r>
      <w:bookmarkStart w:id="151" w:name="pg3000_39506"/>
    </w:p>
    <w:p>
      <w:pPr>
        <w:pStyle w:val="BookText"/>
        <w:rPr/>
      </w:pPr>
      <w:bookmarkEnd w:id="151"/>
      <w:r>
        <w:rPr>
          <w:rFonts w:ascii="IRNazanin" w:hAnsi="IRNazanin" w:eastAsia="IRNazanin"/>
          <w:color w:val="111111"/>
          <w:sz w:val="28"/>
          <w:sz w:val="28"/>
          <w:szCs w:val="28"/>
          <w:rtl w:val="true"/>
          <w:lang w:bidi="fa-IR"/>
        </w:rPr>
        <w:t>دو تفسیر در این باره وجود دارد که مانعی در جمع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آن 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اهل بیت علیه السلام در عقاید و اعمال دینی، نیازمند مردم نیستند و آنچه از جانب خداوند به واسطه پیامبر صلی الله علیه و آله و سلم به آنان رسیده است، آن ها را کفایت می‌کند؛ در حالی که امت در این امور، به اهل بیت محتاج علیهم السلام هستند و تنها رجوع به کتاب و سنت، آنان را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خداوند بر اهل بیت علیهم السلام بدون واسطه نازل می‌شود؛ در صورتی که نعمت‌هایی که خداوند بر مردم نازل می‌کند، با واسطه اهل بیت علیهم السلام است</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152" w:name="__RefHeading___Toc503731_2749589250"/>
      <w:bookmarkStart w:id="153" w:name="_Toc52"/>
      <w:bookmarkEnd w:id="152"/>
      <w:r>
        <w:rPr/>
        <w:t>48</w:t>
      </w:r>
      <w:r>
        <w:rPr>
          <w:rtl w:val="true"/>
        </w:rPr>
        <w:t xml:space="preserve">. </w:t>
      </w:r>
      <w:r>
        <w:rPr>
          <w:rtl w:val="true"/>
        </w:rPr>
        <w:t>در روایت آمده است امام زمان علیه السلام چهار مسجد را تخریب می‌کند؛ آن مساجد کدامند و چرا تخریب می شوند؟</w:t>
      </w:r>
      <w:bookmarkEnd w:id="153"/>
    </w:p>
    <w:p>
      <w:pPr>
        <w:pStyle w:val="BookText"/>
        <w:rPr/>
      </w:pPr>
      <w:r>
        <w:rPr>
          <w:rFonts w:ascii="IRNazanin" w:hAnsi="IRNazanin" w:eastAsia="IRNazanin"/>
          <w:color w:val="111111"/>
          <w:sz w:val="28"/>
          <w:sz w:val="28"/>
          <w:szCs w:val="28"/>
          <w:rtl w:val="true"/>
          <w:lang w:bidi="fa-IR"/>
        </w:rPr>
        <w:t xml:space="preserve">امام عصر علیه السلام از بین برندة همة آثار شرک و نفاق است؛ از این رو عاشقان، هر صبح آدینه،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هادم أبنیة الشرک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 منتظرند حضرت ظهور کند و کاخ ظلم و ستم و بنا‌های نفاق را نابود سازد؛ از جمله آن حضرت مساجدی را که به شکرانه کشتن امام حسین علیه السلام بنا شده است، ویران خواهد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درباره این مساجد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به دلیل شادمانی ناشی از کشتن امام حسین علیه السلام چهار مسجد ساخته شد؛ مسجد اشعث، جریر، سماک و شبث بن ربعی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ابوبصیر می‌گوید امام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چهار مسجد را در کوفه ویران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البته این مساجد، اکنون موجود نیست؛ ولی ممکن است بعد‌ها گروهی از روی دشمنی با اهل بیت علیهم السلام آن ها را دوباره بسازند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قرآن</w:t>
      </w:r>
      <w:r>
        <w:rPr>
          <w:rStyle w:val="FootnoteAnchor"/>
          <w:rtl w:val="true"/>
        </w:rPr>
        <w:footnoteReference w:id="12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هایی که مسجدی اختیار کردند که مایة زیان و کفر و پراکندگی میان مؤمنان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قبلًا با خدا و پیامبر او به جنگ برخاسته بودند و سخت سوگند یاد می‌کنند که جز نیکی قصدی نداشتیم؛ و</w:t>
      </w:r>
      <w:bookmarkStart w:id="154" w:name="pg3000_39510"/>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آنان قطعاً دروغ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مکان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مردانی‌اند که دوست دارند خود را پاک کنند، و خدا کسانی را که خواهان پاکی‌اند،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پایه تقوا و خشنودی خدا نهاده، بهتر است یا کسی که بنای خود را بر لب پرتگاهی مشرف به سقوط پی‌ریزی کرده و با آن در آتش دوزخ فرو می‌افتد؟ خدا گروه بیدادگران را هدایت نمی‌کند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مساجد، از مصادیق بارز بنا‌های کفر و نفاقند که باعث گمراهی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وظیفه امام مهدی علیه السلام از بین بردن همة مظاهر شرک و کفر و الحاد و فساد است، هر مسجدی را که از روی نفاق و شرک و ریا و … ساخته شده باشد، خراب می‌کند و این عمل حضرت، حرکت در مسیر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مظاهر گمراهی و فساد بشریت را از بین برد، تا این بشر رنجور و خسته از ظلم و ستم های فراوان جاهلان و معاندان، نفس راحتی کشیده، راه سعادت را با هدایت امام معصوم طی کند</w:t>
      </w:r>
      <w:r>
        <w:rPr>
          <w:rFonts w:eastAsia="IRNazanin" w:cs="IRNazanin"/>
          <w:color w:val="111111"/>
          <w:sz w:val="28"/>
          <w:szCs w:val="28"/>
          <w:rtl w:val="true"/>
          <w:lang w:bidi="fa-IR"/>
        </w:rPr>
        <w:t>.</w:t>
      </w:r>
    </w:p>
    <w:p>
      <w:pPr>
        <w:pStyle w:val="Heading2"/>
        <w:numPr>
          <w:ilvl w:val="1"/>
          <w:numId w:val="1"/>
        </w:numPr>
        <w:rPr/>
      </w:pPr>
      <w:bookmarkStart w:id="155" w:name="__RefHeading___Toc503733_2749589250"/>
      <w:bookmarkStart w:id="156" w:name="_Toc53"/>
      <w:bookmarkEnd w:id="155"/>
      <w:r>
        <w:rPr/>
        <w:t>49</w:t>
      </w:r>
      <w:r>
        <w:rPr>
          <w:rtl w:val="true"/>
        </w:rPr>
        <w:t xml:space="preserve">. </w:t>
      </w:r>
      <w:r>
        <w:rPr>
          <w:rtl w:val="true"/>
        </w:rPr>
        <w:t>شیوة قضاوت حضرت بقیة الله علیه السلام چگونه خواهد بود؟</w:t>
      </w:r>
      <w:bookmarkEnd w:id="15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ظهور، دوران اجرای کامل احکام و مقررات دین اسلام در ابعاد گوناگون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وضعیت فرهنگی،</w:t>
      </w:r>
    </w:p>
    <w:p>
      <w:pPr>
        <w:pStyle w:val="BookText"/>
        <w:rPr/>
      </w:pPr>
      <w:r>
        <w:rPr>
          <w:rFonts w:ascii="IRNazanin" w:hAnsi="IRNazanin" w:eastAsia="IRNazanin"/>
          <w:color w:val="111111"/>
          <w:sz w:val="28"/>
          <w:sz w:val="28"/>
          <w:szCs w:val="28"/>
          <w:rtl w:val="true"/>
          <w:lang w:bidi="fa-IR"/>
        </w:rPr>
        <w:t>علمی، اجتماعی و اقتصادی مردم و جامعه بر اساس ارزش‌ها شکل گرفته، وهنجارها در جامعه نهادینه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همه جا را فرا گرفته، نیاز‌های مختلف مردم به درستی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عقول، نگاه مردم به دنیا تغییر می‌کند و آن را مقدمة سعادت آخرت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کینه ها و رذایل، برادری و تعاون و صفا و صداقت، شیرینی خود را به کام انسان ها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زندگی، مرافعه و خصومت و تقابل، به تعامل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قد قام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لذهب الشحنا ء من قلوب العباد؛</w:t>
      </w:r>
    </w:p>
    <w:p>
      <w:pPr>
        <w:pStyle w:val="BookText"/>
        <w:rPr/>
      </w:pPr>
      <w:r>
        <w:rPr>
          <w:rFonts w:ascii="IRNazanin" w:hAnsi="IRNazanin" w:eastAsia="IRNazanin"/>
          <w:color w:val="111111"/>
          <w:sz w:val="28"/>
          <w:sz w:val="28"/>
          <w:szCs w:val="28"/>
          <w:rtl w:val="true"/>
          <w:lang w:bidi="fa-IR"/>
        </w:rPr>
        <w:t>هنگام قیام قائم، کنیه‌ها از دل‌های بندگان، می‌رود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بررسی روایات مربوط به سیره و روش امام مهدی علیه السلام حاکی از هماهنگی سنت آن حضرت با سنت سایر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اعظم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 سنتی یقیم الناس علی ملتی و شریعتی و یدعوهم الی کتاب ربی عزوجل؛</w:t>
      </w:r>
    </w:p>
    <w:p>
      <w:pPr>
        <w:pStyle w:val="BookText"/>
        <w:rPr/>
      </w:pPr>
      <w:r>
        <w:rPr>
          <w:rFonts w:ascii="IRNazanin" w:hAnsi="IRNazanin" w:eastAsia="IRNazanin"/>
          <w:color w:val="111111"/>
          <w:sz w:val="28"/>
          <w:sz w:val="28"/>
          <w:szCs w:val="28"/>
          <w:rtl w:val="true"/>
          <w:lang w:bidi="fa-IR"/>
        </w:rPr>
        <w:t>سیرت و سنت او، سیرت 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دین و آیین من به پا خواهد داشت و آنان را به کتاب پروردگارم دعوت می‌کند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امام صادق علیه السلام نیز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قائمنا اهل البیت اذا قام لبس ثیاب علی علیه السلام و سار بسیرة علی علیه السلام ؛</w:t>
      </w:r>
    </w:p>
    <w:p>
      <w:pPr>
        <w:pStyle w:val="BookText"/>
        <w:rPr/>
      </w:pPr>
      <w:r>
        <w:rPr>
          <w:rFonts w:ascii="IRNazanin" w:hAnsi="IRNazanin" w:eastAsia="IRNazanin"/>
          <w:color w:val="111111"/>
          <w:sz w:val="28"/>
          <w:sz w:val="28"/>
          <w:szCs w:val="28"/>
          <w:rtl w:val="true"/>
          <w:lang w:bidi="fa-IR"/>
        </w:rPr>
        <w:t xml:space="preserve">همانا قائم ما اهل بیت، هنگامی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علی علیه السلام می‌پوشد و به سیرة علی علیه السلام عمل می‌کند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حدیث دیگری 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آل محمد صلی الله علیه و آله و سلم قیام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کردن حضرت داوود علیه السلام و حضرت سلیمان علیه السلام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گواه از مردم نمی‌خواهد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البته این روایات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سیره این بزرگواران و تاریخ زندگی ایشان، روشن می‌شود که حرکت حکومتی ایشان بر اساس دستورات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رسیدن به اهداف، از جمله قضاوت عادلانه و دادن حق به صاحبش، راه و روشی قرار داده است که منطبق بر عقل و فطرت انسانی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انبیا و اولیای خدا در مواردی که صلاح باشد از خارق عادت و علم ویژه خود نیز بهره می‌برند؛ همان گونه که قضاوت های حیرت انگیز امیرالمؤمنین علیه السلام یا حضرت داوود علیه السلام در کتاب 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نتیجه گرفت قضاوت کردن امام زمان علیه السلام در زمان ظهور، به همان روشی است که در دین به آن ها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 مطلب که آن حضرت در برخی موارد و بر اساس شرایط، از علم ویژه و خرق عادت نیز بهره خواهد برد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مهم است که روند دادرسی و قضاوت و صدور حکم و اجرای احکام به گونه‌ای است که حق هر کسی حتماً به وی می‌رسد</w:t>
      </w:r>
      <w:bookmarkStart w:id="157" w:name="pg3000_39516"/>
    </w:p>
    <w:p>
      <w:pPr>
        <w:pStyle w:val="BookText"/>
        <w:rPr/>
      </w:pPr>
      <w:bookmarkEnd w:id="157"/>
      <w:r>
        <w:rPr>
          <w:rFonts w:ascii="IRNazanin" w:hAnsi="IRNazanin" w:eastAsia="IRNazanin"/>
          <w:color w:val="111111"/>
          <w:sz w:val="28"/>
          <w:sz w:val="28"/>
          <w:szCs w:val="28"/>
          <w:rtl w:val="true"/>
          <w:lang w:bidi="fa-IR"/>
        </w:rPr>
        <w:t>و خطا و اشتباه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خطایی صورت گرفت، به علت حضور ظاهری امام معصوم و امکان دسترسی به او، اشتباه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قضاوت در زمان ظهور، فقط توسط امام عصر علیه السلام صورت نمی‌گیرد؛ بلکه نمایندگان آن حضرت نیز در مناطق مختلف به این امر مشغول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عدم استفاده از راه های عادی قضاوت و استفاده از خرق عادت و علم ویژه، از خصایص حضرت مهدی علیه السلام باشد</w:t>
      </w:r>
      <w:r>
        <w:rPr>
          <w:rFonts w:eastAsia="IRNazanin" w:cs="IRNazanin"/>
          <w:color w:val="111111"/>
          <w:sz w:val="28"/>
          <w:szCs w:val="28"/>
          <w:rtl w:val="true"/>
          <w:lang w:bidi="fa-IR"/>
        </w:rPr>
        <w:t>.</w:t>
      </w:r>
    </w:p>
    <w:p>
      <w:pPr>
        <w:pStyle w:val="Heading2"/>
        <w:numPr>
          <w:ilvl w:val="1"/>
          <w:numId w:val="1"/>
        </w:numPr>
        <w:rPr/>
      </w:pPr>
      <w:bookmarkStart w:id="158" w:name="__RefHeading___Toc503735_2749589250"/>
      <w:bookmarkStart w:id="159" w:name="_Toc54"/>
      <w:bookmarkEnd w:id="158"/>
      <w:r>
        <w:rPr/>
        <w:t>50</w:t>
      </w:r>
      <w:r>
        <w:rPr>
          <w:rtl w:val="true"/>
        </w:rPr>
        <w:t xml:space="preserve">. </w:t>
      </w:r>
      <w:r>
        <w:rPr>
          <w:rtl w:val="true"/>
        </w:rPr>
        <w:t>آیا جنّیان نیز مانند شیعیان به یاری حضرت مهدی علیه السلام می‌آیند؟</w:t>
      </w:r>
      <w:bookmarkEnd w:id="15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وَمَا خَلَقْتُ الْجِنَّ وَالْإِنسَ إِلَّا لِیَعْبُدُونِ؛</w:t>
      </w:r>
    </w:p>
    <w:p>
      <w:pPr>
        <w:pStyle w:val="BookText"/>
        <w:rPr/>
      </w:pPr>
      <w:r>
        <w:rPr>
          <w:rFonts w:ascii="IRNazanin" w:hAnsi="IRNazanin" w:eastAsia="IRNazanin"/>
          <w:color w:val="111111"/>
          <w:sz w:val="28"/>
          <w:sz w:val="28"/>
          <w:szCs w:val="28"/>
          <w:rtl w:val="true"/>
          <w:lang w:bidi="fa-IR"/>
        </w:rPr>
        <w:t>و جن و انس را خلق نکردم مگر برای این 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جنیان نیز مانند انسان، دارای تکلیف هستند؛ یعنی دارای عقل، اختیار و اراده بوده، مکلف هستند احکام الهی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پیامبر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وَحُشِرَ لِسُلَیْمَانَ جُنُودُهُ مِنْ الْجِنِّ وَالْإِنْسِ وَالطَّیْرِ فَهُمْ یُوزَعُونَ؛</w:t>
      </w:r>
      <w:r>
        <w:rPr>
          <w:rStyle w:val="FootnoteAnchor"/>
          <w:rtl w:val="true"/>
        </w:rPr>
        <w:footnoteReference w:id="130"/>
      </w:r>
      <w:bookmarkStart w:id="160" w:name="pg3000_39518"/>
    </w:p>
    <w:p>
      <w:pPr>
        <w:pStyle w:val="BookText"/>
        <w:rPr/>
      </w:pPr>
      <w:bookmarkEnd w:id="160"/>
      <w:r>
        <w:rPr>
          <w:rFonts w:ascii="IRNazanin" w:hAnsi="IRNazanin" w:eastAsia="IRNazanin"/>
          <w:color w:val="111111"/>
          <w:sz w:val="28"/>
          <w:sz w:val="28"/>
          <w:szCs w:val="28"/>
          <w:rtl w:val="true"/>
          <w:lang w:bidi="fa-IR"/>
        </w:rPr>
        <w:t xml:space="preserve">و سپاهیان سلیمان از گروه جن و انس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تحت فرمان رئیس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رکابش گردآروده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مشابه، بیانگر حضور جنیان در کنار انبیا است؛ به همین دلیل از آنجا که امام زمان عجل الله تعالی فرجه الشریف، امام جن و انس است و همان گونه که انسان‌ها مقابل حضرت تکلیف داشته، باید به تکالیف خود عمل کنند، جنیان نیز مقابل حضرت تکلیف دارند و طبق روایات، امام عصر علیه السلام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مهدی علیه السلام را با جن و شیعیان مخلص یاری می‌کند</w:t>
      </w:r>
      <w:r>
        <w:rPr>
          <w:rFonts w:eastAsia="IRNazanin" w:cs="IRNazanin"/>
          <w:color w:val="111111"/>
          <w:sz w:val="28"/>
          <w:szCs w:val="28"/>
          <w:rtl w:val="true"/>
          <w:lang w:bidi="fa-IR"/>
        </w:rPr>
        <w:t>.</w:t>
      </w:r>
      <w:r>
        <w:rPr>
          <w:rStyle w:val="FootnoteAnchor"/>
          <w:rtl w:val="true"/>
        </w:rPr>
        <w:footnoteReference w:id="131"/>
      </w:r>
    </w:p>
    <w:p>
      <w:pPr>
        <w:pStyle w:val="Heading2"/>
        <w:numPr>
          <w:ilvl w:val="1"/>
          <w:numId w:val="1"/>
        </w:numPr>
        <w:rPr/>
      </w:pPr>
      <w:bookmarkStart w:id="161" w:name="__RefHeading___Toc503737_2749589250"/>
      <w:bookmarkStart w:id="162" w:name="_Toc55"/>
      <w:bookmarkEnd w:id="161"/>
      <w:r>
        <w:rPr/>
        <w:t>51</w:t>
      </w:r>
      <w:r>
        <w:rPr>
          <w:rtl w:val="true"/>
        </w:rPr>
        <w:t xml:space="preserve">. </w:t>
      </w:r>
      <w:r>
        <w:rPr>
          <w:rtl w:val="true"/>
        </w:rPr>
        <w:t>دربارة ابعاد انتظار امام مهدی عجل الله تعالی فرجه الشریف توضیحاتی ارائه کنید؟</w:t>
      </w:r>
      <w:bookmarkEnd w:id="162"/>
    </w:p>
    <w:p>
      <w:pPr>
        <w:pStyle w:val="BookText"/>
        <w:rPr/>
      </w:pPr>
      <w:r>
        <w:rPr>
          <w:rFonts w:ascii="IRNazanin" w:hAnsi="IRNazanin" w:eastAsia="IRNazanin"/>
          <w:color w:val="111111"/>
          <w:sz w:val="28"/>
          <w:sz w:val="28"/>
          <w:szCs w:val="28"/>
          <w:rtl w:val="true"/>
          <w:lang w:bidi="fa-IR"/>
        </w:rPr>
        <w:t>ابعاد انتظار از یک منظر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 فکری</w:t>
      </w:r>
    </w:p>
    <w:p>
      <w:pPr>
        <w:pStyle w:val="BookText"/>
        <w:rPr/>
      </w:pPr>
      <w:r>
        <w:rPr>
          <w:rFonts w:ascii="IRNazanin" w:hAnsi="IRNazanin" w:eastAsia="IRNazanin"/>
          <w:color w:val="111111"/>
          <w:sz w:val="28"/>
          <w:sz w:val="28"/>
          <w:szCs w:val="28"/>
          <w:rtl w:val="true"/>
          <w:lang w:bidi="fa-IR"/>
        </w:rPr>
        <w:t>بنا‌های فکری اگر بخواهد از تزلزل و انحراف به دور بماند، باید دارای پایه های عمیق و محکم فکری باشد، همان‌گونه که پیامبر صلی الله علیه و آله و سلم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شیء دعامة و دعامة هذا الدین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الفقیه الواحد اشدّ علی الشیطان من الف عابد؛</w:t>
      </w:r>
    </w:p>
    <w:p>
      <w:pPr>
        <w:pStyle w:val="BookText"/>
        <w:rPr/>
      </w:pPr>
      <w:r>
        <w:rPr>
          <w:rFonts w:ascii="IRNazanin" w:hAnsi="IRNazanin" w:eastAsia="IRNazanin"/>
          <w:color w:val="111111"/>
          <w:sz w:val="28"/>
          <w:sz w:val="28"/>
          <w:szCs w:val="28"/>
          <w:rtl w:val="true"/>
          <w:lang w:bidi="fa-IR"/>
        </w:rPr>
        <w:t>برای هر چیز، پایه‌ای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اسلام، فهم عمیق است و یک فقیه در برابر شیطان، از هزار مسلمان عبادت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و اثر گذارتر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یکی از ابعاد انتظار، تقویت ریشه ها و بنیان های فکری شخص است؛ تا توانایی تقابل با آرا و نظرات مکاتب دیگر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 روحی</w:t>
      </w:r>
    </w:p>
    <w:p>
      <w:pPr>
        <w:pStyle w:val="BookText"/>
        <w:rPr/>
      </w:pPr>
      <w:r>
        <w:rPr>
          <w:rFonts w:ascii="IRNazanin" w:hAnsi="IRNazanin" w:eastAsia="IRNazanin"/>
          <w:color w:val="111111"/>
          <w:sz w:val="28"/>
          <w:sz w:val="28"/>
          <w:szCs w:val="28"/>
          <w:rtl w:val="true"/>
          <w:lang w:bidi="fa-IR"/>
        </w:rPr>
        <w:t>منتظر باید در زمینه های روحی نیز از آمادگی بالایی برخوردار باشد که در کوران حوادث و ناملایمات از پا نیفتد، و ظرفیت وجودی خود را برابر گرفتاری ها و مشکلات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شما چه هنگام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لاتکون فرجنا حتی تغربلوا ثم تغربلوا یقولها ثلاثا حتی یذهب الکدر و یبقی الصفو؛</w:t>
      </w:r>
    </w:p>
    <w:p>
      <w:pPr>
        <w:pStyle w:val="BookText"/>
        <w:rPr/>
      </w:pPr>
      <w:r>
        <w:rPr>
          <w:rFonts w:ascii="IRNazanin" w:hAnsi="IRNazanin" w:eastAsia="IRNazanin"/>
          <w:color w:val="111111"/>
          <w:sz w:val="28"/>
          <w:sz w:val="28"/>
          <w:szCs w:val="28"/>
          <w:rtl w:val="true"/>
          <w:lang w:bidi="fa-IR"/>
        </w:rPr>
        <w:t>هرگز، هرگز، فرج ما نمی‌رسد، تا اینکه غربال شوید، و باز هم غربال شوید، و باز هم غربال شوید تا کدورت ها، رفته صفا بماند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منتظر در این دوران پرمخاطره، روحیة خود را در پناه قرآن و عترت علیهم السلام حفظ کرده، با نشاط و بالندگی، چشم به راه امام خوبان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w:t>
      </w:r>
    </w:p>
    <w:p>
      <w:pPr>
        <w:pStyle w:val="BookText"/>
        <w:rPr/>
      </w:pPr>
      <w:r>
        <w:rPr>
          <w:rFonts w:ascii="IRNazanin" w:hAnsi="IRNazanin" w:eastAsia="IRNazanin"/>
          <w:color w:val="111111"/>
          <w:sz w:val="28"/>
          <w:sz w:val="28"/>
          <w:szCs w:val="28"/>
          <w:rtl w:val="true"/>
          <w:lang w:bidi="fa-IR"/>
        </w:rPr>
        <w:t>منتظر، خود باید و جامعه را برای آمدن موعود آماده کرده، و برای استقبال از یوسف زهرا علیه السلام برنامه‌ریزی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مانند هر کار دیگر، نیازمند طرح و نقشة جامع و تعیین اهداف و ارزش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منتظر می‌تواند زمینه و شرایط را با بینش و آگاهی بیشتر فراهم کرده، در مقابل توفان های روزگار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 در عمل</w:t>
      </w:r>
    </w:p>
    <w:p>
      <w:pPr>
        <w:pStyle w:val="BookText"/>
        <w:rPr/>
      </w:pPr>
      <w:r>
        <w:rPr>
          <w:rFonts w:ascii="IRNazanin" w:hAnsi="IRNazanin" w:eastAsia="IRNazanin"/>
          <w:color w:val="111111"/>
          <w:sz w:val="28"/>
          <w:sz w:val="28"/>
          <w:szCs w:val="28"/>
          <w:rtl w:val="true"/>
          <w:lang w:bidi="fa-IR"/>
        </w:rPr>
        <w:t>قرآن درباره توانمندی پیامبران در عرصه عمل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أرسلنا رسلنا بالبینات و أنزلنا معهم الکتاب و المیزان؛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افزون بر بینات، همراه کتاب و میزان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دینی، افراد با بینش صحیح از آن عمل، به ارزش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نیز، نیازمند کتاب و میزان است، تا دستورات و تعالیم او را بشناسد و در صورت نیاز، با میزان ها و معیار ها، راهِ صحیح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 انتظار دارای ابعاد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فردی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در اصول دین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بُعد، انسان منتظر، متوجه مبدأ عالم و خدای جهان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همواره چشم به راه فرجی است که به قدرت مطلق الهی، تحقق خواهد یافت و او را به عنوان خلیفه خداوند در</w:t>
      </w:r>
    </w:p>
    <w:p>
      <w:pPr>
        <w:pStyle w:val="BookText"/>
        <w:rPr/>
      </w:pPr>
      <w:r>
        <w:rPr>
          <w:rFonts w:ascii="IRNazanin" w:hAnsi="IRNazanin" w:eastAsia="IRNazanin"/>
          <w:color w:val="111111"/>
          <w:sz w:val="28"/>
          <w:sz w:val="28"/>
          <w:szCs w:val="28"/>
          <w:rtl w:val="true"/>
          <w:lang w:bidi="fa-IR"/>
        </w:rPr>
        <w:t>زمین و واسطة میان خدا و بندگان می‌داند؛ لذا توجه به او، همواره توجه به خداوند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چشم انتظار کسی هستند که همة اوصاف پیامبر صلی الله علیه و آله و سلم در او جمع است؛ چرا که از اهل بیت پیامبر صلی الله علیه و آله و سلم بوده، به حق، همنام و هم کنیة پیامبر صلی الله علیه و آله و سلم است، عدالت را در تمام عالم گسترش می‌دهد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او مثل عدالت امیرالمؤمنین علی علیه السلام است و در ظهور او، صحبت از رجعت و برگشتن مردگان از قبرها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منتظر در تمام زندگی روزانه خود با تمام اصول دین سر و کار دارد و اثر آن، تقویت عقاید یک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دین‌داری</w:t>
      </w:r>
    </w:p>
    <w:p>
      <w:pPr>
        <w:pStyle w:val="BookText"/>
        <w:rPr/>
      </w:pPr>
      <w:r>
        <w:rPr>
          <w:rFonts w:ascii="IRNazanin" w:hAnsi="IRNazanin" w:eastAsia="IRNazanin"/>
          <w:color w:val="111111"/>
          <w:sz w:val="28"/>
          <w:sz w:val="28"/>
          <w:szCs w:val="28"/>
          <w:rtl w:val="true"/>
          <w:lang w:bidi="fa-IR"/>
        </w:rPr>
        <w:t>انتظار باعث می‌شود منتظر در دوران غیبت، در امر دین خود مواظبت بیشتر داشته، از هرگونه سستی و انحراف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این امر غیبتی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هر کس باید تقوا پیشه سازد و به دین خود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اجتماعی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رضای امام عصر عجل الله تعالی فرجه الشریف را در عملی شدن معروف در جامعه و ترک منکرات در میان شیعیان و منتظران می‌دانیم، یک منتظر، مقابل این دو عمل الهی نمی‌تواند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خود، بلکه تلاش دارد جامعه را به سمت معروف و ترک منکرات</w:t>
      </w:r>
    </w:p>
    <w:p>
      <w:pPr>
        <w:pStyle w:val="BookText"/>
        <w:rPr/>
      </w:pPr>
      <w:r>
        <w:rPr>
          <w:rFonts w:ascii="IRNazanin" w:hAnsi="IRNazanin" w:eastAsia="IRNazanin"/>
          <w:color w:val="111111"/>
          <w:sz w:val="28"/>
          <w:sz w:val="28"/>
          <w:szCs w:val="28"/>
          <w:rtl w:val="true"/>
          <w:lang w:bidi="fa-IR"/>
        </w:rPr>
        <w:t>سوق دهد که نتیجة آن، رضایت امام زمان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خوش دارد در شمار یاران قائم باشد، باید در عصر انتظار، مظهر اخلاق نیک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پیش از قیام قائم عجل الله تعالی فرجه الشریف در گذرد، پاداش او مانند کسانی است که قائم را درک کرده، به حضور او می‌رسند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لذا یک منتظر، با اخلاق اسلامی و زیبای خود، بیانگر روی خوش و معطر امام زمان خود در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در بخش فرهنگی، کسی منتظر واقعی آن حضرت است که علاوه بر خودسازی به دگرسازی نیز بپردازد، تا از این طریق، زمینه ظهور آن حضرت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عبدالحمید واسطی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در راه خدا وقف کند، خدای سبحان برای او راه گشایشی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خود را وقف 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امر ما را احیا نماید</w:t>
      </w:r>
      <w:r>
        <w:rPr>
          <w:rFonts w:eastAsia="IRNazanin" w:cs="IRNazanin"/>
          <w:color w:val="111111"/>
          <w:sz w:val="28"/>
          <w:szCs w:val="28"/>
          <w:rtl w:val="true"/>
          <w:lang w:bidi="fa-IR"/>
        </w:rPr>
        <w:t>!….</w:t>
      </w:r>
      <w:r>
        <w:rPr>
          <w:rStyle w:val="FootnoteAnchor"/>
          <w:rtl w:val="true"/>
        </w:rPr>
        <w:footnoteReference w:id="135"/>
      </w:r>
      <w:bookmarkStart w:id="163" w:name="pg3000_39528"/>
    </w:p>
    <w:p>
      <w:pPr>
        <w:pStyle w:val="Heading2"/>
        <w:numPr>
          <w:ilvl w:val="1"/>
          <w:numId w:val="1"/>
        </w:numPr>
        <w:rPr/>
      </w:pPr>
      <w:bookmarkStart w:id="164" w:name="__RefHeading___Toc503739_2749589250"/>
      <w:bookmarkStart w:id="165" w:name="_Toc56"/>
      <w:bookmarkEnd w:id="163"/>
      <w:bookmarkEnd w:id="164"/>
      <w:r>
        <w:rPr/>
        <w:t>52</w:t>
      </w:r>
      <w:r>
        <w:rPr>
          <w:rtl w:val="true"/>
        </w:rPr>
        <w:t xml:space="preserve">. </w:t>
      </w:r>
      <w:r>
        <w:rPr>
          <w:rtl w:val="true"/>
        </w:rPr>
        <w:t>انتظار فرج چه فوایدی دارد؟</w:t>
      </w:r>
      <w:bookmarkEnd w:id="165"/>
    </w:p>
    <w:p>
      <w:pPr>
        <w:pStyle w:val="BookText"/>
        <w:rPr/>
      </w:pPr>
      <w:r>
        <w:rPr>
          <w:rFonts w:ascii="IRNazanin" w:hAnsi="IRNazanin" w:eastAsia="IRNazanin"/>
          <w:color w:val="111111"/>
          <w:sz w:val="28"/>
          <w:sz w:val="28"/>
          <w:szCs w:val="28"/>
          <w:rtl w:val="true"/>
          <w:lang w:bidi="fa-IR"/>
        </w:rPr>
        <w:t>بعضی از فواید انتظار فرج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انسان امید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منتظر آینده‌ای روشن است، هرگز در مشکلات و سختی ها امید خود را از دست نمی‌دهد و برای آنچه وعده داده شده، تلاش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است، اهل صبر و تحمل می‌شود و اگر در راه رسیدن به هدف، به موانعی برخورد کند، بردباری نموده و با یاد امام زمان علیه السلام دوران سخت غیبت را سپری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منتظر امام خود باشد، خود و جامعه را برای ظهور او آماده می‌کند؛ از گناه و سستی پرهیزداشته، و به دنبال عدالت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و کشور خود را آماده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عدالت را در جامعه برقرار سازد و سعی می‌کند کارهای ثواب و نیک را ترویج داده، کارهای گناه و بد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این آمادگی می‌تواند در موارد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حکومت مصلح است، خود نیز باید صالح باشد؛ یعنی منتظر واقعی نمی تواند نقش تماشاگر داشته باشد؛ بلکه حتماً باید در صف مصلحان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باید خودش را اصلاح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خودیاری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بعد از آنکه خودش را اصلاح کرد، باید دربارة دیگران نیز بی‌تفاوت نباشد و در اصلاح آنان نیز 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 نشدن در فساد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جوامع، فساد شیوع یافت، انسان منتظر خود را پاک نگه می‌دارد؛ زیرا به اصلاح جهان</w:t>
      </w:r>
      <w:bookmarkStart w:id="166" w:name="pg3000_39529"/>
    </w:p>
    <w:p>
      <w:pPr>
        <w:pStyle w:val="BookText"/>
        <w:rPr/>
      </w:pPr>
      <w:bookmarkEnd w:id="166"/>
      <w:r>
        <w:rPr>
          <w:rFonts w:ascii="IRNazanin" w:hAnsi="IRNazanin" w:eastAsia="IRNazanin"/>
          <w:color w:val="111111"/>
          <w:sz w:val="28"/>
          <w:sz w:val="28"/>
          <w:szCs w:val="28"/>
          <w:rtl w:val="true"/>
          <w:lang w:bidi="fa-IR"/>
        </w:rPr>
        <w:t>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منتظر، دست از تلاش و کوشش برای حفظ پاکی خویش و حتی برای اصلاح دیگران برنخواهد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برابر رهبری‌های فاسد و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هیچ‌گاه برابر رهبران فاسد و ستمگر خضوع نکرده و سرتسلیم فرو نمی آورد؛ بلکه در مبارزه همیشگی با فساد و حاکمان فاسد به سرمی‌برد و منتظر تشکیل حکومت عدل اسلامی است</w:t>
      </w:r>
      <w:r>
        <w:rPr>
          <w:rFonts w:eastAsia="IRNazanin" w:cs="IRNazanin"/>
          <w:color w:val="111111"/>
          <w:sz w:val="28"/>
          <w:szCs w:val="28"/>
          <w:rtl w:val="true"/>
          <w:lang w:bidi="fa-IR"/>
        </w:rPr>
        <w:t>.</w:t>
      </w:r>
    </w:p>
    <w:p>
      <w:pPr>
        <w:pStyle w:val="Heading2"/>
        <w:numPr>
          <w:ilvl w:val="1"/>
          <w:numId w:val="1"/>
        </w:numPr>
        <w:rPr/>
      </w:pPr>
      <w:bookmarkStart w:id="167" w:name="__RefHeading___Toc503741_2749589250"/>
      <w:bookmarkStart w:id="168" w:name="_Toc57"/>
      <w:bookmarkEnd w:id="167"/>
      <w:r>
        <w:rPr/>
        <w:t>53</w:t>
      </w:r>
      <w:r>
        <w:rPr>
          <w:rtl w:val="true"/>
        </w:rPr>
        <w:t xml:space="preserve">. </w:t>
      </w:r>
      <w:r>
        <w:rPr>
          <w:rtl w:val="true"/>
        </w:rPr>
        <w:t>اولین شخص بیعت کننده با حضرت، چه کسی است؟</w:t>
      </w:r>
      <w:bookmarkEnd w:id="168"/>
    </w:p>
    <w:p>
      <w:pPr>
        <w:pStyle w:val="BookText"/>
        <w:rPr/>
      </w:pPr>
      <w:r>
        <w:rPr>
          <w:rFonts w:ascii="IRNazanin" w:hAnsi="IRNazanin" w:eastAsia="IRNazanin"/>
          <w:color w:val="111111"/>
          <w:sz w:val="28"/>
          <w:sz w:val="28"/>
          <w:szCs w:val="28"/>
          <w:rtl w:val="true"/>
          <w:lang w:bidi="fa-IR"/>
        </w:rPr>
        <w:t>جبرئیل علیه السلام، نخستین کسی است که با آن حضرت دست بیعت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 قائم اجازه خروج و قیام می‌دهد، او از روی منبر مردم را به یاری و ایمان به خود دعوت می‌کند و آن ها را به خدا قسم داده، به سوی حقوق الهی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ها را به اجرای روش و سنت رسول خدا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جبرئیل را نزد آن حضرت در کنار 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جبرئیل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با تو بیعت کرده، دعوت تو را می‌پذیرم، دست خود را بده 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سپس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آن حضرت بیعت می‌کنند و</w:t>
      </w:r>
      <w:bookmarkStart w:id="169" w:name="pg3000_39531"/>
    </w:p>
    <w:p>
      <w:pPr>
        <w:pStyle w:val="BookText"/>
        <w:rPr/>
      </w:pPr>
      <w:bookmarkEnd w:id="169"/>
      <w:r>
        <w:rPr>
          <w:rFonts w:ascii="IRNazanin" w:hAnsi="IRNazanin" w:eastAsia="IRNazanin"/>
          <w:color w:val="111111"/>
          <w:sz w:val="28"/>
          <w:sz w:val="28"/>
          <w:szCs w:val="28"/>
          <w:rtl w:val="true"/>
          <w:lang w:bidi="fa-IR"/>
        </w:rPr>
        <w:t>حضرت در مکه اقامت می‌نماید تا یارانش به ده هزار نفر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مکه به سوی مدینه رهسپار می‌شود</w:t>
      </w:r>
      <w:r>
        <w:rPr>
          <w:rFonts w:eastAsia="IRNazanin" w:cs="IRNazanin"/>
          <w:color w:val="111111"/>
          <w:sz w:val="28"/>
          <w:szCs w:val="28"/>
          <w:rtl w:val="true"/>
          <w:lang w:bidi="fa-IR"/>
        </w:rPr>
        <w:t>.</w:t>
      </w:r>
      <w:r>
        <w:rPr>
          <w:rStyle w:val="FootnoteAnchor"/>
          <w:rtl w:val="true"/>
        </w:rPr>
        <w:footnoteReference w:id="136"/>
      </w:r>
    </w:p>
    <w:p>
      <w:pPr>
        <w:pStyle w:val="Heading2"/>
        <w:numPr>
          <w:ilvl w:val="1"/>
          <w:numId w:val="1"/>
        </w:numPr>
        <w:rPr/>
      </w:pPr>
      <w:bookmarkStart w:id="170" w:name="__RefHeading___Toc503743_2749589250"/>
      <w:bookmarkStart w:id="171" w:name="_Toc58"/>
      <w:bookmarkEnd w:id="170"/>
      <w:r>
        <w:rPr/>
        <w:t>54</w:t>
      </w:r>
      <w:r>
        <w:rPr>
          <w:rtl w:val="true"/>
        </w:rPr>
        <w:t xml:space="preserve">. </w:t>
      </w:r>
      <w:r>
        <w:rPr>
          <w:rtl w:val="true"/>
        </w:rPr>
        <w:t>آیا با ظهور امام زمان عجل الله تعالی فرجه الشریف همه انسان های کافر کشته خواهند شد و فقط یاران واقعی آن حضرت، باقی می مانند؟ آیا افراد دیگری که در مرتبة پایین تر ایمانی هستند، باقی نمی مانند؟</w:t>
      </w:r>
      <w:bookmarkEnd w:id="171"/>
    </w:p>
    <w:p>
      <w:pPr>
        <w:pStyle w:val="BookText"/>
        <w:rPr/>
      </w:pPr>
      <w:r>
        <w:rPr>
          <w:rFonts w:ascii="IRNazanin" w:hAnsi="IRNazanin" w:eastAsia="IRNazanin"/>
          <w:color w:val="111111"/>
          <w:sz w:val="28"/>
          <w:sz w:val="28"/>
          <w:szCs w:val="28"/>
          <w:rtl w:val="true"/>
          <w:lang w:bidi="fa-IR"/>
        </w:rPr>
        <w:t>درباره قتل و کشتار در دوران ظهور، برخی افراط می کنند و از امام زمان علیه السلام و یاران او چهره ای خشن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تفریط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طریق ولایت و تصرف تکوینی و اعجاز، همه را مطیع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سیاست امام علیه السلام همان سیاست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مقتضای عدالت و گستردن آن بر جامعه، این است که دشمنانِ سرسخت و لجوج را که هرگز با حکومت حق کنار نمی‌آیند،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قبل از ظهور و مقارن با آن، ستمگران خون ریزی بر جهان حاکمند که از هیچ جنایتی فروگذار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برابر امامی که برای برپایی عدل و داد قیام می کند، بی‌تردید گروه‌های معاندی که دستشان به خون بشریت آلوده شده است و حق مردم را غصب کرده‌اند یا پست و مقام شان به خطر افتاده، مقابل حرکت و نهضت اصلاح گرایانه امام،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کشته خواهند شد؛ امّا کسانی که چنین نیستند،</w:t>
      </w:r>
    </w:p>
    <w:p>
      <w:pPr>
        <w:pStyle w:val="BookText"/>
        <w:rPr/>
      </w:pPr>
      <w:r>
        <w:rPr>
          <w:rFonts w:ascii="IRNazanin" w:hAnsi="IRNazanin" w:eastAsia="IRNazanin"/>
          <w:color w:val="111111"/>
          <w:sz w:val="28"/>
          <w:sz w:val="28"/>
          <w:szCs w:val="28"/>
          <w:rtl w:val="true"/>
          <w:lang w:bidi="fa-IR"/>
        </w:rPr>
        <w:t>هر چند مسلمان نباشند، کشته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امام زمان علیه السلام برابر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سیاست نرمش و مدارا را در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اهل کتاب، با پرداخت جزیه، در حکومت حضرت، به صورت مسالمت آمیز زندگی می کنند؛</w:t>
      </w:r>
      <w:r>
        <w:rPr>
          <w:rStyle w:val="FootnoteAnchor"/>
          <w:rtl w:val="true"/>
        </w:rPr>
        <w:footnoteReference w:id="137"/>
      </w:r>
      <w:r>
        <w:rPr>
          <w:rFonts w:ascii="IRNazanin" w:hAnsi="IRNazanin" w:eastAsia="IRNazanin"/>
          <w:color w:val="111111"/>
          <w:sz w:val="28"/>
          <w:sz w:val="28"/>
          <w:szCs w:val="28"/>
          <w:rtl w:val="true"/>
          <w:lang w:bidi="fa-IR"/>
        </w:rPr>
        <w:t>اما بعد از اتمام حجت و برطرف شدن موانعی که بر سر راه هدایت و ایمان افراد وجود دارد و تشکیل مدینه فاضله و زمینه بسیار مناسبی که در جهت رشد و شکوفایی ایمان و فطرت الهی انسان ها مهیا می شود، عده بسیار زیادی ایمان می آورند و دیگر کسی گمراه باقی نمی ماند، مگر افراد لجوج که در عین تمام شدن حجت،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عنود و لجوج، محکوم به فنا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اینکه در آغاز ظهور، به جز افراد عنود و ظالمی که برابر عدالت حضرت می‌ایستند، کسی کشته نخواهند شد، حتی از کفار؛ امّا در دوران شکوفایی علم و ایمان و مدینه فاضله و عدل مهدوی، دیگر بهانه ای برای کفر و نپذیرفتن اسلام باقی نمی ماند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مظهر رحمت پرودگار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تا با ظهورش بشریت را از شرک و فساد و حکومت ستمگران نجات دهد و انسان ها در سایه حکومت عدل او، راه راستی را طی کنند؛ بنابراین در زمان ظهور و حاکمیت او، به جز یارانش، افراد بسیاری از مردمان</w:t>
      </w:r>
      <w:bookmarkStart w:id="172" w:name="pg3000_39535"/>
    </w:p>
    <w:p>
      <w:pPr>
        <w:pStyle w:val="BookText"/>
        <w:rPr/>
      </w:pPr>
      <w:bookmarkEnd w:id="172"/>
      <w:r>
        <w:rPr>
          <w:rFonts w:ascii="IRNazanin" w:hAnsi="IRNazanin" w:eastAsia="IRNazanin"/>
          <w:color w:val="111111"/>
          <w:sz w:val="28"/>
          <w:sz w:val="28"/>
          <w:szCs w:val="28"/>
          <w:rtl w:val="true"/>
          <w:lang w:bidi="fa-IR"/>
        </w:rPr>
        <w:t>به حیات خود ادامه داده، تحت راهنمایی‌های او به سمت خیر و صلاح گام برمی‌دارند</w:t>
      </w:r>
      <w:r>
        <w:rPr>
          <w:rFonts w:eastAsia="IRNazanin" w:cs="IRNazanin"/>
          <w:color w:val="111111"/>
          <w:sz w:val="28"/>
          <w:szCs w:val="28"/>
          <w:rtl w:val="true"/>
          <w:lang w:bidi="fa-IR"/>
        </w:rPr>
        <w:t>.</w:t>
      </w:r>
    </w:p>
    <w:p>
      <w:pPr>
        <w:pStyle w:val="Heading2"/>
        <w:numPr>
          <w:ilvl w:val="1"/>
          <w:numId w:val="1"/>
        </w:numPr>
        <w:rPr/>
      </w:pPr>
      <w:bookmarkStart w:id="173" w:name="__RefHeading___Toc503745_2749589250"/>
      <w:bookmarkStart w:id="174" w:name="_Toc59"/>
      <w:bookmarkEnd w:id="173"/>
      <w:r>
        <w:rPr/>
        <w:t>55</w:t>
      </w:r>
      <w:r>
        <w:rPr>
          <w:rtl w:val="true"/>
        </w:rPr>
        <w:t xml:space="preserve">. </w:t>
      </w:r>
      <w:r>
        <w:rPr>
          <w:rtl w:val="true"/>
        </w:rPr>
        <w:t>مطابق حدیث پیامبر گرامی اسلام صلی الله علیه و آله و سلم که فرمود</w:t>
      </w:r>
      <w:r>
        <w:rPr>
          <w:rtl w:val="true"/>
        </w:rPr>
        <w:t>: «</w:t>
      </w:r>
      <w:r>
        <w:rPr>
          <w:rtl w:val="true"/>
        </w:rPr>
        <w:t>من مات و لم یعرف امام زمانه مات میتة جاهلیة</w:t>
      </w:r>
      <w:r>
        <w:rPr>
          <w:rtl w:val="true"/>
        </w:rPr>
        <w:t xml:space="preserve">» </w:t>
      </w:r>
      <w:r>
        <w:rPr>
          <w:rtl w:val="true"/>
        </w:rPr>
        <w:t>چرا نشناختن امام، مرگ جاهلی را به دنبال خواهد داشت؟</w:t>
      </w:r>
      <w:bookmarkEnd w:id="174"/>
    </w:p>
    <w:p>
      <w:pPr>
        <w:pStyle w:val="BookText"/>
        <w:rPr/>
      </w:pPr>
      <w:r>
        <w:rPr>
          <w:rFonts w:ascii="IRNazanin" w:hAnsi="IRNazanin" w:eastAsia="IRNazanin"/>
          <w:color w:val="111111"/>
          <w:sz w:val="28"/>
          <w:sz w:val="28"/>
          <w:szCs w:val="28"/>
          <w:rtl w:val="true"/>
          <w:lang w:bidi="fa-IR"/>
        </w:rPr>
        <w:t>ابتدا لازم است به خود حدیث توجه شده، پیام هایی که از آن قابل برداشت است، مورد توجه قرار 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در این حدیث شریف، با به کار بردن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حقیقت و ماهیت مقام امام اشاره می‌فرماید و هم به وجود امام در هر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پس از پیامبر در جایگاه او قرار گرفته، وظایف پیامبر را در رهبری و هدایت مردم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و نگه دارنده دین به صورت کامل و مفسّر و مبیّن آیات الهی متناسب با نیاز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پیامبر، شخصی معصوم و تربیت یافته پروردگار است که بر قلوب انسان ها احاطه داشته، عهده دار تزکیه و تهذیب نفوس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آشنایی کامل از مقررات دین، باید در رأس حکومت جامعه انسانی قرار گیرد، تا اجتماع بشری را به درستی رهبری کند و محیطی اسلامی و سالم برای رشد و تعالی افراد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مقام امامت از آنجا روشن می‌شود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دانسته و از دسترسی انسان‌های ظالم به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p>
    <w:p>
      <w:pPr>
        <w:pStyle w:val="BookText"/>
        <w:rPr/>
      </w:pPr>
      <w:r>
        <w:rPr>
          <w:rFonts w:ascii="IRNazanin" w:hAnsi="IRNazanin" w:eastAsia="IRNazanin"/>
          <w:color w:val="111111"/>
          <w:sz w:val="28"/>
          <w:sz w:val="28"/>
          <w:szCs w:val="28"/>
          <w:rtl w:val="true"/>
          <w:lang w:bidi="fa-IR"/>
        </w:rPr>
        <w:t>و چون پروردگار ابراهیم، او را با کلماتی بیازمود، و وی همه را به انجام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 مطلق بوده و شامل هر نوع ظلم و گناه، حتی ظلم به نفس می‌شود و تمام عمر انسان را در بر می‌گیرد؛ از این رو امام باید فردی معصوم از هر نوع خطا در طول حیات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نشناختن چنین امامی را مساوی با مرگ جاهلی قرار داده است؛ مرگی که کفر و جهالت و ضلالت از مشخصه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مرگ، حق و راستی و حرکت طبق خواست او و بر اساس دین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نشناختن امام، مرگ غیرِ دینی است، پس شناختن او و پیروی از او، باعث می‌شود مرگ انسان طبق دین باشد و ختم به خیر و سعادت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امام باید تجسم کامل دین خدا باشد؛ به عبارت دیگر، اسلام و قرآن ناطق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روشن می‌شود که علاوه بر شناخت شخص امام از نظر اسم و نسب، باید به بُعد شخصیتی او که همان حقیقت ولایت و امامت است، توجه نمود</w:t>
      </w:r>
      <w:r>
        <w:rPr>
          <w:rFonts w:eastAsia="IRNazanin" w:cs="IRNazanin"/>
          <w:color w:val="111111"/>
          <w:sz w:val="28"/>
          <w:szCs w:val="28"/>
          <w:rtl w:val="true"/>
          <w:lang w:bidi="fa-IR"/>
        </w:rPr>
        <w:t>.</w:t>
      </w:r>
      <w:bookmarkStart w:id="175" w:name="pg3000_39539"/>
    </w:p>
    <w:p>
      <w:pPr>
        <w:pStyle w:val="Heading2"/>
        <w:numPr>
          <w:ilvl w:val="1"/>
          <w:numId w:val="1"/>
        </w:numPr>
        <w:rPr/>
      </w:pPr>
      <w:bookmarkStart w:id="176" w:name="__RefHeading___Toc503747_2749589250"/>
      <w:bookmarkStart w:id="177" w:name="_Toc60"/>
      <w:bookmarkEnd w:id="175"/>
      <w:bookmarkEnd w:id="176"/>
      <w:r>
        <w:rPr/>
        <w:t>56</w:t>
      </w:r>
      <w:r>
        <w:rPr>
          <w:rtl w:val="true"/>
        </w:rPr>
        <w:t xml:space="preserve">. </w:t>
      </w:r>
      <w:r>
        <w:rPr>
          <w:rtl w:val="true"/>
        </w:rPr>
        <w:t>تعداد امامان و امر امامت به ویژه مهدویت، در روایات چگونه مطرح شده است؟</w:t>
      </w:r>
      <w:bookmarkEnd w:id="1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متعددی در منابع معتبر وجود دارد که طبق آن‌ها از پیامبر صلی الله علیه و آله و سلم دربارة تعداد امامان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امامان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منابع شیعه و سنی برای اثبات این مطلب در کتاب الغیبة می‌آورد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اسود بن سعید همدانی نیز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جابر بن سمره می‌گفت که شنیدم رسول خدا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خلیفه و امام، خواهد بود که همه از قریش هستند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وقتی حضرت محمد صلی الله علیه و آله و سلم به خانه برگشت، قریش پیش او 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هرج و مرج خواهد بود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حدیث دیگری از جابر بن عبد الله انصاری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حضرت فاطمه زهرا علیها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لوحی بود که نام های جانشینان پیامبر صلی الله علیه و آله و سلم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دوازده اسم بود و </w:t>
      </w:r>
      <w:r>
        <w:rPr>
          <w:rStyle w:val="FootnoteAnchor"/>
          <w:rtl w:val="true"/>
        </w:rPr>
        <w:footnoteReference w:id="142"/>
      </w:r>
      <w:r>
        <w:rPr>
          <w:rFonts w:ascii="IRNazanin" w:hAnsi="IRNazanin" w:eastAsia="IRNazanin"/>
          <w:color w:val="111111"/>
          <w:sz w:val="28"/>
          <w:sz w:val="28"/>
          <w:szCs w:val="28"/>
          <w:rtl w:val="true"/>
          <w:lang w:bidi="fa-IR"/>
        </w:rPr>
        <w:t>آخرین آنان قائم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اسم از آن‌ها محمد و چهار اسم آن‌ها علی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بر این اساس می‌توان گفت فقط شیعة امامیه، توفیق درک مفهوم این گونه احادیث را داشته‌اند و در شناختن تعداد خلفای بعد از رسول صلی الله علیه و آله و سلم به فهمی صحیح نائل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که در بعضی، عزت اسلام را در گروِ دوازده خلیفه و در بعضی دیگر، بقاء و حیات دین را تا قیامت، در گرو آن دانسته و همه را از قریش و در بعضی، همه را از بنی هاشم معرفی کرده، بر هیچ مذهبی از مذاهب اسلامی، جز مذهب شیعه، تطبیق نمی‌کند؛ چرا که توجیه آن، طبق اعتقاد اهل تشیع کاملاً روشن است؛ در حالی که علمای اهل سنت در توجیه آن، گرفتار بن بست شدیدی شده‌اند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خلفای چهارگانه نخستین، به اضافه خلفای بنی امیه و بنی عباس می‌باشد؟ در حالی‌که می‌دانیم، نه تعداد خلفای نخستین دوازده نفر بوده، نه به انضمام بنی امیه و نه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دوازده، با هیچ حسابی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میان خلفای بنی امیه، کسانی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بنی عباس، کسانی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که در ظلم و استکبار و جنایت اینها، احدی تردید ندارد و ممکن نیست آن ها به عنوان خلفای پیامبر و مایه عزت و سربلندی اسلام محسوب</w:t>
      </w:r>
      <w:bookmarkStart w:id="178" w:name="pg3000_39544"/>
    </w:p>
    <w:p>
      <w:pPr>
        <w:pStyle w:val="BookText"/>
        <w:rPr/>
      </w:pPr>
      <w:bookmarkEnd w:id="178"/>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معیار‌ها را نیز ساده فرض کنیم، باز آن ها قطعاً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که بگذریم، عدد دوازده را، در هیچ مورد جز ائمه دوازده‌گانه شیعه نمی‌یابیم</w:t>
      </w:r>
      <w:r>
        <w:rPr>
          <w:rFonts w:eastAsia="IRNazanin" w:cs="IRNazanin"/>
          <w:color w:val="111111"/>
          <w:sz w:val="28"/>
          <w:szCs w:val="28"/>
          <w:rtl w:val="true"/>
          <w:lang w:bidi="fa-IR"/>
        </w:rPr>
        <w:t>.</w:t>
      </w:r>
      <w:r>
        <w:rPr>
          <w:rStyle w:val="FootnoteAnchor"/>
          <w:rtl w:val="true"/>
        </w:rPr>
        <w:footnoteReference w:id="144"/>
      </w:r>
    </w:p>
    <w:p>
      <w:pPr>
        <w:pStyle w:val="Heading2"/>
        <w:numPr>
          <w:ilvl w:val="1"/>
          <w:numId w:val="1"/>
        </w:numPr>
        <w:rPr/>
      </w:pPr>
      <w:bookmarkStart w:id="179" w:name="__RefHeading___Toc503749_2749589250"/>
      <w:bookmarkStart w:id="180" w:name="_Toc61"/>
      <w:bookmarkEnd w:id="179"/>
      <w:r>
        <w:rPr/>
        <w:t>57</w:t>
      </w:r>
      <w:r>
        <w:rPr>
          <w:rtl w:val="true"/>
        </w:rPr>
        <w:t xml:space="preserve">. </w:t>
      </w:r>
      <w:r>
        <w:rPr>
          <w:rtl w:val="true"/>
        </w:rPr>
        <w:t xml:space="preserve">آیا میان </w:t>
      </w:r>
      <w:r>
        <w:rPr>
          <w:rtl w:val="true"/>
        </w:rPr>
        <w:t>«</w:t>
      </w:r>
      <w:r>
        <w:rPr>
          <w:rtl w:val="true"/>
        </w:rPr>
        <w:t>جهانی شدن</w:t>
      </w:r>
      <w:r>
        <w:rPr>
          <w:rtl w:val="true"/>
        </w:rPr>
        <w:t xml:space="preserve">» </w:t>
      </w:r>
      <w:r>
        <w:rPr>
          <w:rtl w:val="true"/>
        </w:rPr>
        <w:t xml:space="preserve">و </w:t>
      </w:r>
      <w:r>
        <w:rPr>
          <w:rtl w:val="true"/>
        </w:rPr>
        <w:t>«</w:t>
      </w:r>
      <w:r>
        <w:rPr>
          <w:rtl w:val="true"/>
        </w:rPr>
        <w:t>جهانی‌سازی</w:t>
      </w:r>
      <w:r>
        <w:rPr>
          <w:rtl w:val="true"/>
        </w:rPr>
        <w:t xml:space="preserve">» </w:t>
      </w:r>
      <w:r>
        <w:rPr>
          <w:rtl w:val="true"/>
        </w:rPr>
        <w:t>فرقی هست؟ آیا این روند، به حکومت حضرت منتهی می‌شود یا خیر؟</w:t>
      </w:r>
      <w:bookmarkEnd w:id="180"/>
    </w:p>
    <w:p>
      <w:pPr>
        <w:pStyle w:val="BookText"/>
        <w:rPr/>
      </w:pPr>
      <w:r>
        <w:rPr>
          <w:rFonts w:ascii="IRNazanin" w:hAnsi="IRNazanin" w:eastAsia="IRNazanin"/>
          <w:color w:val="111111"/>
          <w:sz w:val="28"/>
          <w:sz w:val="28"/>
          <w:szCs w:val="28"/>
          <w:rtl w:val="true"/>
          <w:lang w:bidi="fa-IR"/>
        </w:rPr>
        <w:t>جهانی شدن، یعنی حرکت همة جوامع به سوی جهانی وحدت یافته که همه چیز در سطحِ جهانیِ آن،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جهانی شدن به معنای آزادی مطلق کسب و کار، برداشته شدن همة موانع جریان یافتن سهل و آسان سرمایه و نفوذ آن در همة عرصه‌ها، حرکت روان اطلاعات و امور مالی و خدماتی، تداخل فرهنگ‌ها، آن هم به سوی یکسان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در مقیاس جهانی رخ می‌دهد و هدف آن، دستیابی به بازار واحد جهانی فارق از موانع تولید و سرمایه گذاری و خدمات و اشتغال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پروسه، جهانی شدن اقتصاد، مهم بُعد است و سیاست و فرهنگ تا حد زیادی تحت تأثیر نظام سرمایه 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جهانی شدن، یک روند و حرکت تدریجی، طبیعی و تکاملی برای ایجاد جهانی با ارزش های مشترک و احترام به مبانی فرهنگی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روند طبیعی به سوی اهداف خاص اقتصادی، سیاسی، نظامی و فرهنگی قدرت های سلطه جو سوق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های پیشرفته غربی و صاحبان شرکت های بزرگ اقتصادی تجاری و … این روند را در خدمت منافع خود گرفته، به نوعی خود را به این فرایند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نوعی جهانی کردن را به میل خود و در جهت اهداف خود پدید آورده، سیر طبیعی آن را دچار انحراف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پروژه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جهانی شدن یک سیر و روند طبیعی برای حرکت جوامع به سوی فناوری پیشرفته و استفاده بهینه از قابلیت های علمی و طبیعی در پرتو استعداد های انسانی است؛ اما وقتی این حرکت و روند طبیعی در اختیار تفکر عد‌ه‌ای خاص قرار گیرد و به نوعی با اعمال اراده، این مسیر طبیعی را به سوی اهداف خاص و از پیش تعیین شده سوق دهند، این حرکت را از جهانی شدن به جهانی‌سازی تبدیل کرده‌اند؛ برای مثال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اختیار قدرت های خاصی قرار دارد،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جهانی‌سازی دقیقاً همان غربی‌سازی و آمریکایی سازی است؛ یعنی تحت سلطه قرار دادن کل جهان از سوی آمریکا با در اختیار گرفتن اهرم های تعیین کننده در اقتصاد جهانی و سیاست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فرهنگ آمریکایی به عنوان یک پروژه نهایی در دستور کار قرار می‌گیرد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می‌توان حکومت جهانی حضرت مهدی علیه السلام را در راستای جهانی شدن تلقی کرد و در صورت عدم انحراف اساسی در مسیر آن، می‌توان آن را منتهی به حکومت عدل جهانی حضرت</w:t>
      </w:r>
    </w:p>
    <w:p>
      <w:pPr>
        <w:pStyle w:val="BookText"/>
        <w:rPr/>
      </w:pPr>
      <w:r>
        <w:rPr>
          <w:rFonts w:ascii="IRNazanin" w:hAnsi="IRNazanin" w:eastAsia="IRNazanin"/>
          <w:color w:val="111111"/>
          <w:sz w:val="28"/>
          <w:sz w:val="28"/>
          <w:szCs w:val="28"/>
          <w:rtl w:val="true"/>
          <w:lang w:bidi="fa-IR"/>
        </w:rPr>
        <w:t>مهدی علیه السلام دانست که حاکمیت عدالت در همة ابعاد سیاسی، فرهنگی، اقتصادی و … است؛ اما جهانی‌سازی که برنامه‌ای بر اساس منافع و اهداف قدرت های سلطه در جهان است، به هیچ وجه نمی‌تواند با حکومت مهدوی و اهداف و برنامه های آن هماهنگ باشد؛ بلکه یکی از اهداف اساسی حکومت جهانی حضرت مهدی علیه السلام قطع هرگونه سلطه فرهنگی، سیاسی، نظامی و اقتصادی از سوی قدرت های استعمارگر و ظالم در جهان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 حکومت جهانی حضرت مهدی عجل الله تعالی فرجه الشریف بنا بر آیات و روایات، حتمی است؛ لذا اگر جهانی شدن به آن سمت حرکت کند، حضرت برای تشکیل حکومت جهانی خود، موانع کمتری دارد وگرنه حضرت برای این کار بزرگ، موانع بیشتری سر راه خود خواهد داشت</w:t>
      </w:r>
      <w:r>
        <w:rPr>
          <w:rFonts w:eastAsia="IRNazanin" w:cs="IRNazanin"/>
          <w:color w:val="111111"/>
          <w:sz w:val="28"/>
          <w:szCs w:val="28"/>
          <w:rtl w:val="true"/>
          <w:lang w:bidi="fa-IR"/>
        </w:rPr>
        <w:t>.</w:t>
      </w:r>
      <w:r>
        <w:rPr>
          <w:rStyle w:val="FootnoteAnchor"/>
          <w:rtl w:val="true"/>
        </w:rPr>
        <w:footnoteReference w:id="145"/>
      </w:r>
      <w:bookmarkStart w:id="181" w:name="pg3000_39550"/>
    </w:p>
    <w:p>
      <w:pPr>
        <w:pStyle w:val="Heading2"/>
        <w:numPr>
          <w:ilvl w:val="1"/>
          <w:numId w:val="1"/>
        </w:numPr>
        <w:rPr/>
      </w:pPr>
      <w:bookmarkStart w:id="182" w:name="__RefHeading___Toc503751_2749589250"/>
      <w:bookmarkStart w:id="183" w:name="_Toc62"/>
      <w:bookmarkEnd w:id="181"/>
      <w:bookmarkEnd w:id="182"/>
      <w:r>
        <w:rPr/>
        <w:t>58</w:t>
      </w:r>
      <w:r>
        <w:rPr>
          <w:rtl w:val="true"/>
        </w:rPr>
        <w:t xml:space="preserve">. </w:t>
      </w:r>
      <w:r>
        <w:rPr>
          <w:rtl w:val="true"/>
        </w:rPr>
        <w:t>ظهور، چگونه می تواند خاستگاه ارادی داشته باشد؟</w:t>
      </w:r>
      <w:bookmarkEnd w:id="1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امر، دلایل مختلفی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انسان‌ها، حق طلبی و عدالت خواهی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جان و خمیر‌مایه آنان رشد و تعالی، مهر ورزی و نیک خواهی، آسایش و آرامش همگانی، بیزاری از ظلم و فریب کاری، نفرت از تباهی و آلودگی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واقعاً زیبایی و رفاه را برای همه</w:t>
      </w:r>
    </w:p>
    <w:p>
      <w:pPr>
        <w:pStyle w:val="BookText"/>
        <w:rPr/>
      </w:pPr>
      <w:r>
        <w:rPr>
          <w:rFonts w:ascii="IRNazanin" w:hAnsi="IRNazanin" w:eastAsia="IRNazanin"/>
          <w:color w:val="111111"/>
          <w:sz w:val="28"/>
          <w:sz w:val="28"/>
          <w:szCs w:val="28"/>
          <w:rtl w:val="true"/>
          <w:lang w:bidi="fa-IR"/>
        </w:rPr>
        <w:t>خواسته، از مشکلات و کاستی‌های دیگران رنج می‌برند؛ لذا هنگام بروز بلا‌ها، به یاری یک دیگر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انسانی که دارای حیات اجتماعی است، زمانی می‌تواند به امیال فطری خود پاسخ دهد که جامعه، تحت مدیریت صحیح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وقتی می‌بیند مکتب‌های دست ساز بشر و حاکمیت انسان‌های بریده از خدا، نه تنها نتوانسته‌اند محیط مطلوب را فراهم آورد؛ بلکه با فراوانی ظلم و فساد، درد‌های بی‌شماری را بر او تحمیل کرده‌اند، از درون جان، آرزو می‌کند که روزی انسان کامل بیاید و در سایه سار حکومتش، حقیقت زیبایی خویش را جلوه‌گر سازد؛ بنابراین ظهور امام مهدی علیه السلام امری است که فطرت، آن را می‌طلبد و خداوند در پاسخ به این نیاز فطری، ظهور منجی را نوید داده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راه عقل بخواهیم به این مطلب بنگریم،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زیبای الهی،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فیض الهی امکان داشته باشد، لطف او می‌طلبد که این فیض را برساند؛ از این رو امامت ـ طبق تعریف شیعه ـ پس از رحلت پیامبر صلی الله علیه و آله و سلم معنا پیدا می‌کند؛ چرا که وجود امام و راهبری او، انسان را به خدا نزدیک‌تر و از معصیت دورتر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به گونه‌ای آمادة پذیرش مدیریت و حاکمیت امام معصوم شدند، تا در سایه حکومت او، به سوی تعالی و قرب الهی حرکت کنند، لطف خدا می‌طلبد ظهور چنین فردی را رقم بزند</w:t>
      </w:r>
      <w:r>
        <w:rPr>
          <w:rFonts w:eastAsia="IRNazanin" w:cs="IRNazanin"/>
          <w:color w:val="111111"/>
          <w:sz w:val="28"/>
          <w:szCs w:val="28"/>
          <w:rtl w:val="true"/>
          <w:lang w:bidi="fa-IR"/>
        </w:rPr>
        <w:t>.</w:t>
      </w:r>
      <w:bookmarkStart w:id="184" w:name="pg3000_39554"/>
    </w:p>
    <w:p>
      <w:pPr>
        <w:pStyle w:val="Heading2"/>
        <w:numPr>
          <w:ilvl w:val="1"/>
          <w:numId w:val="1"/>
        </w:numPr>
        <w:rPr/>
      </w:pPr>
      <w:bookmarkStart w:id="185" w:name="__RefHeading___Toc503753_2749589250"/>
      <w:bookmarkStart w:id="186" w:name="_Toc63"/>
      <w:bookmarkEnd w:id="184"/>
      <w:bookmarkEnd w:id="185"/>
      <w:r>
        <w:rPr/>
        <w:t>59</w:t>
      </w:r>
      <w:r>
        <w:rPr>
          <w:rtl w:val="true"/>
        </w:rPr>
        <w:t xml:space="preserve">. </w:t>
      </w:r>
      <w:r>
        <w:rPr>
          <w:rtl w:val="true"/>
        </w:rPr>
        <w:t>آیا صحیح است که در عصر ظهور، پستی و بلندی‌های زمین رفع شده، بُعد مسافت، مانع دید نخواهد شد؟</w:t>
      </w:r>
      <w:bookmarkEnd w:id="186"/>
    </w:p>
    <w:p>
      <w:pPr>
        <w:pStyle w:val="BookText"/>
        <w:rPr/>
      </w:pPr>
      <w:r>
        <w:rPr>
          <w:rFonts w:ascii="IRNazanin" w:hAnsi="IRNazanin" w:eastAsia="IRNazanin"/>
          <w:color w:val="111111"/>
          <w:sz w:val="28"/>
          <w:sz w:val="28"/>
          <w:szCs w:val="28"/>
          <w:rtl w:val="true"/>
          <w:lang w:bidi="fa-IR"/>
        </w:rPr>
        <w:t>مرور روایات مهدویت نشان می‌دهد موانع ظهور امام دوازدهم علیه السلام رو به کاهش نهاده است و در آستانه ظهور، به طور کامل از بین خواهند رفت؛ به همین لحاظ می‌توان از مضمون سؤال که از روایات مهدویت برداشت شده است، چنین استفاده نمود بینش و بصیرت جامعه افزایش می‌یابد و از جایگاه امام عصر علیه السلام آگاهی می‌یابند وبه بهترین شکل اورا حس می‌کنند؛ گویی او را می‌بینند و مانعی از شناخت امام پیش روی جامعه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تطوی له الأرض ویذل له کل صعب؛</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حضرت مهدی علیه السلام همان شخصیتی است که زمین برای او به حرکت در می‌آید و مانعی مقابل ظهور او تاب نمی آورد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روایت، می‌توان گفت حرکت زمین کنایه از پذیرش حکومت آن حضرت در حد گسترده و نامحدود است؛ چرا که با ارتقاء دیدگاه جامعه و رشد فکری انسان ها، مقابل اندیشه مهدویت و حکومت امام دوازدهم علیه السلام مقاومت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پستی و بلندی‌های آن کنار رفته‌اند تا جامعه شاهد تحقق عدالت در سرتا سر جهان باشد؛ به همین روی تعبیر روایت، کنایه از فراگیر بودن حکومت امام دوازدهم علیه السلام و ظهور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می‌نماید در عصر</w:t>
      </w:r>
      <w:bookmarkStart w:id="187" w:name="pg3000_39555"/>
    </w:p>
    <w:p>
      <w:pPr>
        <w:pStyle w:val="BookText"/>
        <w:rPr/>
      </w:pPr>
      <w:bookmarkEnd w:id="187"/>
      <w:r>
        <w:rPr>
          <w:rFonts w:ascii="IRNazanin" w:hAnsi="IRNazanin" w:eastAsia="IRNazanin"/>
          <w:color w:val="111111"/>
          <w:sz w:val="28"/>
          <w:sz w:val="28"/>
          <w:szCs w:val="28"/>
          <w:rtl w:val="true"/>
          <w:lang w:bidi="fa-IR"/>
        </w:rPr>
        <w:t>ظهور، ظاهر زمین تغییر یافته، پستی و بلندی آن دچار تحول غیر طبیعی شود</w:t>
      </w:r>
      <w:r>
        <w:rPr>
          <w:rFonts w:eastAsia="IRNazanin" w:cs="IRNazanin"/>
          <w:color w:val="111111"/>
          <w:sz w:val="28"/>
          <w:szCs w:val="28"/>
          <w:rtl w:val="true"/>
          <w:lang w:bidi="fa-IR"/>
        </w:rPr>
        <w:t>.  </w:t>
      </w:r>
    </w:p>
    <w:p>
      <w:pPr>
        <w:pStyle w:val="Heading2"/>
        <w:numPr>
          <w:ilvl w:val="1"/>
          <w:numId w:val="1"/>
        </w:numPr>
        <w:rPr/>
      </w:pPr>
      <w:bookmarkStart w:id="188" w:name="__RefHeading___Toc503755_2749589250"/>
      <w:bookmarkStart w:id="189" w:name="_Toc64"/>
      <w:bookmarkEnd w:id="188"/>
      <w:r>
        <w:rPr/>
        <w:t>60</w:t>
      </w:r>
      <w:r>
        <w:rPr>
          <w:rtl w:val="true"/>
        </w:rPr>
        <w:t xml:space="preserve">. </w:t>
      </w:r>
      <w:r>
        <w:rPr>
          <w:rtl w:val="true"/>
        </w:rPr>
        <w:t>ولادت امام دوازدهم علیه السلام چگونه اثبات می شود؟</w:t>
      </w:r>
      <w:bookmarkEnd w:id="1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دوازدهم علیه السلام از منظر شیعیان آن حضرت امری مسلم به شمار می‌آید؛ شهادت شاهدانی چون حضرت حکیمه خاتون دختر امام جواد علیه السلام گواه این ادعاست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از آن جا که ولادت امام دوازدهم علیه السلام به صورت پنهانی انجام گرفت بیم آن بود که شیعیان در شناخت آخرین حجّت پروردگار به اشتباه و گمراهی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وظیفه داشت تا فرزند خود را به گروهی از بزرگان شیعه و افراد مورد اعتماد معرفی کند تا آنان نیز خبر ولادت او را به دیگر پیروان اهل بیت علیهم السلام برسانند و بدین ترتیب ضمن معرفی آن بزرگوار، تهدیدی نیز متوجّه وجود آن آخرین سفیر حق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شیعه و پیروان ویژه امام یازدهم علیه السلام است 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عسکری علیه السلام شرفیاب شدم و می‌خواستم در مورد امام پس از او سؤال کنم؛ ولی پیش از آن که سخنی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از آن زمان که آدم را آفریده، زمین را از حجّت خود خالی نگذاشته است و تا قیامت نیز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حجّت خدا، بلا از اهل زمین برداشته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w:t>
      </w:r>
    </w:p>
    <w:p>
      <w:pPr>
        <w:pStyle w:val="BookText"/>
        <w:rPr/>
      </w:pPr>
      <w:r>
        <w:rPr>
          <w:rFonts w:ascii="IRNazanin" w:hAnsi="IRNazanin" w:eastAsia="IRNazanin"/>
          <w:color w:val="111111"/>
          <w:sz w:val="28"/>
          <w:sz w:val="28"/>
          <w:szCs w:val="28"/>
          <w:rtl w:val="true"/>
          <w:lang w:bidi="fa-IR"/>
        </w:rPr>
        <w:t>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باریده و بهره‌های زمینی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شتاب به درون خانه رفت و بازگشت در حالی که پسری سه ساله که رویش همانند ماه تمام می‌درخشید بر دوش خویش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متعال و حجّت‌های او گرامی نبودی، این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نام و هم کنیه رسول خداست و کسی است که زمین را از عدل و داد پر می‌کند همان گونه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که قلبم به آن آرام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لب به سخن گشود و به زبان عربی روان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 فی اَرْضِهِ والمُنْتَقِمُ مِنْ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زمین هستم که از دشمنان خدا انتقام خواهم گرفت؛ ای احمد بن اسحاق، پس از این که با چشم خود می‌بینی در پی نشانه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شادمانی از خانه امام علیه السلام بیرون شدم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همچنین محمد بن عثمان</w:t>
      </w:r>
      <w:r>
        <w:rPr>
          <w:rStyle w:val="FootnoteAnchor"/>
          <w:rtl w:val="true"/>
        </w:rPr>
        <w:footnoteReference w:id="149"/>
      </w:r>
      <w:r>
        <w:rPr>
          <w:rFonts w:ascii="IRNazanin" w:hAnsi="IRNazanin" w:eastAsia="IRNazanin"/>
          <w:color w:val="111111"/>
          <w:sz w:val="28"/>
          <w:sz w:val="28"/>
          <w:szCs w:val="28"/>
          <w:rtl w:val="true"/>
          <w:lang w:bidi="fa-IR"/>
        </w:rPr>
        <w:t>و چند تن دیگر از بزرگان شیعه نقل می‌کنند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نفر از شیعیان نزد امام یازدهم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bookmarkStart w:id="190" w:name="pg3000_39559"/>
    </w:p>
    <w:p>
      <w:pPr>
        <w:pStyle w:val="BookText"/>
        <w:rPr/>
      </w:pPr>
      <w:bookmarkEnd w:id="190"/>
      <w:r>
        <w:rPr>
          <w:rFonts w:ascii="IRNazanin" w:hAnsi="IRNazanin" w:eastAsia="IRNazanin"/>
          <w:color w:val="111111"/>
          <w:sz w:val="28"/>
          <w:sz w:val="28"/>
          <w:szCs w:val="28"/>
          <w:rtl w:val="true"/>
          <w:lang w:bidi="fa-IR"/>
        </w:rPr>
        <w:t>فرزندش را به ما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این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فرمان برید و بعد از من در دین خود پراکنده نشوید که هلاک خواهید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او را نخواهید دید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گفتنی است که یکی از برنامه‌های دینی و سنّت‌های سفارش شده، عقیقه کردن و ولیمه دادن برای نوزاد است و آن کشتن گوسفند و طعام دادن به گروهی از مردم است که برای سلامتی و طول عمر فرزند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بارها برای فرزندش عقیقه کرد</w:t>
      </w:r>
      <w:r>
        <w:rPr>
          <w:rStyle w:val="FootnoteAnchor"/>
          <w:rtl w:val="true"/>
        </w:rPr>
        <w:footnoteReference w:id="151"/>
      </w:r>
      <w:r>
        <w:rPr>
          <w:rFonts w:ascii="IRNazanin" w:hAnsi="IRNazanin" w:eastAsia="IRNazanin"/>
          <w:color w:val="111111"/>
          <w:sz w:val="28"/>
          <w:sz w:val="28"/>
          <w:szCs w:val="28"/>
          <w:rtl w:val="true"/>
          <w:lang w:bidi="fa-IR"/>
        </w:rPr>
        <w:t>تا ضمن عمل به این سنّت نیکوی پیامبر صلی الله علیه و آله و سلم گروه‌های بسیاری از شیعیان را از ولادت امام دوازدهم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برای یکی از شیعیان خود، گوسفند سر بریده‌ای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عقیقه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91" w:name="__RefHeading___Toc503757_2749589250"/>
      <w:bookmarkStart w:id="192" w:name="_Toc65"/>
      <w:bookmarkEnd w:id="191"/>
      <w:r>
        <w:rPr/>
        <w:t>61</w:t>
      </w:r>
      <w:r>
        <w:rPr>
          <w:rtl w:val="true"/>
        </w:rPr>
        <w:t xml:space="preserve">. </w:t>
      </w:r>
      <w:r>
        <w:rPr>
          <w:rtl w:val="true"/>
        </w:rPr>
        <w:t>سیمای جهان در دوران پیش از قیام حضرت مهدی علیه السلام چگونه خواهد بود؟</w:t>
      </w:r>
      <w:bookmarkEnd w:id="19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در آستانه ظهور را می‌توان چنین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برای کسب منافع بیشتر، به ظلم و ستم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به دست آوردن امکانات بیشتر از هیچ جنایتی روی گردان نبوده، به استثمار مردم اقدام می‌کنند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در کنار استفاده از ابزار ظلم،</w:t>
      </w:r>
    </w:p>
    <w:p>
      <w:pPr>
        <w:pStyle w:val="BookText"/>
        <w:rPr/>
      </w:pPr>
      <w:r>
        <w:rPr>
          <w:rFonts w:ascii="IRNazanin" w:hAnsi="IRNazanin" w:eastAsia="IRNazanin"/>
          <w:color w:val="111111"/>
          <w:sz w:val="28"/>
          <w:sz w:val="28"/>
          <w:szCs w:val="28"/>
          <w:rtl w:val="true"/>
          <w:lang w:bidi="fa-IR"/>
        </w:rPr>
        <w:t>فساد را نیز در جامعه رواج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می‌کوشند با فریب مردم و کشاندن آنان به ورطه فساد، حاکمیت ظالمانه خود را ادامه دهند و در این راستا عده‌ای را به دامن فساد می‌کشانند؛ درنتیجه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حکومت‌ها، استبدادی‌</w:t>
      </w:r>
      <w:r>
        <w:rPr>
          <w:rStyle w:val="FootnoteAnchor"/>
          <w:rtl w:val="true"/>
        </w:rPr>
        <w:footnoteReference w:id="154"/>
      </w:r>
      <w:r>
        <w:rPr>
          <w:rFonts w:ascii="IRNazanin" w:hAnsi="IRNazanin" w:eastAsia="IRNazanin"/>
          <w:color w:val="111111"/>
          <w:sz w:val="28"/>
          <w:sz w:val="28"/>
          <w:szCs w:val="28"/>
          <w:rtl w:val="true"/>
          <w:lang w:bidi="fa-IR"/>
        </w:rPr>
        <w:t>و افراد آن، فاسد و ظالم‌هستند و حکومت ها ضعیف و زودگذر و متزلزلند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اسلام و قرآن فقط اسمی باقی می‌ماند و مساجدِ زیبا، اما بدون جمعیت، فراوان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عواطف انسانی ضعیف می‌شود و رحم و دلسوزی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فساد‌های اخلاقی به صورت علنی و بدون نهی و جلوگیری در جامعه انجام می‌شود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ترس و اضطراب، فراگیر و راه ها ناامن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جنایت‌های هولناک صورت می‌گیرد و مردم، آرزوی مرگ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مرگ‌های ناگهانی و زلزله و جنگ و فتنه و بیماری و مرگ زیاد می‌شود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باران و محصولات کشاورزی کاهش یافته و رود‌ها و چشمه ها خشک می‌شوند و گرانی و فقر و گرسنگی و عدم رونق تجارت و بازار، بیداد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گروه، برخی دیگر از مردم که دین را ضامن سعادت، و دولت امام مهدی علیه السلام را شایسته جامعه و منزلت انسان ها می</w:t>
      </w:r>
      <w:bookmarkStart w:id="193" w:name="pg3000_39563"/>
    </w:p>
    <w:p>
      <w:pPr>
        <w:pStyle w:val="BookText"/>
        <w:rPr/>
      </w:pPr>
      <w:bookmarkEnd w:id="193"/>
      <w:r>
        <w:rPr>
          <w:rFonts w:ascii="IRNazanin" w:hAnsi="IRNazanin" w:eastAsia="IRNazanin"/>
          <w:color w:val="111111"/>
          <w:sz w:val="28"/>
          <w:sz w:val="28"/>
          <w:szCs w:val="28"/>
          <w:rtl w:val="true"/>
          <w:lang w:bidi="fa-IR"/>
        </w:rPr>
        <w:t>دانند، ضمن تقویت درونی باور‌های دینی، زمینه‌سازی برای دوران ظهور را سرلوحه برنامه‌های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می‌کنند مردم را با امام مهدی علیه السلام و واقعیت‌های حکومت او آشنا کنند تا آماده پذیرش ظهور شوند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آستانه ظهور، حرکت این دو گروه به اوج می‌رسد و هریک با تلاش فراوان می‌کوشند مردم را با خود هم رأی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تقابل، خواست عمومی مردم برای ظهور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برابر با روایات مهدویت قطع به یقین خواسته مهدی یاوران تحقق می‌یابد</w:t>
      </w:r>
      <w:r>
        <w:rPr>
          <w:rFonts w:eastAsia="IRNazanin" w:cs="IRNazanin"/>
          <w:color w:val="111111"/>
          <w:sz w:val="28"/>
          <w:szCs w:val="28"/>
          <w:rtl w:val="true"/>
          <w:lang w:bidi="fa-IR"/>
        </w:rPr>
        <w:t>.</w:t>
      </w:r>
    </w:p>
    <w:p>
      <w:pPr>
        <w:pStyle w:val="Heading2"/>
        <w:numPr>
          <w:ilvl w:val="1"/>
          <w:numId w:val="1"/>
        </w:numPr>
        <w:rPr/>
      </w:pPr>
      <w:bookmarkStart w:id="194" w:name="__RefHeading___Toc503759_2749589250"/>
      <w:bookmarkStart w:id="195" w:name="_Toc66"/>
      <w:bookmarkEnd w:id="194"/>
      <w:r>
        <w:rPr/>
        <w:t>62</w:t>
      </w:r>
      <w:r>
        <w:rPr>
          <w:rtl w:val="true"/>
        </w:rPr>
        <w:t xml:space="preserve">. </w:t>
      </w:r>
      <w:r>
        <w:rPr>
          <w:rtl w:val="true"/>
        </w:rPr>
        <w:t>پیشرفت و شکوفایی علمی و معنوی در دوران ظهور حضرت مهدی علیه السلام چگونه خواهد بود؟</w:t>
      </w:r>
      <w:bookmarkEnd w:id="195"/>
    </w:p>
    <w:p>
      <w:pPr>
        <w:pStyle w:val="BookText"/>
        <w:rPr/>
      </w:pPr>
      <w:r>
        <w:rPr>
          <w:rFonts w:ascii="IRNazanin" w:hAnsi="IRNazanin" w:eastAsia="IRNazanin"/>
          <w:color w:val="111111"/>
          <w:sz w:val="28"/>
          <w:sz w:val="28"/>
          <w:szCs w:val="28"/>
          <w:rtl w:val="true"/>
          <w:lang w:bidi="fa-IR"/>
        </w:rPr>
        <w:t>درباره شکوفایی و پیشرفت در جامعه پس از ظهور، به صورت عام و کلی به چند گزینه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دستورات اسلام با عمل به کتاب خدا و احیای سنت پیامبر صلی الله علیه و آله و سلم و از بین بردن بدعت‌ها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 و سنت مرده است را زنده می‌کند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امیرالمؤمنین علیه السلام دربارة آموزش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شیعیانم را می‌بینم که در مسجد کوفه، گرد آمده‌اند و با برپایی چادر‌هایی، قرآن را به همان ترتیبی که نازل شده است، به مردم آموزش می‌دهند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همچنین آن حضرت دربارة توجه به عبادت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روزگار مهدی به عبادت و دین، روی می‌آورند و نماز را به جماعت برگزار می‌کنند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دربارة رشد اخلاق و صفات پسندیده و از بین رفتن رذایل و صفات ناپسند، از امیرالمؤمنین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کینه‌های بندگان از یک دیگر از دل‌هایشان زدوده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دستش را بر سر بندگان می‌گذارد و اخلاقشان را به کمال می‌رساند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علم و دانش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همه آنچه پیامبران آورده‌اند، فقط دو حرف از آن است و مردم تا کنون جز با آن دو حرف با حرف‌های دیگر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بیرون می‌آورد و میان مردم، نشر و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حرف را نیز ضمیمه کند و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میان مردم گسترش می‌دهد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باقر علیه السلام دربارة فراگیری حکمت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مهدی علیه السلام به اندازه‌ای به شما حکمت و فهم داده می‌شود که یک زن در خانه‌اش، طبق کتاب خدا و سنت پیامبر قضاوت می‌کند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به شما حکمت داده می‌شود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فراگیر در عرصه‌های مختلف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و‌لیبدلنهم من بعد خوفهم امناً؛ ترسشان را به امنیت و آرامش مبدل می‌کند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شکوفا و سالم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مهدی علیه السلام ربا از بین می‌رود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دربارة عمران و آبادی، امام باقر علیه السلام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مهدی علیه السلام روی زمین، ویرانه‌ای باقی نمی ماند، مگر آنکه آباد می‌شود</w:t>
      </w:r>
      <w:r>
        <w:rPr>
          <w:rFonts w:eastAsia="IRNazanin" w:cs="IRNazanin"/>
          <w:color w:val="111111"/>
          <w:sz w:val="28"/>
          <w:szCs w:val="28"/>
          <w:rtl w:val="true"/>
          <w:lang w:bidi="fa-IR"/>
        </w:rPr>
        <w:t>».</w:t>
      </w:r>
      <w:r>
        <w:rPr>
          <w:rStyle w:val="FootnoteAnchor"/>
          <w:rtl w:val="true"/>
        </w:rPr>
        <w:footnoteReference w:id="169"/>
      </w:r>
      <w:bookmarkStart w:id="196" w:name="pg3000_39569"/>
    </w:p>
    <w:p>
      <w:pPr>
        <w:pStyle w:val="BookText"/>
        <w:rPr/>
      </w:pPr>
      <w:bookmarkEnd w:id="196"/>
      <w:r>
        <w:rPr>
          <w:rFonts w:ascii="IRNazanin" w:hAnsi="IRNazanin" w:eastAsia="IRNazanin"/>
          <w:color w:val="111111"/>
          <w:sz w:val="28"/>
          <w:sz w:val="28"/>
          <w:szCs w:val="28"/>
          <w:rtl w:val="true"/>
          <w:lang w:bidi="fa-IR"/>
        </w:rPr>
        <w:t>همچنین محصولات کشاورزی فراوان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 پر از آب می‌شوند و چشمه‌سار‌ها به جوشش آمده، لبریز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چند برابر محصول می‌دهد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جسم و روان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قائم را درک کند، اگر به بیماری دچار شود، شفا یابد و چنانچه دچار ناتوانی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نیرومند شود</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197" w:name="__RefHeading___Toc503761_2749589250"/>
      <w:bookmarkStart w:id="198" w:name="_Toc67"/>
      <w:bookmarkEnd w:id="197"/>
      <w:r>
        <w:rPr/>
        <w:t>63</w:t>
      </w:r>
      <w:r>
        <w:rPr>
          <w:rtl w:val="true"/>
        </w:rPr>
        <w:t xml:space="preserve">. </w:t>
      </w:r>
      <w:r>
        <w:rPr>
          <w:rtl w:val="true"/>
        </w:rPr>
        <w:t>وظیفه جامعه اسلامی در برابر اخباری که از سوی حضرت مهدی علیه السلام می‌رسد، چیست؟</w:t>
      </w:r>
      <w:bookmarkEnd w:id="198"/>
    </w:p>
    <w:p>
      <w:pPr>
        <w:pStyle w:val="BookText"/>
        <w:rPr/>
      </w:pPr>
      <w:r>
        <w:rPr>
          <w:rFonts w:ascii="IRNazanin" w:hAnsi="IRNazanin" w:eastAsia="IRNazanin"/>
          <w:color w:val="111111"/>
          <w:sz w:val="28"/>
          <w:sz w:val="28"/>
          <w:szCs w:val="28"/>
          <w:rtl w:val="true"/>
          <w:lang w:bidi="fa-IR"/>
        </w:rPr>
        <w:t>خبرهایی که از ناحیه حضرت مهدی صادر می‌شود،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ا ول خبرهایی هستند که به صورت مکتوب،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این گونه اخبار با سنجش و بررسی آن‌ها در علم حدیث شناسی و علم رجال، مشخص خواهد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دستة دوم، خبرهایی‌اند که در هیچ یک از منابع حدیثی و روایی یافت نمی‌شود و چه بسا به صورت یک ادعا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این خبر مطابق آموزه‌های مهدوی، هماهنگ با آیات قرآن و سنت و سیره و روش و منش اهل بیت علیهم السلام و نیز قابل تطبیق با واقعیات تاریخی باشد، می‌توان آن را پذیرفت لکن همان‌گونه که از ناحیه امام دوازدهم عجل الله تعالی فرجه الشریف توصیه شده است؛ شایسته است منتظران</w:t>
      </w:r>
      <w:bookmarkStart w:id="199" w:name="pg3000_39571"/>
    </w:p>
    <w:p>
      <w:pPr>
        <w:pStyle w:val="BookText"/>
        <w:rPr/>
      </w:pPr>
      <w:bookmarkEnd w:id="199"/>
      <w:r>
        <w:rPr>
          <w:rFonts w:ascii="IRNazanin" w:hAnsi="IRNazanin" w:eastAsia="IRNazanin"/>
          <w:color w:val="111111"/>
          <w:sz w:val="28"/>
          <w:sz w:val="28"/>
          <w:szCs w:val="28"/>
          <w:rtl w:val="true"/>
          <w:lang w:bidi="fa-IR"/>
        </w:rPr>
        <w:t>آن حضرت در این‌گونه موارد به علما مراجعه نمایند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 غیر این صورت، دلیلی بر پذیرش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سؤال مفضل بن عمر از کیفیت برخورد با این گونه ادعاها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شخصی مدعی مهدویت شد، از او چیزهایی را سؤال کنید که مانند او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مقایسه پاسخ او نسبت به کلام امام علیه السلام او را مورد سنجش قرار دهید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بنابراین بایسته است اخبار با آموزة مهدویت مقایسه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هماهنگی بین این گونه اخبار و آموزه مهدویت نباشد، دلیلی بر پذیرش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نظر گرفتن ویژگی‌های شخصی حضرت برای تشخیص چهره مدعی از چهره واقعی نیز لازم است؛ چرا که ممکن است در پاره‌ای موارد، سخنی هماهنگ با مهدویت از سوی غیر امام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هوشیاری در این گونه اخبار نیز زینت بخش فراست و زیرکی منتظران خواهد بود</w:t>
      </w:r>
    </w:p>
    <w:p>
      <w:pPr>
        <w:pStyle w:val="Heading2"/>
        <w:numPr>
          <w:ilvl w:val="1"/>
          <w:numId w:val="1"/>
        </w:numPr>
        <w:rPr/>
      </w:pPr>
      <w:bookmarkStart w:id="200" w:name="__RefHeading___Toc503763_2749589250"/>
      <w:bookmarkStart w:id="201" w:name="_Toc68"/>
      <w:bookmarkEnd w:id="200"/>
      <w:r>
        <w:rPr/>
        <w:t>64</w:t>
      </w:r>
      <w:r>
        <w:rPr>
          <w:rtl w:val="true"/>
        </w:rPr>
        <w:t xml:space="preserve">. </w:t>
      </w:r>
      <w:r>
        <w:rPr>
          <w:rtl w:val="true"/>
        </w:rPr>
        <w:t>در نامه حضرت مهدی علیه السلام به شیخ مفید به چه مطالبی اشاره شده است؟</w:t>
      </w:r>
      <w:bookmarkEnd w:id="2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 حضرت به شیخ مفید که در منابع شیعی نقل شده، سه مورد است که یکی در صفر</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ق و دیگری در شوال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ق و توقیع سوم، در ذیحجه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سوم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سلام بر تو‌ای دوست با اخلاص در دین که در اعتقاد به ما از روی علم و یقین امتیاز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تو، خداوندی را که جز او خدایی نیست، سپاس‌گزارده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آقا و مولا و پیامبرمان حضرت محمد صلی الله علیه و آله و سلم و نیز خاندان پاکش درود و رحمت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ـ که برای یاری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توفیقت را دوام بخشد و پاداشت را به سبب سخنانی که با صداقت از جانب ما می‌گویی، افزون گرداند ـ آگاه می‌کنیم که به ما اجازه داده شده که تو را به شرافت مکاتبه مفتخر سازیم و موظف کنیم که آنچه به تو می‌نویسیم به دوستان ما که نزدت هستند،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اطاعت از خود گرامی‌شان بدارد و با حراست و عنایت خود، امورشان را کفایت نموده، مشکلات‌شان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ـ که خداوند با یارانش در برابر دشمنان که از دینش خارج شده‌اند، تأییدت نماید ـ به آنچه که یادآور و متذکر می‌شوم، متوجه باش و در رساندن و ابلاغ آن به کسانی که به آنها اعتماد داری، طبق آنچه که برای تو ـ اگر خدا بخواهد ـ ترسیم و تعیین می‌کنیم، عمل نما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اگرچه هم اکنون در مکانی دور از جایگاه ستمگران، سکنی گزیده‌ایم که خداوند صلاح ما و شیعیان با ایمان ما را مادامی که حکومت دنیا به دست تبهکاران است، در این کار به ما ارائه فرموده است؛ در همه حال بر اخبار و احوال شما آگاهیم و هیچ چیزی از اوضاع شما برای ما پنهان 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لغزش‌هایی که از برخی شیعیان سر می‌زند</w:t>
      </w:r>
    </w:p>
    <w:p>
      <w:pPr>
        <w:pStyle w:val="BookText"/>
        <w:rPr/>
      </w:pPr>
      <w:r>
        <w:rPr>
          <w:rFonts w:ascii="IRNazanin" w:hAnsi="IRNazanin" w:eastAsia="IRNazanin"/>
          <w:color w:val="111111"/>
          <w:sz w:val="28"/>
          <w:sz w:val="28"/>
          <w:szCs w:val="28"/>
          <w:rtl w:val="true"/>
          <w:lang w:bidi="fa-IR"/>
        </w:rPr>
        <w:t>از وقتی که بسیاری از آنان میل به بعضی از کارهای ناشایسته نموده‌اند که نیکان گذشته از آن احتراز می‌نمودند و پیمانی را که از آنان برای توجه به خداوند و دوری از زشتی‌ها گرفته شده است را پشت سر انداخته‌اند، اطلاع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آنان نمی‌دانند که ما شما را ر‌ها نکرده و یادتان را از خاطر نبرده‌ایم که اگر جز این بود، بلا‌ها و مصیبت ها بر شما فرود می‌آمد و دشمنان، شما را ریشه‌کن می‌کردند؛ پس تقوای الهی را پیشه کنید و ما را یاری دهید تا از فتنه‌هایی که به شما روی آورده، نجاتتان دهیم؛ فتنه و آشوبی که هر کس مرگش فرا رسیده باشد، از آن دور نماند و هر آنکه به آرزوی خود رسیده باشد، از ورطة آن به سلامت می‌رود و آن فتنه، نشانة نزدیکی حرکت و جنبش ما و آگاه کردن شما به امر و نهی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تمام خواهد کرد، گرچه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تقیه چنگ زنید؛ چرا که هر آتشی که جاهلیت را برافروزد، گروه‌های اموی آن را شعله‌ور ساخته و با آن، گروه هدایت شده را بیمناک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عهده‌دار نجات کسی هستم که در آن فتنه برای خود مقام و جایگاهی نجوید و در عیب‌جویی از آن، به راهی پسندیده گام گذارد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حادثه‌ای که هنگام فرا رسیدن جمادی الاولی در همین سال روی خواهد داد، عبرت گیرید و از خوابی که شما را فرا گرفته است، برای حوادث بعدی آماده و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آسمان، نشانه روشن و آشکار و از زمین نیز</w:t>
      </w:r>
    </w:p>
    <w:p>
      <w:pPr>
        <w:pStyle w:val="BookText"/>
        <w:rPr/>
      </w:pPr>
      <w:r>
        <w:rPr>
          <w:rFonts w:ascii="IRNazanin" w:hAnsi="IRNazanin" w:eastAsia="IRNazanin"/>
          <w:color w:val="111111"/>
          <w:sz w:val="28"/>
          <w:sz w:val="28"/>
          <w:szCs w:val="28"/>
          <w:rtl w:val="true"/>
          <w:lang w:bidi="fa-IR"/>
        </w:rPr>
        <w:t>علامتی همانند آن برای شما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زمین حوادثی غمبار و نابسامان، روی خواهد داد و بعد از آن، گروه‌هایی که از اسلام روی‌گردانیده، خروج کرده‌اند، بر عراق سلطه خواهند یافت و بر اثر بدکاری و سوء اعمال آنان، اهل عراق، دچار سختی معیشت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با هلاکت و نابودی فرمانروایی بدکار، ناراحتی ها برطرف می‌شود و سپس پرهیزکاران نیکوکار از هلاکت و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گوشه و کنار دنیا به حج می‌روند، به همة آرزو‌ها و اهداف خود می‌رسند و هرچه می‌خواهند در دسترس آن ها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آن وقت برای آسان کردن حج آنان بر طبق دلخواهشان، برنامه داریم که با انسجام و نظم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یک از شما باید کاری کند که وی را به محبت و دوستی ما نزدیک نماید و از آنچه خوشایند ما نیست و باعث کراهت و خشم ما است، دوری گزیند؛ زیرا امر ما ناگهان فرا می‌رسد؛ هنگامی که توبه و بازگشت برای کسی سودی ندارد و پشیمانی او از گناه، وی را از کیفر ما نجات نمی‌بخشد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راه رشد و هدایت را به شما نشان دهد و به لطف و رحمت خود، وسایل توفیق را برایتان فراهم فرماید</w:t>
      </w:r>
      <w:r>
        <w:rPr>
          <w:rFonts w:eastAsia="IRNazanin" w:cs="IRNazanin"/>
          <w:color w:val="111111"/>
          <w:sz w:val="28"/>
          <w:szCs w:val="28"/>
          <w:rtl w:val="true"/>
          <w:lang w:bidi="fa-IR"/>
        </w:rPr>
        <w:t>!</w:t>
      </w:r>
      <w:r>
        <w:rPr>
          <w:rStyle w:val="FootnoteAnchor"/>
          <w:rtl w:val="true"/>
        </w:rPr>
        <w:footnoteReference w:id="174"/>
      </w:r>
      <w:bookmarkStart w:id="202" w:name="pg3000_39579"/>
    </w:p>
    <w:p>
      <w:pPr>
        <w:pStyle w:val="Heading2"/>
        <w:numPr>
          <w:ilvl w:val="1"/>
          <w:numId w:val="1"/>
        </w:numPr>
        <w:rPr/>
      </w:pPr>
      <w:bookmarkStart w:id="203" w:name="__RefHeading___Toc503765_2749589250"/>
      <w:bookmarkStart w:id="204" w:name="_Toc69"/>
      <w:bookmarkEnd w:id="202"/>
      <w:bookmarkEnd w:id="203"/>
      <w:r>
        <w:rPr/>
        <w:t>65</w:t>
      </w:r>
      <w:r>
        <w:rPr>
          <w:rtl w:val="true"/>
        </w:rPr>
        <w:t xml:space="preserve">. </w:t>
      </w:r>
      <w:r>
        <w:rPr>
          <w:rtl w:val="true"/>
        </w:rPr>
        <w:t>جامعه منتظر، دارای چه ویژگی‌هایی است؟</w:t>
      </w:r>
      <w:bookmarkEnd w:id="204"/>
    </w:p>
    <w:p>
      <w:pPr>
        <w:pStyle w:val="BookText"/>
        <w:rPr/>
      </w:pPr>
      <w:r>
        <w:rPr>
          <w:rFonts w:ascii="IRNazanin" w:hAnsi="IRNazanin" w:eastAsia="IRNazanin"/>
          <w:color w:val="111111"/>
          <w:sz w:val="28"/>
          <w:sz w:val="28"/>
          <w:szCs w:val="28"/>
          <w:rtl w:val="true"/>
          <w:lang w:bidi="fa-IR"/>
        </w:rPr>
        <w:t>انتظار، چشم به راه بودن و به معنای دقیق‌تر، امید به آیندة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آینده را روشن و زیبا ببیند، سعی می‌کند به سوی آن رفته، آن را نزدیک و نزدیک‌تر کند؛ زیرا انتظار، تنها یک حالت درونی نیست؛ بلکه در انسان ایجاد حرکت و نشاط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جامعه هویت می‌بخشد؛ از این رو در روایات، انتظار، بهترین عمل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اعمال أمتی انتظار الفرج؛</w:t>
      </w:r>
    </w:p>
    <w:p>
      <w:pPr>
        <w:pStyle w:val="BookText"/>
        <w:rPr/>
      </w:pPr>
      <w:r>
        <w:rPr>
          <w:rFonts w:ascii="IRNazanin" w:hAnsi="IRNazanin" w:eastAsia="IRNazanin"/>
          <w:color w:val="111111"/>
          <w:sz w:val="28"/>
          <w:sz w:val="28"/>
          <w:szCs w:val="28"/>
          <w:rtl w:val="true"/>
          <w:lang w:bidi="fa-IR"/>
        </w:rPr>
        <w:t>برترین کار‌های امت من انتظار فرج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ویژه انتظار امام زمان علیه السلام که به تقویت بنیان‌های فکری و اعتقادی جامعة منتظر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انتظار و جامعه منتظر نشان می‌دهد، ویژگی‌های مهم جامعه منتظر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همدلی</w:t>
      </w:r>
    </w:p>
    <w:p>
      <w:pPr>
        <w:pStyle w:val="BookText"/>
        <w:rPr/>
      </w:pPr>
      <w:r>
        <w:rPr>
          <w:rFonts w:ascii="IRNazanin" w:hAnsi="IRNazanin" w:eastAsia="IRNazanin"/>
          <w:color w:val="111111"/>
          <w:sz w:val="28"/>
          <w:sz w:val="28"/>
          <w:szCs w:val="28"/>
          <w:rtl w:val="true"/>
          <w:lang w:bidi="fa-IR"/>
        </w:rPr>
        <w:t>جامعه منتظر، در حرکت به سوی هدف خویش، متحد و هماهنگ با امام خویش پیش می‌رود؛ چرا که راز موفقیت جامعه در رسیدن به سعادت و خوشبختی، همراهی و همیاری با امام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امام زمان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أشیاعنا وفقهم الله لطاعته علی اجتماع من القلوب فی الوفاء بالعهد علیهم لما تأخر عنهم الیمن بلقائنا؛</w:t>
      </w:r>
    </w:p>
    <w:p>
      <w:pPr>
        <w:pStyle w:val="BookText"/>
        <w:rPr/>
      </w:pPr>
      <w:r>
        <w:rPr>
          <w:rFonts w:ascii="IRNazanin" w:hAnsi="IRNazanin" w:eastAsia="IRNazanin"/>
          <w:color w:val="111111"/>
          <w:sz w:val="28"/>
          <w:sz w:val="28"/>
          <w:szCs w:val="28"/>
          <w:rtl w:val="true"/>
          <w:lang w:bidi="fa-IR"/>
        </w:rPr>
        <w:t>و اگر شیعیان ما، که خدا ایشان را به اطاعتش موفق فرماید، در وفای به عهدِ بر عهده ایشان یکدل می‌بودند توفیق دیدار ما، از آن‌ها تأخیر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چنانچه جامعه منتظر، راه وحدت و یکدلی را در وفای به عهد امام خویش، پیش گیرد، به فیض حضور امام زمان نایل خواهد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مقابله با بدعت‌ها</w:t>
      </w:r>
    </w:p>
    <w:p>
      <w:pPr>
        <w:pStyle w:val="BookText"/>
        <w:rPr/>
      </w:pPr>
      <w:r>
        <w:rPr>
          <w:rFonts w:ascii="IRNazanin" w:hAnsi="IRNazanin" w:eastAsia="IRNazanin"/>
          <w:color w:val="111111"/>
          <w:sz w:val="28"/>
          <w:sz w:val="28"/>
          <w:szCs w:val="28"/>
          <w:rtl w:val="true"/>
          <w:lang w:bidi="fa-IR"/>
        </w:rPr>
        <w:t>جامعه منتظر، مقابل بدعت ها و انحراف ها در دین و رواج منکرات، موضع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حرکت‌های جمعی، مقابل آن ها ایستادگی کرده، مانع رشد جریانات انحرافی و بدعت 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بیزاری از دشمنان اهل بیت علیهم السلام</w:t>
      </w:r>
    </w:p>
    <w:p>
      <w:pPr>
        <w:pStyle w:val="BookText"/>
        <w:rPr/>
      </w:pPr>
      <w:r>
        <w:rPr>
          <w:rFonts w:ascii="IRNazanin" w:hAnsi="IRNazanin" w:eastAsia="IRNazanin"/>
          <w:color w:val="111111"/>
          <w:sz w:val="28"/>
          <w:sz w:val="28"/>
          <w:szCs w:val="28"/>
          <w:rtl w:val="true"/>
          <w:lang w:bidi="fa-IR"/>
        </w:rPr>
        <w:t>شناخت امام و پیروی و الگو گیری از او، سبب آشکار شدن زیبایی‌های 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آنکه قائم خاندان مرا درک کند، در حالی که پیش از دوران قیام به او و امامان قبل از او اقتدا کرده، از دشمنان ایشان، اعلام بیزاری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و همراهان من و گرامی‌ترین امت من نزد من هستند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داشتن اخلاق نیکو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لحاظ جامعه منتظر، برای هماهنگی با ا مام زمان علیه السلام در</w:t>
      </w:r>
    </w:p>
    <w:p>
      <w:pPr>
        <w:pStyle w:val="BookText"/>
        <w:rPr/>
      </w:pPr>
      <w:r>
        <w:rPr>
          <w:rFonts w:ascii="IRNazanin" w:hAnsi="IRNazanin" w:eastAsia="IRNazanin"/>
          <w:color w:val="111111"/>
          <w:sz w:val="28"/>
          <w:sz w:val="28"/>
          <w:szCs w:val="28"/>
          <w:rtl w:val="true"/>
          <w:lang w:bidi="fa-IR"/>
        </w:rPr>
        <w:t>اهتمام به رعایت محاسن اخلاق، همة تلاش وکوشش خود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یکون من أصحاب القائم فلینتظر و لیعمل بالورع و محاسن الأخلاق و هو منتظر؛</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هر کس دوست دارد از یاران حضرت قائم علیه السلام باشد، باید منتظر باشد و در حال انتظار به پرهیزگاری و اخلاق نیکو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و بصیرت دربارة زمانه</w:t>
      </w:r>
    </w:p>
    <w:p>
      <w:pPr>
        <w:pStyle w:val="BookText"/>
        <w:rPr/>
      </w:pPr>
      <w:r>
        <w:rPr>
          <w:rFonts w:ascii="IRNazanin" w:hAnsi="IRNazanin" w:eastAsia="IRNazanin"/>
          <w:color w:val="111111"/>
          <w:sz w:val="28"/>
          <w:sz w:val="28"/>
          <w:szCs w:val="28"/>
          <w:rtl w:val="true"/>
          <w:lang w:bidi="fa-IR"/>
        </w:rPr>
        <w:t>روشن بینی و آگاهی جامعه از محیط پیرامون خود برای انتظاری سازنده، یک ضرورت است؛ چرا که دوران غیبت، چالش‌هایی در پیش دارد که بی‌توجهی و غفلت از آن‌ها به مثابه استقبال از خطر و پیروی از مدعیان دروغین وگرایش به عرفان‌های کاذب و لغزش در مسیر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زمان و موقعیت به ویژه از 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برای جامعه منتظر، از اهمیت زیادی برخوردار است، چرا که این شناخت، به نجات جامعه از فتنه‌های عصر غیبت کمک کرده، زمینه مقابله و مبارزه با مدعیان دروغین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بزمانه لاتهجم علیه اللّوابس؛</w:t>
      </w:r>
      <w:r>
        <w:rPr>
          <w:rStyle w:val="FootnoteAnchor"/>
          <w:rtl w:val="true"/>
        </w:rPr>
        <w:footnoteReference w:id="17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از وضع زمان خود آگاه است، مورد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گیرد</w:t>
      </w:r>
      <w:r>
        <w:rPr>
          <w:rFonts w:eastAsia="IRNazanin" w:cs="IRNazanin"/>
          <w:color w:val="111111"/>
          <w:sz w:val="28"/>
          <w:szCs w:val="28"/>
          <w:rtl w:val="true"/>
          <w:lang w:bidi="fa-IR"/>
        </w:rPr>
        <w:t>.</w:t>
      </w:r>
      <w:bookmarkStart w:id="205" w:name="pg3000_39585"/>
    </w:p>
    <w:p>
      <w:pPr>
        <w:pStyle w:val="Heading2"/>
        <w:numPr>
          <w:ilvl w:val="1"/>
          <w:numId w:val="1"/>
        </w:numPr>
        <w:rPr/>
      </w:pPr>
      <w:bookmarkStart w:id="206" w:name="__RefHeading___Toc503767_2749589250"/>
      <w:bookmarkStart w:id="207" w:name="_Toc70"/>
      <w:bookmarkEnd w:id="205"/>
      <w:bookmarkEnd w:id="206"/>
      <w:r>
        <w:rPr/>
        <w:t>66</w:t>
      </w:r>
      <w:r>
        <w:rPr>
          <w:rtl w:val="true"/>
        </w:rPr>
        <w:t xml:space="preserve">. </w:t>
      </w:r>
      <w:r>
        <w:rPr>
          <w:rtl w:val="true"/>
        </w:rPr>
        <w:t>علت ترس بعضی افراد از ظهور امام زمان عجل الله تعالی فرجه الشریف چیست؟</w:t>
      </w:r>
      <w:bookmarkEnd w:id="2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وحشت از امام زمان و ظهور آن حضرت، عوامل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تصویری خشن و چهره‌ای غضبناک از امام دوازدهم علیه السلام می‌تواند دلیلی برای این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مسأله عدم شناخت حضرت و حوادث عصر ظهور است؛ چرا که تصور این گونه افراد بر این است که اگر حضرت بیاید، آن‌ها را از دم تیغ می‌گذراند؛ از این رو از ظهور حضرت می‌ترسند و گاهی هم با جسارت چنین بر زبان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حضرت ظهور کند، چون آدم گنهکاری هستم و اگر حضرت ظهور کند مرا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افراد هیچ اطلاع و معرفتی دربارة حضرت مهدی علیه السلام نداشته، پندار باطلی را از او که مظهر رحمت و رأفت و عطوفت الهی است دنبال می‌کنند؛ این در حالی است که او به امر خدا برای نجات انسان‌ها و راهنمایی آن‌ها به سعادت و کمال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طبیب مهربانی است که بدی‌ها و تباهی‌ها را از جامعه انسانی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اجرای عدالت، منافع و امکانات را در اختیار همه قرار داده، جلوی ظلم و ستم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او، امنیت و آرامش فراگیر شده، برکات زمین آشکار می‌گردد و رشد علم به حد اعلای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ظهور او، باید آرزوی هر انسانی باشد</w:t>
      </w:r>
      <w:r>
        <w:rPr>
          <w:rFonts w:eastAsia="IRNazanin" w:cs="IRNazanin"/>
          <w:color w:val="111111"/>
          <w:sz w:val="28"/>
          <w:szCs w:val="28"/>
          <w:rtl w:val="true"/>
          <w:lang w:bidi="fa-IR"/>
        </w:rPr>
        <w:t>.</w:t>
      </w:r>
    </w:p>
    <w:p>
      <w:pPr>
        <w:pStyle w:val="Heading2"/>
        <w:numPr>
          <w:ilvl w:val="1"/>
          <w:numId w:val="1"/>
        </w:numPr>
        <w:rPr/>
      </w:pPr>
      <w:bookmarkStart w:id="208" w:name="__RefHeading___Toc503769_2749589250"/>
      <w:bookmarkStart w:id="209" w:name="_Toc71"/>
      <w:bookmarkEnd w:id="208"/>
      <w:r>
        <w:rPr/>
        <w:t>67</w:t>
      </w:r>
      <w:r>
        <w:rPr>
          <w:rtl w:val="true"/>
        </w:rPr>
        <w:t xml:space="preserve">. </w:t>
      </w:r>
      <w:r>
        <w:rPr>
          <w:rtl w:val="true"/>
        </w:rPr>
        <w:t>کیفیت خواندن نماز امام زمان علیه السلام در مسجد جمکران چگونه است؟</w:t>
      </w:r>
      <w:bookmarkEnd w:id="20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امام زمان عجل الله تعالی فرجه الشریف که به خواندن آن سفارش شده است دو رکعت</w:t>
      </w:r>
      <w:bookmarkStart w:id="210" w:name="pg3000_39588"/>
    </w:p>
    <w:p>
      <w:pPr>
        <w:pStyle w:val="BookText"/>
        <w:rPr/>
      </w:pPr>
      <w:bookmarkEnd w:id="210"/>
      <w:r>
        <w:rPr>
          <w:rFonts w:ascii="IRNazanin" w:hAnsi="IRNazanin" w:eastAsia="IRNazanin"/>
          <w:color w:val="111111"/>
          <w:sz w:val="28"/>
          <w:sz w:val="28"/>
          <w:szCs w:val="28"/>
          <w:rtl w:val="true"/>
          <w:lang w:bidi="fa-IR"/>
        </w:rPr>
        <w:t xml:space="preserve">می‌باشد؛ در رکعت اول، سورة حمد را قرائت می‌کنیم وقتی به آیة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آن را صد بار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ادمه سورة حمد را خوانده، پس از سوره حمد، یک سورة دیگر از قرآن را قرائت می‌کنیم و بعد به رکوع رفته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می‌خوانیم و بعد سر از رکوع برداشته و به سجده می‌رویم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بار تکرار می‌کنیم و بعد سر از سجده برداشته و در سجده دوم نیز آن را هفت بار تکرار می‌کنیم و رکعت دوم را نیز مانند رکعت اول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نماز،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سپس تسبیحات حضرت فاطمه زهرا علیها السلام را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می‌کنیم و پس از آن، سر بر سجده گذاشته، صد بار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w:t>
      </w:r>
      <w:r>
        <w:rPr>
          <w:rFonts w:eastAsia="IRNazanin" w:cs="IRNazanin"/>
          <w:color w:val="111111"/>
          <w:sz w:val="28"/>
          <w:szCs w:val="28"/>
          <w:rtl w:val="true"/>
          <w:lang w:bidi="fa-IR"/>
        </w:rPr>
        <w:t>.</w:t>
      </w:r>
      <w:r>
        <w:rPr>
          <w:rStyle w:val="FootnoteAnchor"/>
          <w:rtl w:val="true"/>
        </w:rPr>
        <w:footnoteReference w:id="180"/>
      </w:r>
    </w:p>
    <w:p>
      <w:pPr>
        <w:pStyle w:val="Heading2"/>
        <w:numPr>
          <w:ilvl w:val="1"/>
          <w:numId w:val="1"/>
        </w:numPr>
        <w:rPr/>
      </w:pPr>
      <w:bookmarkStart w:id="211" w:name="__RefHeading___Toc503771_2749589250"/>
      <w:bookmarkStart w:id="212" w:name="_Toc72"/>
      <w:bookmarkEnd w:id="211"/>
      <w:r>
        <w:rPr/>
        <w:t>68</w:t>
      </w:r>
      <w:r>
        <w:rPr>
          <w:rtl w:val="true"/>
        </w:rPr>
        <w:t xml:space="preserve">. </w:t>
      </w:r>
      <w:r>
        <w:rPr>
          <w:rtl w:val="true"/>
        </w:rPr>
        <w:t>دربارة چهره ظاهری و شمایل حضرت توضیح دهید؟</w:t>
      </w:r>
      <w:bookmarkEnd w:id="2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پیامبر اکرم صلی الله علیه و آله و سلم و اهل بیت علیهم السلام شمایل و اوصاف حضرت مهدی عجل الله تعالی فرجه الشریف بیان شده است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آن بزرگوار گندمگون، پیشانی‌اش بلند و تابنده، ابروانش هلالی و کشیده، چشمانش درشت و سیاه، بینی‌اش کشیده، دندان هایش</w:t>
      </w:r>
      <w:bookmarkStart w:id="213" w:name="pg3000_39589"/>
    </w:p>
    <w:p>
      <w:pPr>
        <w:pStyle w:val="BookText"/>
        <w:rPr/>
      </w:pPr>
      <w:bookmarkEnd w:id="213"/>
      <w:r>
        <w:rPr>
          <w:rFonts w:ascii="IRNazanin" w:hAnsi="IRNazanin" w:eastAsia="IRNazanin"/>
          <w:color w:val="111111"/>
          <w:sz w:val="28"/>
          <w:sz w:val="28"/>
          <w:szCs w:val="28"/>
          <w:rtl w:val="true"/>
          <w:lang w:bidi="fa-IR"/>
        </w:rPr>
        <w:t>براق  و روی اوگشاده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گونه راست آن حضرت، خالی مشکین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شانه‌اش، اثری چون اثر نبوت دیده می‌شود و اندام مبارکش، متناسب و دل رباست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همچنین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حالی قیام خواهد کرد که یک تار موی سفید در سر و محاسن او دیده نمی‌شود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همین معنا در کلام نورانی امام مجتبی علیه السلام آمده است که حضرت مهدی عجل الله تعالی فرجه الشریف در شمایل انسانی کمتر از چهل سال، ظهور خواهد کرد</w:t>
      </w:r>
      <w:r>
        <w:rPr>
          <w:rFonts w:eastAsia="IRNazanin" w:cs="IRNazanin"/>
          <w:color w:val="111111"/>
          <w:sz w:val="28"/>
          <w:szCs w:val="28"/>
          <w:rtl w:val="true"/>
          <w:lang w:bidi="fa-IR"/>
        </w:rPr>
        <w:t>.</w:t>
      </w:r>
      <w:r>
        <w:rPr>
          <w:rStyle w:val="FootnoteAnchor"/>
          <w:rtl w:val="true"/>
        </w:rPr>
        <w:footnoteReference w:id="183"/>
      </w:r>
    </w:p>
    <w:p>
      <w:pPr>
        <w:pStyle w:val="Heading2"/>
        <w:numPr>
          <w:ilvl w:val="1"/>
          <w:numId w:val="1"/>
        </w:numPr>
        <w:rPr/>
      </w:pPr>
      <w:bookmarkStart w:id="214" w:name="__RefHeading___Toc503773_2749589250"/>
      <w:bookmarkStart w:id="215" w:name="_Toc73"/>
      <w:bookmarkEnd w:id="214"/>
      <w:r>
        <w:rPr/>
        <w:t>69</w:t>
      </w:r>
      <w:r>
        <w:rPr>
          <w:rtl w:val="true"/>
        </w:rPr>
        <w:t xml:space="preserve">. </w:t>
      </w:r>
      <w:r>
        <w:rPr>
          <w:rtl w:val="true"/>
        </w:rPr>
        <w:t>چرا امامان علیهم السلام قبل از حضرت مهدی عجل الله تعالی فرجه الشریف برای تشکیل حکومت قیام مسلحانه انجام ندادند؛ ولی حضرت ولی عصر علیه السلام این کار را انجام می‌دهد؟</w:t>
      </w:r>
      <w:bookmarkEnd w:id="2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مقابل حکومت ظالم از سوی اهل بیت، بدون زمینه آن، موفقیتی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زمینه‌ها و شرایط لازم برای قیام مقابل دستگاه ظلم و ستم، اطاعت پذیری و ولایت مداری جامعه برابر امام خویش است؛ به گونه‌ای که به انعطاف پذیری در مقابل امام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نشان می‌دهد جامعه قبل از ظهور، در انعطاف پذیری برابر خواسته امام خویش تعلل ورزیده، به</w:t>
      </w:r>
    </w:p>
    <w:p>
      <w:pPr>
        <w:pStyle w:val="BookText"/>
        <w:rPr/>
      </w:pPr>
      <w:r>
        <w:rPr>
          <w:rFonts w:ascii="IRNazanin" w:hAnsi="IRNazanin" w:eastAsia="IRNazanin"/>
          <w:color w:val="111111"/>
          <w:sz w:val="28"/>
          <w:sz w:val="28"/>
          <w:szCs w:val="28"/>
          <w:rtl w:val="true"/>
          <w:lang w:bidi="fa-IR"/>
        </w:rPr>
        <w:t>بهانه‌های مختلف از آن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بررسی شرایط ظهور نشان می‌دهد، یارانی وفادار و همراه با امام تا آخرین لحظات به تعداد کافی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مهدویت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امام صادق علیه السلام به نام سهل بن حسن خراسانی به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از باز پس‌گیری حق خویش بازداشته است؛ در حالی که صد هزار شیعة پا در رکاب و شمشیرزن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می‌دهد تنور آتشی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شعله‌های آتش بالا گرفت رو به سهل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که گمان کرده است امام از او خشمگین شده، شروع به عذر خواهی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تصمیم خود منصرف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هارون مکی از شیعیان راستین حضرت وارد شده،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پاسخ می‌دهد و بدون هیچ مقدمه‌ای به او دستور می‌دهد نعلین خود را رها کرده، در تنور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مکی بی‌درنگ و بدون هیچ پرسشی،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همان حال با مرد خراسانی گفت و گو می‌کند و درباره خراسان خبرهایی می‌دهد؛ چنانکه گویی خود شاهد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سهل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برخیز‌ای خراسانی و داخل تنور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برخاسته، به داخل تنور می‌نگرد و با کمال تعجب می‌بیند هارون میان شعله‌های آتش چهار زانو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از او می‌پرسد</w:t>
      </w:r>
      <w:r>
        <w:rPr>
          <w:rFonts w:eastAsia="IRNazanin" w:cs="IRNazanin"/>
          <w:color w:val="111111"/>
          <w:sz w:val="28"/>
          <w:szCs w:val="28"/>
          <w:rtl w:val="true"/>
          <w:lang w:bidi="fa-IR"/>
        </w:rPr>
        <w:t>:</w:t>
      </w:r>
      <w:bookmarkStart w:id="216" w:name="pg3000_39593"/>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چند نفر مثل هارون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این‌گونه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پنج نفر یاور و پشتیبان یافت نمی شود، اهل بیت قیام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کدام زمان وقت قیام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وجود یاورانی شایسته و لایق برای پشتیبانی از قیام و انجام کارهای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انقلابی به وسیله رهبری آسمانی روی می‌دهد، یاورانی متناسب با آن می‌طلبد و درخشش در این میدان، بدون اطاعت پذیری و ولایت‌مداری ممکن نمی شود</w:t>
      </w:r>
      <w:r>
        <w:rPr>
          <w:rFonts w:eastAsia="IRNazanin" w:cs="IRNazanin"/>
          <w:color w:val="111111"/>
          <w:sz w:val="28"/>
          <w:szCs w:val="28"/>
          <w:rtl w:val="true"/>
          <w:lang w:bidi="fa-IR"/>
        </w:rPr>
        <w:t>.</w:t>
      </w:r>
    </w:p>
    <w:p>
      <w:pPr>
        <w:pStyle w:val="Heading2"/>
        <w:numPr>
          <w:ilvl w:val="1"/>
          <w:numId w:val="1"/>
        </w:numPr>
        <w:rPr/>
      </w:pPr>
      <w:bookmarkStart w:id="217" w:name="__RefHeading___Toc503775_2749589250"/>
      <w:bookmarkStart w:id="218" w:name="_Toc74"/>
      <w:bookmarkEnd w:id="217"/>
      <w:r>
        <w:rPr/>
        <w:t>70</w:t>
      </w:r>
      <w:r>
        <w:rPr>
          <w:rtl w:val="true"/>
        </w:rPr>
        <w:t xml:space="preserve">. </w:t>
      </w:r>
      <w:r>
        <w:rPr>
          <w:rtl w:val="true"/>
        </w:rPr>
        <w:t>در قرآن آمده است که ابلیس از خداوند تا روز قیامت مهلت خواست؛ اما خداوند فرمود</w:t>
      </w:r>
      <w:r>
        <w:rPr>
          <w:rtl w:val="true"/>
        </w:rPr>
        <w:t>: «</w:t>
      </w:r>
      <w:r>
        <w:rPr>
          <w:rtl w:val="true"/>
        </w:rPr>
        <w:t>الی یوم الوقت المعلوم</w:t>
      </w:r>
      <w:r>
        <w:rPr>
          <w:rtl w:val="true"/>
        </w:rPr>
        <w:t xml:space="preserve">» </w:t>
      </w:r>
      <w:r>
        <w:rPr>
          <w:rtl w:val="true"/>
        </w:rPr>
        <w:t>منظور از آن، کدام روز و وقت است؟</w:t>
      </w:r>
      <w:bookmarkEnd w:id="218"/>
    </w:p>
    <w:p>
      <w:pPr>
        <w:pStyle w:val="BookText"/>
        <w:rPr/>
      </w:pPr>
      <w:r>
        <w:rPr>
          <w:rFonts w:ascii="IRNazanin" w:hAnsi="IRNazanin" w:eastAsia="IRNazanin"/>
          <w:color w:val="111111"/>
          <w:sz w:val="28"/>
          <w:sz w:val="28"/>
          <w:szCs w:val="28"/>
          <w:rtl w:val="true"/>
          <w:lang w:bidi="fa-IR"/>
        </w:rPr>
        <w:t xml:space="preserve">جریان گفت و گوی شیطان با خداوند و مهلت خواستن او تا روز قیامت، در سورة مبارک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شریف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درخواست شیطان و پاسخ خداوند متعال، این‌گونه مطرح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 من المنظرین إلی یوم الوقت المعلوم؛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روزی که برانگیخته می‌شوند مرا مهلت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مهلت داده‌شدگان هستی، تا روز معیّن و وقت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سیاق آیه، غیر از روز قیامت است؛ چون پاسخ خداوند به درخواست شیطان، به گونه‌ای است که می‌فهماند با اصل درخواست وی موافقت شده و خداوند اجازه و مهلت به شیطان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من المنظرین؛ تو از مهلت داده‌شدگانی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مقدار مهلت مورد نظر شیطان را نپذیرفته است؛ زیرا شیطان پایان مدت مورد نظر خود را روز قیامت و فرا رسیدن رستاخیز عنوان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متعال این مهلت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معین و مشخص در علم الهی است، منوط کرده است و این وقت معلوم، قطعاً غیر از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دوره و زمانی است، در روایاتی که ذیل این آیه وارد شده، پاسخ داده شده و مراد از آن را زمان ظهور حضرت بقیة الله عجل الله تعالی فرجه الشریف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این آیه سؤال کرده، منظور خداوند را از مدت مهلت دادن به شیطان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الوقت المعلوم یوم قیام القائم علیه السلام فاذا بعثه الله کان فی مسجد الکوفه و جاء ابلیس حتی یجثو علی رکبتیه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ویلاه</w:t>
      </w:r>
    </w:p>
    <w:p>
      <w:pPr>
        <w:pStyle w:val="BookText"/>
        <w:rPr/>
      </w:pPr>
      <w:r>
        <w:rPr>
          <w:rFonts w:ascii="IRNazanin" w:hAnsi="IRNazanin" w:eastAsia="IRNazanin"/>
          <w:color w:val="111111"/>
          <w:sz w:val="28"/>
          <w:sz w:val="28"/>
          <w:szCs w:val="28"/>
          <w:rtl w:val="true"/>
          <w:lang w:bidi="fa-IR"/>
        </w:rPr>
        <w:t>من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بناصیته فیضرب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یوم الوقت المعلوم منتهی اجله؛</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مراد از وقت معلوم که خداوند شیطان را تا آن زمان مهلت داده است، در روزگار قیام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برانگیزد، حضرت در مسجد کوفه استقرار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حالی که با زانوهای خود به سوی حضرت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بازداشت و 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که مقر حکومت او است،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شیطان از شدت خوف آن روز، فریاد واویلا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مهدی عجل الله تعالی فرجه الشریف پیشانی او را می‌گیرد و گردنش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همان روز معلومی است که خداوند در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رحمة الله نیز، 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وقت معلوم که خداوند آن را آخرین مهلت برای شیطان قرار داده، روزی است که خداوند جامعة بشری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ظهور دولت کریمه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 اصلاح نماید و ریشة فساد را به کلی قطع فرماید؛ به گونه‌ای که کسی جز خداوند پرستیده نشود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روایت امام صادق علیه السلام احتمال دارد مراد حضرت از کشتن شیطان محدود و بی‌تأثیر کردن اغواگری شیطان در آن زمان باشد و حضرت این معنای کنایی را در نظر داشته باشد؛ ولی ظاهر عبارت</w:t>
      </w:r>
    </w:p>
    <w:p>
      <w:pPr>
        <w:pStyle w:val="BookText"/>
        <w:rPr/>
      </w:pPr>
      <w:r>
        <w:rPr>
          <w:rFonts w:ascii="IRNazanin" w:hAnsi="IRNazanin" w:eastAsia="IRNazanin"/>
          <w:color w:val="111111"/>
          <w:sz w:val="28"/>
          <w:sz w:val="28"/>
          <w:szCs w:val="28"/>
          <w:rtl w:val="true"/>
          <w:lang w:bidi="fa-IR"/>
        </w:rPr>
        <w:t>حضرت بر کشتن شیطان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چه منظور کشتن شیطان باشد و چه از کار انداختن او، آنچه مسلم است این است که در عصر حاکمیت مطلق دین الهی در حکومت مهدوی، جامعة توحیدی خالص و به دور از هرگونه گناه و شرک، پایه‌ریزی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بی‌شَیْئاً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چنین دورانی که به برکت رهبری معصوم علیه السلام عقل‌های مردم به بیشترین رشد و شکوفایی رسیده، جامعه بر اساس اخلاق و تربیت الهی، ساخته می‌شود، نقشی برای شیطان و اغواگری او باقی نمی‌ماند؛ هر تفسیری که از کشته شدن و پایان مهلت او بشود، نتیجه یکی خواهد بود و شیطان در عملیات گمراه‌سازی مردم، به پایان کار خود خواهد رسید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نیز لازم است که کشته شدن شیطان یا بی‌تأثیر بودن او، با تکلیف انسان‌ها منافاتی ندارد؛ زیرا انگیزه‌های معصیت، تنها وسوسه‌های شیطان نمی‌باشد؛ بلکه وسوسه‌های نفسانی و عوامل درونی و نیز انگیزه‌های بیرونی، از عوامل تحریک انسان به گناه است که همواره وجود دارد و راه معصیت،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انسان‌های آن جامعه با توجه به رشد عقلانی فوق‌العاده و تربیت بی‌مانندی که در پرتو حکومت حضرت نصیب آنان می‌شود، با آگاهی و اختیار، از آلودگی و معصیت دوری کرده، راه اطاعت و بندگی الهی را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انسان‌های آن</w:t>
      </w:r>
      <w:bookmarkStart w:id="219" w:name="pg3000_39601"/>
    </w:p>
    <w:p>
      <w:pPr>
        <w:pStyle w:val="BookText"/>
        <w:rPr/>
      </w:pPr>
      <w:bookmarkEnd w:id="219"/>
      <w:r>
        <w:rPr>
          <w:rFonts w:ascii="IRNazanin" w:hAnsi="IRNazanin" w:eastAsia="IRNazanin"/>
          <w:color w:val="111111"/>
          <w:sz w:val="28"/>
          <w:sz w:val="28"/>
          <w:szCs w:val="28"/>
          <w:rtl w:val="true"/>
          <w:lang w:bidi="fa-IR"/>
        </w:rPr>
        <w:t>زمان، تبدیل نمی‌شود؛ بلکه درجة اعلای آگاهی و ایمان آنان موجب می‌شود که انجام گناه، به حداقل ممکن برسد</w:t>
      </w:r>
      <w:r>
        <w:rPr>
          <w:rFonts w:eastAsia="IRNazanin" w:cs="IRNazanin"/>
          <w:color w:val="111111"/>
          <w:sz w:val="28"/>
          <w:szCs w:val="28"/>
          <w:rtl w:val="true"/>
          <w:lang w:bidi="fa-IR"/>
        </w:rPr>
        <w:t>.</w:t>
      </w:r>
    </w:p>
    <w:p>
      <w:pPr>
        <w:pStyle w:val="Heading2"/>
        <w:numPr>
          <w:ilvl w:val="1"/>
          <w:numId w:val="1"/>
        </w:numPr>
        <w:rPr/>
      </w:pPr>
      <w:bookmarkStart w:id="220" w:name="__RefHeading___Toc503777_2749589250"/>
      <w:bookmarkStart w:id="221" w:name="_Toc75"/>
      <w:bookmarkEnd w:id="220"/>
      <w:r>
        <w:rPr/>
        <w:t>71</w:t>
      </w:r>
      <w:r>
        <w:rPr>
          <w:rtl w:val="true"/>
        </w:rPr>
        <w:t xml:space="preserve">. </w:t>
      </w:r>
      <w:r>
        <w:rPr>
          <w:rtl w:val="true"/>
        </w:rPr>
        <w:t>حضرت مهدی علیه السلام در آستانه مبارزه خود از کدام یک از امداد‌های الهی برخوردار است؟</w:t>
      </w:r>
      <w:bookmarkEnd w:id="221"/>
    </w:p>
    <w:p>
      <w:pPr>
        <w:pStyle w:val="BookText"/>
        <w:rPr/>
      </w:pPr>
      <w:r>
        <w:rPr>
          <w:rFonts w:ascii="IRNazanin" w:hAnsi="IRNazanin" w:eastAsia="IRNazanin"/>
          <w:color w:val="111111"/>
          <w:sz w:val="28"/>
          <w:sz w:val="28"/>
          <w:szCs w:val="28"/>
          <w:rtl w:val="true"/>
          <w:lang w:bidi="fa-IR"/>
        </w:rPr>
        <w:t>مطابق روایات، خداوند متعال هنگام ظهور امام زمان عجل الله تعالی فرجه الشریف امدادهای غیبی را به کمک آن حضرت خواهد فرستاد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رعب در دل دشمنان</w:t>
      </w:r>
    </w:p>
    <w:p>
      <w:pPr>
        <w:pStyle w:val="BookText"/>
        <w:rPr/>
      </w:pPr>
      <w:r>
        <w:rPr>
          <w:rFonts w:ascii="IRNazanin" w:hAnsi="IRNazanin" w:eastAsia="IRNazanin"/>
          <w:color w:val="111111"/>
          <w:sz w:val="28"/>
          <w:sz w:val="28"/>
          <w:szCs w:val="28"/>
          <w:rtl w:val="true"/>
          <w:lang w:bidi="fa-IR"/>
        </w:rPr>
        <w:t>یکی از راه‌های نفوذ بر دشمن که در علم نظامی از آن بهره‌گیری فراوان می‌شود، ایجاد ترس و خوف در قلوب دشمن است، تا از این راه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به سند خود از امام صادق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الله عزوجل أن لاتستعجل به حتی یؤیده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 المؤمنین، و الرعب؛</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خداوند عزوجل امر کرد تا دربارة آن عجله نکنی تا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لشکر تأیید نماید؛ فرشتگان، مؤمنان و وحشت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جذب همة مسلمانان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تأییدات الهی در حق حضرت آن است که به عنایت الهی قیام خود را به گونه‌ای آغاز خواهد کرد که مورد اتفاق تمام</w:t>
      </w:r>
    </w:p>
    <w:p>
      <w:pPr>
        <w:pStyle w:val="BookText"/>
        <w:rPr/>
      </w:pPr>
      <w:r>
        <w:rPr>
          <w:rFonts w:ascii="IRNazanin" w:hAnsi="IRNazanin" w:eastAsia="IRNazanin"/>
          <w:color w:val="111111"/>
          <w:sz w:val="28"/>
          <w:sz w:val="28"/>
          <w:szCs w:val="28"/>
          <w:rtl w:val="true"/>
          <w:lang w:bidi="fa-IR"/>
        </w:rPr>
        <w:t>مسلمانان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خود را از مسجد الحرام که مورد احترام تمام مسلمانان است؛ شروع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در مسجد الحرام هنگام ظهورش می‌خواند، به امور مشترک و اتفاقی میان مسلمانان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خود را با همان شعارهای رسول خدا صلی الله علیه و آله و سلم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از جانب فرشتگان</w:t>
      </w:r>
    </w:p>
    <w:p>
      <w:pPr>
        <w:pStyle w:val="BookText"/>
        <w:rPr/>
      </w:pPr>
      <w:r>
        <w:rPr>
          <w:rFonts w:ascii="IRNazanin" w:hAnsi="IRNazanin" w:eastAsia="IRNazanin"/>
          <w:color w:val="111111"/>
          <w:sz w:val="28"/>
          <w:sz w:val="28"/>
          <w:szCs w:val="28"/>
          <w:rtl w:val="true"/>
          <w:lang w:bidi="fa-IR"/>
        </w:rPr>
        <w:t>از جمله تأییدات الهی، کمک فرستادن ملائکه برای یاری حضرت و جنگ همراه حضرت بر ضد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شافعی به سند خود از علی بن ابی طالب علیه السلام در حدیثی دربارة حضرت مهدی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به سه هزار از ملائکه یاری خواهد کرد…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قندوزی حنفی از کتاب اسعاف الراغبین </w:t>
      </w:r>
      <w:r>
        <w:rPr>
          <w:rStyle w:val="FootnoteAnchor"/>
          <w:rtl w:val="true"/>
        </w:rPr>
        <w:footnoteReference w:id="190"/>
      </w:r>
      <w:r>
        <w:rPr>
          <w:rFonts w:ascii="IRNazanin" w:hAnsi="IRNazanin" w:eastAsia="IRNazanin"/>
          <w:color w:val="111111"/>
          <w:sz w:val="28"/>
          <w:sz w:val="28"/>
          <w:szCs w:val="28"/>
          <w:rtl w:val="true"/>
          <w:lang w:bidi="fa-IR"/>
        </w:rPr>
        <w:t>نقل کرده که در روایات فراوان آمده است هنگام ظهور، بالای سر حضرت فرشته‌ای ندا می‌دهد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خلیفة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متابعت و پیروی کنید … همانا خداوند متعال او را با سه هزار فرشته یاری خواهد کرد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تابوت سکینه</w:t>
      </w:r>
    </w:p>
    <w:p>
      <w:pPr>
        <w:pStyle w:val="BookText"/>
        <w:rPr/>
      </w:pPr>
      <w:r>
        <w:rPr>
          <w:rFonts w:ascii="IRNazanin" w:hAnsi="IRNazanin" w:eastAsia="IRNazanin"/>
          <w:color w:val="111111"/>
          <w:sz w:val="28"/>
          <w:sz w:val="28"/>
          <w:szCs w:val="28"/>
          <w:rtl w:val="true"/>
          <w:lang w:bidi="fa-IR"/>
        </w:rPr>
        <w:t xml:space="preserve">با توجه به اینکه هم خود تابوت نزد ادیان الهی، به ویژه یهود و نصارا مقدس است و هم محتویات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تورات و انجیل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مقدس است، به واسطه آن، دل‌های بسیاری از اهل کتاب به حضرت متمایل می‌شود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یاران خاص</w:t>
      </w:r>
    </w:p>
    <w:p>
      <w:pPr>
        <w:pStyle w:val="BookText"/>
        <w:rPr/>
      </w:pPr>
      <w:r>
        <w:rPr>
          <w:rFonts w:ascii="IRNazanin" w:hAnsi="IRNazanin" w:eastAsia="IRNazanin"/>
          <w:color w:val="111111"/>
          <w:sz w:val="28"/>
          <w:sz w:val="28"/>
          <w:szCs w:val="28"/>
          <w:rtl w:val="true"/>
          <w:lang w:bidi="fa-IR"/>
        </w:rPr>
        <w:t>بنابر روایات، یاران حضرت مهدی عجل الله تعالی فرجه الشریف بازوی قدرتمند حضرت در این قیام بوده، از مهم ترین و کامل ترین امدادهای الهی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ویژگی‌های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پارسایی؛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عشق به امام؛</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قدرتمندی و جوان بودن؛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نزول حضرت عیسی علیه السلام</w:t>
      </w:r>
    </w:p>
    <w:p>
      <w:pPr>
        <w:pStyle w:val="BookText"/>
        <w:rPr/>
      </w:pPr>
      <w:r>
        <w:rPr>
          <w:rFonts w:ascii="IRNazanin" w:hAnsi="IRNazanin" w:eastAsia="IRNazanin"/>
          <w:color w:val="111111"/>
          <w:sz w:val="28"/>
          <w:sz w:val="28"/>
          <w:szCs w:val="28"/>
          <w:rtl w:val="true"/>
          <w:lang w:bidi="fa-IR"/>
        </w:rPr>
        <w:t>نزول حضرت عیسی علیه السلام که باعث هدایت بسیاری از اهل کتاب می‌شود، این نزول، مشترک میان شیعه و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روح الله عیسی ابنُ مریم فیصلّی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مجموعه تزیین به نام امام دوازدهم علیه السلام و دعا برای فرج آن حضرت است که با دعا برای ظهور او گشایش بیشتری در امور منتظران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این گشایش با گسترش معرفت به آن امام همام تحقق یابد</w:t>
      </w:r>
      <w:r>
        <w:rPr>
          <w:rFonts w:eastAsia="IRNazanin" w:cs="IRNazanin"/>
          <w:color w:val="111111"/>
          <w:sz w:val="28"/>
          <w:szCs w:val="28"/>
          <w:rtl w:val="true"/>
          <w:lang w:bidi="fa-IR"/>
        </w:rPr>
        <w:t>.</w:t>
      </w:r>
      <w:bookmarkStart w:id="222" w:name="pg3000_39609"/>
    </w:p>
    <w:p>
      <w:pPr>
        <w:pStyle w:val="Heading2"/>
        <w:numPr>
          <w:ilvl w:val="1"/>
          <w:numId w:val="1"/>
        </w:numPr>
        <w:rPr/>
      </w:pPr>
      <w:bookmarkStart w:id="223" w:name="__RefHeading___Toc503779_2749589250"/>
      <w:bookmarkStart w:id="224" w:name="_Toc76"/>
      <w:bookmarkEnd w:id="222"/>
      <w:bookmarkEnd w:id="223"/>
      <w:r>
        <w:rPr>
          <w:rtl w:val="true"/>
        </w:rPr>
        <w:t>کتابنامه</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سیدعلی بن موسی، اقبال الاعمال، قم، مکتبة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ــــــــــــــــــ، جمال الاسبوع، تهران، موسسة الآفاق،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فلاح السائل، قم، مکتبة الاعلام الاسلامی،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کشف المهجة، نجف، منشورات المطبعة الحیدریه،</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الملاحم و الفتن فی ظهور الغابک المنتظر، لبنان، موسسه 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محمدحسن، تحف العقول، قم، موسسه نشر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تونه‌ای، مجتبی، موعودنامه، فرهنگ الفبایی مهدویت، قم، نشر مشهور،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اثبات الهدی، بیروت، موسسه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امل الآمل، بغداد، مکتبة الاندلس،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سید روح الله، صحیفه امام، قم، موسسه تنظیم و نشر آثار،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مرعشی تستری، نور الله، احقاق الحق، آیت الله مرعشی نجفی، قم، انتشارات کتابخانه آیت الله مرعشی نجفی، بی‌تا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 علی اصغر، موعودشناسی، قم، انتشارات مسجد جمکران،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شاه‌آبادی، محمدحسن، مهر بی‌کران، قم، انتشارات مسجد مقدس جمکران،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لطف الله، متخب الاثر، قم، موسسه سیره معصومه،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سیدمحمد، تاریخ بعد الظهور، تهران، دار الکتب الاسلامی،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الحسین، ثواب الاعمال، قم، منشورات رضی،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کمال الدین، قم، موسسة نشر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من لایحضره الفقیه، قم، موسسة نشر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خصال، تحقیق محمد باقر کمره‌ای، تهران، انتشارات کتابچی،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محمدحسین، تفسیر المیزان، قم، جامعه مدرسین،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احتجاج، نجف اشرف، بی‌نا،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دلائل الامامة، قم، موسسة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الغیبة، قم، موسسة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مصباح المتهجد، بیروت، موسسة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عیاشی، سیدهاشم رسولی محلاتی، بیروت، موسسه اعلمی،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فؤادیان، محمدرضا، از حسین تا 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مهدی موعود،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عباس، سفینة البحار، قم، اسوة،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بن ابراهیم، ینابیع المودة لذو القربی، قم، اسوة،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ابراهیم بن علی، مصباح کفعمی، بیروت، موسسة الاعلمی،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کافی، تهران، دارالکتب الاسلامیه،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کیخی شافعی، محمد، البیان فی اخبار صاحب الزمان، شلاوی، دار المحجة،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محمدصالح، شرح اصول کافی، بیروت، دارالاحیاء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علامه محمد باقر، بحار الانوار، بیروت، موسسة اللواء،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 علی، مهدی موعود، تهران، دارالکتب الاسلامی، چ</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مروزی، نعیم، کتاب الفتن، قم،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محمد بن جعفر، المزار، قم، نشر قیوم،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بن نعمان، المزار، بیروت، موسسه اعلمی،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یوسف بن یحیی، عقد الدرر فی اخبار المنتظر، عبدالفتاح محمد الحلوه نصایح، بی‌جا، بی‌نا،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ناصر، تفسیر نمونه، قم، دارالکتب الاسلامی، 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میرزا محمد تقی، مکیال المکارم، بیروت، موسسة الاعلمی،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الغیبة، قم، انوار المهدی، بی‌تا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میزرا حسین، مستدرک الوسائل، قم،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شناسی، شماره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 دوم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آیاتی متعدد از جمله غافر،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از سنّت الهی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این ها استفاده می‌شود مقصود از سنت الهی، قوانین ثابت و اساسی الهی است که هرگز دگرگونی در آن، روی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قوانین، هم بر اقوام گذشته حاکم بوده است و هم بر اقوام امروز و آینده حکومت خواهد کرد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جمعه،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سؤال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دفتر اول به این بحث پرداخته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انما سمی سیف امیر المؤمنین ذوالفقار لانه کان فی وسطه خط فی طول فشبه بفقار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حلقته فضة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حدیثی طولانی از امام رضا علیه السلام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جوان،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به نقل از جوانان یاوران مهدی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را اطاعت کنید و پیامبر و اولیای امر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 الظهور،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بی کران،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از حسین تا مهدی،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 توبه، 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اتَّخَذُوا مَسْجِداً ضِراراً وَ کفْراً وَ تَفْریقاً بَینَ الْمُؤْمِنینَ وَ إِرْصاداً لِمَنْ حارَبَ اللَّهَ وَ رَسُولَهُ مِنْ قَبْلُ وَ لَیحْلِفُنَّ إِنْ أَرَدْنا إِلاَّ الْحُسْنی وَ اللَّهُ یشْهَدُ إِنَّهُمْ لَکاذِبُونَ لا تَقُمْ فیهِ أَبَداً لَمَسْجِدٌ أُسِّسَ عَلَی التَّقْوی مِنْ أَوَّلِ یوْمٍ أَحَقُّ أَنْ تَقُومَ فیهِ فیهِ رِجالٌ یحِبُّونَ أَنْ یتَطَهَّرُوا وَ اللَّهُ یحِبُّ الْمُطَّهِّرینَ أَفَمَنْ أَسَّسَ بُنْیانَهُ عَلی تَقْوی مِنَ اللَّهِ وَ رِضْوانٍ خَیرٌ أَمْ مَنْ أَسَّسَ بُنْیانَهُ عَلی شَفا جُرُفٍ هارٍ فَانْهارَ بِهِ فی نارِ جَهَنَّمَ وَ اللَّهُ لا یهْدِی الْقَوْمَ الظَّالِمینَ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یازده حدیث در موضوع بیعت با امام زمان عجل الله تعالی فرجه الشریف و کیفیت آن 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ابوبصیر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عرض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الامر با اهل ذمّه، یهود و نصارا چه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پیامبر اکرم صلی الله علیه و آله و سلم با آنان مصالحه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با کمال خواری جزیه می دهند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الأسود بن سعید الهمدانی، قال سمعت جابر بن سمرة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بعدی اثنی عشر خلیفه، کلهم 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إلی منزله أتته قریش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یکون 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یکون هرج</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 السلام، عن جابر بن عبدالله الانصاری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علی فاطمه علیها السلام و بین یدیها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أسماء الأوصیاء فعددت اثنی عشر آخرهم القائم، ثلاثة منهم محمد و اربعة منهم علی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درس اصول عقاید برای جوانان،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مطالعات بیشتر دربارة جهانی شدن،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 ـ جهانی شدن، فرهنگی آزمونی برای تمدن ها ؛ ژرارلوکلر، ترجمه سعید کامران؛ ـ آینده جهان، رحیم کارگر؛ ـ جهانی شدن قتل عام اقتصادی ؛ فریبرز رئیس دانا؛ ـ جهانی شدن قدرت و دموکراسی ؛ مارک پلاتنر، ترجمه سیروس فیضی؛ ـ برندگان و بازندگان جهانی شدن ؛ لستر تارو، ترجمه مسعود کرباسیان؛ ـ جهانی شدن و جنگ ؛ ترجمه لطفعلی سمینو؛ ـ فصلنامه انتظار،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جهانی شدن و حکومت حضرت مهدی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ـ فصلنامه انتظار،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جهانی شدن و مقایسه آن با حکومت واحد جهانی حضرت مهدی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ـ فصلنامه انتظار،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سازی، عدالت اقتصادی و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ـ جهانی سازی، دکتر سید رضا نقیب سادات؛ ـ جهانی شدن و دین، دبیرخانه دین پژوهان کشور؛ ـ جهانی شدن و مخالفان آن، مسعود کرباسیان؛ ـ تحولات جهانی در اندیشه های امپراطوری جدید، محمد کاظم؛ ـ گریز از یکسان سازی جهانی، دکتر محمد مددپور؛ ـ تهاجم یا تفاوت فرهنگی، دکتر بلخاری؛ ـ پایان تاریخ، محمود رضوی؛ ـ سال دو هزار، چهار گفت و گو در مورد آخرالزمان، حسن مرتضوی؛ ـ پیشوای آخرالزمان، شفیعی سروستانی، بلخاری؛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ها ـ حکومت جهانی حضرت مهدی و جهانی شدن، شهریار نجف پور؛ ـ بررسی ویژگی های عمده جامعه جهانی در حکومت فراگیر حضرت مهدی علیه السلام، مهدی همتی؛ ـ ویژگی های حکومت جهانی حضرت مهدی علیه السلام، سید عبد اللطیف سجادی؛ منابع فوق در کتابخانه مرکز تخصصی مهدویت قم موجود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دومین نائب خاص امام مهدی عجل الله تعالی فرجه الشریف در دوره غیبت صغری است که در بخش غیبت، شرح حال او خواهد آمد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مستدرک الوسائل و مفاتیح الجنان به هفت بار گفتن ذکر رکوع و سجود اشاره نشده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غیبت،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مناقب آل ابی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الصبان المصری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33460</Words>
  <Characters>132579</Characters>
  <CharactersWithSpaces>164879</CharactersWithSpaces>
  <Paragraphs>1488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2026-08-17T19:21:39Z</dcterms:created>
  <dc:creator>ghaemiyeh.com</dc:creator>
  <dc:description/>
  <dc:language>en-US</dc:language>
  <cp:lastModifiedBy/>
  <dcterms:modified xsi:type="dcterms:W3CDTF">2026-08-17T22:51:43Z</dcterms:modified>
  <cp:revision>1</cp:revision>
  <dc:subject/>
  <dc:title>آفتاب مهر پرسش ها و پاسخ های مهدوی دفتر دوم</dc:title>
</cp:coreProperties>
</file>

<file path=docProps/custom.xml><?xml version="1.0" encoding="utf-8"?>
<Properties xmlns="http://schemas.openxmlformats.org/officeDocument/2006/custom-properties" xmlns:vt="http://schemas.openxmlformats.org/officeDocument/2006/docPropsVTypes"/>
</file>