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 مطهری افشاگر توطئه تاویل ظاهر دیانت به بطن الحاد و مادیت بضمیمه نقدی از استاد شهید بر اسلام شناسی دکتر شریعتی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7163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77165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77167_1395250215">
            <w:r>
              <w:rPr>
                <w:webHidden/>
                <w:rStyle w:val="IndexLink"/>
                <w:rtl w:val="true"/>
              </w:rPr>
              <w:t>امام خمینی</w:t>
            </w:r>
            <w:r>
              <w:rPr>
                <w:rStyle w:val="IndexLink"/>
                <w:rtl w:val="true"/>
              </w:rPr>
              <w:t>:</w:t>
              <w:tab/>
            </w:r>
            <w:r>
              <w:rPr>
                <w:rStyle w:val="IndexLink"/>
              </w:rPr>
              <w:t>10</w:t>
            </w:r>
          </w:hyperlink>
        </w:p>
        <w:p>
          <w:pPr>
            <w:pStyle w:val="Contents2"/>
            <w:tabs>
              <w:tab w:val="clear" w:pos="8743"/>
              <w:tab w:val="right" w:pos="9026" w:leader="dot"/>
            </w:tabs>
            <w:rPr/>
          </w:pPr>
          <w:hyperlink w:anchor="__RefHeading___Toc1677169_1395250215">
            <w:r>
              <w:rPr>
                <w:webHidden/>
                <w:rStyle w:val="IndexLink"/>
                <w:rtl w:val="true"/>
              </w:rPr>
              <w:t>مقدمه چاپ دوم</w:t>
            </w:r>
            <w:r>
              <w:rPr>
                <w:rStyle w:val="IndexLink"/>
                <w:rtl w:val="true"/>
              </w:rPr>
              <w:tab/>
            </w:r>
            <w:r>
              <w:rPr>
                <w:rStyle w:val="IndexLink"/>
              </w:rPr>
              <w:t>11</w:t>
            </w:r>
          </w:hyperlink>
        </w:p>
        <w:p>
          <w:pPr>
            <w:pStyle w:val="Contents3"/>
            <w:tabs>
              <w:tab w:val="clear" w:pos="8459"/>
              <w:tab w:val="right" w:pos="9026" w:leader="dot"/>
            </w:tabs>
            <w:rPr/>
          </w:pPr>
          <w:hyperlink w:anchor="__RefHeading___Toc1677171_1395250215">
            <w:r>
              <w:rPr>
                <w:webHidden/>
                <w:rStyle w:val="IndexLink"/>
                <w:rtl w:val="true"/>
              </w:rPr>
              <w:t>شهید مطهری، مرغ شباهنگ ظلمت التقاط</w:t>
            </w:r>
            <w:r>
              <w:rPr>
                <w:rStyle w:val="IndexLink"/>
                <w:rtl w:val="true"/>
              </w:rPr>
              <w:tab/>
            </w:r>
            <w:r>
              <w:rPr>
                <w:rStyle w:val="IndexLink"/>
              </w:rPr>
              <w:t>11</w:t>
            </w:r>
          </w:hyperlink>
        </w:p>
        <w:p>
          <w:pPr>
            <w:pStyle w:val="Contents2"/>
            <w:tabs>
              <w:tab w:val="clear" w:pos="8743"/>
              <w:tab w:val="right" w:pos="9026" w:leader="dot"/>
            </w:tabs>
            <w:rPr/>
          </w:pPr>
          <w:hyperlink w:anchor="__RefHeading___Toc1677173_1395250215">
            <w:r>
              <w:rPr>
                <w:webHidden/>
                <w:rStyle w:val="IndexLink"/>
                <w:rtl w:val="true"/>
              </w:rPr>
              <w:t>سخنی پیرامون شخصیت علامه طباطبائی</w:t>
            </w:r>
            <w:r>
              <w:rPr>
                <w:rStyle w:val="IndexLink"/>
                <w:rtl w:val="true"/>
              </w:rPr>
              <w:tab/>
            </w:r>
            <w:r>
              <w:rPr>
                <w:rStyle w:val="IndexLink"/>
              </w:rPr>
              <w:t>27</w:t>
            </w:r>
          </w:hyperlink>
        </w:p>
        <w:p>
          <w:pPr>
            <w:pStyle w:val="Contents2"/>
            <w:tabs>
              <w:tab w:val="clear" w:pos="8743"/>
              <w:tab w:val="right" w:pos="9026" w:leader="dot"/>
            </w:tabs>
            <w:rPr/>
          </w:pPr>
          <w:hyperlink w:anchor="__RefHeading___Toc1677175_1395250215">
            <w:r>
              <w:rPr>
                <w:webHidden/>
                <w:rStyle w:val="IndexLink"/>
                <w:rtl w:val="true"/>
              </w:rPr>
              <w:t>پیشگفتار</w:t>
            </w:r>
            <w:r>
              <w:rPr>
                <w:rStyle w:val="IndexLink"/>
                <w:rtl w:val="true"/>
              </w:rPr>
              <w:t>:</w:t>
              <w:tab/>
            </w:r>
            <w:r>
              <w:rPr>
                <w:rStyle w:val="IndexLink"/>
              </w:rPr>
              <w:t>31</w:t>
            </w:r>
          </w:hyperlink>
        </w:p>
        <w:p>
          <w:pPr>
            <w:pStyle w:val="Contents2"/>
            <w:tabs>
              <w:tab w:val="clear" w:pos="8743"/>
              <w:tab w:val="right" w:pos="9026" w:leader="dot"/>
            </w:tabs>
            <w:rPr/>
          </w:pPr>
          <w:hyperlink w:anchor="__RefHeading___Toc1677177_1395250215">
            <w:r>
              <w:rPr>
                <w:webHidden/>
                <w:rStyle w:val="IndexLink"/>
                <w:rtl w:val="true"/>
              </w:rPr>
              <w:t>بحثی در ضرورت تزکیه فکری و فرهنگی</w:t>
            </w:r>
            <w:r>
              <w:rPr>
                <w:rStyle w:val="IndexLink"/>
                <w:rtl w:val="true"/>
              </w:rPr>
              <w:tab/>
            </w:r>
            <w:r>
              <w:rPr>
                <w:rStyle w:val="IndexLink"/>
              </w:rPr>
              <w:t>35</w:t>
            </w:r>
          </w:hyperlink>
        </w:p>
        <w:p>
          <w:pPr>
            <w:pStyle w:val="Contents2"/>
            <w:tabs>
              <w:tab w:val="clear" w:pos="8743"/>
              <w:tab w:val="right" w:pos="9026" w:leader="dot"/>
            </w:tabs>
            <w:rPr/>
          </w:pPr>
          <w:hyperlink w:anchor="__RefHeading___Toc1677179_1395250215">
            <w:r>
              <w:rPr>
                <w:webHidden/>
                <w:rStyle w:val="IndexLink"/>
                <w:rtl w:val="true"/>
              </w:rPr>
              <w:t>بحثی پیرامون بدعت؛ و لزوم مبارزه فوری و قاطع علما با آن</w:t>
            </w:r>
            <w:r>
              <w:rPr>
                <w:rStyle w:val="IndexLink"/>
                <w:rtl w:val="true"/>
              </w:rPr>
              <w:tab/>
            </w:r>
            <w:r>
              <w:rPr>
                <w:rStyle w:val="IndexLink"/>
              </w:rPr>
              <w:t>41</w:t>
            </w:r>
          </w:hyperlink>
        </w:p>
        <w:p>
          <w:pPr>
            <w:pStyle w:val="Contents2"/>
            <w:tabs>
              <w:tab w:val="clear" w:pos="8743"/>
              <w:tab w:val="right" w:pos="9026" w:leader="dot"/>
            </w:tabs>
            <w:rPr/>
          </w:pPr>
          <w:hyperlink w:anchor="__RefHeading___Toc1677181_1395250215">
            <w:r>
              <w:rPr>
                <w:webHidden/>
                <w:rStyle w:val="IndexLink"/>
                <w:rtl w:val="true"/>
              </w:rPr>
              <w:t>بحثی در اسلام، وفقاهت</w:t>
            </w:r>
            <w:r>
              <w:rPr>
                <w:rStyle w:val="IndexLink"/>
                <w:rtl w:val="true"/>
              </w:rPr>
              <w:tab/>
            </w:r>
            <w:r>
              <w:rPr>
                <w:rStyle w:val="IndexLink"/>
              </w:rPr>
              <w:t>49</w:t>
            </w:r>
          </w:hyperlink>
        </w:p>
        <w:p>
          <w:pPr>
            <w:pStyle w:val="Contents2"/>
            <w:tabs>
              <w:tab w:val="clear" w:pos="8743"/>
              <w:tab w:val="right" w:pos="9026" w:leader="dot"/>
            </w:tabs>
            <w:rPr/>
          </w:pPr>
          <w:hyperlink w:anchor="__RefHeading___Toc1677183_1395250215">
            <w:r>
              <w:rPr>
                <w:webHidden/>
                <w:rStyle w:val="IndexLink"/>
                <w:rtl w:val="true"/>
              </w:rPr>
              <w:t>مذهب تشیع، اساس وحدت ملی ما و روحانیت شیعه</w:t>
            </w:r>
            <w:r>
              <w:rPr>
                <w:rStyle w:val="IndexLink"/>
                <w:rtl w:val="true"/>
              </w:rPr>
              <w:t xml:space="preserve">: </w:t>
            </w:r>
            <w:r>
              <w:rPr>
                <w:rStyle w:val="IndexLink"/>
                <w:rtl w:val="true"/>
              </w:rPr>
              <w:t>پاسدار وحدت و تمامیت این مذهب</w:t>
            </w:r>
            <w:r>
              <w:rPr>
                <w:rStyle w:val="IndexLink"/>
                <w:rtl w:val="true"/>
              </w:rPr>
              <w:tab/>
            </w:r>
            <w:r>
              <w:rPr>
                <w:rStyle w:val="IndexLink"/>
              </w:rPr>
              <w:t>58</w:t>
            </w:r>
          </w:hyperlink>
        </w:p>
        <w:p>
          <w:pPr>
            <w:pStyle w:val="Contents2"/>
            <w:tabs>
              <w:tab w:val="clear" w:pos="8743"/>
              <w:tab w:val="right" w:pos="9026" w:leader="dot"/>
            </w:tabs>
            <w:rPr/>
          </w:pPr>
          <w:hyperlink w:anchor="__RefHeading___Toc1677185_1395250215">
            <w:r>
              <w:rPr>
                <w:webHidden/>
                <w:rStyle w:val="IndexLink"/>
                <w:rtl w:val="true"/>
              </w:rPr>
              <w:t>مطهری، مطهر سیمای فرهنگ اسلامی از زنگار غرب زدگی و شرق مآبی</w:t>
            </w:r>
            <w:r>
              <w:rPr>
                <w:rStyle w:val="IndexLink"/>
                <w:rtl w:val="true"/>
              </w:rPr>
              <w:tab/>
            </w:r>
            <w:r>
              <w:rPr>
                <w:rStyle w:val="IndexLink"/>
              </w:rPr>
              <w:t>63</w:t>
            </w:r>
          </w:hyperlink>
        </w:p>
        <w:p>
          <w:pPr>
            <w:pStyle w:val="Contents2"/>
            <w:tabs>
              <w:tab w:val="clear" w:pos="8743"/>
              <w:tab w:val="right" w:pos="9026" w:leader="dot"/>
            </w:tabs>
            <w:rPr/>
          </w:pPr>
          <w:hyperlink w:anchor="__RefHeading___Toc1677187_1395250215">
            <w:r>
              <w:rPr>
                <w:webHidden/>
                <w:rStyle w:val="IndexLink"/>
                <w:rtl w:val="true"/>
              </w:rPr>
              <w:t>جلسه اول</w:t>
            </w:r>
            <w:r>
              <w:rPr>
                <w:rStyle w:val="IndexLink"/>
                <w:rtl w:val="true"/>
              </w:rPr>
              <w:tab/>
            </w:r>
            <w:r>
              <w:rPr>
                <w:rStyle w:val="IndexLink"/>
              </w:rPr>
              <w:t>64</w:t>
            </w:r>
          </w:hyperlink>
        </w:p>
        <w:p>
          <w:pPr>
            <w:pStyle w:val="Contents3"/>
            <w:tabs>
              <w:tab w:val="clear" w:pos="8459"/>
              <w:tab w:val="right" w:pos="9026" w:leader="dot"/>
            </w:tabs>
            <w:rPr/>
          </w:pPr>
          <w:hyperlink w:anchor="__RefHeading___Toc1677189_139525021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677191_1395250215">
            <w:r>
              <w:rPr>
                <w:webHidden/>
                <w:rStyle w:val="IndexLink"/>
                <w:rtl w:val="true"/>
              </w:rPr>
              <w:t>طرق مبارزه استعمار با نهضت های اسلامی</w:t>
            </w:r>
            <w:r>
              <w:rPr>
                <w:rStyle w:val="IndexLink"/>
                <w:rtl w:val="true"/>
              </w:rPr>
              <w:tab/>
            </w:r>
            <w:r>
              <w:rPr>
                <w:rStyle w:val="IndexLink"/>
              </w:rPr>
              <w:t>66</w:t>
            </w:r>
          </w:hyperlink>
        </w:p>
        <w:p>
          <w:pPr>
            <w:pStyle w:val="Contents3"/>
            <w:tabs>
              <w:tab w:val="clear" w:pos="8459"/>
              <w:tab w:val="right" w:pos="9026" w:leader="dot"/>
            </w:tabs>
            <w:rPr/>
          </w:pPr>
          <w:hyperlink w:anchor="__RefHeading___Toc1677193_1395250215">
            <w:r>
              <w:rPr>
                <w:webHidden/>
                <w:rStyle w:val="IndexLink"/>
                <w:rtl w:val="true"/>
              </w:rPr>
              <w:t>رمز تأکید امام روی استاد شهید مطهری</w:t>
            </w:r>
            <w:r>
              <w:rPr>
                <w:rStyle w:val="IndexLink"/>
                <w:rtl w:val="true"/>
              </w:rPr>
              <w:tab/>
            </w:r>
            <w:r>
              <w:rPr>
                <w:rStyle w:val="IndexLink"/>
              </w:rPr>
              <w:t>68</w:t>
            </w:r>
          </w:hyperlink>
        </w:p>
        <w:p>
          <w:pPr>
            <w:pStyle w:val="Contents3"/>
            <w:tabs>
              <w:tab w:val="clear" w:pos="8459"/>
              <w:tab w:val="right" w:pos="9026" w:leader="dot"/>
            </w:tabs>
            <w:rPr/>
          </w:pPr>
          <w:hyperlink w:anchor="__RefHeading___Toc1677195_1395250215">
            <w:r>
              <w:rPr>
                <w:webHidden/>
                <w:rStyle w:val="IndexLink"/>
                <w:rtl w:val="true"/>
              </w:rPr>
              <w:t xml:space="preserve">بحثی پیرامون </w:t>
            </w:r>
            <w:r>
              <w:rPr>
                <w:rStyle w:val="IndexLink"/>
                <w:rtl w:val="true"/>
              </w:rPr>
              <w:t>«</w:t>
            </w:r>
            <w:r>
              <w:rPr>
                <w:rStyle w:val="IndexLink"/>
                <w:rtl w:val="true"/>
              </w:rPr>
              <w:t>غربزدگی</w:t>
            </w:r>
            <w:r>
              <w:rPr>
                <w:rStyle w:val="IndexLink"/>
                <w:rtl w:val="true"/>
              </w:rPr>
              <w:t>»</w:t>
              <w:tab/>
            </w:r>
            <w:r>
              <w:rPr>
                <w:rStyle w:val="IndexLink"/>
              </w:rPr>
              <w:t>69</w:t>
            </w:r>
          </w:hyperlink>
        </w:p>
        <w:p>
          <w:pPr>
            <w:pStyle w:val="Contents3"/>
            <w:tabs>
              <w:tab w:val="clear" w:pos="8459"/>
              <w:tab w:val="right" w:pos="9026" w:leader="dot"/>
            </w:tabs>
            <w:rPr/>
          </w:pPr>
          <w:hyperlink w:anchor="__RefHeading___Toc1677197_1395250215">
            <w:r>
              <w:rPr>
                <w:webHidden/>
                <w:rStyle w:val="IndexLink"/>
                <w:rtl w:val="true"/>
              </w:rPr>
              <w:t>غربزدگی در لفظ، و غربزدگی در معنا</w:t>
            </w:r>
            <w:r>
              <w:rPr>
                <w:rStyle w:val="IndexLink"/>
                <w:rtl w:val="true"/>
              </w:rPr>
              <w:tab/>
            </w:r>
            <w:r>
              <w:rPr>
                <w:rStyle w:val="IndexLink"/>
              </w:rPr>
              <w:t>70</w:t>
            </w:r>
          </w:hyperlink>
        </w:p>
        <w:p>
          <w:pPr>
            <w:pStyle w:val="Contents3"/>
            <w:tabs>
              <w:tab w:val="clear" w:pos="8459"/>
              <w:tab w:val="right" w:pos="9026" w:leader="dot"/>
            </w:tabs>
            <w:rPr/>
          </w:pPr>
          <w:hyperlink w:anchor="__RefHeading___Toc1677199_1395250215">
            <w:r>
              <w:rPr>
                <w:webHidden/>
                <w:rStyle w:val="IndexLink"/>
                <w:rtl w:val="true"/>
              </w:rPr>
              <w:t>نگاهی به واژه های فرهنگ اسلامی</w:t>
            </w:r>
            <w:r>
              <w:rPr>
                <w:rStyle w:val="IndexLink"/>
                <w:rtl w:val="true"/>
              </w:rPr>
              <w:tab/>
            </w:r>
            <w:r>
              <w:rPr>
                <w:rStyle w:val="IndexLink"/>
              </w:rPr>
              <w:t>71</w:t>
            </w:r>
          </w:hyperlink>
        </w:p>
        <w:p>
          <w:pPr>
            <w:pStyle w:val="Contents3"/>
            <w:tabs>
              <w:tab w:val="clear" w:pos="8459"/>
              <w:tab w:val="right" w:pos="9026" w:leader="dot"/>
            </w:tabs>
            <w:rPr/>
          </w:pPr>
          <w:hyperlink w:anchor="__RefHeading___Toc1677201_1395250215">
            <w:r>
              <w:rPr>
                <w:webHidden/>
                <w:rStyle w:val="IndexLink"/>
                <w:rtl w:val="true"/>
              </w:rPr>
              <w:t>غربزدگی، همان مباحی مذهبی است</w:t>
            </w:r>
            <w:r>
              <w:rPr>
                <w:rStyle w:val="IndexLink"/>
                <w:rtl w:val="true"/>
              </w:rPr>
              <w:tab/>
            </w:r>
            <w:r>
              <w:rPr>
                <w:rStyle w:val="IndexLink"/>
              </w:rPr>
              <w:t>80</w:t>
            </w:r>
          </w:hyperlink>
        </w:p>
        <w:p>
          <w:pPr>
            <w:pStyle w:val="Contents3"/>
            <w:tabs>
              <w:tab w:val="clear" w:pos="8459"/>
              <w:tab w:val="right" w:pos="9026" w:leader="dot"/>
            </w:tabs>
            <w:rPr/>
          </w:pPr>
          <w:hyperlink w:anchor="__RefHeading___Toc1677203_1395250215">
            <w:r>
              <w:rPr>
                <w:webHidden/>
                <w:rStyle w:val="IndexLink"/>
                <w:rtl w:val="true"/>
              </w:rPr>
              <w:t>نگاهی به منظومه کلی فرهنگ اومانیستی غرب و شرق پس از رونسانس</w:t>
            </w:r>
            <w:r>
              <w:rPr>
                <w:rStyle w:val="IndexLink"/>
                <w:rtl w:val="true"/>
              </w:rPr>
              <w:t>:</w:t>
              <w:tab/>
            </w:r>
            <w:r>
              <w:rPr>
                <w:rStyle w:val="IndexLink"/>
              </w:rPr>
              <w:t>81</w:t>
            </w:r>
          </w:hyperlink>
        </w:p>
        <w:p>
          <w:pPr>
            <w:pStyle w:val="Contents3"/>
            <w:tabs>
              <w:tab w:val="clear" w:pos="8459"/>
              <w:tab w:val="right" w:pos="9026" w:leader="dot"/>
            </w:tabs>
            <w:rPr/>
          </w:pPr>
          <w:hyperlink w:anchor="__RefHeading___Toc1677205_1395250215">
            <w:r>
              <w:rPr>
                <w:webHidden/>
                <w:rStyle w:val="IndexLink"/>
                <w:rtl w:val="true"/>
              </w:rPr>
              <w:t>تعریفی از غربزدگی</w:t>
            </w:r>
            <w:r>
              <w:rPr>
                <w:rStyle w:val="IndexLink"/>
                <w:rtl w:val="true"/>
              </w:rPr>
              <w:tab/>
            </w:r>
            <w:r>
              <w:rPr>
                <w:rStyle w:val="IndexLink"/>
              </w:rPr>
              <w:t>91</w:t>
            </w:r>
          </w:hyperlink>
        </w:p>
        <w:p>
          <w:pPr>
            <w:pStyle w:val="Contents3"/>
            <w:tabs>
              <w:tab w:val="clear" w:pos="8459"/>
              <w:tab w:val="right" w:pos="9026" w:leader="dot"/>
            </w:tabs>
            <w:rPr/>
          </w:pPr>
          <w:hyperlink w:anchor="__RefHeading___Toc1677207_1395250215">
            <w:r>
              <w:rPr>
                <w:webHidden/>
                <w:rStyle w:val="IndexLink"/>
                <w:rtl w:val="true"/>
              </w:rPr>
              <w:t xml:space="preserve">کمونیسم شرق نیز، ریشه در </w:t>
            </w:r>
            <w:r>
              <w:rPr>
                <w:rStyle w:val="IndexLink"/>
                <w:rtl w:val="true"/>
              </w:rPr>
              <w:t>«</w:t>
            </w:r>
            <w:r>
              <w:rPr>
                <w:rStyle w:val="IndexLink"/>
                <w:rtl w:val="true"/>
              </w:rPr>
              <w:t>اومانیسم غرب</w:t>
            </w:r>
            <w:r>
              <w:rPr>
                <w:rStyle w:val="IndexLink"/>
                <w:rtl w:val="true"/>
              </w:rPr>
              <w:t xml:space="preserve">» </w:t>
            </w:r>
            <w:r>
              <w:rPr>
                <w:rStyle w:val="IndexLink"/>
                <w:rtl w:val="true"/>
              </w:rPr>
              <w:t>دارد</w:t>
            </w:r>
            <w:r>
              <w:rPr>
                <w:rStyle w:val="IndexLink"/>
                <w:rtl w:val="true"/>
              </w:rPr>
              <w:t>:</w:t>
              <w:tab/>
            </w:r>
            <w:r>
              <w:rPr>
                <w:rStyle w:val="IndexLink"/>
              </w:rPr>
              <w:t>92</w:t>
            </w:r>
          </w:hyperlink>
        </w:p>
        <w:p>
          <w:pPr>
            <w:pStyle w:val="Contents3"/>
            <w:tabs>
              <w:tab w:val="clear" w:pos="8459"/>
              <w:tab w:val="right" w:pos="9026" w:leader="dot"/>
            </w:tabs>
            <w:rPr/>
          </w:pPr>
          <w:hyperlink w:anchor="__RefHeading___Toc1677209_1395250215">
            <w:r>
              <w:rPr>
                <w:webHidden/>
                <w:rStyle w:val="IndexLink"/>
                <w:rtl w:val="true"/>
              </w:rPr>
              <w:t>شهید مطهری، یکی از مشخصترین سمبل های غربزدائی در عصرمان</w:t>
            </w:r>
            <w:r>
              <w:rPr>
                <w:rStyle w:val="IndexLink"/>
                <w:rtl w:val="true"/>
              </w:rPr>
              <w:tab/>
            </w:r>
            <w:r>
              <w:rPr>
                <w:rStyle w:val="IndexLink"/>
              </w:rPr>
              <w:t>106</w:t>
            </w:r>
          </w:hyperlink>
        </w:p>
        <w:p>
          <w:pPr>
            <w:pStyle w:val="Contents2"/>
            <w:tabs>
              <w:tab w:val="clear" w:pos="8743"/>
              <w:tab w:val="right" w:pos="9026" w:leader="dot"/>
            </w:tabs>
            <w:rPr/>
          </w:pPr>
          <w:hyperlink w:anchor="__RefHeading___Toc1677211_1395250215">
            <w:r>
              <w:rPr>
                <w:webHidden/>
                <w:rStyle w:val="IndexLink"/>
                <w:rtl w:val="true"/>
              </w:rPr>
              <w:t>جلسه دوم</w:t>
            </w:r>
            <w:r>
              <w:rPr>
                <w:rStyle w:val="IndexLink"/>
                <w:rtl w:val="true"/>
              </w:rPr>
              <w:tab/>
            </w:r>
            <w:r>
              <w:rPr>
                <w:rStyle w:val="IndexLink"/>
              </w:rPr>
              <w:t>108</w:t>
            </w:r>
          </w:hyperlink>
        </w:p>
        <w:p>
          <w:pPr>
            <w:pStyle w:val="Contents2"/>
            <w:tabs>
              <w:tab w:val="clear" w:pos="8743"/>
              <w:tab w:val="right" w:pos="9026" w:leader="dot"/>
            </w:tabs>
            <w:rPr/>
          </w:pPr>
          <w:hyperlink w:anchor="__RefHeading___Toc1677213_1395250215">
            <w:r>
              <w:rPr>
                <w:webHidden/>
                <w:rStyle w:val="IndexLink"/>
                <w:rtl w:val="true"/>
              </w:rPr>
              <w:t>مطهری، چگونه مطهری شد؟</w:t>
            </w:r>
            <w:r>
              <w:rPr>
                <w:rStyle w:val="IndexLink"/>
                <w:rtl w:val="true"/>
              </w:rPr>
              <w:tab/>
            </w:r>
            <w:r>
              <w:rPr>
                <w:rStyle w:val="IndexLink"/>
              </w:rPr>
              <w:t>109</w:t>
            </w:r>
          </w:hyperlink>
        </w:p>
        <w:p>
          <w:pPr>
            <w:pStyle w:val="Contents3"/>
            <w:tabs>
              <w:tab w:val="clear" w:pos="8459"/>
              <w:tab w:val="right" w:pos="9026" w:leader="dot"/>
            </w:tabs>
            <w:rPr/>
          </w:pPr>
          <w:hyperlink w:anchor="__RefHeading___Toc1677215_1395250215">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677217_1395250215">
            <w:r>
              <w:rPr>
                <w:webHidden/>
                <w:rStyle w:val="IndexLink"/>
              </w:rPr>
              <w:t>1</w:t>
            </w:r>
            <w:r>
              <w:rPr>
                <w:rStyle w:val="IndexLink"/>
                <w:rtl w:val="true"/>
              </w:rPr>
              <w:t xml:space="preserve"> </w:t>
            </w:r>
            <w:r>
              <w:rPr>
                <w:rStyle w:val="IndexLink"/>
                <w:rtl w:val="true"/>
              </w:rPr>
              <w:t xml:space="preserve">ـ التزام به کتاب و عترت معصومین </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1677219_1395250215">
            <w:r>
              <w:rPr>
                <w:webHidden/>
                <w:rStyle w:val="IndexLink"/>
              </w:rPr>
              <w:t>2</w:t>
            </w:r>
            <w:r>
              <w:rPr>
                <w:rStyle w:val="IndexLink"/>
                <w:rtl w:val="true"/>
              </w:rPr>
              <w:t xml:space="preserve"> </w:t>
            </w:r>
            <w:r>
              <w:rPr>
                <w:rStyle w:val="IndexLink"/>
                <w:rtl w:val="true"/>
              </w:rPr>
              <w:t>ـ عطوفت پدرانه نسبت به التقاط زدگان و تلاش مجدانه و دردمندانه برای هدایت آنان</w:t>
            </w:r>
            <w:r>
              <w:rPr>
                <w:rStyle w:val="IndexLink"/>
                <w:rtl w:val="true"/>
              </w:rPr>
              <w:t>:</w:t>
              <w:tab/>
            </w:r>
            <w:r>
              <w:rPr>
                <w:rStyle w:val="IndexLink"/>
              </w:rPr>
              <w:t>113</w:t>
            </w:r>
          </w:hyperlink>
        </w:p>
        <w:p>
          <w:pPr>
            <w:pStyle w:val="Contents3"/>
            <w:tabs>
              <w:tab w:val="clear" w:pos="8459"/>
              <w:tab w:val="right" w:pos="9026" w:leader="dot"/>
            </w:tabs>
            <w:rPr/>
          </w:pPr>
          <w:hyperlink w:anchor="__RefHeading___Toc1677221_1395250215">
            <w:r>
              <w:rPr>
                <w:webHidden/>
                <w:rStyle w:val="IndexLink"/>
              </w:rPr>
              <w:t>3</w:t>
            </w:r>
            <w:r>
              <w:rPr>
                <w:rStyle w:val="IndexLink"/>
                <w:rtl w:val="true"/>
              </w:rPr>
              <w:t xml:space="preserve"> </w:t>
            </w:r>
            <w:r>
              <w:rPr>
                <w:rStyle w:val="IndexLink"/>
                <w:rtl w:val="true"/>
              </w:rPr>
              <w:t>ـ عامل اتحاد میان وجه ملکوتی دانشگاه، و حوزه</w:t>
            </w:r>
            <w:r>
              <w:rPr>
                <w:rStyle w:val="IndexLink"/>
                <w:rtl w:val="true"/>
              </w:rPr>
              <w:tab/>
            </w:r>
            <w:r>
              <w:rPr>
                <w:rStyle w:val="IndexLink"/>
              </w:rPr>
              <w:t>116</w:t>
            </w:r>
          </w:hyperlink>
        </w:p>
        <w:p>
          <w:pPr>
            <w:pStyle w:val="Contents3"/>
            <w:tabs>
              <w:tab w:val="clear" w:pos="8459"/>
              <w:tab w:val="right" w:pos="9026" w:leader="dot"/>
            </w:tabs>
            <w:rPr/>
          </w:pPr>
          <w:hyperlink w:anchor="__RefHeading___Toc1677223_1395250215">
            <w:r>
              <w:rPr>
                <w:webHidden/>
                <w:rStyle w:val="IndexLink"/>
              </w:rPr>
              <w:t>4</w:t>
            </w:r>
            <w:r>
              <w:rPr>
                <w:rStyle w:val="IndexLink"/>
                <w:rtl w:val="true"/>
              </w:rPr>
              <w:t xml:space="preserve"> </w:t>
            </w:r>
            <w:r>
              <w:rPr>
                <w:rStyle w:val="IndexLink"/>
                <w:rtl w:val="true"/>
              </w:rPr>
              <w:t>ـ حضور مستمر در صحنه مبارزه با بدع و کجرویهای زمانه</w:t>
            </w:r>
            <w:r>
              <w:rPr>
                <w:rStyle w:val="IndexLink"/>
                <w:rtl w:val="true"/>
              </w:rPr>
              <w:tab/>
            </w:r>
            <w:r>
              <w:rPr>
                <w:rStyle w:val="IndexLink"/>
              </w:rPr>
              <w:t>118</w:t>
            </w:r>
          </w:hyperlink>
        </w:p>
        <w:p>
          <w:pPr>
            <w:pStyle w:val="Contents3"/>
            <w:tabs>
              <w:tab w:val="clear" w:pos="8459"/>
              <w:tab w:val="right" w:pos="9026" w:leader="dot"/>
            </w:tabs>
            <w:rPr/>
          </w:pPr>
          <w:hyperlink w:anchor="__RefHeading___Toc1677225_1395250215">
            <w:r>
              <w:rPr>
                <w:webHidden/>
                <w:rStyle w:val="IndexLink"/>
                <w:rtl w:val="true"/>
              </w:rPr>
              <w:t>سایر ویژگیهای مرحوم مطهری</w:t>
            </w:r>
            <w:r>
              <w:rPr>
                <w:rStyle w:val="IndexLink"/>
                <w:rtl w:val="true"/>
              </w:rPr>
              <w:tab/>
            </w:r>
            <w:r>
              <w:rPr>
                <w:rStyle w:val="IndexLink"/>
              </w:rPr>
              <w:t>149</w:t>
            </w:r>
          </w:hyperlink>
        </w:p>
        <w:p>
          <w:pPr>
            <w:pStyle w:val="Contents2"/>
            <w:tabs>
              <w:tab w:val="clear" w:pos="8743"/>
              <w:tab w:val="right" w:pos="9026" w:leader="dot"/>
            </w:tabs>
            <w:rPr/>
          </w:pPr>
          <w:hyperlink w:anchor="__RefHeading___Toc1677227_1395250215">
            <w:r>
              <w:rPr>
                <w:webHidden/>
                <w:rStyle w:val="IndexLink"/>
                <w:rtl w:val="true"/>
              </w:rPr>
              <w:t>مطهری، افشاگر توطئه استعماری تأویل ظاهر دیانت، به باطن الحاد و مادیت، شرقیت و غربیت</w:t>
            </w:r>
            <w:r>
              <w:rPr>
                <w:rStyle w:val="IndexLink"/>
                <w:rtl w:val="true"/>
              </w:rPr>
              <w:tab/>
            </w:r>
            <w:r>
              <w:rPr>
                <w:rStyle w:val="IndexLink"/>
              </w:rPr>
              <w:t>152</w:t>
            </w:r>
          </w:hyperlink>
        </w:p>
        <w:p>
          <w:pPr>
            <w:pStyle w:val="Contents3"/>
            <w:tabs>
              <w:tab w:val="clear" w:pos="8459"/>
              <w:tab w:val="right" w:pos="9026" w:leader="dot"/>
            </w:tabs>
            <w:rPr/>
          </w:pPr>
          <w:hyperlink w:anchor="__RefHeading___Toc1677229_1395250215">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677231_1395250215">
            <w:r>
              <w:rPr>
                <w:webHidden/>
                <w:rStyle w:val="IndexLink"/>
                <w:rtl w:val="true"/>
              </w:rPr>
              <w:t>«</w:t>
            </w:r>
            <w:r>
              <w:rPr>
                <w:rStyle w:val="IndexLink"/>
                <w:rtl w:val="true"/>
              </w:rPr>
              <w:t>اسلام زدائی در جهت غربزدگی</w:t>
            </w:r>
            <w:r>
              <w:rPr>
                <w:rStyle w:val="IndexLink"/>
                <w:rtl w:val="true"/>
              </w:rPr>
              <w:t xml:space="preserve">» </w:t>
            </w:r>
            <w:r>
              <w:rPr>
                <w:rStyle w:val="IndexLink"/>
                <w:rtl w:val="true"/>
              </w:rPr>
              <w:t xml:space="preserve">سیاست استعماری </w:t>
            </w:r>
            <w:r>
              <w:rPr>
                <w:rStyle w:val="IndexLink"/>
                <w:rtl w:val="true"/>
              </w:rPr>
              <w:t>«</w:t>
            </w:r>
            <w:r>
              <w:rPr>
                <w:rStyle w:val="IndexLink"/>
                <w:rtl w:val="true"/>
              </w:rPr>
              <w:t>فراموشخانه</w:t>
            </w:r>
            <w:r>
              <w:rPr>
                <w:rStyle w:val="IndexLink"/>
                <w:rtl w:val="true"/>
              </w:rPr>
              <w:t xml:space="preserve">» </w:t>
            </w:r>
            <w:r>
              <w:rPr>
                <w:rStyle w:val="IndexLink"/>
                <w:rtl w:val="true"/>
              </w:rPr>
              <w:t xml:space="preserve">با دست </w:t>
            </w:r>
            <w:r>
              <w:rPr>
                <w:rStyle w:val="IndexLink"/>
                <w:rtl w:val="true"/>
              </w:rPr>
              <w:t>«</w:t>
            </w:r>
            <w:r>
              <w:rPr>
                <w:rStyle w:val="IndexLink"/>
                <w:rtl w:val="true"/>
              </w:rPr>
              <w:t>روشنفکران</w:t>
            </w:r>
            <w:r>
              <w:rPr>
                <w:rStyle w:val="IndexLink"/>
                <w:rtl w:val="true"/>
              </w:rPr>
              <w:t>»</w:t>
              <w:tab/>
            </w:r>
            <w:r>
              <w:rPr>
                <w:rStyle w:val="IndexLink"/>
              </w:rPr>
              <w:t>155</w:t>
            </w:r>
          </w:hyperlink>
        </w:p>
        <w:p>
          <w:pPr>
            <w:pStyle w:val="Contents3"/>
            <w:tabs>
              <w:tab w:val="clear" w:pos="8459"/>
              <w:tab w:val="right" w:pos="9026" w:leader="dot"/>
            </w:tabs>
            <w:rPr/>
          </w:pPr>
          <w:hyperlink w:anchor="__RefHeading___Toc1677233_1395250215">
            <w:r>
              <w:rPr>
                <w:webHidden/>
                <w:rStyle w:val="IndexLink"/>
                <w:rtl w:val="true"/>
              </w:rPr>
              <w:t xml:space="preserve">ریشه و روند پیدایش </w:t>
            </w:r>
            <w:r>
              <w:rPr>
                <w:rStyle w:val="IndexLink"/>
                <w:rtl w:val="true"/>
              </w:rPr>
              <w:t>«</w:t>
            </w:r>
            <w:r>
              <w:rPr>
                <w:rStyle w:val="IndexLink"/>
                <w:rtl w:val="true"/>
              </w:rPr>
              <w:t>پروتستانتیسم</w:t>
            </w:r>
            <w:r>
              <w:rPr>
                <w:rStyle w:val="IndexLink"/>
                <w:rtl w:val="true"/>
              </w:rPr>
              <w:t xml:space="preserve">» </w:t>
            </w:r>
            <w:r>
              <w:rPr>
                <w:rStyle w:val="IndexLink"/>
                <w:rtl w:val="true"/>
              </w:rPr>
              <w:t>در غرب و نتایج آن</w:t>
            </w:r>
            <w:r>
              <w:rPr>
                <w:rStyle w:val="IndexLink"/>
                <w:rtl w:val="true"/>
              </w:rPr>
              <w:tab/>
            </w:r>
            <w:r>
              <w:rPr>
                <w:rStyle w:val="IndexLink"/>
              </w:rPr>
              <w:t>157</w:t>
            </w:r>
          </w:hyperlink>
        </w:p>
        <w:p>
          <w:pPr>
            <w:pStyle w:val="Contents3"/>
            <w:tabs>
              <w:tab w:val="clear" w:pos="8459"/>
              <w:tab w:val="right" w:pos="9026" w:leader="dot"/>
            </w:tabs>
            <w:rPr/>
          </w:pPr>
          <w:hyperlink w:anchor="__RefHeading___Toc1677235_1395250215">
            <w:r>
              <w:rPr>
                <w:webHidden/>
                <w:rStyle w:val="IndexLink"/>
                <w:rtl w:val="true"/>
              </w:rPr>
              <w:t>ارتجاع زدائی</w:t>
            </w:r>
            <w:r>
              <w:rPr>
                <w:rStyle w:val="IndexLink"/>
                <w:rtl w:val="true"/>
              </w:rPr>
              <w:t>!</w:t>
              <w:tab/>
            </w:r>
            <w:r>
              <w:rPr>
                <w:rStyle w:val="IndexLink"/>
              </w:rPr>
              <w:t>160</w:t>
            </w:r>
          </w:hyperlink>
        </w:p>
        <w:p>
          <w:pPr>
            <w:pStyle w:val="Contents4"/>
            <w:tabs>
              <w:tab w:val="clear" w:pos="8176"/>
              <w:tab w:val="right" w:pos="9026" w:leader="dot"/>
            </w:tabs>
            <w:rPr/>
          </w:pPr>
          <w:hyperlink w:anchor="__RefHeading___Toc1677237_139525021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677239_1395250215">
            <w:r>
              <w:rPr>
                <w:webHidden/>
                <w:rStyle w:val="IndexLink"/>
                <w:rtl w:val="true"/>
              </w:rPr>
              <w:t xml:space="preserve">رهبر انقلاب، و </w:t>
            </w:r>
            <w:r>
              <w:rPr>
                <w:rStyle w:val="IndexLink"/>
                <w:rtl w:val="true"/>
              </w:rPr>
              <w:t>«</w:t>
            </w:r>
            <w:r>
              <w:rPr>
                <w:rStyle w:val="IndexLink"/>
                <w:rtl w:val="true"/>
              </w:rPr>
              <w:t>اسلام سنتی</w:t>
            </w:r>
            <w:r>
              <w:rPr>
                <w:rStyle w:val="IndexLink"/>
                <w:rtl w:val="true"/>
              </w:rPr>
              <w:t>»:</w:t>
              <w:tab/>
            </w:r>
            <w:r>
              <w:rPr>
                <w:rStyle w:val="IndexLink"/>
              </w:rPr>
              <w:t>161</w:t>
            </w:r>
          </w:hyperlink>
        </w:p>
        <w:p>
          <w:pPr>
            <w:pStyle w:val="Contents4"/>
            <w:tabs>
              <w:tab w:val="clear" w:pos="8176"/>
              <w:tab w:val="right" w:pos="9026" w:leader="dot"/>
            </w:tabs>
            <w:rPr/>
          </w:pPr>
          <w:hyperlink w:anchor="__RefHeading___Toc1677241_1395250215">
            <w:r>
              <w:rPr>
                <w:webHidden/>
                <w:rStyle w:val="IndexLink"/>
                <w:rtl w:val="true"/>
              </w:rPr>
              <w:t xml:space="preserve">رهبر انقلاب، و </w:t>
            </w:r>
            <w:r>
              <w:rPr>
                <w:rStyle w:val="IndexLink"/>
                <w:rtl w:val="true"/>
              </w:rPr>
              <w:t>«</w:t>
            </w:r>
            <w:r>
              <w:rPr>
                <w:rStyle w:val="IndexLink"/>
                <w:rtl w:val="true"/>
              </w:rPr>
              <w:t>فقه سنتی</w:t>
            </w:r>
            <w:r>
              <w:rPr>
                <w:rStyle w:val="IndexLink"/>
                <w:rtl w:val="true"/>
              </w:rPr>
              <w:t>»:</w:t>
              <w:tab/>
            </w:r>
            <w:r>
              <w:rPr>
                <w:rStyle w:val="IndexLink"/>
              </w:rPr>
              <w:t>162</w:t>
            </w:r>
          </w:hyperlink>
        </w:p>
        <w:p>
          <w:pPr>
            <w:pStyle w:val="Contents4"/>
            <w:tabs>
              <w:tab w:val="clear" w:pos="8176"/>
              <w:tab w:val="right" w:pos="9026" w:leader="dot"/>
            </w:tabs>
            <w:rPr/>
          </w:pPr>
          <w:hyperlink w:anchor="__RefHeading___Toc1677243_1395250215">
            <w:r>
              <w:rPr>
                <w:webHidden/>
                <w:rStyle w:val="IndexLink"/>
                <w:rtl w:val="true"/>
              </w:rPr>
              <w:t xml:space="preserve">رهبر انقلاب، و </w:t>
            </w:r>
            <w:r>
              <w:rPr>
                <w:rStyle w:val="IndexLink"/>
                <w:rtl w:val="true"/>
              </w:rPr>
              <w:t>«</w:t>
            </w:r>
            <w:r>
              <w:rPr>
                <w:rStyle w:val="IndexLink"/>
                <w:rtl w:val="true"/>
              </w:rPr>
              <w:t>شعائر سنتی</w:t>
            </w:r>
            <w:r>
              <w:rPr>
                <w:rStyle w:val="IndexLink"/>
                <w:rtl w:val="true"/>
              </w:rPr>
              <w:t>»:</w:t>
              <w:tab/>
            </w:r>
            <w:r>
              <w:rPr>
                <w:rStyle w:val="IndexLink"/>
              </w:rPr>
              <w:t>164</w:t>
            </w:r>
          </w:hyperlink>
        </w:p>
        <w:p>
          <w:pPr>
            <w:pStyle w:val="Contents3"/>
            <w:tabs>
              <w:tab w:val="clear" w:pos="8459"/>
              <w:tab w:val="right" w:pos="9026" w:leader="dot"/>
            </w:tabs>
            <w:rPr/>
          </w:pPr>
          <w:hyperlink w:anchor="__RefHeading___Toc1677245_1395250215">
            <w:r>
              <w:rPr>
                <w:webHidden/>
                <w:rStyle w:val="IndexLink"/>
                <w:rtl w:val="true"/>
              </w:rPr>
              <w:t xml:space="preserve">اتخاذ سیاست </w:t>
            </w:r>
            <w:r>
              <w:rPr>
                <w:rStyle w:val="IndexLink"/>
                <w:rtl w:val="true"/>
              </w:rPr>
              <w:t>«</w:t>
            </w:r>
            <w:r>
              <w:rPr>
                <w:rStyle w:val="IndexLink"/>
                <w:rtl w:val="true"/>
              </w:rPr>
              <w:t>مسخ اسلام</w:t>
            </w:r>
            <w:r>
              <w:rPr>
                <w:rStyle w:val="IndexLink"/>
                <w:rtl w:val="true"/>
              </w:rPr>
              <w:t xml:space="preserve">» </w:t>
            </w:r>
            <w:r>
              <w:rPr>
                <w:rStyle w:val="IndexLink"/>
                <w:rtl w:val="true"/>
              </w:rPr>
              <w:t xml:space="preserve">به جای </w:t>
            </w:r>
            <w:r>
              <w:rPr>
                <w:rStyle w:val="IndexLink"/>
                <w:rtl w:val="true"/>
              </w:rPr>
              <w:t>«</w:t>
            </w:r>
            <w:r>
              <w:rPr>
                <w:rStyle w:val="IndexLink"/>
                <w:rtl w:val="true"/>
              </w:rPr>
              <w:t>مبارزه مستقیم</w:t>
            </w:r>
            <w:r>
              <w:rPr>
                <w:rStyle w:val="IndexLink"/>
                <w:rtl w:val="true"/>
              </w:rPr>
              <w:t xml:space="preserve">» </w:t>
            </w:r>
            <w:r>
              <w:rPr>
                <w:rStyle w:val="IndexLink"/>
                <w:rtl w:val="true"/>
              </w:rPr>
              <w:t>با آن ـ توسط فراموشخانه</w:t>
            </w:r>
            <w:r>
              <w:rPr>
                <w:rStyle w:val="IndexLink"/>
                <w:rtl w:val="true"/>
              </w:rPr>
              <w:tab/>
            </w:r>
            <w:r>
              <w:rPr>
                <w:rStyle w:val="IndexLink"/>
              </w:rPr>
              <w:t>166</w:t>
            </w:r>
          </w:hyperlink>
        </w:p>
        <w:p>
          <w:pPr>
            <w:pStyle w:val="Contents3"/>
            <w:tabs>
              <w:tab w:val="clear" w:pos="8459"/>
              <w:tab w:val="right" w:pos="9026" w:leader="dot"/>
            </w:tabs>
            <w:rPr/>
          </w:pPr>
          <w:hyperlink w:anchor="__RefHeading___Toc1677247_1395250215">
            <w:r>
              <w:rPr>
                <w:webHidden/>
                <w:rStyle w:val="IndexLink"/>
                <w:rtl w:val="true"/>
              </w:rPr>
              <w:t xml:space="preserve">طرح مسئله </w:t>
            </w:r>
            <w:r>
              <w:rPr>
                <w:rStyle w:val="IndexLink"/>
                <w:rtl w:val="true"/>
              </w:rPr>
              <w:t>«</w:t>
            </w:r>
            <w:r>
              <w:rPr>
                <w:rStyle w:val="IndexLink"/>
                <w:rtl w:val="true"/>
              </w:rPr>
              <w:t>پروتستانتیسم اسلامی</w:t>
            </w:r>
            <w:r>
              <w:rPr>
                <w:rStyle w:val="IndexLink"/>
                <w:rtl w:val="true"/>
              </w:rPr>
              <w:t xml:space="preserve">» </w:t>
            </w:r>
            <w:r>
              <w:rPr>
                <w:rStyle w:val="IndexLink"/>
                <w:rtl w:val="true"/>
              </w:rPr>
              <w:t>از زبان، و در آثار پیشگامان فراماسونری</w:t>
            </w:r>
            <w:r>
              <w:rPr>
                <w:rStyle w:val="IndexLink"/>
                <w:rtl w:val="true"/>
              </w:rPr>
              <w:tab/>
            </w:r>
            <w:r>
              <w:rPr>
                <w:rStyle w:val="IndexLink"/>
              </w:rPr>
              <w:t>171</w:t>
            </w:r>
          </w:hyperlink>
        </w:p>
        <w:p>
          <w:pPr>
            <w:pStyle w:val="Contents4"/>
            <w:tabs>
              <w:tab w:val="clear" w:pos="8176"/>
              <w:tab w:val="right" w:pos="9026" w:leader="dot"/>
            </w:tabs>
            <w:rPr/>
          </w:pPr>
          <w:hyperlink w:anchor="__RefHeading___Toc1677249_1395250215">
            <w:r>
              <w:rPr>
                <w:webHidden/>
                <w:rStyle w:val="IndexLink"/>
              </w:rPr>
              <w:t>1</w:t>
            </w:r>
            <w:r>
              <w:rPr>
                <w:rStyle w:val="IndexLink"/>
                <w:rtl w:val="true"/>
              </w:rPr>
              <w:t xml:space="preserve">ـ میرزا یعقوب خان ارمنی و تز </w:t>
            </w:r>
            <w:r>
              <w:rPr>
                <w:rStyle w:val="IndexLink"/>
                <w:rtl w:val="true"/>
              </w:rPr>
              <w:t>«</w:t>
            </w:r>
            <w:r>
              <w:rPr>
                <w:rStyle w:val="IndexLink"/>
                <w:rtl w:val="true"/>
              </w:rPr>
              <w:t>امتزاج اساس اسلام با علوم فرنگ</w:t>
            </w:r>
            <w:r>
              <w:rPr>
                <w:rStyle w:val="IndexLink"/>
                <w:rtl w:val="true"/>
              </w:rPr>
              <w:t>»:</w:t>
              <w:tab/>
            </w:r>
            <w:r>
              <w:rPr>
                <w:rStyle w:val="IndexLink"/>
              </w:rPr>
              <w:t>171</w:t>
            </w:r>
          </w:hyperlink>
        </w:p>
        <w:p>
          <w:pPr>
            <w:pStyle w:val="Contents4"/>
            <w:tabs>
              <w:tab w:val="clear" w:pos="8176"/>
              <w:tab w:val="right" w:pos="9026" w:leader="dot"/>
            </w:tabs>
            <w:rPr/>
          </w:pPr>
          <w:hyperlink w:anchor="__RefHeading___Toc1677251_1395250215">
            <w:r>
              <w:rPr>
                <w:webHidden/>
                <w:rStyle w:val="IndexLink"/>
              </w:rPr>
              <w:t>2</w:t>
            </w:r>
            <w:r>
              <w:rPr>
                <w:rStyle w:val="IndexLink"/>
                <w:rtl w:val="true"/>
              </w:rPr>
              <w:t xml:space="preserve">ـ پرنس ملکم خان ناظم الدوله، و تز </w:t>
            </w:r>
            <w:r>
              <w:rPr>
                <w:rStyle w:val="IndexLink"/>
                <w:rtl w:val="true"/>
              </w:rPr>
              <w:t>«</w:t>
            </w:r>
            <w:r>
              <w:rPr>
                <w:rStyle w:val="IndexLink"/>
                <w:rtl w:val="true"/>
              </w:rPr>
              <w:t>پیرایشگری اسلام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1677253_1395250215">
            <w:r>
              <w:rPr>
                <w:webHidden/>
                <w:rStyle w:val="IndexLink"/>
              </w:rPr>
              <w:t>3</w:t>
            </w:r>
            <w:r>
              <w:rPr>
                <w:rStyle w:val="IndexLink"/>
                <w:rtl w:val="true"/>
              </w:rPr>
              <w:t xml:space="preserve">ـ میرزا یوسف خان مستشارالدوله، و تز </w:t>
            </w:r>
            <w:r>
              <w:rPr>
                <w:rStyle w:val="IndexLink"/>
                <w:rtl w:val="true"/>
              </w:rPr>
              <w:t>«</w:t>
            </w:r>
            <w:r>
              <w:rPr>
                <w:rStyle w:val="IndexLink"/>
                <w:rtl w:val="true"/>
              </w:rPr>
              <w:t>بهره ور کردن مذهب اسلام از جمیع اختراعات جدیده علمی غرب</w:t>
            </w:r>
            <w:r>
              <w:rPr>
                <w:rStyle w:val="IndexLink"/>
                <w:rtl w:val="true"/>
              </w:rPr>
              <w:t>»:</w:t>
              <w:tab/>
            </w:r>
            <w:r>
              <w:rPr>
                <w:rStyle w:val="IndexLink"/>
              </w:rPr>
              <w:t>176</w:t>
            </w:r>
          </w:hyperlink>
        </w:p>
        <w:p>
          <w:pPr>
            <w:pStyle w:val="Contents4"/>
            <w:tabs>
              <w:tab w:val="clear" w:pos="8176"/>
              <w:tab w:val="right" w:pos="9026" w:leader="dot"/>
            </w:tabs>
            <w:rPr/>
          </w:pPr>
          <w:hyperlink w:anchor="__RefHeading___Toc1677255_1395250215">
            <w:r>
              <w:rPr>
                <w:webHidden/>
                <w:rStyle w:val="IndexLink"/>
              </w:rPr>
              <w:t>4</w:t>
            </w:r>
            <w:r>
              <w:rPr>
                <w:rStyle w:val="IndexLink"/>
                <w:rtl w:val="true"/>
              </w:rPr>
              <w:t xml:space="preserve">ـ بالگونیک فتحعلی آخوندوف، و تز </w:t>
            </w:r>
            <w:r>
              <w:rPr>
                <w:rStyle w:val="IndexLink"/>
                <w:rtl w:val="true"/>
              </w:rPr>
              <w:t>«</w:t>
            </w:r>
            <w:r>
              <w:rPr>
                <w:rStyle w:val="IndexLink"/>
                <w:rtl w:val="true"/>
              </w:rPr>
              <w:t>پروتستانتیسم اسلامی</w:t>
            </w:r>
            <w:r>
              <w:rPr>
                <w:rStyle w:val="IndexLink"/>
                <w:rtl w:val="true"/>
              </w:rPr>
              <w:t>»:</w:t>
              <w:tab/>
            </w:r>
            <w:r>
              <w:rPr>
                <w:rStyle w:val="IndexLink"/>
              </w:rPr>
              <w:t>178</w:t>
            </w:r>
          </w:hyperlink>
        </w:p>
        <w:p>
          <w:pPr>
            <w:pStyle w:val="Contents4"/>
            <w:tabs>
              <w:tab w:val="clear" w:pos="8176"/>
              <w:tab w:val="right" w:pos="9026" w:leader="dot"/>
            </w:tabs>
            <w:rPr/>
          </w:pPr>
          <w:hyperlink w:anchor="__RefHeading___Toc1677257_1395250215">
            <w:r>
              <w:rPr>
                <w:webHidden/>
                <w:rStyle w:val="IndexLink"/>
              </w:rPr>
              <w:t>5</w:t>
            </w:r>
            <w:r>
              <w:rPr>
                <w:rStyle w:val="IndexLink"/>
                <w:rtl w:val="true"/>
              </w:rPr>
              <w:t xml:space="preserve">ـ عبدالرحیم طالبوف، و تز </w:t>
            </w:r>
            <w:r>
              <w:rPr>
                <w:rStyle w:val="IndexLink"/>
                <w:rtl w:val="true"/>
              </w:rPr>
              <w:t>«</w:t>
            </w:r>
            <w:r>
              <w:rPr>
                <w:rStyle w:val="IndexLink"/>
                <w:rtl w:val="true"/>
              </w:rPr>
              <w:t>مدرنیزه کردن اسلام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1677259_1395250215">
            <w:r>
              <w:rPr>
                <w:webHidden/>
                <w:rStyle w:val="IndexLink"/>
                <w:rtl w:val="true"/>
              </w:rPr>
              <w:t xml:space="preserve">شهید شیخ فضل الله نوری در ستیز با جریان استعماری ـ وارداتی </w:t>
            </w:r>
            <w:r>
              <w:rPr>
                <w:rStyle w:val="IndexLink"/>
                <w:rtl w:val="true"/>
              </w:rPr>
              <w:t>«</w:t>
            </w:r>
            <w:r>
              <w:rPr>
                <w:rStyle w:val="IndexLink"/>
                <w:rtl w:val="true"/>
              </w:rPr>
              <w:t>پروتستانتیسم اسلامی</w:t>
            </w:r>
            <w:r>
              <w:rPr>
                <w:rStyle w:val="IndexLink"/>
                <w:rtl w:val="true"/>
              </w:rPr>
              <w:t>»</w:t>
              <w:tab/>
            </w:r>
            <w:r>
              <w:rPr>
                <w:rStyle w:val="IndexLink"/>
              </w:rPr>
              <w:t>183</w:t>
            </w:r>
          </w:hyperlink>
        </w:p>
        <w:p>
          <w:pPr>
            <w:pStyle w:val="Contents3"/>
            <w:tabs>
              <w:tab w:val="clear" w:pos="8459"/>
              <w:tab w:val="right" w:pos="9026" w:leader="dot"/>
            </w:tabs>
            <w:rPr/>
          </w:pPr>
          <w:hyperlink w:anchor="__RefHeading___Toc1677261_1395250215">
            <w:r>
              <w:rPr>
                <w:webHidden/>
                <w:rStyle w:val="IndexLink"/>
                <w:rtl w:val="true"/>
              </w:rPr>
              <w:t xml:space="preserve">پاکدینی </w:t>
            </w:r>
            <w:r>
              <w:rPr>
                <w:rStyle w:val="IndexLink"/>
                <w:rtl w:val="true"/>
              </w:rPr>
              <w:t>«</w:t>
            </w:r>
            <w:r>
              <w:rPr>
                <w:rStyle w:val="IndexLink"/>
                <w:rtl w:val="true"/>
              </w:rPr>
              <w:t>کسروی</w:t>
            </w:r>
            <w:r>
              <w:rPr>
                <w:rStyle w:val="IndexLink"/>
                <w:rtl w:val="true"/>
              </w:rPr>
              <w:t xml:space="preserve">» </w:t>
            </w:r>
            <w:r>
              <w:rPr>
                <w:rStyle w:val="IndexLink"/>
                <w:rtl w:val="true"/>
              </w:rPr>
              <w:t xml:space="preserve">و </w:t>
            </w:r>
            <w:r>
              <w:rPr>
                <w:rStyle w:val="IndexLink"/>
                <w:rtl w:val="true"/>
              </w:rPr>
              <w:t>«</w:t>
            </w:r>
            <w:r>
              <w:rPr>
                <w:rStyle w:val="IndexLink"/>
                <w:rtl w:val="true"/>
              </w:rPr>
              <w:t>اصلاح دین</w:t>
            </w:r>
            <w:r>
              <w:rPr>
                <w:rStyle w:val="IndexLink"/>
                <w:rtl w:val="true"/>
              </w:rPr>
              <w:t xml:space="preserve">» </w:t>
            </w:r>
            <w:r>
              <w:rPr>
                <w:rStyle w:val="IndexLink"/>
                <w:rtl w:val="true"/>
              </w:rPr>
              <w:t xml:space="preserve">شریعت سنجگلی، تداوم جریان استعماری </w:t>
            </w:r>
            <w:r>
              <w:rPr>
                <w:rStyle w:val="IndexLink"/>
                <w:rtl w:val="true"/>
              </w:rPr>
              <w:t>«</w:t>
            </w:r>
            <w:r>
              <w:rPr>
                <w:rStyle w:val="IndexLink"/>
                <w:rtl w:val="true"/>
              </w:rPr>
              <w:t>پروتستانتیسم اسلامی</w:t>
            </w:r>
            <w:r>
              <w:rPr>
                <w:rStyle w:val="IndexLink"/>
                <w:rtl w:val="true"/>
              </w:rPr>
              <w:t>»:</w:t>
              <w:tab/>
            </w:r>
            <w:r>
              <w:rPr>
                <w:rStyle w:val="IndexLink"/>
              </w:rPr>
              <w:t>184</w:t>
            </w:r>
          </w:hyperlink>
        </w:p>
        <w:p>
          <w:pPr>
            <w:pStyle w:val="Contents3"/>
            <w:tabs>
              <w:tab w:val="clear" w:pos="8459"/>
              <w:tab w:val="right" w:pos="9026" w:leader="dot"/>
            </w:tabs>
            <w:rPr/>
          </w:pPr>
          <w:hyperlink w:anchor="__RefHeading___Toc1677263_1395250215">
            <w:r>
              <w:rPr>
                <w:webHidden/>
                <w:rStyle w:val="IndexLink"/>
                <w:rtl w:val="true"/>
              </w:rPr>
              <w:t>روشنفکری مذهبی چهل سال اخیر</w:t>
            </w:r>
            <w:r>
              <w:rPr>
                <w:rStyle w:val="IndexLink"/>
                <w:rtl w:val="true"/>
              </w:rPr>
              <w:t>:</w:t>
              <w:tab/>
            </w:r>
            <w:r>
              <w:rPr>
                <w:rStyle w:val="IndexLink"/>
              </w:rPr>
              <w:t>189</w:t>
            </w:r>
          </w:hyperlink>
        </w:p>
        <w:p>
          <w:pPr>
            <w:pStyle w:val="Contents3"/>
            <w:tabs>
              <w:tab w:val="clear" w:pos="8459"/>
              <w:tab w:val="right" w:pos="9026" w:leader="dot"/>
            </w:tabs>
            <w:rPr/>
          </w:pPr>
          <w:hyperlink w:anchor="__RefHeading___Toc1677265_1395250215">
            <w:r>
              <w:rPr>
                <w:webHidden/>
                <w:rStyle w:val="IndexLink"/>
                <w:rtl w:val="true"/>
              </w:rPr>
              <w:t>تألیف کشف اسرار و ترور کسروی</w:t>
            </w:r>
            <w:r>
              <w:rPr>
                <w:rStyle w:val="IndexLink"/>
                <w:rtl w:val="true"/>
              </w:rPr>
              <w:tab/>
            </w:r>
            <w:r>
              <w:rPr>
                <w:rStyle w:val="IndexLink"/>
              </w:rPr>
              <w:t>190</w:t>
            </w:r>
          </w:hyperlink>
        </w:p>
        <w:p>
          <w:pPr>
            <w:pStyle w:val="Contents2"/>
            <w:tabs>
              <w:tab w:val="clear" w:pos="8743"/>
              <w:tab w:val="right" w:pos="9026" w:leader="dot"/>
            </w:tabs>
            <w:rPr/>
          </w:pPr>
          <w:hyperlink w:anchor="__RefHeading___Toc1677267_1395250215">
            <w:r>
              <w:rPr>
                <w:webHidden/>
                <w:rStyle w:val="IndexLink"/>
                <w:rtl w:val="true"/>
              </w:rPr>
              <w:t>«</w:t>
            </w:r>
            <w:r>
              <w:rPr>
                <w:rStyle w:val="IndexLink"/>
                <w:rtl w:val="true"/>
              </w:rPr>
              <w:t>مسخ اسلام</w:t>
            </w:r>
            <w:r>
              <w:rPr>
                <w:rStyle w:val="IndexLink"/>
                <w:rtl w:val="true"/>
              </w:rPr>
              <w:t xml:space="preserve">» </w:t>
            </w:r>
            <w:r>
              <w:rPr>
                <w:rStyle w:val="IndexLink"/>
                <w:rtl w:val="true"/>
              </w:rPr>
              <w:t>سیاست مشترک شرق و غرب، و غرب و شرق</w:t>
            </w:r>
            <w:r>
              <w:rPr>
                <w:rStyle w:val="IndexLink"/>
                <w:rtl w:val="true"/>
              </w:rPr>
              <w:tab/>
            </w:r>
            <w:r>
              <w:rPr>
                <w:rStyle w:val="IndexLink"/>
              </w:rPr>
              <w:t>191</w:t>
            </w:r>
          </w:hyperlink>
        </w:p>
        <w:p>
          <w:pPr>
            <w:pStyle w:val="Contents2"/>
            <w:tabs>
              <w:tab w:val="clear" w:pos="8743"/>
              <w:tab w:val="right" w:pos="9026" w:leader="dot"/>
            </w:tabs>
            <w:rPr/>
          </w:pPr>
          <w:hyperlink w:anchor="__RefHeading___Toc1677269_1395250215">
            <w:r>
              <w:rPr>
                <w:webHidden/>
                <w:rStyle w:val="IndexLink"/>
              </w:rPr>
              <w:t>1</w:t>
            </w:r>
            <w:r>
              <w:rPr>
                <w:rStyle w:val="IndexLink"/>
                <w:rtl w:val="true"/>
              </w:rPr>
              <w:t xml:space="preserve">ـ </w:t>
            </w:r>
            <w:r>
              <w:rPr>
                <w:rStyle w:val="IndexLink"/>
                <w:rtl w:val="true"/>
              </w:rPr>
              <w:t>«</w:t>
            </w:r>
            <w:r>
              <w:rPr>
                <w:rStyle w:val="IndexLink"/>
                <w:rtl w:val="true"/>
              </w:rPr>
              <w:t>سوسیال امپریالیسم</w:t>
            </w:r>
            <w:r>
              <w:rPr>
                <w:rStyle w:val="IndexLink"/>
                <w:rtl w:val="true"/>
              </w:rPr>
              <w:t>»</w:t>
            </w:r>
            <w:r>
              <w:rPr>
                <w:rStyle w:val="IndexLink"/>
                <w:rtl w:val="true"/>
              </w:rPr>
              <w:t>، و سیاست مسخ اسلام؛</w:t>
            </w:r>
            <w:r>
              <w:rPr>
                <w:rStyle w:val="IndexLink"/>
                <w:rtl w:val="true"/>
              </w:rPr>
              <w:tab/>
            </w:r>
            <w:r>
              <w:rPr>
                <w:rStyle w:val="IndexLink"/>
              </w:rPr>
              <w:t>191</w:t>
            </w:r>
          </w:hyperlink>
        </w:p>
        <w:p>
          <w:pPr>
            <w:pStyle w:val="Contents3"/>
            <w:tabs>
              <w:tab w:val="clear" w:pos="8459"/>
              <w:tab w:val="right" w:pos="9026" w:leader="dot"/>
            </w:tabs>
            <w:rPr/>
          </w:pPr>
          <w:hyperlink w:anchor="__RefHeading___Toc1677271_1395250215">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677273_1395250215">
            <w:r>
              <w:rPr>
                <w:webHidden/>
                <w:rStyle w:val="IndexLink"/>
                <w:rtl w:val="true"/>
              </w:rPr>
              <w:t>لنین و مسخ اسلام</w:t>
            </w:r>
            <w:r>
              <w:rPr>
                <w:rStyle w:val="IndexLink"/>
                <w:rtl w:val="true"/>
              </w:rPr>
              <w:tab/>
            </w:r>
            <w:r>
              <w:rPr>
                <w:rStyle w:val="IndexLink"/>
              </w:rPr>
              <w:t>193</w:t>
            </w:r>
          </w:hyperlink>
        </w:p>
        <w:p>
          <w:pPr>
            <w:pStyle w:val="Contents3"/>
            <w:tabs>
              <w:tab w:val="clear" w:pos="8459"/>
              <w:tab w:val="right" w:pos="9026" w:leader="dot"/>
            </w:tabs>
            <w:rPr/>
          </w:pPr>
          <w:hyperlink w:anchor="__RefHeading___Toc1677275_1395250215">
            <w:r>
              <w:rPr>
                <w:webHidden/>
                <w:rStyle w:val="IndexLink"/>
                <w:rtl w:val="true"/>
              </w:rPr>
              <w:t>استالین و مسخ</w:t>
            </w:r>
            <w:r>
              <w:rPr>
                <w:rStyle w:val="IndexLink"/>
                <w:rtl w:val="true"/>
              </w:rPr>
              <w:t>...</w:t>
              <w:tab/>
            </w:r>
            <w:r>
              <w:rPr>
                <w:rStyle w:val="IndexLink"/>
              </w:rPr>
              <w:t>195</w:t>
            </w:r>
          </w:hyperlink>
        </w:p>
        <w:p>
          <w:pPr>
            <w:pStyle w:val="Contents3"/>
            <w:tabs>
              <w:tab w:val="clear" w:pos="8459"/>
              <w:tab w:val="right" w:pos="9026" w:leader="dot"/>
            </w:tabs>
            <w:rPr/>
          </w:pPr>
          <w:hyperlink w:anchor="__RefHeading___Toc1677277_1395250215">
            <w:r>
              <w:rPr>
                <w:webHidden/>
                <w:rStyle w:val="IndexLink"/>
                <w:rtl w:val="true"/>
              </w:rPr>
              <w:t>سوسیال دموکراتهای صدر مشروطه و مسخ اسلام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1677279_1395250215">
            <w:r>
              <w:rPr>
                <w:webHidden/>
                <w:rStyle w:val="IndexLink"/>
                <w:rtl w:val="true"/>
              </w:rPr>
              <w:t>حزب توده و توطئه مسخ اسلام</w:t>
            </w:r>
            <w:r>
              <w:rPr>
                <w:rStyle w:val="IndexLink"/>
                <w:rtl w:val="true"/>
              </w:rPr>
              <w:tab/>
            </w:r>
            <w:r>
              <w:rPr>
                <w:rStyle w:val="IndexLink"/>
              </w:rPr>
              <w:t>199</w:t>
            </w:r>
          </w:hyperlink>
        </w:p>
        <w:p>
          <w:pPr>
            <w:pStyle w:val="Contents2"/>
            <w:tabs>
              <w:tab w:val="clear" w:pos="8743"/>
              <w:tab w:val="right" w:pos="9026" w:leader="dot"/>
            </w:tabs>
            <w:rPr/>
          </w:pPr>
          <w:hyperlink w:anchor="__RefHeading___Toc1677281_1395250215">
            <w:r>
              <w:rPr>
                <w:webHidden/>
                <w:rStyle w:val="IndexLink"/>
              </w:rPr>
              <w:t>2</w:t>
            </w:r>
            <w:r>
              <w:rPr>
                <w:rStyle w:val="IndexLink"/>
                <w:rtl w:val="true"/>
              </w:rPr>
              <w:t xml:space="preserve"> </w:t>
            </w:r>
            <w:r>
              <w:rPr>
                <w:rStyle w:val="IndexLink"/>
                <w:rtl w:val="true"/>
              </w:rPr>
              <w:t xml:space="preserve">ـ </w:t>
            </w:r>
            <w:r>
              <w:rPr>
                <w:rStyle w:val="IndexLink"/>
                <w:rtl w:val="true"/>
              </w:rPr>
              <w:t>«</w:t>
            </w:r>
            <w:r>
              <w:rPr>
                <w:rStyle w:val="IndexLink"/>
                <w:rtl w:val="true"/>
              </w:rPr>
              <w:t>کاپیتال امپریالیسم</w:t>
            </w:r>
            <w:r>
              <w:rPr>
                <w:rStyle w:val="IndexLink"/>
                <w:rtl w:val="true"/>
              </w:rPr>
              <w:t>»</w:t>
            </w:r>
            <w:r>
              <w:rPr>
                <w:rStyle w:val="IndexLink"/>
                <w:rtl w:val="true"/>
              </w:rPr>
              <w:t>، و سیاست مسخ اسلام</w:t>
            </w:r>
            <w:r>
              <w:rPr>
                <w:rStyle w:val="IndexLink"/>
                <w:rtl w:val="true"/>
              </w:rPr>
              <w:tab/>
            </w:r>
            <w:r>
              <w:rPr>
                <w:rStyle w:val="IndexLink"/>
              </w:rPr>
              <w:t>235</w:t>
            </w:r>
          </w:hyperlink>
        </w:p>
        <w:p>
          <w:pPr>
            <w:pStyle w:val="Contents3"/>
            <w:tabs>
              <w:tab w:val="clear" w:pos="8459"/>
              <w:tab w:val="right" w:pos="9026" w:leader="dot"/>
            </w:tabs>
            <w:rPr/>
          </w:pPr>
          <w:hyperlink w:anchor="__RefHeading___Toc1677283_1395250215">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677285_1395250215">
            <w:r>
              <w:rPr>
                <w:webHidden/>
                <w:rStyle w:val="IndexLink"/>
                <w:rtl w:val="true"/>
              </w:rPr>
              <w:t>«</w:t>
            </w:r>
            <w:r>
              <w:rPr>
                <w:rStyle w:val="IndexLink"/>
                <w:rtl w:val="true"/>
              </w:rPr>
              <w:t>ماسینیون</w:t>
            </w:r>
            <w:r>
              <w:rPr>
                <w:rStyle w:val="IndexLink"/>
                <w:rtl w:val="true"/>
              </w:rPr>
              <w:t>»</w:t>
            </w:r>
            <w:r>
              <w:rPr>
                <w:rStyle w:val="IndexLink"/>
                <w:rtl w:val="true"/>
              </w:rPr>
              <w:t>، پدر روحانی روشنفکران مذهبی</w:t>
            </w:r>
            <w:r>
              <w:rPr>
                <w:rStyle w:val="IndexLink"/>
                <w:rtl w:val="true"/>
              </w:rPr>
              <w:t>!</w:t>
              <w:tab/>
            </w:r>
            <w:r>
              <w:rPr>
                <w:rStyle w:val="IndexLink"/>
              </w:rPr>
              <w:t>252</w:t>
            </w:r>
          </w:hyperlink>
        </w:p>
        <w:p>
          <w:pPr>
            <w:pStyle w:val="Contents3"/>
            <w:tabs>
              <w:tab w:val="clear" w:pos="8459"/>
              <w:tab w:val="right" w:pos="9026" w:leader="dot"/>
            </w:tabs>
            <w:rPr/>
          </w:pPr>
          <w:hyperlink w:anchor="__RefHeading___Toc1677287_1395250215">
            <w:r>
              <w:rPr>
                <w:webHidden/>
                <w:rStyle w:val="IndexLink"/>
                <w:rtl w:val="true"/>
              </w:rPr>
              <w:t xml:space="preserve">دکتر شریعتی، و </w:t>
            </w:r>
            <w:r>
              <w:rPr>
                <w:rStyle w:val="IndexLink"/>
                <w:rtl w:val="true"/>
              </w:rPr>
              <w:t>«</w:t>
            </w:r>
            <w:r>
              <w:rPr>
                <w:rStyle w:val="IndexLink"/>
                <w:rtl w:val="true"/>
              </w:rPr>
              <w:t>پروتستانتیسم اسلامی</w:t>
            </w:r>
            <w:r>
              <w:rPr>
                <w:rStyle w:val="IndexLink"/>
                <w:rtl w:val="true"/>
              </w:rPr>
              <w:t>»</w:t>
            </w:r>
            <w:r>
              <w:rPr>
                <w:rStyle w:val="IndexLink"/>
                <w:rtl w:val="true"/>
              </w:rPr>
              <w:t>؛</w:t>
            </w:r>
            <w:r>
              <w:rPr>
                <w:rStyle w:val="IndexLink"/>
                <w:rtl w:val="true"/>
              </w:rPr>
              <w:tab/>
            </w:r>
            <w:r>
              <w:rPr>
                <w:rStyle w:val="IndexLink"/>
              </w:rPr>
              <w:t>276</w:t>
            </w:r>
          </w:hyperlink>
        </w:p>
        <w:p>
          <w:pPr>
            <w:pStyle w:val="Contents2"/>
            <w:tabs>
              <w:tab w:val="clear" w:pos="8743"/>
              <w:tab w:val="right" w:pos="9026" w:leader="dot"/>
            </w:tabs>
            <w:rPr/>
          </w:pPr>
          <w:hyperlink w:anchor="__RefHeading___Toc1677289_1395250215">
            <w:r>
              <w:rPr>
                <w:webHidden/>
                <w:rStyle w:val="IndexLink"/>
                <w:rtl w:val="true"/>
              </w:rPr>
              <w:t>ضمائم</w:t>
            </w:r>
            <w:r>
              <w:rPr>
                <w:rStyle w:val="IndexLink"/>
                <w:rtl w:val="true"/>
              </w:rPr>
              <w:t>:</w:t>
              <w:tab/>
            </w:r>
            <w:r>
              <w:rPr>
                <w:rStyle w:val="IndexLink"/>
              </w:rPr>
              <w:t>303</w:t>
            </w:r>
          </w:hyperlink>
        </w:p>
        <w:p>
          <w:pPr>
            <w:pStyle w:val="Contents3"/>
            <w:tabs>
              <w:tab w:val="clear" w:pos="8459"/>
              <w:tab w:val="right" w:pos="9026" w:leader="dot"/>
            </w:tabs>
            <w:rPr/>
          </w:pPr>
          <w:hyperlink w:anchor="__RefHeading___Toc1677291_1395250215">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677293_1395250215">
            <w:r>
              <w:rPr>
                <w:webHidden/>
                <w:rStyle w:val="IndexLink"/>
                <w:rtl w:val="true"/>
              </w:rPr>
              <w:t>*</w:t>
            </w:r>
            <w:r>
              <w:rPr>
                <w:rStyle w:val="IndexLink"/>
                <w:rtl w:val="true"/>
              </w:rPr>
              <w:t xml:space="preserve">ضمیمه شماره </w:t>
            </w:r>
            <w:r>
              <w:rPr>
                <w:rStyle w:val="IndexLink"/>
              </w:rPr>
              <w:t>1</w:t>
            </w:r>
            <w:r>
              <w:rPr>
                <w:rStyle w:val="IndexLink"/>
                <w:rtl w:val="true"/>
              </w:rPr>
              <w:tab/>
            </w:r>
            <w:r>
              <w:rPr>
                <w:rStyle w:val="IndexLink"/>
              </w:rPr>
              <w:t>304</w:t>
            </w:r>
          </w:hyperlink>
        </w:p>
        <w:p>
          <w:pPr>
            <w:pStyle w:val="Contents3"/>
            <w:tabs>
              <w:tab w:val="clear" w:pos="8459"/>
              <w:tab w:val="right" w:pos="9026" w:leader="dot"/>
            </w:tabs>
            <w:rPr/>
          </w:pPr>
          <w:hyperlink w:anchor="__RefHeading___Toc1677295_1395250215">
            <w:r>
              <w:rPr>
                <w:webHidden/>
                <w:rStyle w:val="IndexLink"/>
                <w:rtl w:val="true"/>
              </w:rPr>
              <w:t>*</w:t>
            </w:r>
            <w:r>
              <w:rPr>
                <w:rStyle w:val="IndexLink"/>
                <w:rtl w:val="true"/>
              </w:rPr>
              <w:t xml:space="preserve">ضمیمه شماره </w:t>
            </w:r>
            <w:r>
              <w:rPr>
                <w:rStyle w:val="IndexLink"/>
              </w:rPr>
              <w:t>2</w:t>
            </w:r>
            <w:r>
              <w:rPr>
                <w:rStyle w:val="IndexLink"/>
                <w:rtl w:val="true"/>
              </w:rPr>
              <w:tab/>
            </w:r>
            <w:r>
              <w:rPr>
                <w:rStyle w:val="IndexLink"/>
              </w:rPr>
              <w:t>310</w:t>
            </w:r>
          </w:hyperlink>
        </w:p>
        <w:p>
          <w:pPr>
            <w:pStyle w:val="Contents3"/>
            <w:tabs>
              <w:tab w:val="clear" w:pos="8459"/>
              <w:tab w:val="right" w:pos="9026" w:leader="dot"/>
            </w:tabs>
            <w:rPr/>
          </w:pPr>
          <w:hyperlink w:anchor="__RefHeading___Toc1677297_1395250215">
            <w:r>
              <w:rPr>
                <w:webHidden/>
                <w:rStyle w:val="IndexLink"/>
                <w:rtl w:val="true"/>
              </w:rPr>
              <w:t>*</w:t>
            </w:r>
            <w:r>
              <w:rPr>
                <w:rStyle w:val="IndexLink"/>
                <w:rtl w:val="true"/>
              </w:rPr>
              <w:t xml:space="preserve">ضمیمه شماره </w:t>
            </w:r>
            <w:r>
              <w:rPr>
                <w:rStyle w:val="IndexLink"/>
              </w:rPr>
              <w:t>3</w:t>
            </w:r>
            <w:r>
              <w:rPr>
                <w:rStyle w:val="IndexLink"/>
                <w:rtl w:val="true"/>
              </w:rPr>
              <w:tab/>
            </w:r>
            <w:r>
              <w:rPr>
                <w:rStyle w:val="IndexLink"/>
              </w:rPr>
              <w:t>327</w:t>
            </w:r>
          </w:hyperlink>
        </w:p>
        <w:p>
          <w:pPr>
            <w:pStyle w:val="Contents2"/>
            <w:tabs>
              <w:tab w:val="clear" w:pos="8743"/>
              <w:tab w:val="right" w:pos="9026" w:leader="dot"/>
            </w:tabs>
            <w:rPr/>
          </w:pPr>
          <w:hyperlink w:anchor="__RefHeading___Toc1677299_1395250215">
            <w:r>
              <w:rPr>
                <w:webHidden/>
                <w:rStyle w:val="IndexLink"/>
              </w:rPr>
              <w:t>3</w:t>
            </w:r>
            <w:r>
              <w:rPr>
                <w:rStyle w:val="IndexLink"/>
                <w:rtl w:val="true"/>
              </w:rPr>
              <w:t xml:space="preserve"> </w:t>
            </w:r>
            <w:r>
              <w:rPr>
                <w:rStyle w:val="IndexLink"/>
                <w:rtl w:val="true"/>
              </w:rPr>
              <w:t>ـ چگونه کمیته مرکزی حزب توده مارکسیسم را به ابتذال می کشاند</w:t>
            </w:r>
            <w:r>
              <w:rPr>
                <w:rStyle w:val="IndexLink"/>
                <w:rtl w:val="true"/>
              </w:rPr>
              <w:tab/>
            </w:r>
            <w:r>
              <w:rPr>
                <w:rStyle w:val="IndexLink"/>
              </w:rPr>
              <w:t>328</w:t>
            </w:r>
          </w:hyperlink>
        </w:p>
        <w:p>
          <w:pPr>
            <w:pStyle w:val="Contents3"/>
            <w:tabs>
              <w:tab w:val="clear" w:pos="8459"/>
              <w:tab w:val="right" w:pos="9026" w:leader="dot"/>
            </w:tabs>
            <w:rPr/>
          </w:pPr>
          <w:hyperlink w:anchor="__RefHeading___Toc1677301_1395250215">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677303_1395250215">
            <w:r>
              <w:rPr>
                <w:webHidden/>
                <w:rStyle w:val="IndexLink"/>
                <w:rtl w:val="true"/>
              </w:rPr>
              <w:t>الف ـ حزب توده و عضویت افراد مذهبی</w:t>
            </w:r>
            <w:r>
              <w:rPr>
                <w:rStyle w:val="IndexLink"/>
                <w:rtl w:val="true"/>
              </w:rPr>
              <w:tab/>
            </w:r>
            <w:r>
              <w:rPr>
                <w:rStyle w:val="IndexLink"/>
              </w:rPr>
              <w:t>331</w:t>
            </w:r>
          </w:hyperlink>
        </w:p>
        <w:p>
          <w:pPr>
            <w:pStyle w:val="Contents3"/>
            <w:tabs>
              <w:tab w:val="clear" w:pos="8459"/>
              <w:tab w:val="right" w:pos="9026" w:leader="dot"/>
            </w:tabs>
            <w:rPr/>
          </w:pPr>
          <w:hyperlink w:anchor="__RefHeading___Toc1677305_1395250215">
            <w:r>
              <w:rPr>
                <w:webHidden/>
                <w:rStyle w:val="IndexLink"/>
                <w:rtl w:val="true"/>
              </w:rPr>
              <w:t xml:space="preserve">ب ـ حزب توده و </w:t>
            </w:r>
            <w:r>
              <w:rPr>
                <w:rStyle w:val="IndexLink"/>
                <w:rtl w:val="true"/>
              </w:rPr>
              <w:t>«</w:t>
            </w:r>
            <w:r>
              <w:rPr>
                <w:rStyle w:val="IndexLink"/>
                <w:rtl w:val="true"/>
              </w:rPr>
              <w:t>حربه آلوده بهتان لامذهبی</w:t>
            </w:r>
            <w:r>
              <w:rPr>
                <w:rStyle w:val="IndexLink"/>
                <w:rtl w:val="true"/>
              </w:rPr>
              <w:t xml:space="preserve">» </w:t>
            </w:r>
            <w:r>
              <w:rPr>
                <w:rStyle w:val="IndexLink"/>
                <w:rtl w:val="true"/>
              </w:rPr>
              <w:t>به آن</w:t>
            </w:r>
            <w:r>
              <w:rPr>
                <w:rStyle w:val="IndexLink"/>
                <w:rtl w:val="true"/>
              </w:rPr>
              <w:tab/>
            </w:r>
            <w:r>
              <w:rPr>
                <w:rStyle w:val="IndexLink"/>
              </w:rPr>
              <w:t>346</w:t>
            </w:r>
          </w:hyperlink>
        </w:p>
        <w:p>
          <w:pPr>
            <w:pStyle w:val="Contents3"/>
            <w:tabs>
              <w:tab w:val="clear" w:pos="8459"/>
              <w:tab w:val="right" w:pos="9026" w:leader="dot"/>
            </w:tabs>
            <w:rPr/>
          </w:pPr>
          <w:hyperlink w:anchor="__RefHeading___Toc1677307_1395250215">
            <w:r>
              <w:rPr>
                <w:webHidden/>
                <w:rStyle w:val="IndexLink"/>
                <w:rtl w:val="true"/>
              </w:rPr>
              <w:t>ج ـ سوسیالیسم و اسلام از نظر حزب توده</w:t>
            </w:r>
            <w:r>
              <w:rPr>
                <w:rStyle w:val="IndexLink"/>
                <w:rtl w:val="true"/>
              </w:rPr>
              <w:tab/>
            </w:r>
            <w:r>
              <w:rPr>
                <w:rStyle w:val="IndexLink"/>
              </w:rPr>
              <w:t>348</w:t>
            </w:r>
          </w:hyperlink>
        </w:p>
        <w:p>
          <w:pPr>
            <w:pStyle w:val="Contents2"/>
            <w:tabs>
              <w:tab w:val="clear" w:pos="8743"/>
              <w:tab w:val="right" w:pos="9026" w:leader="dot"/>
            </w:tabs>
            <w:rPr/>
          </w:pPr>
          <w:hyperlink w:anchor="__RefHeading___Toc1677309_1395250215">
            <w:r>
              <w:rPr>
                <w:webHidden/>
                <w:rStyle w:val="IndexLink"/>
              </w:rPr>
              <w:t>4</w:t>
            </w:r>
            <w:r>
              <w:rPr>
                <w:rStyle w:val="IndexLink"/>
                <w:rtl w:val="true"/>
              </w:rPr>
              <w:t xml:space="preserve"> </w:t>
            </w:r>
            <w:r>
              <w:rPr>
                <w:rStyle w:val="IndexLink"/>
                <w:rtl w:val="true"/>
              </w:rPr>
              <w:t>ـ چرا حزب توده به آستان بوسی مذهب رفته است</w:t>
            </w:r>
            <w:r>
              <w:rPr>
                <w:rStyle w:val="IndexLink"/>
                <w:rtl w:val="true"/>
              </w:rPr>
              <w:tab/>
            </w:r>
            <w:r>
              <w:rPr>
                <w:rStyle w:val="IndexLink"/>
              </w:rPr>
              <w:t>353</w:t>
            </w:r>
          </w:hyperlink>
        </w:p>
        <w:p>
          <w:pPr>
            <w:pStyle w:val="Contents2"/>
            <w:tabs>
              <w:tab w:val="clear" w:pos="8743"/>
              <w:tab w:val="right" w:pos="9026" w:leader="dot"/>
            </w:tabs>
            <w:rPr/>
          </w:pPr>
          <w:hyperlink w:anchor="__RefHeading___Toc1677311_1395250215">
            <w:r>
              <w:rPr>
                <w:webHidden/>
                <w:rStyle w:val="IndexLink"/>
                <w:rtl w:val="true"/>
              </w:rPr>
              <w:t>ضمائم</w:t>
            </w:r>
            <w:r>
              <w:rPr>
                <w:rStyle w:val="IndexLink"/>
                <w:rtl w:val="true"/>
              </w:rPr>
              <w:t>:</w:t>
              <w:tab/>
            </w:r>
            <w:r>
              <w:rPr>
                <w:rStyle w:val="IndexLink"/>
              </w:rPr>
              <w:t>362</w:t>
            </w:r>
          </w:hyperlink>
        </w:p>
        <w:p>
          <w:pPr>
            <w:pStyle w:val="Contents3"/>
            <w:tabs>
              <w:tab w:val="clear" w:pos="8459"/>
              <w:tab w:val="right" w:pos="9026" w:leader="dot"/>
            </w:tabs>
            <w:rPr/>
          </w:pPr>
          <w:hyperlink w:anchor="__RefHeading___Toc1677313_1395250215">
            <w:r>
              <w:rPr>
                <w:webHidden/>
                <w:rStyle w:val="IndexLink"/>
                <w:rtl w:val="true"/>
              </w:rPr>
              <w:t>*</w:t>
            </w:r>
            <w:r>
              <w:rPr>
                <w:rStyle w:val="IndexLink"/>
                <w:rtl w:val="true"/>
              </w:rPr>
              <w:t xml:space="preserve">ضمیمه شماره </w:t>
            </w:r>
            <w:r>
              <w:rPr>
                <w:rStyle w:val="IndexLink"/>
              </w:rPr>
              <w:t>4</w:t>
            </w:r>
            <w:r>
              <w:rPr>
                <w:rStyle w:val="IndexLink"/>
                <w:rtl w:val="true"/>
              </w:rPr>
              <w:tab/>
            </w:r>
            <w:r>
              <w:rPr>
                <w:rStyle w:val="IndexLink"/>
              </w:rPr>
              <w:t>362</w:t>
            </w:r>
          </w:hyperlink>
        </w:p>
        <w:p>
          <w:pPr>
            <w:pStyle w:val="Contents3"/>
            <w:tabs>
              <w:tab w:val="clear" w:pos="8459"/>
              <w:tab w:val="right" w:pos="9026" w:leader="dot"/>
            </w:tabs>
            <w:rPr/>
          </w:pPr>
          <w:hyperlink w:anchor="__RefHeading___Toc1677315_1395250215">
            <w:r>
              <w:rPr>
                <w:webHidden/>
                <w:rStyle w:val="IndexLink"/>
                <w:rtl w:val="true"/>
              </w:rPr>
              <w:t xml:space="preserve">* </w:t>
            </w:r>
            <w:r>
              <w:rPr>
                <w:rStyle w:val="IndexLink"/>
                <w:rtl w:val="true"/>
              </w:rPr>
              <w:t xml:space="preserve">ضمیمه شماره </w:t>
            </w:r>
            <w:r>
              <w:rPr>
                <w:rStyle w:val="IndexLink"/>
              </w:rPr>
              <w:t>5</w:t>
            </w:r>
            <w:r>
              <w:rPr>
                <w:rStyle w:val="IndexLink"/>
                <w:rtl w:val="true"/>
              </w:rPr>
              <w:t>:</w:t>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0_18665"/>
      <w:bookmarkStart w:id="1" w:name="pg2740_18665"/>
      <w:bookmarkEnd w:id="1"/>
    </w:p>
    <w:p>
      <w:pPr>
        <w:pStyle w:val="Heading2"/>
        <w:numPr>
          <w:ilvl w:val="1"/>
          <w:numId w:val="1"/>
        </w:numPr>
        <w:rPr/>
      </w:pPr>
      <w:bookmarkStart w:id="2" w:name="pg2740_18665"/>
      <w:bookmarkStart w:id="3" w:name="__RefHeading___Toc167716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افشاگر توطئه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و مادیت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افشاگر توطئه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و مادیت بضمیمه نقدی از استاد شهید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افشاگر توطئه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و مادیت بضمیمه نقدی از استاد شهید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کمونیسم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استعمار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7165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افشاگر توطئه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و مادیت</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p>
    <w:p>
      <w:pPr>
        <w:pStyle w:val="BookText"/>
        <w:rPr/>
      </w:pPr>
      <w:r>
        <w:rPr>
          <w:rFonts w:ascii="IRNazanin" w:hAnsi="IRNazanin" w:eastAsia="IRNazanin"/>
          <w:color w:val="111111"/>
          <w:sz w:val="28"/>
          <w:sz w:val="28"/>
          <w:szCs w:val="28"/>
          <w:rtl w:val="true"/>
          <w:lang w:bidi="fa-IR"/>
        </w:rPr>
        <w:t>تاریخ طبع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به مناسبت چهارمین سالگرد شهادت استاد شهید مرتضی مطهری قدس سره العزیز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bookmarkStart w:id="7" w:name="pg2740_18670"/>
    </w:p>
    <w:p>
      <w:pPr>
        <w:pStyle w:val="Heading2"/>
        <w:numPr>
          <w:ilvl w:val="1"/>
          <w:numId w:val="1"/>
        </w:numPr>
        <w:rPr/>
      </w:pPr>
      <w:bookmarkStart w:id="8" w:name="__RefHeading___Toc1677167_1395250215"/>
      <w:bookmarkStart w:id="9" w:name="_Toc3"/>
      <w:bookmarkEnd w:id="7"/>
      <w:bookmarkEnd w:id="8"/>
      <w:r>
        <w:rPr>
          <w:rtl w:val="true"/>
        </w:rPr>
        <w:t>امام خمینی</w:t>
      </w:r>
      <w:r>
        <w:rPr>
          <w:rtl w:val="true"/>
        </w:rPr>
        <w:t>:</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فرزندی عزیز برای من و پشتوانه ای محکم برای حوزه های دینی و علمی و خدمتگزاری سودمند برای ملت و کشور بود، خدایش رحمت کند و در جوار خدمتگزاران بزرگ اسلام جایگزین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شنیده می شود که مخالفین اسلام و گروه های ضدانقلاب درصدد هستند که با تبلیغات اسلام شکن خود دست جوانان عزیز دانشگاهی ما را از استفاده از کتب این استاد فقید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دانشجویان و طبقه روشنفکران متعهد توصیه می کنم که کتابهای این استاد فقید را نگذارند با دسیسه های غیراسلامی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مطهری که دانشمندی بود متفکر و محقق دارای هوش سرشار و فکری روشن و ذهنی واقع بین، تألیفاتی که از خود به یادگار گذاشته اند و تحقیقاتی که در اطراف مقاصد علمی و برهانی نگاشته و در لابلای کتاب هایش به چشم می خورد، اعجاب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با تاریخ زندگی پرارزش و سعادتمند خود که پر از تلاش علمی و تفکر فلسفی بود به شیفتگان علم و فلسفه پیغامی رسا و پرارزش می فرستد که از کوشش و تلاش کمالی هرگز آرام نشسته و مجاهده علمی و کمالی را هرگز فراموش نکنند و حیات خود را که بهترین متاع انسانی است در بازار حقایق به حیات معنوی که حیات عالی انسانی است و تا دنیا دنیا است بقاء ابدی دارد، تبدیل کنند و در این چند روز زندگی شیفته و فریفته شخصیت های ساختگی و خیالی نباشند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bookmarkStart w:id="10" w:name="pg2740_18671"/>
    </w:p>
    <w:p>
      <w:pPr>
        <w:pStyle w:val="Heading2"/>
        <w:numPr>
          <w:ilvl w:val="1"/>
          <w:numId w:val="1"/>
        </w:numPr>
        <w:rPr/>
      </w:pPr>
      <w:bookmarkStart w:id="11" w:name="__RefHeading___Toc1677169_1395250215"/>
      <w:bookmarkStart w:id="12" w:name="_Toc4"/>
      <w:bookmarkEnd w:id="10"/>
      <w:bookmarkEnd w:id="11"/>
      <w:r>
        <w:rPr>
          <w:rtl w:val="true"/>
        </w:rPr>
        <w:t>مقدمه چاپ دوم</w:t>
      </w:r>
      <w:bookmarkEnd w:id="12"/>
    </w:p>
    <w:p>
      <w:pPr>
        <w:pStyle w:val="Heading3"/>
        <w:numPr>
          <w:ilvl w:val="2"/>
          <w:numId w:val="1"/>
        </w:numPr>
        <w:rPr/>
      </w:pPr>
      <w:bookmarkStart w:id="13" w:name="__RefHeading___Toc1677171_1395250215"/>
      <w:bookmarkStart w:id="14" w:name="_Toc5"/>
      <w:bookmarkEnd w:id="13"/>
      <w:r>
        <w:rPr>
          <w:rtl w:val="true"/>
        </w:rPr>
        <w:t>شهید مطهری، مرغ شباهنگ ظلمت التقاط</w:t>
      </w:r>
      <w:bookmarkEnd w:id="14"/>
    </w:p>
    <w:p>
      <w:pPr>
        <w:pStyle w:val="BookText"/>
        <w:rPr/>
      </w:pPr>
      <w:r>
        <w:rPr>
          <w:rFonts w:ascii="IRNazanin" w:hAnsi="IRNazanin" w:eastAsia="IRNazanin"/>
          <w:color w:val="111111"/>
          <w:sz w:val="28"/>
          <w:sz w:val="28"/>
          <w:szCs w:val="28"/>
          <w:rtl w:val="true"/>
          <w:lang w:bidi="fa-IR"/>
        </w:rPr>
        <w:t xml:space="preserve">در طلیعه طبع دوم کتاب حاضر، مناسب آن دیدیم که به ذکر پاره ای از خاطرات جالب معاشرین و مصاحبین استاد شهید مرتضی مطهری ـ که به وضوح روحیه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مرحوم را خصوصاً در دوران انقلاب شکوهمند اسلامی نشان می دهد، و بحق، بایستی سرمشق همگان قرار گیرد ـ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این خاطرات بروشنی درمیابیم که چرا و چرا دشمنان متمذهب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کبیر ملتمان، بلافاصله پس از به شهادت رساندن شهید استقلال و تمامیت ارضی میهن اسلامی ایران یعنی مرحوم قرنی ـ اعلی الله مقامه الشریف به سراغ استاد رفتند و این مرغ شباهنگ و حق حق گوی انقلاب اسلامی را از پای درآوردند؟ و براستی که به تعبیر یکی از فقهای عدول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چقدر در نشان کردن و شکار فرزندان اسلام و ایران ـ شکار به 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فکری، و نظامی ـ خوش سلیقه و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تله های رنگ خاک و تورهای نامرئی انحراف و التقاط، اسیر می کند و اگر به عنوان آخرین راه چاره ناچاره خویش، انحراف ستیزان و التقاط شکنان سازش ناپذیر را ترور سیاسی و یا نظامی می کند، همیشه بهترین ها و بیدارترین ها و درد آشناترین ها و درک مندترین ها، آماج تیر شقاوت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بهترین درسی است برای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پسندیم آنچه را که استعمار برایمان نمی پسندد و نمی پسندیم آنچه را که استعمار برایمان 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اما پیش از پرداختن به این خاطرات، لازم است به نکاتی چند در مورد کتاب اشاره کنیم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حاضر، نوشته ای است که نویسنده، آن را، به اهل بینش ـ که دغدغه درک و شناخت حقیقت و پاکسازی حق خویش از هرگونه آلودگی به باطل را دارند ـ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امید که مفتاح خیری گردد برای آنانکه می خواهند جریانهای التقاطی را از ریشه بشناسند و سپس مظاهر و مصادیق رنگارنگ آن را نخست در فکر و قول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افکار و اقوال و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بسوزانند و زمینه خلوص و رشد و تعالی هرچه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ظلمت مسیطر غربزدگی و شرق مآبی فراهم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حقه و طایفه ناجیه را از رسوبات آلودگیهای فکری و فرهنگی وارداتی استعماری یک قرن و اند اخیر، پاکسازی نموده و آرمان اصیل و و 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حوزه اندیشه و اعتقاد این نسل خداجوی و عاشورائی اندیش و حسینی شور و شعور، هرچه گسترده تر و عمیقتر،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کتاب از پی دردی نوشته شده است و امید آنکه شما نیز آن را از پی دردی و به انگیزه یافتن درکی خوانده و پیش از مطالعه دقیق و کامل آن از هرگونه تصدیق و یا تکذیب بلاتصور ـ و هرنوع نفی و یا اثبات ناشناخته و ناآگاهانه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مضمون و محتوای آن را تقبیح می کنید و یا می ستائید، تنها و تنها، پس از مطالعه دقیق تمامی کتاب و بدنبال آگاهی از مطالب و مباحث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امروز ما بیش از هر روز، احتیاج به انسانهائی اهل ذکر و فکر و نظر و دور از لغو و لهو و سهو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نخست این کتاب، بسیار بیشتر از آنچه که انتظار میرفت، از طرف صاحبدردان درک مند، و نیز حقیقت جویانی که لااقل در مرحله آرزو و آرمان، مجدّانه و مخلصانه، خواستار آن بوده و هستند که شبستان دل و دماغشان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بولهبی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سازند مورد استقبال شدید قرار گرفت و در مدتی کوتاه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علاوه بر وجود نقد نوشته استاد شهید در آخر کتاب، اساساً موضوع زنده و حیاتی و مبتلا به خود کتاب یعنی مسئله بررسی و ریشه و روند تاریخی توطئه تأویل ظاهر اسلام به باطن غربیّت و شرقیّت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کشورمان ـ و جای ـ گاه تاریخی، عقیدتی مرحوم استاد شهید مطهری در زنجیره مبارزه سخت و سهمگین و حیاتی و طولانی میان غربزدائی و غربزدگی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از باب توضیح واضحات، در مورد علت پرداختن نویسنده به داستان نسبتاً طولانی و مفصل ریشه و روند تاریخی جریان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 xml:space="preserve">پروتستانتیسم اسلامی از فراموشخانه فراماسونری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ماسینیسون و اخلاف مستقیم و غیرمستقیم فکری اش یعنی روشنفکران مذهبی و یا متمذهب معاصر که ممکن است در یک نظر بدوی و سطحی، بی تناسب با تحلیل مبارزات فکری و فرهنگی مرحوم مطهری بنظر برسد ـ بایستی تأکید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اساسی از نگارش این کتاب، تنها یک چیز بوده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احیاء نام و ترویج هرچه بیشتر آثار مرحوم استاد مطهری و تبیین جایگاه عقیدتی ـ تاریخ ایشان در خط سیر کلی غربزدائی و بیان شأن نزول بیانات و نگارشات متعدد ایشان و جهت گیریهای التقاط ستیزانه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ـ همچنانکه در صفحات مختلف کتاب و از آن جمله صفحات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نیز تصریح شده است ـ آشنائی با خط حرکت فکری غرب شکنانه و شرق ستیزانه آن مرحوم در صحنه مبارزه با بدع و کجرویهای زمانه، جز در پرتو ارائه یک تعریف کلی از غربزدگی و تبیین وجه تضاد بنیادی و ذاتی آن با اسلام و تشیع و نیز تحلیل ریشه و روند تاریخی غربزدگی در کشورمان از آغاز تاکنون ـ ممکن نیست، لذا در این کتاب به بررسی ریشه و روند پیدایش و گسترش جریان پروتستانتیسم اسلامی و التقاط چپ و راست در تاریخ کشورمان پرداخته شد و بنابراین، اگر فی المثل از حزب خداپرستان سوسیالیست نخشب و یا مجله همایون و امثال ذلک سخنی بمیان آمده است، همه و همه در تعقیب همین مقصود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که استاد شهید با شلیک گلوله نابکاران به خون شرف درغلطید و رهبر بیدار و روشنگر انقلاب اسلامی ایران، آن پیام دردمندانه و در عین حال قاطع و روشنگرانه را در رثاء و تجلیل از استاد صادر فرمود، غربت مطهری و مهجوریت آثار و افکار وی ـ خصوصاً در سطح مجامع روشنفکر زده و چپ و راست</w:t>
      </w:r>
    </w:p>
    <w:p>
      <w:pPr>
        <w:pStyle w:val="BookText"/>
        <w:rPr/>
      </w:pPr>
      <w:r>
        <w:rPr>
          <w:rFonts w:ascii="IRNazanin" w:hAnsi="IRNazanin" w:eastAsia="IRNazanin"/>
          <w:color w:val="111111"/>
          <w:sz w:val="28"/>
          <w:sz w:val="28"/>
          <w:szCs w:val="28"/>
          <w:rtl w:val="true"/>
          <w:lang w:bidi="fa-IR"/>
        </w:rPr>
        <w:t>را ـ به خوبی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نیز که تأکیدات مستمّر امام بزرگوار، مایه اقبال همگان به آثار آن مرحوم شده است، باز این نگرانی هست که مبادا آثار آن شهید به جای اینکه مورد مطالعه و مداقّه جدّی قرار گیرد، بیشتر زینت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یا اگر مورد مطالعه قرار می گیرد، جهت و جایگاه عقیدتی ـ تاریخی این آثار در بستر مبارزه با غربزدگی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جهت و جایگاه آثاری نظیر دوره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بدعت ستیزانه و التقاط زدایانه آن در رابطه با سیر تصاعدی و رو به تعالی خود استاد و بالتّبع آثار ایشان، کاملاً شناخته نشده و در نهایت، استاد نیز، فردی از قماش دیگر روشنفکران و اصلاح طلبان ـ به سبک و فرم معنای وارداتی غربی آن ـ قلمداد گردد و باز غرب و شرق زدگان مغرض یا مشتبه،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وسیله دیگری برای توجیه و تقدیس شرق زدگیهای و غرب مآبیهای خویش دست و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قلم از همان روزهای نخست شهادت استاد، با درک آن غربت و احساس این نگرانی، کوشید تا در فرصتهای مختلف، با بضاعت مزجاۀ خویش، گام و گامهائی هرچند کوچک و کوتاه در جهت احیاء و اعتلاء نام و مرام مرحوم مطهری بردارد که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بر شهادت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کوثر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نیز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با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بالاخره کتاب حاضر، در همین مسیر تهیه و به دست چاپ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راقم این سطور، به هیچ دسته و حزب و گروهی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مفهوم توقیفیه قرآنی و روائی کلمه، که ثمره طبیعی و قهری حصول و تحقق ولایت دینی میان امت و مقام صاحب ولایت الهی رسول اکرم، امام معصوم، و در عصر غیبت نیز، نوّاب عامه امام عصر عجل الله تعالی فرجه الشریف ـ و ائتمام و تبعیت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صاحب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هیچ گونه مرزهای جغرافیایی و نژادی و طبقاتی و علمی و غیره در آن راه و تأثیری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سیاسی غربی آن که در کشور ما، هفتاد سال بیشتر سابقه ندارد جهت حرکت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بر مبنای اعتصام به حبل الهی قرآن و عترت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سخن نیز، نفیاً و اثباتاً، متضمن هیچ گونه قضاوتی بر له یا علیه احزاب و گروههای اسلامی موجود در کشورمان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احزاب و گروههای مزبور، چنانچه ـ همانگونه که خود نیز با الصّراحه اعلام کرده اند ـ ولایت حزبی را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در عرض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صرفاً به مثابه بازئوی در جهت پیشبرد اهداف و فرامین مقدس مقام مرجعیّت و نیابت امام علیه السلام بدانند و بخواهند و بدارند ـ که از خداوند خواهانیم که آنان را در تحقق کامل این داعیه و رعایت صد در صد این مهم موفق بدارد ـ 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و تشکیلات خود را دقیقاً فرعی از اصل و ظلّی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ظلّ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مذهبی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برای آنانا صرفاً حق گرائی و خداجویی باشد و بس، و در عمل نیز بدان صددرصد پای بند و متعهد باشند، در این صورت، انشاء الله تعالی خود نیز جزئی از بدند و عضوی از پیکره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الله به مفهوم دقیق و خالص قرآنی، روائی آن ـ خواهند شد 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نویسنده راهی ی هیچ خطی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معنای جامع اصیل و دقیق آن که چیزی جز همان صراط مستقیم تبعیّت کامل از قرآن و عترت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و تلاش همه جانبه و شبانه روزی جهت پیشبرد خط اسلام و تشیع جعفری فقاهتی موروثی سنتّی چهارده قرنه، نمی باشد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شدیداً اعتقاد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التقاط در عصر حاضر، وجه لاینفک و ضرورت انفکاک ناپذیر مسئولیت خطیر انسانی و الهی یی است که وجه دیگر آن، همانا شرکت جدی، فعال، مخلصانه و آگاهانه همه خداجویان در امر تعمیم و تعمیق خداپسندانه انقلاب اسلامی و پاسداری مجدّانه و پیگیر از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است و رساندن فجر صادق انقلاب اسلامی ایران به روز روشن ظهور و حضور موفور السرور حضرت ولی الله الاعظم حجۀ ابن الحسن العسکری ارواحنا لتراب مقدمه الفداء ـ و از خداوند منّان خواهانیم که این نعمت عظمی را در دوران ولایت نائب بر حقش حضرت امام خمینی مدظله العالی نصیب ما بگرداند ـ یعنی در حقیقت، مبارزه انسانی و اسلامی امروز ما دارای دو وجه لاینفک و اجتناب ناپذیر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پیگیر در جهت التقاط شناسی و التقاط ستیزی و التقاط سوزی ـ و وجه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مجدّانه در جهت اعتلاء و پیشبرد جهانی انقلاب اسلامی و کوشش در اجرای هرچه اسلامی تر حدود و احکام الهی که علت غائی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هدف نهائی امامت کفر و شرک و التقاط جهانی اساساً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مشروع مقدس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و اعمال احکام الله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نکته دیگری را که بایستی بدان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تصحیحی است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 و مدیر داخلی آن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همایون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چاپ اول کتاب ـ بخاطر تطابق رسمی میان خط انحرافی درون مجله مزبور با خط حاکم بر حسینیه ارشاد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حسینیه ارشاد دوران جولان میناچی، و همپالکی 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تشابه اسمی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همایون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 محمد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دو فرد مذکور ـ میرزا محمد همایون پور و محمد همایون ـ اشتباه شده و این دو، پکتن قلمداد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کتاب نیز مفصلاً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که خط فکری ـ فرهنگی جماعت روشنفکران مذهبی معاصر را در تاریخ غربزدگی دو قرن اخیر کشورمان ریشه یابی می کنیم، دقیقاً به یک جریان انحرافی پیوسته و مستمر و متمدی می رسیم که بمثابه زنجیری باقول و فعل افرادی نظیر میرزا محمد جعفر حکیم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نمای دربار عصر فتحعلی شاه از شهود قرارداد ترکمانچای، نایب فراموشخانه فراماسونری میرزا ملکم خان و مجیزخوان سیاست غربزده میرزا حسن خان سپهسالار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هادی 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فراموشخانه، نویسنده کتاب تحریرالعقلاء</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و تکفیر شده از طرف مرجع تقلید وقت مرحوم حاج میرزا حبیب الله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در طول تاریخ، به شکل میراثی به دست مشروطه بازان مشروطه اول و دوم نظیر ملک المتکلمین، سید جمال الدین واعظ اصفهانی، تقی زاده، شیخ ابراهیم زنجانی روحانی نمای فراماسون و ضدآخوند و نیز باصطلاح دادستان دادگاه انقلابی یی که حکم به محکومیت و اعدام شیخ شهید نوری داد اسدالله خارقانی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ایجاد شعبه فراماسونری از طرف فراماسونهای تهرانی صدر مشروطه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رشدیه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فراماسون و مؤسس نخستین مدرسه جدید در ایران با کمک و مساعدت صدراعظم غربزده وقت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خان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عمّال دولت رضاخانی، و صاحب مقدمه و تقریض بر کتب تحریرالعقلاء شیخ هادی نجف آبادی که در زمان رضاخان تجدید طبع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سپس توسط کسانی نظیر فروغی و خارقانی فوق الذکر، شریعت سنگلجی و نیز احمد کسروی در دوره اختناق رضاخانی ـ و با تأیید پنهان و آشکار وی ـ پاسداری و ترویج شده و پس از شهریور بیست با کم و زیادی، اما با حفظ همان چارچوب و جوهر کلّی، به پیشکسوتان جریان روشنفکری مذهبی معاصر و اخلاف موجود و معدوم کنونی آنان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میبینیم که در بحبوحه قیام اسلامی ملت ایران به رهبری روحانیت متعهد، تز اسلام منهای آخوند مطرح می گردد و پس از پیروزی انقلاب نیز مطهری ها، ترور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عنوان 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و 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امری دیکتاتوری و ارتجاعی قلمداد می گردد، بخاطر این است که انقلاب الهی اسلامی ایران به خاطر تمسک و التزامش به خط اسلام فقاهتی موروثی، ذاتاً مغایر آن جریان انحرافی و استعماری پیوسته ای است که تحت عنوان اسلام راستین و مترقی، و آزاداندیشی و منورالعقلی و روشنفکری مذهبی، با نقشه استعمار و بدست امثال میرزا محمد جعفر حکیم الهی ها آغاز شده است و رهبرش نیز، همان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است که یکبار دیگر نیز در حدود چهل سال پیش خواب راحت مدعیان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به سختی آشفته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پیرامون این جریان مستمر انحرافی و دلایل و شواهد تاریخی اتصال و ارتباط حلقات پی در پی آن با یکدیگر را که در خود کتاب نیز بدان اشاراتی شده است را به مجلد دوم این کتاب وا می گذاریم و عجالتاً به دو اعتراف صریح و گویا از پیشکسوتان و راهیان جریان روشنفکری مذهبی معاصر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بازرگان، در سخنرانی معروف خویش که تحت عنوان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صفات انقلابی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فقد ایشان در مسجد هدایت ایراد کرده وزیر پوشش بیان اوصاف و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طالقانی و به نام ایشان، در حقیقت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غربزده و تجدد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گفته است، در شرح احوالات جوانی و تبیین خواستگاه فکری و فرهنگی خویش چنین می گوید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کلاس ابتدائی را در مدرسه ثروت درس خواندم، برادرهایم هم از قبل آنجا بودند، که مؤسس و مدیرش آقاشیخ ابراهیم زنجانی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سطر پائین تر نیز از حسن رشدیه،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روحانی روشنفکر، روحانی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بزرگی به فرهنگ مملکت و به معارف مملکت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قسمتی دیگر از سخنرانی مزبور، وی را سلف فکری کسانی می داند که برخلاف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سنتی، در اندیشه نجات غریق ـ یعنی نجات درس خوانده ها و دانشجویان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خواهم بگویم روحانیت آن زمان خودخواه بود ولی این روحیه وجود داشت در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تسنّن، چه تشیع که خودشان را، حوزه را، اسلام را، قرآن را، آن دوس و اصول فقه و اینها را حفظ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ما می خواست گلیم خویش را، یعنی همان چیزهائی که خوانده بودند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شیخ مرتضی انصاری گفته بود، یا بحار مجلسی، یا دیگران گفته اند که گنجینه ذی قیمتی است و باید حفظ بشود، ولی طالقانی نه، سعی می کند که بگیرد غریق را، یعنی امثال بنده و غیره، درس خوانده ها و دانشجویان، شاگردان مدارس را، استاد شریعتی پدر مرحوم دکتر شریعتی همین طرز فکر را داشت همان فکری که کانون نشر حقایق اسلام که در مشهد تأسیس کرده بودند و خیلی اشخاص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مرحوم رشدیه، آنها هم همین فکر را داشتند و حالا که ما می خواهیم غریق را از دست دشمن نجات بدهیم باید به سلاح دشمن متوسل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بخشی دیگر از همین سخنرانی، آقای بازرگان تلویحاً اظهار میدارد که در آغاز جوانی، در میان همه تفاسیری که گوش میداده است، تنها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ابوالحسن خان فروغی که رئیس مدرسه هم بود، رئیس مدرسه دارالمعلمین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موردپسند خود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روز بخور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یافته است و بدین ترتیب می بینید که با چه تجلیلی از عناصر منحرفی نظیر شیخ ابراهیم زنجانی، حسن رشدیه و میرزا ابوالحسن خان فروغی ـ که همگی سر در آخور فراماسونری داشته و واسطۀ العقد غربزدگیهای پیش و پس از مشروطه بودند ـ یاد کرده و به ابوت روحانی آنان نسبت 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خویش اعتراف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مفتاح تحقیق، سرنخهائی دست خوانندگان عزیز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اولین مدارس جدید الأسلوبی که در امپراطوری عثمانی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و پشتیبانی صریح و قاطع فرانسه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سرآغازی برای پیاده شدن رسمی غربزدگی در عثمانی گردید همه عنوان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آدمیت، چاپ پنجم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نخستین مدارسی که بسبک جدید در کشورمان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میرزا حسن رشدیه، ازلی و فراماسون ـ و با عنایت و حمایت خاص صدراعظم عرب زده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علیخان امین الدوله که خود فراماسون و پدرس مجدالملک نیز از فراماسونهای عضو فراموشخانه میرزا ملکم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ارفع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ـ همچنانکه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نقل خاطرات ایام مأموریتش در قنسولگری ایران در تفلیس نوشته است ـ وقتی که تحت تأثیر بالگونیک فتحعلی آخوندوف عنصر ضداسلام و سرسپرده معروف کتابچه ای مبنی بر لزوم و کیفیت تغییر خط فارسی به الفبائی مخلوط از الفبای روسی و لاتین، نوشت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در مدرک مزبور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میرفتم منزل فتحعلی آخوندوف و هرشب عیوب نقصان الف و بای ما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بخیال تغییر و اصلاح الف و بای مستعمل ایران افتادم، رساله به زبان فارسی نوشته و اکثر حروف لاتین و قدری از حروفات روس انتخاب کرده و الف و بای درست کرده بودم و اسم رساله را رشدیه گذاشته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ارشاد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پرانتز و مطلب داخل آن، از خود پرنس ارفع الدوله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آیا فکر نمی کنید حتی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حسینیه ارشاد نیز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همینها بودند که بعد از پیروزی انقلاب، در دوران جولان موقتشان،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اطلاعات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را به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سالگرد هجرت و شهادت ابوذر زمان 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دوستداران 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امضای ظاهراً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جهانشهر</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p>
    <w:p>
      <w:pPr>
        <w:pStyle w:val="BookText"/>
        <w:rPr/>
      </w:pPr>
      <w:r>
        <w:rPr>
          <w:rFonts w:ascii="IRNazanin" w:hAnsi="IRNazanin" w:eastAsia="IRNazanin"/>
          <w:color w:val="111111"/>
          <w:sz w:val="28"/>
          <w:sz w:val="28"/>
          <w:szCs w:val="28"/>
          <w:rtl w:val="true"/>
          <w:lang w:bidi="fa-IR"/>
        </w:rPr>
        <w:t xml:space="preserve">آمده است که محتوای سخت و روشنفکرانه و روحانیت ستیزانه داشته و در قسمتی از آن صراحتاً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سنگلجیسم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مذهبی چهل سال اخیر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نام و اساساً چارچوب و طرح کلی مقاله نیز، از مقدمه یکی از کتب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باصطلاح مسئله غربت اسلام حقیقی و تنهائی مسلمانان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وارونه شدن حقایق قرآن به دست علمای اسلام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صفحات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هدایت تا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شهریور بیست، چند تن متعهد و آگاه به دنبال احساس مسئولیت به وظیفه روشنگری و آگاهی بخشی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نام مصلح بزرگ شریعت سنگلجی در صدر این ستون و از فراز صفّه، همچون دیگر غریبان تاریخ طولانی اسلام، به چشم می خورد که در آن شبستان تیره شمعی برافروخت و پروانگانی هم به گردش جمع شدند اما خود در این شعله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رسایش علیه انواع شرک و قلم توانایش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دلنوازش برای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هیاهوی مشرکان و متولیان بتخانه و پرده داران شبستان و آب دهندگان به زائران،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نخستین قدم را برداشت اما چون می خواست اسلام غریب آغاز شده را به ناآشنایان معرفی کند، غریب وار از میان غوغائیان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 بی للغرباء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اگر بخواهیم مصداقی برای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هیاهوی مشرکان و متولیان بتخانه و پرده داران شبستان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خارج پیدا کنیم لابد باید از اثر جاودانه و روشنگر امام بزرگوار و رهبر انقلاب کبیر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ببریم که عمدتاً در افشای ماهیت مکاتب استعمار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 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سنگلجیسم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بهتر است که بدانید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نفی و انکار مذبوحانه اصول مسلم قرآنی و روائی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اولیاء الله و زیارت مراقد مطهر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مقاله، بدنبال عبارت فوق، اشاره ای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ادامه دهنده این خط نمده و سپس چنین ادامه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عرض و طول این فعالّین، تلاشهای دیگری هم در تهران و شهرستانها جریان داشت پیش از همه و در فروردین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تبلیغات اسلامی تشکیل شد که سالها با نشریات فراوان در داخل و خارج مملکت فعالیت گسترده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دانشجویان در دانشگاه تهران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و بعدها انجمنهای اسلامی مهندسین و پزشکان و معلمان نیز در بیرون دانشگاه تشکیل شد که تا سالهای سال ـ و هنوز هم ـ برخی از آن انجمنها به صورت جریان باریکی از آب روان شده از سرچشمه به حرکت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سهم اصلی روشنگری و ایجاد آگاهی و مسئولیت متعلق به آن مهندس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داشتن ایمانی سرشار از زیربنائی استوار از اصول عقاید اسلامی به فرنگ رفت و با برخوردار شدن از فرهنگ آن روز دیار و کوله باری از احساس مسئولیت به ایران بازگشت، و با گفته ها و نوشته های خود در درون و بیرون دانشگاه به وظایف آگاه سازنده خویش پرداخت و انسانهای مسئولیت شناس فراوانی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آن هنوز هم در حال گسترش است و در حال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شهرستانها از همه فعالتر، کانون نشر حقایق اسلامی، مشهد بود که بهمت مرد بزرگ و متعهد و مسئول آگاه شیخ محمدتقی شریعتی تأسیس شد، و فریادهای بیدار کننده او به صورت تفسیر قرآن و سخنرانیها انسانهائی ساخت که از همه آنان برجسته تر و مؤثرتر همان کسی است که اکنون این مقال به یاد او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دکتر شریعتی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آنوقت،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همایون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دوره رضاخانی در قم چاپ می شد و صاحب امتیاز و مسئول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حکمی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کسروی و نویسنده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و روحانیت شیعه، بود و ما در صفحات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کتاب، بحثی راجع به آن نموده و قسمتهائی از محتویات آن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نگریم و خط حاکم آن را که همان خط حکمی زاده و باند اوست، از نظر می گذرانیم، تطابق عجیبی میان رسم حاکم بر مجله مزبور با خط حاکم بر حسینیه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 دوم یعنی دوران جولان میناچی و همایون و همپالکی 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تطابق رسمی میان خط حاکم بر مجله همایون و حسینیه ارشاد دوم، و نیز تشابه اسمی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همایون 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و مدیر داخلی مجله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همایون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بانیان و گردانندگان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را به این اشتباه انداخت که این دو تن میرزا محمد همایون پور و محمد همایون را ـ یکی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خصوصاً اینکه میرزا محمد همایون پور، در مجله مذکور، نوعاً با امضای همایون یا محمد همایون امضاء کرده است و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w:t>
      </w:r>
    </w:p>
    <w:p>
      <w:pPr>
        <w:pStyle w:val="BookText"/>
        <w:rPr/>
      </w:pPr>
      <w:r>
        <w:rPr>
          <w:rFonts w:ascii="IRNazanin" w:hAnsi="IRNazanin" w:eastAsia="IRNazanin"/>
          <w:color w:val="111111"/>
          <w:sz w:val="28"/>
          <w:sz w:val="28"/>
          <w:szCs w:val="28"/>
          <w:rtl w:val="true"/>
          <w:lang w:bidi="fa-IR"/>
        </w:rPr>
        <w:t>اما پس از انتشار طبع اول کتاب براساس توضیحات مشبعی که حضرت آقای بدلا از اساتید قدیمی حوزه علمیه قم و نویسندگان مستقیم الفکر مجله همایون به نویسنده این سطور فرمودند، معلوم گردید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محمد همایون پور، فردی غیر از محمد همایون حسینیه ارشاد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اتفاقاً از کسانی بود که خالی از عناد به اسلام و روحانیت و بلکه جویای خدمت به آنها بود و هرگز از دار و دسته حکمی زاده و هوادار منویات خبیثه آنان نبود، سهل است که گاه با آنان، بر سر مسائل اعتقادی درگیر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مجله همایون، این مجله نیز عیناً داستان و سرنوشتی خطیر حسینیه ارشاد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مجله مذکور، ابتدا با نظر و بلکه همت عده ای از علمای وقت حوزه تأسیس گردید و امتیاز مجله نیز به آقای علی اکبر حکمی زاده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مصالحی و از آن جمله به اعتبار اینکه او فرزند مرحوم آیۀ الله شیخ مهدی قمی که فردی عالم و زاهد و اهل کرامات 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گرداننده امور مالی مجله نیز آقای میرزا محمد همایون پور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دیری نپائید که در خط سیر مجله، میان دو گروه ـ یکی روحانیون سنتی اندیش دست اندرکار مجله که با مرحوم حاج شیخ عبدالکریم مربوط بودند ـ و دیگری حکمی زاده و باندش که علیرغم مخالفت گروه اول، می خواستند خط شریعت سنگلجی و کسروی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بلندگوی حوزه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کنند و تاحدودی هم بخاطر داشتن امتیاز مجله موفق بودند، دوگانگی افتاد و اندک اندک به درگیری حاد کشیده شد و بالاخره با افشای ماهیت کسروی و رو شدن باطن ناپاک حکمی زاده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اغلفنا قلبه عن ذکر الله و کان امره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مجله تعطیل و برای همیشه منحل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حکمی زاده هم پس از آن در بیراهه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 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رفت که کتاب خائنانه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امام نیز کشف اسرار را در ردّ آن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صفحاتی از کتاب حاضر، آقای میرزا محمدهمایون پور و محمد همایون از باب تشابه اسمی با اهم اشتباه شده اند بدینوسیله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تشابه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از حیث خط و مشی و رسم و مرام هم، میان خط انحرافی درون مجله همایون، و خط حاکم بر حسینیه ارشاد دوم، اختلاف و بینونتی وجود داشت؟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بایستی بگویم که خیر و به عبارت دیگر، حسینیه ارشاد دوم که نغمه اسلام منهای آخوند را سرداد از نقطه نظر مشی فکری و عقیدتی، دقیقاً در پایان همان</w:t>
      </w:r>
    </w:p>
    <w:p>
      <w:pPr>
        <w:pStyle w:val="BookText"/>
        <w:rPr/>
      </w:pPr>
      <w:r>
        <w:rPr>
          <w:rFonts w:ascii="IRNazanin" w:hAnsi="IRNazanin" w:eastAsia="IRNazanin"/>
          <w:color w:val="111111"/>
          <w:sz w:val="28"/>
          <w:sz w:val="28"/>
          <w:szCs w:val="28"/>
          <w:rtl w:val="true"/>
          <w:lang w:bidi="fa-IR"/>
        </w:rPr>
        <w:t xml:space="preserve">خطی قرار داشت که شریعت سنگلجی ها و علی اکبر حکمی زاده ها در مبادی آن ـ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جهانشهر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صدر ستون و فراز صفه آن جای داشتند و این حقیقت، صرفنظر از شواهد و دلایل تاریخی بسیار و نیز اعتراف خود آقایان، از یک مقایسه اجمالی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مدظله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ضدیت با القائات حکمی زاده و شریعت سنگلجی و کسروی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علوی و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که در ضدیت با خط اسلام و فقه و تشیع و روحانیت سنتی نگارش یافته به وضوح معلوم و مشهود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یادم نمی رود که حدود یک هفته قبل از ترور ناجوانمردانه آن مرد بزرگ، ایشان که در قم در بنده منزل تشریف داشتند، روزنامه ای در دست مبارکش بود و نگاهی به آن انداخت 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خبری را نقل کرده که یکی از مقامات ارتشی توسط گروه فرقان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گروهان فرقان در روزنامه چنین است که در برنامه گروه فرقان، ترور یک شخصیت مذهبی نیز هست، به من گفت فلانی به نظرم میرسد شخصیت مذهبی و روحانی که در برنامه ترور گروه فرقان است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یقین دارم، اینهائی که از استقلال فرهنگ اسلامی میترسند و هراس دارند که این فرهنگ غنی اسلام گسترده شود با کسی که بسیار دشمنی دارند و بغض او را در سینه دارند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استاد اگر این یقین را دارید، خوبست پیشگیری کنید و برای خود محافظی قرار دهید، صدا زد، مرگ دست خداست و من آرزو دارم که اگر میمیرم مرگی در راه عقیده داشته باشم و اگر مرا بکشند یقین دارم که در راه اعتقادم و در راه آنچه که سالها قلم زده ام و زبانم فریاد کشیده است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آرزوی خویش رسید روانش شاد باد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اواسط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اوجگیری نهضت امت مسلمان ما، خناسان و توطئه گران نیز فعالیت شیطانی خود را برای انحراف مسیر نهضت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طرحهای خائنانه آنها اعلام هفته همبستگی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برنامه ای از پیش تنظیم شده قرار بر این شده بود که در طی این هفته در سراسر دانشگاههای کشور که تا آن هنگام به عنوان اعتراض به عملکردهای رژیم بسته نگاه داشته شده بود، سمینارهائی برگزار گردد و در آن سخنرانیهائی از گروهها و جمعیت ها و احزاب مختلف با ایدئولوژیهای متفاوت به</w:t>
      </w:r>
    </w:p>
    <w:p>
      <w:pPr>
        <w:pStyle w:val="BookText"/>
        <w:rPr/>
      </w:pPr>
      <w:r>
        <w:rPr>
          <w:rFonts w:ascii="IRNazanin" w:hAnsi="IRNazanin" w:eastAsia="IRNazanin"/>
          <w:color w:val="111111"/>
          <w:sz w:val="28"/>
          <w:sz w:val="28"/>
          <w:szCs w:val="28"/>
          <w:rtl w:val="true"/>
          <w:lang w:bidi="fa-IR"/>
        </w:rPr>
        <w:t>بحث درباره همبستگی ملی و نحوه دستیابی بدان بپردازند و البته حتی المقدور از تکیه بر روی مباحث متنازع فیه خودداری کرده و تنها بر روی وجوه اشتراک انگشت گذارند تا به این ترتیب زمینه ای فراهم آید که نیروهای اسلامی، دعوی به حق رهبری نهضت را راها کرده و آقایان را با خود در این امر خطیر شریک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علیرغم مخالفت نیروهای اصیل اسلامی همزمان در چند دانشگاه شروع بکار کرد منتها برگزار کنندگان آن بقدری عجله داشتند که از همان روز اول بخوبی مشخص شد که هدف سمینار صرفاً انکار روح اسلامی نهضت و مقابله با ایدئولوژیی است که موتور محرک انقلاب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در این میان حتی سخنرانیهائی که از سوی نهادی اسلامی در سمینار شرکت می جستند دانسته و یا ندانسته آب به این آسیا می ریختند و در جهت تأیید و تقویت خواسته برگزارکنندگان سمینار سخن می گفتند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یا سوم سمینار بود که زنگ خطر حتی برای خوشبین ها و ساده لوح ها نیز به صدا درآمد، ما به اتفاق تنی چند از دوستان هم دانشگاهی تصمیم گرفتیم برای ختم غائله از استاد شهید استمداد کنیم، جالب اینکه حتی در آن شرایط نیز نیروهای حاد و تند دانشجویی از اینکه نام استاد در آن سمینار مطرح شود اکراه داشتند و بشدت مخالف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وجود این جوّ نامساعد، ما به منزل استاد رفتیم و از ایشان خواهش کردیم در جلسه بعدی سمینار به عنوان سخنرانی که از سوی گروههای مذهبی باید سخن بگوید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چون همیشه آمادگی خود را اعلام داشتند اما ضمناً گفتند که شما ببینید اگر حضور من بیش از فایده ضرر می رساند اطلاع دهید که از شرکت در جلسه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ما با یک دنیا بیم و امید مهیای برگزاری دومین سمینار شدیم ـ تاریخ دقیق را بخاطر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گروههای افراطی، برای مقابله با تصمیم ما، آقای پیمان دعوت شد چه، قرار بود به عنوان سخنران اول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متأسفانه علیرغم تذکرات عدیدیه ای که پیش از آغاز سمینار به او داده شده بود صحبتش را در مسیری هدایت کرد که خواست برگزارکنندگان اصلی هفته همبستگی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 نکته تکیه کرد که باید سهم همه گروهها در نظر گرفته شود و مسلمانها فکر نکنند که نیروی اصلی نهضت آنها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از این قبیل کلمات این سخنران بی اغراق همچون پتک بر سر ما فرود می آمد و دقایق صحبتش بر ما چون قرنها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صحبت او به پایان رسید و تریبون در اختیار استاد شهید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با متانت توأم با عزت وابهتی که خاص بندگان مؤمن است شروع به سخن کرد و پس از آنکه تاریخچه ای از نهضت را باز گفت و به توطئه های رنگارنگی که از سوی گروههای مختلف برای به انحراف کشانیدن آن انجام می گیرد، اشاره کرد و به اجمال تاریخ نهضت ما و قیامهای صد ساله اخیر مردم ایران و علل شکست آنها را مورد بررسی قرار داد و روشن ساخت که در تمامی این جنبش ها نیروی پیشبرنده، روح اسلام و تعلق خاطر توده های مسلمان به میراث مذهبی خویش بوده و موفقیتهای اولیه نیز همگی در پرتو حضور روحانیت در صحنه حاصل شده و درست از همان لحظه که این گروه بواسطه دسیسه ها و توطئه های گوناگون از جنبش مردمی، کنار گذاشته شد ضعف و فتور و سستی و شکست در ارکان نهضت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 را به نقش و شخصیت رهبری انقلاب کشانید و با بیانی شیوا و مستدل ثابت کرد که رهبری این نهضت همچون همه قیامهای گذشته در دست روحانیت اصل تشیع است که رهرو راه سرور آزادگان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رهبر مطلق نهضت، روح خدا و فرزند رسول او حضرت امام خمینی مدظله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خروش تحسین و تأیید از جمعیت چند هزار نفری حاضر در سمینار بهوا خاست و همگی یکصدا با بانک تکبیر و صلوات، به زبان حال گفتند جانا سخن از زبان مامی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محبت پرشور و حماسی آن شد که بعدازظهر همانروز، دانشجویان مسلمان دانشگاه شریف با یک حرکت جسورانه و همآهنگ، تمامی سنبلهای رژیم منحوس پهلوی را از دانشگاه پاک کردند و با تظاهراتی پرشور، پایان هفته همبستگی وختام توطئه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قهرمانانه دانشجویان که به هدایت و روشنگری استاد شهید صورت گرفت سبب شد که نقاب از چهره برگزارکنندگان اصلی سمینار برداشته شود و آنها ناگزیر دست از ادامه این توطئه بردارند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بود که وقتی که برخورد میکرد با گروههائی که مسلمان نما و التقاطی بودند و می خواستند اسلام را با مسائل غربی و یا شرقی تطبیق دهند ـ البته این دامی بود که بچه های مسلمان را در این دام قرار دهند و آنها را به سوی شرک و الحاد سوق دهند ـ بشدت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آن روزی که خیلی از افراد به اینها گرایش داشتند و معتقد بودند که باید اینها را نگهداریم، مرحوم استاد شهید مطهری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کسانی بودند که صحبت از اسلام منهای روحانیت می کردند، استاد شهید مطهری سرسختانه با این افکار و افراد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در جریان انقلاب یکی اعلامیه ای از سوی کل روحانیت ایران در رابطه با هدف از انقلاب</w:t>
      </w:r>
    </w:p>
    <w:p>
      <w:pPr>
        <w:pStyle w:val="BookText"/>
        <w:rPr/>
      </w:pPr>
      <w:r>
        <w:rPr>
          <w:rFonts w:ascii="IRNazanin" w:hAnsi="IRNazanin" w:eastAsia="IRNazanin"/>
          <w:color w:val="111111"/>
          <w:sz w:val="28"/>
          <w:sz w:val="28"/>
          <w:szCs w:val="28"/>
          <w:rtl w:val="true"/>
          <w:lang w:bidi="fa-IR"/>
        </w:rPr>
        <w:t xml:space="preserve">و نهضت در اوائل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انقلاب اوج نگرفته بود قرار شد بدهند، این اعلامیه تنظیم شد و تنظیم نهائی به عهده شهید مطهری افتاد، در این اعلامیه ایشان به گروههای غیر از اصل رژیم نیز پرداخته بودند، به کمونیستها و گروههای التقاطی و از جمله کسانی که در آن زمان بودند شاید در متن انقلاب هم خودشان را جای داده بودند ولی منطقشان این بود که روحانیت باید از دین و سیاست جدا باشد، ایشان به آن گروه هم اشاره کرده بود که این هم یکی از عوارض و نغمه های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دوستان این جمله و نظر را در اعلامیه نپذیرفتند و قبول نداشتند که ما نباید آن صفها را از هم جدا کنیم و ایشان می گفت نه ما از همین حال باید مشخص کنیم که راهمان غیر از راه اینان می باشد آن اعلامیه متوقف ماند و قرار شد با امام مسئله در میان گذاشته شود مسئولیت ارسال اعلامیه به امام به عهده بنده افتاد، البته به علت جوّ آن روز طول کشید تا جواب بیاید و بعد از آنکه شرح دادیم که این دو نظر است، امام در جواب مرقوم فرموده بودند که حق با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 گو</w:t>
      </w:r>
    </w:p>
    <w:p>
      <w:pPr>
        <w:pStyle w:val="BookText"/>
        <w:rPr/>
      </w:pP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منهای روحانیت، مثل این است که گفته شود طب بدون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اصل اسلام مخالفند نه با روحانیت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خواص استاد این بود که سخت در برابر اصل اسلام و اسلام و قرآن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انحرافی را در یک برداشت تفسیری، فلسفی، اقتصادی، اجتماعی که درباره اسلام می دید، عکس العمل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در شرایط بسیار تند و حاد انقلاب در آن روزهائی که راه پیمائی بزرگ و تظاهرات پرشور برپا می شد علیه حاکمیت رژیم طاغوتی، ناگهان ایشان در گوشه ای از مجله ای یا روزنامه ای یا در تفسیری از رادیوی بیگانه یا در مجله خارجی، مطلبی درباره اسلام می دید که می خواسته چهره اسلام را مخدوش جلوه دهد گوئی این حادثه مثل یک بمب در درون استاد منفجر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نشسته بودیم مشغول برنامه ریزی برای فردا و پس فردا که مثلاً قطعنامه راهپیمائی بزرگ تاسوعا و عاشورا چگونه تهیه شود؟ میدیدیم استاد ناگهان فلان مجله و روزنامه خارجی، گزارشی را از فلان رادیو در جلو روی ما می گذاشت و می گفت که ببینید که درباره اسلام چه گفته اند؟ و چگونه خواسته اند اسلام را بد تفسیر کنند؟ و بد تعبیر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تمام اضطرابش و نگرانیش و غمش و غصه اش این بود که چرا اسلام را واژگونه تفسیر کرده اند؟ و چرا علیه اسلام قلم فرسائی کرده اند؟ یادداشتهای فراوان و</w:t>
      </w:r>
    </w:p>
    <w:p>
      <w:pPr>
        <w:pStyle w:val="BookText"/>
        <w:rPr/>
      </w:pPr>
      <w:r>
        <w:rPr>
          <w:rFonts w:ascii="IRNazanin" w:hAnsi="IRNazanin" w:eastAsia="IRNazanin"/>
          <w:color w:val="111111"/>
          <w:sz w:val="28"/>
          <w:sz w:val="28"/>
          <w:szCs w:val="28"/>
          <w:rtl w:val="true"/>
          <w:lang w:bidi="fa-IR"/>
        </w:rPr>
        <w:t>گزارشهای متعدد از نوع موضعگیریهای گوناگون علیه اسلام در طول تاریخ داشت و جدیدترین موضعگیریهای غلط را علیه اسلام بخوبی می دانست و آشنا بود و روی آن کار می کرد و بحث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مطهری حساسیّت زیادی روی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فوری وقتی می گفتند فلان کس کتابی درباره جامعه شناسی نوشته است و بحثهای جدیدی را درباره جامعه کرده است ـ کتاب را می گرفت و با دقت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این صفحه کتاب مربوط به کدام جامعه شناس آمریکائی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بعد را می خواند،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آن را علامت می زد، و خط می کشید و می گفت این مربوط به کدام جامعه شناسی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 بعدی را می خواند و می گفت این طرز تفکر مال قرن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مال قرن پانزدهم است و بعد جالب بود که احیاناً نویسنده به عنوان یک جامعه شناس اسلامی می خواست مسئله را مطرح بکند، آن را تحریر می کرد که این قسمت از فلان جاست، این فکر اینگونه است، اینجا این سطرش غلط است، اشتباه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نمیرود که یک کتابی را ایشان شنیده بود که این کتاب منتشر شده است ـ من اسم این کتاب را نمیبرم چون ترویج از یک کتاب باطل می شود ـ ایشان می گفت این کتاب را از هر جا هست برای من پیدا کنید، ما مأمور شدیم برای اینکه این کتاب را بگیریم و بالاخره برای ایشان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گشتیم و بالاخره یک نسخه پیدا کردیم آن نسخه بدست ما که رسید منحصر به فرد بود،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کتاب بود، من به زحمت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آن فتوکپی گرفتم و بعد یک نسخه خدمت ایشان و یک نسخه پیش خود ما بود، شاید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نگذشت ایشان فرمودند با آن کتاب چه کردی؟ گفتم من هنوز گذاشته ام انشاء الله وقت کنم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دیدم این کتاب را ایشان تمامش را خوانده است، سطر به سطر را روی آن تحریر کرده است، نقطه ضعف های آن را درآورده بود و در 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علیه اسلام ـ به نام اسلام ـ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کتابی که به عنوان یک بحث تاریخی اسلام بود و دقیقاً می خواست بگوید این کتاب، کتاب اسلامی است، ولی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ایشان در این کتاب که به اسم اسلام نوشته شده بود، علیه اسلام دید مطلب در آن است و درآورد </w:t>
      </w:r>
      <w:r>
        <w:rPr>
          <w:rFonts w:eastAsia="IRNazanin" w:cs="IRNazanin"/>
          <w:color w:val="111111"/>
          <w:sz w:val="28"/>
          <w:szCs w:val="28"/>
          <w:rtl w:val="true"/>
          <w:lang w:bidi="fa-IR"/>
        </w:rPr>
        <w:t>....</w:t>
      </w:r>
      <w:r>
        <w:rPr>
          <w:rStyle w:val="FootnoteAnchor"/>
          <w:rtl w:val="true"/>
        </w:rPr>
        <w:footnoteReference w:id="8"/>
      </w:r>
      <w:bookmarkStart w:id="15" w:name="pg2741_18689"/>
    </w:p>
    <w:p>
      <w:pPr>
        <w:pStyle w:val="BookText"/>
        <w:rPr/>
      </w:pPr>
      <w:bookmarkEnd w:id="15"/>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w:t>
      </w:r>
    </w:p>
    <w:p>
      <w:pPr>
        <w:pStyle w:val="Heading2"/>
        <w:numPr>
          <w:ilvl w:val="1"/>
          <w:numId w:val="1"/>
        </w:numPr>
        <w:rPr/>
      </w:pPr>
      <w:bookmarkStart w:id="16" w:name="__RefHeading___Toc1677173_1395250215"/>
      <w:bookmarkStart w:id="17" w:name="_Toc6"/>
      <w:bookmarkEnd w:id="16"/>
      <w:r>
        <w:rPr>
          <w:rtl w:val="true"/>
        </w:rPr>
        <w:t>سخنی پیرامون شخصیت علامه طباطبائی</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الَّذی اَکرَمَنی بِمَعرِفَتِکُم وَ مَعرِفَۀِ اَولِیائِکُم وَ رَزَقَنِی البَرائَۀَ مِن اَعدائِکُم</w:t>
      </w:r>
    </w:p>
    <w:p>
      <w:pPr>
        <w:pStyle w:val="BookText"/>
        <w:rPr/>
      </w:pPr>
      <w:r>
        <w:rPr>
          <w:rFonts w:ascii="IRNazanin" w:hAnsi="IRNazanin" w:eastAsia="IRNazanin"/>
          <w:color w:val="111111"/>
          <w:sz w:val="28"/>
          <w:sz w:val="28"/>
          <w:szCs w:val="28"/>
          <w:rtl w:val="true"/>
          <w:lang w:bidi="fa-IR"/>
        </w:rPr>
        <w:t>پیشرفت بشر، در زمینه های علم و فلسفه و عرفان، و بطور کلی در همه زمینه های فرهنگی و معنوی، مرهون تلاشها و پژوهشهای خستگی ناپذیر شخصیتهایی است که به دور از انگیزه های خودپرستانه و جاه طلبانه و بدون علاقه به شهرت و آوازه، عمر پربرکت خودشان را وقف کشف رازهای هستی نموده اند و هرگز ارزش والای حق و حقیقت و گوهر گرانبهای تقوی و فضیلت را به زر و زیور دنیا نفروخته و دل پاک و تابناک خود را به جاه و مقام موهوم و زودگذر نباخته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معیار ارزشهای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ـ که می دانیم ـ در مقام ارزیابی شخصیتهای علمی باید بالاترین بها را به کسانی بدهیم که در راه آشنا کردن انسانها به راه خدا و پرورش حق طلبان و طهارت جویان، قدم برداشته اند و هم در میدان تحقیق و تعلیم و هم در میدان تربیت و تزکیه، گوی سبقت را از همگان ربوده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اَن یَتَطَهَّرُوا وَ اللهُ یُحِبُّ المُطَّهَّرینَ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درخشانترین چهره های پیش تاز در این دو میدان در قرن اخیر استاد عظیم الشأن، علامه جلیل القدر حضرت آیۀ الله سید محمد حسین طباطبائی بودند که خدای متعال ایشان را با اجداد طاهرینشان محشور فرماید و به عالیترین مقامات قرب خویش فائز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درباره شخصیتی که جهان اسلام، مرهون تحقیقات تفسیری و فلسفی و عرفانی وی می باشد، درخور هرکسی نیست، و ورود بال و پر شکسته ای چون این بنده در چنین عرصه، عرض خود بردن و زحمت خوانندگان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می توان گفت درباره کسی که یکی از مراجع بزرگ ـ رضوان الله علیه ـ در حق او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تشیع آقای طباطبائی از لحاظ جامعیت بین علم و تقوی، کم نظیر بلکه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آنکه برای خالی نبودن عریضه، به چند جمله بسنده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مظهر متانت، وقار، طمأنینه، عزت نفس، توکل، اخلاص، تواضع، عطوفت و دیگر مکارم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عظمت روح و نورانیت دل و ارتباط با ماورای طبیعت در سیمای ملکوتی ایشان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برمجلس ایشان چنان هیبتی سایه می افکند که حضار را در سکوتی ژرف و پرتأمل فرو میبرد و انسان را بیاد شعر فرزدق می انداخت که در مدح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یغضی حیاء و یغضی من مهابته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روشندلی در محضر ایشان با چشمانی پر از اشک، آهسته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که چگونه زمین، سنگینی چنین مردانی را تحمل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سی سال که افتخار درک محضر ایشان را داشتم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در پاسخ سؤالات از ایشان شنیده ام، همان عبارتی که افراد کم مایه از گفتن آن، عار دارند ولی این دریای پرتلاطم علم و حکمت، از فرط تواضع و فروتنی به آسانی می گفت و جالب اینست که بدنبال آن پاسخ سؤال را بصورت احتمال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صفات بارز این بزرگ مرد روحانی، علاقه و خضوع زایدالوصفی بود که نسبت به خاندان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فعالیتهای شبانه روزی علمی، او را از توسل و عرض ادب به پیشگاه مقام رسالت و ولایت، بازنمیداشت و موفقیت خویش را مرهون همین توسلات می دانست و آنچنان بسخنان ایشان احترام می گذاشت که حتی در برابر روایات مرسل و ضعیف السند هم باحتمال اینکه از بیت عصمت صادر شده باشد رفتار احتیاط آمیزی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وبرعکس، کوچکترین سوءادب و کژاندیشی را نسبت به این دودمان پاک و مکتب پر</w:t>
      </w:r>
    </w:p>
    <w:p>
      <w:pPr>
        <w:pStyle w:val="BookText"/>
        <w:rPr/>
      </w:pPr>
      <w:r>
        <w:rPr>
          <w:rFonts w:ascii="IRNazanin" w:hAnsi="IRNazanin" w:eastAsia="IRNazanin"/>
          <w:color w:val="111111"/>
          <w:sz w:val="28"/>
          <w:sz w:val="28"/>
          <w:szCs w:val="28"/>
          <w:rtl w:val="true"/>
          <w:lang w:bidi="fa-IR"/>
        </w:rPr>
        <w:t>افتخار تشیع، قابل اغماض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محبت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مگر ایشان همان کسانی نیستند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همسنگر قرآن کریم قرار داد؟ و مگر ایشان بزرگترین نعمتهای خدا در میان جامعه انسانی نیستند که باید بزرگترین سپاس را نسبت به آن بجای آورد؟</w:t>
      </w:r>
    </w:p>
    <w:p>
      <w:pPr>
        <w:pStyle w:val="BookText"/>
        <w:rPr/>
      </w:pPr>
      <w:r>
        <w:rPr>
          <w:rFonts w:ascii="IRNazanin" w:hAnsi="IRNazanin" w:eastAsia="IRNazanin"/>
          <w:color w:val="111111"/>
          <w:sz w:val="28"/>
          <w:sz w:val="28"/>
          <w:szCs w:val="28"/>
          <w:rtl w:val="true"/>
          <w:lang w:bidi="fa-IR"/>
        </w:rPr>
        <w:t>علامه طباطبائی را باید بحق یکی از ارکان حوزه علمیه قم در عصر حاضر دانست و شاید کمتر اهل فضلی یافت شود که یا از خرمن پربار درسهای ایشان خوشه ای نچیده باشد و یا از نوشته های عمیق و وزینشان بهره ای نبرده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توفیقات بزرگی که خدای متعال به ایشان عطا فرمود این است که تفسیر قرآن را در حوزه های علمیه شیعه، احیاء کردند و با تلاشی پیگیر، کتاب نفیس و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بیست جلد نگاشته و به جهان اسلام، تقدیم داشتند، کتابی که حاوی عالیترین معارف اسلامی در زمینه های مختلف اعتقادی، اخلاقی، اجتماعی، تاریخی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استاد بزرگ، علاوه بر تدریس علوم مختلف اسلامی و تألیف کتابهای درسی به شیوه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بدایۀ الحکمه و کتاب نهایۀ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مبتکرانه ای برای ریختن مفاهیم فلسفه اسلامی در قالب جدیدی انجام داد که پاسخگوی نیازهای عصر حاضر باشد و با اینکه بیش از سی سال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هنوز بعنوان بهترین کتاب برای رد شبهات مادی مورد استفاده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اهتمامی وافر به حفظ سیره و سنت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مبارزه جدی را با بدعتهائی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شد از واجبات مؤکد می دانستند و این شیوه ای بود که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باید ایشان را از بزرگترین احیاءکنندگان کتاب و سنت بشمار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با وجود بهره مندی کافی از فقه و اصول و سایر علوم اسلامی، مرکز ثقل فعالیتهای علمی خود را تفسیر قرآن و تدریس فلسفه قرار داده بودند و این گزینش بر اساس وظیفه ای بود که احساس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اصل جریان را از زبان خود ایشان بشنوید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تبریز به قم آمدم مطالعه ای در نیازهای جامعه اسلامی و مطالعه ای در وضع حوزه قم کردم و پس از سنجیدن آنها به این نتیجه رسیدم که این حوزه</w:t>
      </w:r>
    </w:p>
    <w:p>
      <w:pPr>
        <w:pStyle w:val="BookText"/>
        <w:rPr/>
      </w:pPr>
      <w:r>
        <w:rPr>
          <w:rFonts w:ascii="IRNazanin" w:hAnsi="IRNazanin" w:eastAsia="IRNazanin"/>
          <w:color w:val="111111"/>
          <w:sz w:val="28"/>
          <w:sz w:val="28"/>
          <w:szCs w:val="28"/>
          <w:rtl w:val="true"/>
          <w:lang w:bidi="fa-IR"/>
        </w:rPr>
        <w:t>نیاز شدیدی به تفسیر قرآن دارد تا مفاهیم والای اصلیترین متن اسلامی و عظیمترین امانت الهی را بهتر بشناسد و بهتر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چون شبهات مادی رواج یافته بود نیاز شدیدی به بحثهای عقلی و فلسفی وجود داشت تا حوزه بتواند مبانی فکری و عقیدتی اسلام را با براهین عقلی اثبات و از موضع حق خود،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شرعی خود دانستم که بیاری خدای متعال، در رفع این دو نیاز ضروری، کوشش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در برخورد با بداندیشان و شیطان صفتان نیز شیوه ای الهام گرفته از کتاب و سنت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دارم هنگامی که نابخردی از روی غرض ورزی اقدام جاهلانه ای در جهت تضعیف شخصیت علمی ایشان انجام داده بود و جمعی از علاقمندان اجازه می خواستند که او را توبیخ نمایند با کمال آرامش و متانت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یَحیقُ المَکرُ السَّیِّیءُ اِلّا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 نکشید که مصداق این آیه کریمه در حق وی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تجربه درباره چند نفر دیگر بصورت گرفتاریها و رسوائیهای عجیبی تکرار شد و این حقیقت عملاً بثبوت رسید که ناسپاسی نسبت به نعمت وجود مردان الهی و اسائه ادب به علماء ربانی موجب سلب توفیق و خذلان و رسوائی دنیا و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علاوه بر تشویق دانش پژوهان و سعی در تعلیم و تربیت ایشان و پرورش شاگردانی مانند استاد شهید مطهری، عنایت خاصی به گسترش معارف اسلامی در خارج از حوزه علمیه داشتند و شخصاً در جلساتی که از طرف بعضی از شخصیتهای علمی در تهران تشکیل می شد شرکت می کردند که از جمله آنها جلساتی بود که پروفسور کر بن در آنها شرکت می نمود و از بیانات فلسفی و عرفانی و روشنگریهای استاد بزرگوار در زمینه معارف شیعه، استفاده می کرد و بعضی از دستاوردهای این جلسات به زبانهای خارجی نیز ترجمه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علامه طباطبائی از بزرگترین ضایعاتی بود که به حوزه علمیه قم بلکه به جهان اسلام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بزرگترین استاد تفسیر و حکمت و عرفان و بزرگترین مربی اخلاقی و معنوی از تنگنای این جهان رخت بربست و بسوی ملکوت اعلی و جوار رحمت و رضوان الهی شتافت و به جمع اولیاء خدا در بهشت برین پیوست ولی مطمئن هستیم که روح پرفتوحش در ملأ اعلی نیز بیاد اسلام و مسلمین و مخصوصاً دست پروردگان خودش خواهد بود و در آن مقام والا از پروردگار متعال خواهد خواست که ایشان را در پیمودن راهی که نشان داده بود موفق و از لغزش و انحراف، مصون بدارد</w:t>
      </w:r>
      <w:r>
        <w:rPr>
          <w:rFonts w:eastAsia="IRNazanin" w:cs="IRNazanin"/>
          <w:color w:val="111111"/>
          <w:sz w:val="28"/>
          <w:szCs w:val="28"/>
          <w:rtl w:val="true"/>
          <w:lang w:bidi="fa-IR"/>
        </w:rPr>
        <w:t>.</w:t>
      </w:r>
      <w:bookmarkStart w:id="18" w:name="pg2741_18693"/>
    </w:p>
    <w:p>
      <w:pPr>
        <w:pStyle w:val="Heading2"/>
        <w:numPr>
          <w:ilvl w:val="1"/>
          <w:numId w:val="1"/>
        </w:numPr>
        <w:rPr/>
      </w:pPr>
      <w:bookmarkStart w:id="19" w:name="__RefHeading___Toc1677175_1395250215"/>
      <w:bookmarkStart w:id="20" w:name="_Toc7"/>
      <w:bookmarkEnd w:id="18"/>
      <w:bookmarkEnd w:id="19"/>
      <w:r>
        <w:rPr>
          <w:rtl w:val="true"/>
        </w:rPr>
        <w:t>پیشگفتار</w:t>
      </w:r>
      <w:r>
        <w:rPr>
          <w:rtl w:val="true"/>
        </w:rPr>
        <w:t>:</w:t>
      </w:r>
      <w:bookmarkEnd w:id="20"/>
    </w:p>
    <w:p>
      <w:pPr>
        <w:pStyle w:val="BookText"/>
        <w:rPr/>
      </w:pPr>
      <w:r>
        <w:rPr>
          <w:rFonts w:ascii="IRNazanin" w:hAnsi="IRNazanin" w:eastAsia="IRNazanin"/>
          <w:color w:val="111111"/>
          <w:sz w:val="28"/>
          <w:sz w:val="28"/>
          <w:szCs w:val="28"/>
          <w:rtl w:val="true"/>
          <w:lang w:bidi="fa-IR"/>
        </w:rPr>
        <w:t>سه سال از شهادت پربار و حیات بخش استاد مطهری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مبارزه قاطع، صریح و بی امان با تحریف های روشنفکرانه، تفسیرهای غرب و شرق پسندانه، و توجیه های مادی گرایانه از 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دفاع از ساحت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اسلامی، وتز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بر محور اسلام نه اسلام برای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انقلاب و نه انقلاب برای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مبارزه در راه افشای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تلاش در جهت پاکسازی چهره اسلام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پیرایه های زیغ و اعوجاج و شبهه و تأویل معاندان و مشتبهان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آنانکه به جستجوی حق برخاسته اند اما ناخواسته به بیراهه افتاده اند، و چه آنانکه از ابتدا طالب باطل بوده اند و بدان نیز دست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برابر مدعیان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حقیقی و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افشای توطئه اسلام شکنانه و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غربیت و شرقیت؛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 جاودانه یاد تاریخ ایران انقلابی ـ اسلامی، که جان برسر فراتر نگری های اسلامی، و صیانت از مرزهای ایدئولوژیک انقلاب اسلامی، و بقا و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که آثارش، هریک، تیری است در اختیار پاسداران فکری اسلام، که در صحنه پیکار سهمگین با اندیشه های بیگانه و مکتبهای بیراهه، به سوی دشمن پرتاب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که یاد و نامش، کابوس وحشتنام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منهائیون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طرفداران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منهای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به عنوان رهیاران آن شهید سعید و ادامه دهندگان راه پرافتخارش، چه کرده ایم؟</w:t>
      </w:r>
    </w:p>
    <w:p>
      <w:pPr>
        <w:pStyle w:val="BookText"/>
        <w:rPr/>
      </w:pPr>
      <w:r>
        <w:rPr>
          <w:rFonts w:ascii="IRNazanin" w:hAnsi="IRNazanin" w:eastAsia="IRNazanin"/>
          <w:color w:val="111111"/>
          <w:sz w:val="28"/>
          <w:sz w:val="28"/>
          <w:szCs w:val="28"/>
          <w:rtl w:val="true"/>
          <w:lang w:bidi="fa-IR"/>
        </w:rPr>
        <w:t xml:space="preserve">در این مدت، از لحاظ سیاسی، بسیاری از دستها رو شد، و به یمن رهنمودهای رهبر انقلاب اسلامی در جهت تشریح و تبیین خطوط کلی سیاست خارجی، و به برکت اشغال قهرمانانه و بحق لانه جاسوسی آمریکا، گامهای بلند و استواری در جهت افشای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غربزدائی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 گامهایی که به مبارزه سیاست ملت ما علیه استعمارگران، تعمیق و تعمیم چشمگیری بخشیده و سبب گردید که مردم این سرزمین، چونان امروز، این چنین، پنجه در پنجه استعمارگران جهانخوار و انگلهای آنان در منطقه نظیر ملک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نیز ملک کارمل و ملک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درافکنند و استکبار جهانی را به ستیزی سخت و سهمگین فراخوانند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موازات این غربزدائی سیاسی،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غربزدائی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ذهنها و مغزها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زدگیها و شرق مآبیها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مطهری، شهید مبارزه سرسختانه در این راه و کار بود ـ چنانکه شاید و باید، گامی 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مان با گروهکهای منحرف، بیشتر جهت و جنبه سیاسی داشت تا فکری و عقیدتی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ناگفته پیداست که تا زمینه های فکری و ایدئولوژیک پیدایش و رشد اینگونه جریانات انحرافی، را کشف و خنثی ننموده و از ریشه نخشکانیم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اینکه خدای ناکرده، علیرغم قطع شاخه ها و ساقه های این نوع جریانات، ناآگاهانه به ریشه های آنها آب هم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جریانات منحرف موفق نبوده و بلکه هرروز،</w:t>
      </w:r>
    </w:p>
    <w:p>
      <w:pPr>
        <w:pStyle w:val="BookText"/>
        <w:rPr/>
      </w:pPr>
      <w:r>
        <w:rPr>
          <w:rFonts w:ascii="IRNazanin" w:hAnsi="IRNazanin" w:eastAsia="IRNazanin"/>
          <w:color w:val="111111"/>
          <w:sz w:val="28"/>
          <w:sz w:val="28"/>
          <w:szCs w:val="28"/>
          <w:rtl w:val="true"/>
          <w:lang w:bidi="fa-IR"/>
        </w:rPr>
        <w:t>بنحوی شاهد بروز و ظهور آنها ـ در اشکال و صور گوناگون ـ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 هیچ شک، اگر به راستی از مطهری دم میزنیم و بحق، خواهان تداوم راه او هستیم، بایستی درست همچون بسیج عمومی ملت در روزهای نخست اشغال لانه جاسوسی و یا روزهای نخست قطع ارتباط با آمریکا، بازو در بازوی هم، در جهت آفت زدایی، انحراف زدایی، التقاط زدایی فکر و اندیشه نسل انقلاب از زنگار گرایشات منحرف چپی و راستی، بسیج گردیم و تحت رهبریها و رهنمودهای عالمان عامل صالح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آشنایانی سر و جان باخته به آستان مقدس قرآن و عترت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حساس از مبارزه و بلکه این حساسترین بعد از مبارزه ـ را به انجام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ای که اندیشه ها و افکار استاد شهید مطهری، همچون چراغی فروزان و مشعلی تابان، فرارا همان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هرچه انقلاب در مسیر الهی ـ اسلامی خویش به پیش میرود، زمینه برای امکان، رشد، تسریع و تعالی هرچه بیشتر چنین مبارزه مقدس و اجتناب ناپذیری، فراهمتر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توجه داریم و دارید که کار خطیرو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شهید مطهری و آثار گرانبار ایشان ـ که هر کدام، از حیث تاریخ نگارش نزدیکتر به زمان شهادت استاد، تألیف و یا تقریر شده است، پخته تر و خالصتر می باشد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عمده ای از آن نیز انجام می 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تداوم و تکمیل این راه، بایستی از افادات بزرگمردانی نظیر مرحوم استاد علامه طباطبائی قُدِّسَ سِرُّهُ العَزیز و رهبر عالیقدر انقلاب اسلامی مُدَّظِلُّهُ العالی که عمری دراز را در استضائه از انوار معارف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آورده اند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بایستی دقیقاً و عمیقاً، بیدار و برحذر بود از برخی برخوردهای ناشیانه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خدای ناکرده 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بی توجه و یا التقاط زده ای که بعضاً در دل، کمترین اعتقادی به راه و رسم استاد شهید ندارند اما در مقام سوء استفاده از محبوبیت آن شهید سعید برآمده و اقدام به چاپ برخی سخنرانیهای خاص از استاد ـ که در حال و هوایی کاملاً متفاوت با حال و هوای کنونی ایراد گردیده و انتشار آن در مقطع حاضر، مسلماً مورد رضایت خود استاد شهید نیز نمی باشد ـ می نمایند تا به خیال خام خود، از استاد شهید، چهره ای روشنفکرمآب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قماش همان روشنفکرانی که دیدیم و دیدید</w:t>
      </w:r>
    </w:p>
    <w:p>
      <w:pPr>
        <w:pStyle w:val="BookText"/>
        <w:rPr/>
      </w:pPr>
      <w:r>
        <w:rPr>
          <w:rFonts w:ascii="IRNazanin" w:hAnsi="IRNazanin" w:eastAsia="IRNazanin"/>
          <w:color w:val="111111"/>
          <w:sz w:val="28"/>
          <w:sz w:val="28"/>
          <w:szCs w:val="28"/>
          <w:rtl w:val="true"/>
          <w:lang w:bidi="fa-IR"/>
        </w:rPr>
        <w:t>که چه بودند و چه می خواستند 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مخالف با تأکیدات مستمر و مکرر امام روی عزاداری سنتی سیدالشهداء علیه السلام،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مردم ما ـ خصوصاً در پرتو روشنگریهای رهبر انقلاب ـ اینگونه توطئه های بچگانه و تلاشهای مذبوحانه را به روشنی بازشناخته و خنثی نموده و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نویسنده این سطور، ضمن تشکر از عزیزانی که پیش از چاپ این دفتر، رنج مطالعه و مداقه آن را برخود هموار نموده و از تذکرات سودمند دریغ نورزیدند ـ خاضعانه خواهان است که سایر ارباب نظر نیز، وی را از تذکار نکات اصلاحی شان نسبت به مندرجات کتاب، بی نصیب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یاری خداوند منان و عنایت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دفتر، غنا و خلوصی هرچه بیشتر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براین، لازم به یادآوری است که دفتر حاضر، خود در حکم مقدمه ای است بر نوشته دیگری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روند تاریخی تز اسلام منهای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حاوی مباحثی مشروح و مبسوط و مستدل، پیرامون کیفیت پیدایش و رشد جریانهای انحرافی ـ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گوناگون ولی باطناً 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کشورمان در دو قرن اخیر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بعضی مباحث عمده و حیاتی، در این کتاب، به سرعت، و یا اساساً بدون اشاره، درگذشته ایم، به امید طرح مستوفی و مستدل مباحث مزبور در کتاب فوق الذکر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اُریدُ اِلّا الاِصلاحَ مَا استَطَعتُ وَ ما تَوفیقی اِلّا بِاللهِ عَلَیهِ تَوَکَّلتُ وَ اِلَیهِ اُنیبُ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لا تَکِلنا اِلی اَنفُسِنا طُرفَۀَ عَینٍ اَبَداً وَ اجعَلنا مِنَ المُتَمَسِّکینَ بِوِلایَۀِ اَولِیائِکَ الطَّیِّبینَ الطّاهِرینَ لا سِیَّما بَقِیَّتُکَ العُظمی وَ ذَخیرَتُکَ الکُبری فِی الاَرَضینَ الحُجَّۀِ بنِ الحَسَنِ العَسکَرِیّ صَلَواتُکَ عَلَیهِ وَ عَلی آبائِهِ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bookmarkStart w:id="21" w:name="pg2741_18697"/>
    </w:p>
    <w:p>
      <w:pPr>
        <w:pStyle w:val="Heading2"/>
        <w:numPr>
          <w:ilvl w:val="1"/>
          <w:numId w:val="1"/>
        </w:numPr>
        <w:rPr/>
      </w:pPr>
      <w:bookmarkStart w:id="22" w:name="__RefHeading___Toc1677177_1395250215"/>
      <w:bookmarkStart w:id="23" w:name="_Toc8"/>
      <w:bookmarkEnd w:id="21"/>
      <w:bookmarkEnd w:id="22"/>
      <w:r>
        <w:rPr>
          <w:rtl w:val="true"/>
        </w:rPr>
        <w:t>بحثی در ضرورت تزکیه فکری و فرهنگی</w:t>
      </w:r>
      <w:bookmarkEnd w:id="23"/>
    </w:p>
    <w:p>
      <w:pPr>
        <w:pStyle w:val="BookText"/>
        <w:rPr/>
      </w:pPr>
      <w:r>
        <w:rPr>
          <w:rFonts w:ascii="IRNazanin" w:hAnsi="IRNazanin" w:eastAsia="IRNazanin"/>
          <w:color w:val="111111"/>
          <w:sz w:val="28"/>
          <w:sz w:val="28"/>
          <w:szCs w:val="28"/>
          <w:rtl w:val="true"/>
          <w:lang w:bidi="fa-IR"/>
        </w:rPr>
        <w:t xml:space="preserve">یکی از مهمترین ابعاد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اساسی و زیرساز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پی در پی و مستمر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زمینه پذیرش حیات طیبه انسانی و پی ریزی مدینه فاضله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بَعَثَ فِی الاُمِّییّنَ رَسولاً مِنهُم یَتلُوا عَلَیهِم آیاتِهِ وَ یُزَکّیهِم وَ یُعَلِّمُهُمُ الکِتابَ وَ الحِکمَۀَ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که هدف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بدیکر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استعداد درک و قبول ارزشهای متعالی دیانت در انسانها، و مهیا ساختن آنان برای تلاش در راه تحقق نظام قسط و عدل اسلامی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بهمین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سر راه رفتن خویش، در عبور از گذار پرپیچ و خم و پرنشیب و فراز تعالی و تقرب الی الله، و در مواجهه با عوامل گوناگون توقف و رکود و عقب گرد و انحراف،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 به اسارت دامهای مرئی و نامرئی دشمن می افتد، و به موازات آسیب پذیری از دشمنان برونی،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عوامل مرگبار و بیماری زا، پوسیده و پوک و پوچش می سازند و در نتیجه، اندک اندک بر روی پاهای خود به زانو درآمده و سقوط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تطهیر و تهذیب مداوم آلایشها و آلودگیها، تصحیح مستمر کژیها و ناراستیها، ترمیم فرورفتگیها، زدودن پی در پی زنگارهای مادیت که بر آئینه جان انسان می نشیند و تا عمق فطرت و ژرفای نهاد رسوخ می کند، تراشیدن دمادم قشر سیاه و سیاه زایی که ذهن و قلب را می پوشاند و مانع رسیدن انوار تابناک حقیقت بدان می گردد، سوزاندن دائمی ریشه های بیماریهای ملکی که بدرون و باطن فرد و جمع رخنه کرده و پوچ و پوک و تباه و فاسد و فرسوده شان می سازد،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شریط لازم و لاینفک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تداوم رشد و رویایی و باروری و تجدید حیات پیکری که بدلیل آلودگی و فساد درونی، میرفت که یکسره، طراوت و شادابی حیات و حرکت خویش را از دست داده و به حضیض نابودی درغلطد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یک ضرورت حیاتی و همیشگی در جهت تداوم و تسریع حرکت تعالی جویانه و حق گرایانه انسان، مطرح می گردد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زکوۀ مال بدر کن که فضله رز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باغبان بزند، بیشتر دهد انگور</w:t>
      </w:r>
    </w:p>
    <w:p>
      <w:pPr>
        <w:pStyle w:val="BookText"/>
        <w:rPr/>
      </w:pPr>
      <w:r>
        <w:rPr>
          <w:rFonts w:ascii="IRNazanin" w:hAnsi="IRNazanin" w:eastAsia="IRNazanin"/>
          <w:color w:val="111111"/>
          <w:sz w:val="28"/>
          <w:sz w:val="28"/>
          <w:szCs w:val="28"/>
          <w:rtl w:val="true"/>
          <w:lang w:bidi="fa-IR"/>
        </w:rPr>
        <w:t xml:space="preserve">و از همین جا، و براساس همین ضرورت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بعنوان بعدی از ابعاد رسالت الهی، نه تنها در دستور کار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پس از آن حضرت نیز، در حوزه مسئولیت خطیر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فقهای عدول و علمای عامل صالح مخلص که وارثان انبیاء و جانشینان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پرخطر غیبت اند،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ای که پیش از این بدان اشارت رفت، با ترسیم موضع و موقف تزکیه در خط سیر تربیتی پیامبر، می آموزد که چگونه بایستی با تلاش در جهت علاج و اصلاح زمینه باطنی انسانها، زمینه را برای احیاء حیات طیبه و پی ریزی مدینه فاضله الهی فراهم ساخت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اصل اصیل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ضرورت همیشگی آن، نه تنها در دستور کار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حوزه مسئولیت الهی تمامی کسانی که</w:t>
      </w:r>
    </w:p>
    <w:p>
      <w:pPr>
        <w:pStyle w:val="BookText"/>
        <w:rPr/>
      </w:pPr>
      <w:r>
        <w:rPr>
          <w:rFonts w:ascii="IRNazanin" w:hAnsi="IRNazanin" w:eastAsia="IRNazanin"/>
          <w:color w:val="111111"/>
          <w:sz w:val="28"/>
          <w:sz w:val="28"/>
          <w:szCs w:val="28"/>
          <w:rtl w:val="true"/>
          <w:lang w:bidi="fa-IR"/>
        </w:rPr>
        <w:t>بار سنگین رهبری امت اسلام را پس از آن حضرت بردوش میکشند نیز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درجه اول ائمه معصومین علیهم السلام، و در ظل ظلیل عنایت آن بزرگواران نیز، علمای عاملین شیعه که جانشینان امام علیه السلام در عصر غیبت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عصری که زمان فتنه انگیزی و آتش افروزی نوبنوی سامری ها و دجالهای متنوع الشکل و پیچیده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ارزشها و معیارهای متعالی دیانت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انشعاب خط مستقیم هدایت امت به نحله ها و مکاتب التقاطی و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خطری است که همیشه و همه جا ـ و در عصر غیبت، که خورشید امامت معصوم در پس ابر است، بیشتر ـ راهیان طریق رشد را تهدید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ـ که چنین نیز هست ـ پس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این نسل بپاخاسته ـ و خصوصاً نونهالان وجوانان عزیزی که بدلیل عدم آشنایی جامع و شامل با تاریخ و فرهنگ اسلامی خود، و بیگانگی با زبان متون اصیل مذهبی، و احیاناً نیز دستپاچگی و شتابزدگی و غلبه احساسات عاطفی بر بینش منطقی، و بدتر از همه، رنگ پذیریهای مرئی و نامرئی از جریانهای ریشه دار استعماری و انحرافی ـ بیشتر در معرض فاجعه مزبور قرار دارند، آری این نسل بپاخاسه ای که به یمن غرب زدایی پیگیر علمای عاملین و فقهای عدول، و بعضاً نیز روشنگریهای صلحای معدود و انگشت شمار دانشگاهی، بیشترین گرایش را به اسلام و تشیع یافته و دست همچون دیروز درخشان تاریخش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پوسیده و منحط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عروبیت به لباس اسلام در آمده و ردای خلافت اسلام بتن کرده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به بهای سنگین زجرها و تبعیدها و شکنجه ها و شهادتهای قرون ـ یکجا در پای پذیرش ولایت الهیه علی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 امروز نیز در خط احراز کیان اصیل خویش و بازگشت به هویت نخستین، پندهای گران عبودیت فکری ـ سیاسی ـ اقتصادی شرق و غرب و غرب و شرق را یکی پس از دیگری، قهرمانانه می گسلد و به سوی تحقق کامل شعار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ـ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برمیدارد، آیا در معرض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به پرتگاهها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به بیراهه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در 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ابتلای به بیماری ها و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عطش علمی و تحقیقی را و این اشتیاق به کار و عمل مکتبی را که با رشد روزافزون گرایش نسل ما به اسلام و تشیع، به اوج خود رسیده است ـ ارج می گذاریم و</w:t>
      </w:r>
    </w:p>
    <w:p>
      <w:pPr>
        <w:pStyle w:val="BookText"/>
        <w:rPr/>
      </w:pPr>
      <w:r>
        <w:rPr>
          <w:rFonts w:ascii="IRNazanin" w:hAnsi="IRNazanin" w:eastAsia="IRNazanin"/>
          <w:color w:val="111111"/>
          <w:sz w:val="28"/>
          <w:sz w:val="28"/>
          <w:szCs w:val="28"/>
          <w:rtl w:val="true"/>
          <w:lang w:bidi="fa-IR"/>
        </w:rPr>
        <w:t xml:space="preserve">بیشک در ظلمت متراکم این شب دیجور و این جاهلیت مرکب که بر جهان امروز سایه افکنده است، چنین اقبال جدی و مشتاقانه ای، فجر امیدبخشی است که به خواست خداوند، به طلوع نیّر جهانتاب و گیتی فروز قیام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اینهمه اشتیاق و تاب و طپش در نسل جوان ـ که هر نوع نوشته و کتاب و جزوه ای را به صرف اینکه نامی از اسلام و قرآن و تشیع برخود دارد، شتابزده میرباید و به حافظه قوی خویش می سپارد، خود، مسئولیت ما را دوچندان نمی کند؟ و آیا این حرکت شتابزده و شتابگیر فکری و تحقیقی از جانب هیچ خطری تهدید نمی شود؟ و آیا علاوه بر تشویق جهان مثبت این حرکت و دمیدن روح امید در قلوب این تشنگان حقیقت، مسئولیت بیم دادن از عواقب خطرناک و تبعات سوء پیروی از افکار التقاطی و انحرافی، و توجیه و تبیین ضربه های مرئی و نامرئی دشمنی که در کمین نشسته، رنگ عوض کرده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ریختن ملاکها و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و تحریف ارزشهای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مسیر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جنگ اسلام و انقلاب آمده و به محو و نابودی آن کمر بسته است،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آگاهان دین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حقّه و فرقه محقّه نیست؟</w:t>
      </w:r>
    </w:p>
    <w:p>
      <w:pPr>
        <w:pStyle w:val="BookText"/>
        <w:rPr/>
      </w:pPr>
      <w:r>
        <w:rPr>
          <w:rFonts w:ascii="IRNazanin" w:hAnsi="IRNazanin" w:eastAsia="IRNazanin"/>
          <w:color w:val="111111"/>
          <w:sz w:val="28"/>
          <w:sz w:val="28"/>
          <w:szCs w:val="28"/>
          <w:rtl w:val="true"/>
          <w:lang w:bidi="fa-IR"/>
        </w:rPr>
        <w:t xml:space="preserve">و آیا خصوصاً نسل نوخیز ما، به منظور ایجاد زمینه مساعد برای تداوم رشد، و علاج امراض و بیماریهایی که از درون به فساد و عفونتش می کشند،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محتاج به بازگوئی نقاط ضعفها، آلودگیها، بیماریها، کژیها، انحرافها، ابتذالها و لغزشهایش 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اکنون که نونهالان ما بیش از هر زمان، نسبت به قرآن کریم و حاملان صالح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گرمتر و صمیمی تر و مشتاق تر شده اند و لاجرم در جهت آشنایی هرچه بیشتر با مکتب مقدس خویش، هر نوشتار و گفتاری به صرف اینکه برچسبی از اسلام و تشیع بر پیشانی داشته باشد آنان را به خود جلب و جذب می کند ـ نمی بایستی آنانکه به حق، صلاحیت پاکسازی و بازسازی مداوم فکر و فرهنگ این نسل از زنگار آلودگی به غرب زدگی و شرق گرایی را دارند، در قبال اینهمه واردات فکری و فرهنگی، قرنطینه ای ایجاد کنند؟</w:t>
      </w:r>
    </w:p>
    <w:p>
      <w:pPr>
        <w:pStyle w:val="BookText"/>
        <w:rPr/>
      </w:pPr>
      <w:r>
        <w:rPr>
          <w:rFonts w:ascii="IRNazanin" w:hAnsi="IRNazanin" w:eastAsia="IRNazanin"/>
          <w:color w:val="111111"/>
          <w:sz w:val="28"/>
          <w:sz w:val="28"/>
          <w:szCs w:val="28"/>
          <w:rtl w:val="true"/>
          <w:lang w:bidi="fa-IR"/>
        </w:rPr>
        <w:t>مسلماً 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دغدغه و دلنگرانی مرحوم استاد شهید مطهری نیز ـ که حتی در آن شبهای آتشناک و خونبار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علیرغم مسئولیت های سنگین سیاسی ـ اجتماعی یی که از ناحیه رهبر نهضت در رابطه با شورای انقلاب بردوش داشت، قلم را و کتاب را بر زمین ننهاد</w:t>
      </w:r>
      <w:r>
        <w:rPr>
          <w:rStyle w:val="FootnoteAnchor"/>
          <w:rtl w:val="true"/>
        </w:rPr>
        <w:footnoteReference w:id="11"/>
      </w:r>
      <w:r>
        <w:rPr>
          <w:rFonts w:ascii="IRNazanin" w:hAnsi="IRNazanin" w:eastAsia="IRNazanin"/>
          <w:color w:val="111111"/>
          <w:sz w:val="28"/>
          <w:sz w:val="28"/>
          <w:szCs w:val="28"/>
          <w:rtl w:val="true"/>
          <w:lang w:bidi="fa-IR"/>
        </w:rPr>
        <w:t>و عاقبت نیز جان برسر تلاش در راه دفع و رفع این دغدغه گذاشت، همه و همه همین بود که مبادا، جریانات انحرافی از درون و بیرون، بستر حرکت اصیل نهضت را به انحراف کشانند و همچنانکه در تاریخ نهضت های اسلامی بارها به تلخی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آشکار این نهضت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رخنه کردن در مکتب و پوسانیدن آن از درون، اندیشه های بیگانه با روح مکتب را وارد مکتب کنند و مکتب ما را به این ترتیب، از اثر و خاصیت بیاندازند و یا کم اثر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 این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درست با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یک سلسله نظریات و اندیشه های بیگانه کردند و آگاهانه و ناآگاهانه آن نظریات را رنگ مکتب داده و به اسم مکتب عرضه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اجازه دهید شرح این دغدغه و درد را از زبان خود استاد شهید، بشنویم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که نهضت اسلامی ایران اوج گرفته و مکتبها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قرار داده است هر دو جریان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را می بینیم که واقعاً وابسته به مکتبهای دیگر بالخصوص مکتبهای ماتریالیستی هستند و چون می دانند با شعارها و مارکهای ماتریالیستی کمتر می توان جوان ایرانی را شکار کرد، اندیشه های بیگانه را با مارک اسلامی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اسلامی که با محتوای ماتریالیستی در مغز یک جوان فرو رود و تنها پوسته اسلامی داشته باشد بسرعت دور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بینیم که</w:t>
      </w:r>
    </w:p>
    <w:p>
      <w:pPr>
        <w:pStyle w:val="BookText"/>
        <w:rPr/>
      </w:pPr>
      <w:r>
        <w:rPr>
          <w:rFonts w:ascii="IRNazanin" w:hAnsi="IRNazanin" w:eastAsia="IRNazanin"/>
          <w:color w:val="111111"/>
          <w:sz w:val="28"/>
          <w:sz w:val="28"/>
          <w:szCs w:val="28"/>
          <w:rtl w:val="true"/>
          <w:lang w:bidi="fa-IR"/>
        </w:rPr>
        <w:t>ـ و این خطرناکتر است ـ که افرادی مسلمان، اما ناآشنا به معارف اسلام و شیفته مکتبهای بیگانه، به نام اسلام اخلاق می نویسند و تبلیغ می کنند اما اخلاق بیگانه، فسلفه تاریخ می نویسند همانطور، فلسفه دین و نبوت می نویسند همانطور، اقتصاد می نویسند همانطور، سیاست می نویسند همانطور، جهان بینی می نویسند همانطور، تفسیر قرآن می نویسند همانطور ووو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عنوان یک فرد مسئول به مسئولیت الهی، به رهبران عظیم الشأن نهضت اسلامی که برای همه شان احترام فراوان قائلم هشدار می دهم و بین خود و خدای متعال اتمام حجت می کنم که نفوذ و نشر اندیشه های بیگانه به نام اندیشه اسلامی و با مارک اسلامی اعم از آنکه از روی سوءنیت و یا عدم سوءنیت صورت گیرد خطری است که کیان اسلام را تهدید می کند</w:t>
      </w:r>
      <w:r>
        <w:rPr>
          <w:rFonts w:eastAsia="IRNazanin" w:cs="IRNazanin"/>
          <w:color w:val="111111"/>
          <w:sz w:val="28"/>
          <w:szCs w:val="28"/>
          <w:rtl w:val="true"/>
          <w:lang w:bidi="fa-IR"/>
        </w:rPr>
        <w:t>.»</w:t>
      </w:r>
      <w:r>
        <w:rPr>
          <w:rStyle w:val="FootnoteAnchor"/>
          <w:rtl w:val="true"/>
        </w:rPr>
        <w:footnoteReference w:id="13"/>
      </w:r>
      <w:bookmarkStart w:id="24" w:name="pg2741_18703"/>
    </w:p>
    <w:p>
      <w:pPr>
        <w:pStyle w:val="Heading2"/>
        <w:numPr>
          <w:ilvl w:val="1"/>
          <w:numId w:val="1"/>
        </w:numPr>
        <w:rPr/>
      </w:pPr>
      <w:bookmarkStart w:id="25" w:name="__RefHeading___Toc1677179_1395250215"/>
      <w:bookmarkStart w:id="26" w:name="_Toc9"/>
      <w:bookmarkEnd w:id="24"/>
      <w:bookmarkEnd w:id="25"/>
      <w:r>
        <w:rPr>
          <w:rtl w:val="true"/>
        </w:rPr>
        <w:t>بحثی پیرامون بدعت؛ و لزوم مبارزه فوری و قاطع علما با آن</w:t>
      </w:r>
      <w:bookmarkEnd w:id="26"/>
    </w:p>
    <w:p>
      <w:pPr>
        <w:pStyle w:val="BookText"/>
        <w:rPr/>
      </w:pPr>
      <w:r>
        <w:rPr>
          <w:rFonts w:ascii="IRNazanin" w:hAnsi="IRNazanin" w:eastAsia="IRNazanin"/>
          <w:color w:val="111111"/>
          <w:sz w:val="28"/>
          <w:sz w:val="28"/>
          <w:szCs w:val="28"/>
          <w:rtl w:val="true"/>
          <w:lang w:bidi="fa-IR"/>
        </w:rPr>
        <w:t xml:space="preserve">وجدان سلیم و فطری هر مسلمان، براساس تغذیه ناب و مستقیمی که از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برخی معانی و مفاهیم خاص مکتبی، مأنوس و مألوف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بالعکس نسبت به برخی ارزشها و مفاهیم نیز بیگانه و نامأنوس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آندسته از ارزشها و مفاهیمی که مأنوس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سلیم و مستقیم اوست،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متقابلاً، آن دسته از ارزشها و مفاهیمی که ذهن مستقیم و غیرمعوج هر مسلمان با آنها نامأنوس و ناآشنا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برای ذهن سلیم و دست نخورده و مستقیم هر مسلمان ـ که مستقیماً از سرچشمه زلال و خالص فرهنگ اسلامی تغذیه می کند ـ ارزشهایی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معانی خاصشان، ارزشهایی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برابر،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اینها نیز با معانی خاص خودشان، همگی ارزشها و عناصری نامأنوس با قلب سلیم،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تعبیر، هرآنچه که وجدان سلیم و ناب و خالص یک مسلمان ـ که صرفاً و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می کند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مألوف و آشنا می یابد،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مادام که وجدان جامعه اسلامی بر ذهنیت سلیم اسلامی استوار بوده و به تزویر و توطئه سامریهای و دجالهای روزگار از خط مستقیم اندیشه و احساس و ایمان خویش منحرف نگشته است، ملاک تشخیص و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از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نامأنوسی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عین حال، عامل و سائقه درونی مبارزه 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سبب می شود امت اسلام در برابر منکراتی که به اسم اسلام و به عنوان جزئی از دین، حادث می شود و در اصطلاح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ـ حالت ستیز و پیکار بگیرد و مصمم و قاطع آنرا طرد و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رابطه، از توجه به این نکته نیز نبایستی غافل ماند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همچنانکه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باشد، در معنا و مفهوم هر واژه نیز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المثل، یک ذهن مستقیم که بدون هیچگونه آلایش، از فرهنگ اسلامی تغذیه می کند،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عنوان یک اصطلاح قرآنی و روایی ـ چه می فهمد؟ جز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نامرئی و باشعور که اختیار عصیان و اطاعت، هر دو را دارد و همچون انسان، دارای حشر و نشر و کیفر و پاداش می باشد؟</w:t>
      </w:r>
    </w:p>
    <w:p>
      <w:pPr>
        <w:pStyle w:val="BookText"/>
        <w:rPr/>
      </w:pPr>
      <w:r>
        <w:rPr>
          <w:rFonts w:ascii="IRNazanin" w:hAnsi="IRNazanin" w:eastAsia="IRNazanin"/>
          <w:color w:val="111111"/>
          <w:sz w:val="28"/>
          <w:sz w:val="28"/>
          <w:szCs w:val="28"/>
          <w:rtl w:val="true"/>
          <w:lang w:bidi="fa-IR"/>
        </w:rPr>
        <w:t xml:space="preserve">اکنون در نظر بگیریم که کسی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تأویلات خام و سطحی و مضحکانه خویش و به عنوان یک برداشت طراز نوین قسط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مصرّحات و کنایات و قرائن و دلائل و شواهد قرآنی و روائی را کنار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مخفی کار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بگیرد، بدیهی است که تراشیدن امثال اینگونه معانی خنک و بی پایه و من درآوردی برای واژه های فرهنگ اسلامی،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مستقیم روبرو شده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لباس اسلام به تن کرده و بطور طبیعی، پذیرش و</w:t>
      </w:r>
    </w:p>
    <w:p>
      <w:pPr>
        <w:pStyle w:val="BookText"/>
        <w:rPr/>
      </w:pPr>
      <w:r>
        <w:rPr>
          <w:rFonts w:ascii="IRNazanin" w:hAnsi="IRNazanin" w:eastAsia="IRNazanin"/>
          <w:color w:val="111111"/>
          <w:sz w:val="28"/>
          <w:sz w:val="28"/>
          <w:szCs w:val="28"/>
          <w:rtl w:val="true"/>
          <w:lang w:bidi="fa-IR"/>
        </w:rPr>
        <w:t>ترویج آن، بالملازمه انکار مفاهیم مأنوس و معروف اسلامی و به تعبیر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اماته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 دارد ـ در فرهنگ اسلامی،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می باشد که افشای فوری آن، در حوزه مسئولیت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متعهد به تعهدات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ظَهَرَتِ البِدَعُ فی اُمَّتی فَلیَظهِرِ العالِمُ عِلمَهُ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الاسف،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بدعتگذاران سنت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ارزشها و مفاهیم انحرافی را همواره در پوششی از لفاظیها و قلم فرسائیهای فریبنده و سفسطه های منطقی نمایانه و مغلطه های مزورانه مطرح می کنند، لذا غالباً بر اذهان ساده اندیش سطحی نگر و کم اطلاع ـ که فاقد هرگونه ژرف نگری و دقت نظر علمی بوده و به دلیل عدم آشنایی کافی با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خوب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لفاظی های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گذارند 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قوه تمییز و تشخیص اند ـ تأثیر گذارده و آنان را جذب می کند؛ و نتیجتاً معنای اصیل و ناب آن واژه ـ که تا این هنگام مأنوس و مألوف و معروف ذهنها و وجدانها بود ـ اندک اندک به بوته فراموشی سپرده شده و نهایتاً ناآشنا و نامأنوس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فاجعه ای که در روایات اسلامی تحت عنوان تبدیل معروف به منکر، و منکر به معروف، شدیداً از آن بیم داده شده است و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عامی غیرمتخصص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کتب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ناشی از همین مسئله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سَکَتَ مَن لا یَعلَمُ سَقَطَ الإِختِلافُ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مبارزه قاطع و بی امان اسلام، با بدع و ارزشهای انحرافی دین نمایانه، ریشه در همین ضرورت حیاتی و همیشگی دارد و از همین جا و به همین دلیل است که در صبحدم پیدایش بدعتها و در نقطه آغاز کار بدعت گذاران، بر مبارزه قاطع علما با آنان، اینهمه تأکید شده و خداوند قادر مدرک 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قاطعیت هرچه تمامتر فرمان داده است که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صحنه جنگ با بدعتها و بدعت گذاران، بشتابند و با طرح دلایل و شواهد قطعی از کتاب و عترت، نقاب از چهره کریه تأویل های سوء و سطحی و انحرافی و التقاطی آنان برگیرند و با بازگو کردن نقاط ابتذال و انحراف آنها، افکار مسموم و نیات پلیدی را که در پس طرح و ایجاد اینگونه بدعتها نهفته است افشاء کنند و حتی اخطار کرده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بدعتها ساکت بنشینند و بی تفاوت و لاقید بمانند، لعن و نفرین خداوندی و نیز لعنت همه لعنتگران را بر خود خریده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یَکتُمُونَ ما اَنزَلنا مِنَ البَیِّناتِ وَ الهُدی مِن بَعدِ ما بَیَّنّاهُ لِلنّاسِ فِی الکِتابِ، اُولئِکَ یَلعَنَهُمُ اللهُ وَ 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فی اُمَّتی فَلیَظهِرِ العالِمُ عِلمَهُ فَمَن لَم یَفعَل فَعَلَیهِ لَعنَۀُ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فضل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که مبارزه و ستیز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و تا آن هنگام مقدور است که امت اسلامی در ذهن خویش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معروف نمای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تنها در صورت وجود چنین احساسی است که پس از هشدار عالمان، مصمم و قاطع، به نفی و طرد و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چنانچه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نفرت نکند، بدعت مذکور، مجال خواهد یافت که اندک اندک در ذهن جامعه جای گرفته و مأنوس و مألوف وجدانها شده و نهایتاً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اندام خود بپوشد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پذیرش قلبی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اینجا، تنها، بطور اختصار، و آنهم بدون هیچ شرح و توضیحی، به نقل یکی از این مدارک که قسمتی از قطعنامه کمیته مرکزی حزب کمونیست اتحاد جماهیر شوروی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باشد،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پیشداوری های دینی در حال حاضر بایستی به سان مبارزه مرامی بینش علمی و مادی گرائی جهان علیه بینش ضد علمی و دینی جهان،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اشتباهاتی که حین تبلیغات ضددینی شده بود، نباید موجب تزلزل تبلیغات علمی خداناگرا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جزء لاینفک آموزش کمونیستی کارکنان است و هدف آن انتشار شناختهای علمی و مادیگرا در میان توده و رهایی مؤمنان از نفوذ پیشداوریهای مذهبی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 و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پی یتر، ترجمه شجاع الدین ضیائیان، انتشارات دانشگاه تهران، چاپ پنجم صفحه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رواج قضاوت های خام و جاهلانه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تشتت و شکاف در صفوف متحد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معیارها و ملاکهای بدست آورده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 زند که آیا با جهت گیری کلی اصول اسلامی و با چارچوب کلی ارزشهای مکتبی، همساز و منطبق است و بایستی ترویج و تبلیغ شود؟ و یا بالعکس، با آن، تضادی اساسی و بنیادی دارد 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سنت است و بنابراین، بایستی هرچه زودتر، از سر راه جامعه، کنار زده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فی المثل، این باصطلاح برداشت جدید از اسلام و اصول اسلامی،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حقایق متعالی مذهب است؟ و یا اینکه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آیا یک نظریه تحقیقی و یک کشف و استنباط تازه و بدیع و در عین حال درست و اصولی و مشروع از آیات و اخبار می باشد و یا باطلی است که لباس حق پوشیده و شرکی است که دثار توحید به تن کرده تا آرام و بی صدا، به درون ذهنها رخنه کند و تحت پوشش بازگشت به اسلام راستین و انقلابی، اذهان عمومی را از مبارزه با طاغوت حاکم ـ مبارزه ای که مبدأ و نهایت و ضرورت و حدود آن بحد کفایت مشخص است ـ منصرف ساخته و مبارزین متحد را در بحبوحه مبارزه، به درگیری ها و اختلافات کلامی کشاند و در میان آن تفرقه اندازد و مسیر مستقیم نهضت را از جریان اصیل خویش، به چپ و راست منحرف سازد و زمینه نفوذ و رشد افکار و عقاید ضداسلامی را در جامعه فراهم گرداند؟ چیزی که مع الأسف، در سالهای اخیر قبل از پیروزی انقلاب، از ناحیه روشنفکر جماعت شاهد آن بودیم و هنوز هم گرفتار تبعات سوء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چکامه سیاه قلم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سرخ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دارد</w:t>
      </w:r>
      <w:r>
        <w:rPr>
          <w:rStyle w:val="FootnoteAnchor"/>
          <w:rtl w:val="true"/>
        </w:rPr>
        <w:footnoteReference w:id="16"/>
      </w:r>
      <w:r>
        <w:rPr>
          <w:rFonts w:ascii="Amiri" w:hAnsi="Amiri" w:eastAsia="Amiri" w:cs="Amiri"/>
          <w:color w:val="111111"/>
          <w:sz w:val="28"/>
          <w:sz w:val="28"/>
          <w:szCs w:val="28"/>
          <w:rtl w:val="true"/>
          <w:lang w:bidi="ar-SA"/>
        </w:rPr>
        <w:t xml:space="preserve">و غیر از دو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 عَلی سَبیل نَجاۀٍ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بقیه اصناف جامعه،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یعنی کفکها و حباب های روی سیل را داشته و به تعبیر مولا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 اَتباعُ کُلِّ ناعِقٍ یَمیلُونَ مَعَ کُلِّ ریحٍ</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پست اندیشان فرومایه ای هستند که همچون پشگان گرد آمده بر سر لاشه ای متعفن و یا سطل زباله، پیرامون هر فریادگری گرد می آیند و از وزش هر بادی جهت می گیرند و حرکت می کنند، و در همین رابطه است که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علم و آگاهی تان را از چه کسی و از چه کانالی بدست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 آن می افزاید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زمان و فراراه هر 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 اندیشان راست گفتار و راست کرداری هستند که حریم دین را همواره، در برابر سه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غالین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وارونه گری تندروی های افراطی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 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پیرایه های دروغینی که دشمنان خرابکار مکتب به آن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و تبیین های ناقص و ناروائی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غیرمتخصص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کتاب و سنت معصومین علیهم السلام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می دارند و صیانت می کنند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آشنائی با روایات این زمینه و مدارک و مآخذ آنها، و نیز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گذرگاه 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قلم،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مخالفت و موافقت با احکام اسلام، منحصراً در صلاحیت فقهای عظام است که الحمدلله گروهی از آنان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چون این، یک امر تخصصی است، دخالت وکلای محترم دیگر در این جهات، و تشخیص احکام شرعی از کتاب و سنت، دخالت در تخصص دیگران بدون داشتن صلاحیت تشخیص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 و نوشته های بعضی از جناحها بدست می آید افرادیکه صلاحیت تشخیص احکام و معارف اسلامی را ندارند تحت تأثیر مکتبهای انحرافی، آیات قرآن کریم و متون احادیث را به میل خود تفسیر کرده و با آن مکتبها تطبیق می نمایند و توجه ندارند که مدارک فقه اسلامی براساسی مبتنی است که محتاج به درس و تحقیق طولانی است، و با آن استدلالهای مضحک و سطحی و بدون توجه به ادله معارض و بررسی همه جانبه، معارف بلند پایه و عمیق اسلام را نمی توان بدست آورد و من انتظار دارم محیط مجلس خبرگان از چنین رویدادی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 رهبر انقلاب و بنیانگذار جمهوری اسلامی ایران بمناسبت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اشخاصی پیدا شده اند که اینها اصلاً اهل تفسیر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خواستند یک مقاصدی که خودشان دارند به قرآن و به سنت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طایفه ای از چپیها و کمونیستها هم به قرآن باز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مقصدی که 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به تفسیر کار ندارند به قرآن هم کار ندارند، اینها مقصد خودشان را می خواهند به خورد جوانهای ما بدهند به اسم اینکه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اینی که من عرض می کنم، این است که نباید اشخاصی که رشد علمی زیاد پیدا نکرده اند، جوانهایی که وارد در این مسائل و مسائل اسلامی نیستند کسانی که اطلاع از اسلام ندارند نباید اینها در تفسیر قرآن وارد بشوند و اگر روی مقاصدی آنها وارد شدند، نباید جوانهای ما به آن تفسیر اعتنا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فرمایشات امام در مقدمه تفسیر سوره حمد ـ 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اجتهاد در اسلام چه صیغه ای است؟ و از چه مقوله ای است؟ و چه محلی از اعراب دارد؟ باید گفت اجتهاد به معنایی که امروز می گویند، یعنی اهلیت و تخصص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می خواهد به قرآن و حدیث مراجعه کند باید تفسیر قرآن و معانی آیات و ناسخ و منسوخ و محکم و متشابه آنرا بداند، حدیث معتبر را از حدیث غیرمعتبر تمیز دهد، بعلاوه روی قواعد عقلائی صحیح تعارضها را در احادیث تاحدی که ممکن است حل کند، موارد اجتماعی و متفق علیه مذهب را تمیز دهد، در خود آیات قرآن و همچنین در احادیث یک سلسله قواعد کلی ذکر شده و استفاده و اعمال آن قواعد مانند همه قواعد دیگر در همه علوم تمرین و ممارست لازم دارد، باید مثل صنعتگر ماهری که بداند از مجموع موادی که جلویش ریخته است چه ماده ای را انتخاب کند، مهارت و استعداد داشته باشد، مخصوصاً در احادیث جعل و وضع زیاد است، صحیح و سقیم بهم آمیخته است، باید قدرت تشخیص صحیح از سقیم در او باشد، بهرحال آنقدر معلومات مقدماتی باید داشته باشد که واقعاً اهلیت و صلاحیت و تخصص فنی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مرجعیت و روحانیت چاپ دوم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مقاله استاد مطهری</w:t>
      </w:r>
      <w:r>
        <w:rPr>
          <w:rFonts w:eastAsia="IRNazanin" w:cs="IRNazanin"/>
          <w:color w:val="111111"/>
          <w:sz w:val="28"/>
          <w:szCs w:val="28"/>
          <w:rtl w:val="true"/>
          <w:lang w:bidi="fa-IR"/>
        </w:rPr>
        <w:t>.)</w:t>
      </w:r>
      <w:bookmarkStart w:id="27" w:name="pg2741_18711"/>
    </w:p>
    <w:p>
      <w:pPr>
        <w:pStyle w:val="Heading2"/>
        <w:numPr>
          <w:ilvl w:val="1"/>
          <w:numId w:val="1"/>
        </w:numPr>
        <w:rPr/>
      </w:pPr>
      <w:bookmarkStart w:id="28" w:name="__RefHeading___Toc1677181_1395250215"/>
      <w:bookmarkStart w:id="29" w:name="_Toc10"/>
      <w:bookmarkEnd w:id="27"/>
      <w:bookmarkEnd w:id="28"/>
      <w:r>
        <w:rPr>
          <w:rtl w:val="true"/>
        </w:rPr>
        <w:t>بحثی در اسلام، وفقاهت</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های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هریک، بار معنای ویژه و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مفهومشان، انحصاراً متوقف است برهمان معنا و یا معانی خاصی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از بکار بردن این واژه ها،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توجه داشت که درست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منظومه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ارتباط و انسجام سیستماتیک شان با هم، و نیز در جریان حرکت بر مدار خاص خودشان تشکیل منظومه شمسی را می دهند، واژه های منظومه فرهنگ اسلامی نیز، که حالت کرات را نسبت به منظومه شمسی دارند، در یک ارتباط و انسجام متقابل است که عناصر تشکیل دهنده مجموعه موزون و منتظم و هدفدار فرهنگ اسلامی بشمار می روند و لاغیر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بدیگر تعبیر، واژه های فرهنگ اسلامی، تنها و تنها در ارتباط و انسجام متقابل با کل عناصر متشکله این منظومه، و در موضع و مجرا و مدار خاص خودشان است که معنا یا معانی دقیق و اصیل شان را احراز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واژه های فرهنگ اسلامی ـ و فی المثل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بریده از ارتباط و انسجام متقابل با تک تک عناصر متشکله این منظومه فرهنگی، و نیز بدون همبستگی سیستماتیک و</w:t>
      </w:r>
    </w:p>
    <w:p>
      <w:pPr>
        <w:pStyle w:val="BookText"/>
        <w:rPr/>
      </w:pPr>
      <w:r>
        <w:rPr>
          <w:rFonts w:ascii="IRNazanin" w:hAnsi="IRNazanin" w:eastAsia="IRNazanin"/>
          <w:color w:val="111111"/>
          <w:sz w:val="28"/>
          <w:sz w:val="28"/>
          <w:szCs w:val="28"/>
          <w:rtl w:val="true"/>
          <w:lang w:bidi="fa-IR"/>
        </w:rPr>
        <w:t>ارتباط ارگانیک با کل منظومه، در نظر گرفته شوند، بدان می ماند که عضوی را از اندام زنده یک انسان جدا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پرواضح است که این عضو جدا شده از پیکر زنده و فعال یک انسان، دیگر، نه یک بافت زنده و زاینده و حساس و متحرک بالإراده، که لاشه ای مرده و متعفن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بهمین گونه است قطع ارتباط و انسجام ارگانیک هر یک از واژه های اسلامی با کل منظومه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همین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و تنها در آن صورت بار معنای خاص و خالص اسلامی خود را درخواهد یافت که اولاً بدون هیچگونه پیشداوری قبلی و صرفاً از دیدگاه تفکر ناب و اصیل اسلامی، بدان نگریسته شود و ثانیاً به صورت عنصری از عناصر تشکیل دهنده ارگانیسم فرهنگ اسلامی، و خصوصاً در رابطه با اصل اصیل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هم ساخت سیاسی، اجتماعی جامعه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اقشار ملت ضرورتاً بایستی خود را در راستای قاعده و در ارتباط با نقطه رأس رهبری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می گیرد،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سازد و هم سیستم حکومت در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سیستم نظارت و حاکمیت کتاب و مذهب و میزان و معنویت، بر قدرت و حکومت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کند ـ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این صورت است که معنای دقیق و اصیل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و از اینهمه قضاوتها و برداشتهای سطحی و سست و ساده اندیشانه و سوداگرانه و التقاطی و انحرافی متضاد در تعریف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خواهیم یافت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جاست که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 منسجم و تجربه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ـ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شناسایی آن، به عنوان یک سیستم جامع الاطراف و بهم پیوسته سیاسی اقتصادی ـ اجتماعی ـ اخلاقی و فرهنگی، منحصراً در حوزه و حیطه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شناسان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قرار می گیرد که در کار شناخت درست و صحیح و جامع و مانع این مکتب، از گذرگاه شناخت های سطحی و مقطعی و موضعی و تک بینانه و کج نگرانه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اُمِّیُّونَ لا یَعلَمُونَ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اِلّا اَمانِیَّ وَ اِن هُم اِلّا یَظُنُّونَ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الحَیوۀِ الدُّنیا وَ هُم یَحسَبُونَ اِنَّهُم یُحسِنُونَ صُنعاً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زَیغٌ فَیَتَّبِعُونَ ما تَشابَهَ مِنهُ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یَتَّبِعُونَ اِلّا الظَّنَّ وَ اِن هُم اِلّا یَخرُصُونَ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بِبَعضٍ وَ یَکفُرونَ بِبَعضٍ</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دائِبٍ مُضَیَّعٌ وَ رُبَّ کادِحٍ خاسِرٌ</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مُدَّعٍ لِلعِلمِ لا عِلمَ لَهُ، مُعجِبٍ بِما عِندَهُ وَ قَد فِتنَتَهُ الدُّنیا وَ فَتَنَ غَیرَهُ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اَفتَی النّاسَ بِغَیرِ عِلمٍ وَ هُوَ لا یَعلَمُ النّاسِخَ مِنَ المَنسُوخِ وَ المُحکَمَ مِنَ المُتَشابِهِ فَقَد هَلَکَ وَ اَهلَکَ</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موفق و پیروز گشته و به مقام والای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فِی العِلمِ یَقُولُونَ آمَنّا بِهِ کُلُّ مِن عِندِ رَبِّنا</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الدّاعی لا عِوَجَ 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اُوتُوا العِلمَ وَ الایمانَ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اَمرَنا صَعبٌ مُستَصعَبٌ لا یَحمِلُهُ اِلّا عَبدٌ مُؤمِنٌ امتَحَنَ اللهُ قَلبَهُ لِلإیمانِ، وَ لا یَعی حَدیثَنا اِلّا صُدُورٌ اَمینَهُ وَ اَحلامٌ رَزینَۀٌ</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وَرَثَۀَ الاَنبِیاءِ</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رَبّانِیٌّ</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عَلی هُدًی مِنَ اللهَ قَد اَغناهُ اللهُ بِما عَلِمَ مِن عِلمِ غَیرِهِ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اینگونه کسان ـ در درجه اول، و به عنوان مصادیق اتم و اکمل و اعلی و اجل و اعظم آیات و روایات مزبور ـ خود حضرات ائمه معصومین سلام الله علیهم اجمعین هستند و در درجات بعدی ـ با قید استضائه و اقتباس مداوم و مستقیم از انوار تابناک معارف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عنوان مصادیق نازل آن ـ علمای عاملین و فقهای عدول شیعه کثر الله امثالهم می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طبعاً بر همه آنانیکه به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و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اند، فرض و واجب است که بنا به اصل رایج و مرسوم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مراجعه عامی غیرمتخصص به عالم 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اظهارنظرهای خام و بی پایه و جاهلانه،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صرفاً از نقطه نظرهای متخصصین مکتب شناسی که صلاحیت و اهلیت علمی و عملی آنان ـ از جمیع جهات لازمه شرعی ـ محرز و مسلم شده است، تبعیت و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مغلطه عجیبی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ایادی چپ و راست برای اینکه راه را بر توجیه و تأویلهای سوء و سودگرانه خویش هموار سازند، براساس این حقیقت مسلم و مورد قبول و مفروع عنه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بایستی اسلام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مزورانه و موذیانه،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می نهند که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می توانند ـ هرچند بدون تحصیل مبادی و مقدمات و مقارنات شناخت اسلام، و حتی بدون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استفاده از قرآن و منابع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مسائل اسلامی، قضاوت و اجتهاد و اظهارنظر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مغلطه سست و مضحک و بی مزه، و در عین حال شایع و رایجی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انکار می کند و حتی شک دارد که همه بایستی ضرورتاً اسلام را بشناسند و بفهمند؟ </w:t>
      </w:r>
      <w:r>
        <w:rPr>
          <w:rStyle w:val="FootnoteAnchor"/>
          <w:rtl w:val="true"/>
        </w:rPr>
        <w:footnoteReference w:id="39"/>
      </w:r>
      <w:r>
        <w:rPr>
          <w:rFonts w:ascii="IRNazanin" w:hAnsi="IRNazanin" w:eastAsia="IRNazanin"/>
          <w:color w:val="111111"/>
          <w:sz w:val="28"/>
          <w:sz w:val="28"/>
          <w:szCs w:val="28"/>
          <w:rtl w:val="true"/>
          <w:lang w:bidi="fa-IR"/>
        </w:rPr>
        <w:t>ـ سخن در نفی این مسئله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بایستی ضرورتاً اسلام را بشناسند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 سر این است که نوع مردم که در کار شناخت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غیرمتخصص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به سیره معمول و رایج میان عقلاء در کلیه علوم و فنون، آیا این نیاز را نبایستی ـ منطقاً و عقلاً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طریق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متخصصین مکتب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تأمین کنند؟ و یا اجازه دارند که هرچند بدون احراز صلاحیت لازم، به اظهار نظر پرداخته و به عناوین مختلف اجتهاد و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اینست که آیا در جهانی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کردن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تشخیص و تمایز آن از جناب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و من و تو اگر صدها لیسانس دکترا و فوق دکترا در رشته های مختلف هم داشته باشیم، باز بایستی خیلی مؤدبانه و معقول، و 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جوانک آفتاب سوخته هندوانه فروش، خواهش کنیم که شیرین و قرمزش را برایمان 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بنده منزل، خجل و سرافکنده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چنین جهانی که حتی در سوا کردن هندوانه، بایستی به متخصصین رجوع کنیم، چگونه و با چه منطقی به خود اجازه می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سیستم جامع الاطراف فکری و سیاسی و اقتصادی و اجتماعی و اخلاقی که داعیه اصلاح و اداره جامعه بشری و پی ریزی مدینه فاضله و صالحه جهانی را دارد ـ بازیچه اظهارنظرها، برداشتها و قضاوتهای سطحی و سوء و ساده اندیشانه و سست و مضحک هر فرد از راه رسیده ای ـ که هیچ یک از مبادی و مقدمات و مقارنات شناخت آن را تحصیل نکرده و حتی از آشنایی با زبان عربی که کلید استفاده از قرآن و منابع حدیث است نیز بی بهره است و حتی گاه از قرائت صحیح متن عربی اعراب گذاشته شده قرآن عاجز است هرچند این فرد از راه رسیده خود ما باشیم، قرار گیرد؟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این است که آیا می توان به هر کسی اجازه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تحصیل کامل لوازم شناخت اسلام، و حداکثر با یک آشنایی دست و پا شکسته و آب نکشیده و زیر و رو کردن دو سه تا کتاب لغت، بدون نگرشی عمیق و جامع و مانع به کل ارگانیک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اندک آشنایی با علم رجال و درایه و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صرفاً از طریق فال گرفتن با قرآن و آنهم با هزاران پیشداوری و پیشفرض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استنباط و اجتهاد در مسائل اسلامی پرداخته و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قرآنی را، هرجا که صراحتاً با پیشداوریهای خنک و بی پایه او تضاد داشت با زیر پا نهادن دهها آیه و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به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احادیث و گفتار پیشوایان را نیز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حقیقت به جرم عدم تطبیق با عقل ناقص و هم آلود و هوسناک خود ـ تخطئه کند؟ و با اینکه حتی با الفبای علم رجال و درایه و حدیث نیز بیگانه است، مندرجات نهج البلاغه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مخالف با هوا و هوس و یا مذاق غرب و شرق زده اوست، به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کند و جعلی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چنین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المثل ـ اصل مسلم و مفروع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اساساً بنیاد بخش عظیمی از اقتصاد اسلامی و مسائلی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مستقیم و غیرمستقیم برآن استوار بوده و خود قرآن نیز، مثلاً در رابطه با</w:t>
      </w:r>
    </w:p>
    <w:p>
      <w:pPr>
        <w:pStyle w:val="BookText"/>
        <w:rPr/>
      </w:pPr>
      <w:r>
        <w:rPr>
          <w:rFonts w:ascii="IRNazanin" w:hAnsi="IRNazanin" w:eastAsia="IRNazanin"/>
          <w:color w:val="111111"/>
          <w:sz w:val="28"/>
          <w:sz w:val="28"/>
          <w:szCs w:val="28"/>
          <w:rtl w:val="true"/>
          <w:lang w:bidi="fa-IR"/>
        </w:rPr>
        <w:t xml:space="preserve">تخطئه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صریحاً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رُؤوسُ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سرمایه هاتان از آن خودتان است آری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قید مشروطیت و مشروعیّت، و احراز تمام ضوابط و جهات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رکن اقتصاد اسلامی است، انکار کند و بعضی هاشان نیز در این کار، آنچنان دستپاچه و شتابزده باشند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شَریکٌ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نفی مالکیت خصوصی بگیرند و نفهمند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اساساً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مثلاً این کلام حکیمانه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ما کَسَبتَ فَوقَ قُوَّتِکَ فَاَنتَ فیهِ خازِنٌ لِغَیرِکَ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مازاد بر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بدست می آوری، لامحاله آن را برای غیر خودت ـ وارث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باقی خواهی گذارد و نتیجتاً تو خازن و صندوقداری برای آن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بگیرند که آنچه مازاد بر احتیاجت کسب کنی حق تصرف در آن نداشته و مالکیت تو از آن سلب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پرواضح است که در اسلام، جایی برای هیچگونه ستم و استضعاف اقتصادی ـ تحت هر عنوان و به هر شکل و صورتی که در زمانها و مکانهای مختلف فرض شود و یا لباس وجود بپوشد، چه اشکالی از پیش از این بوده و چه در صور و اشکالی که در آینده ممکن است پیش آید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بحث بر سر این است که احکام و موضوعات اسلامی ـ و از آنجمله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نبایدهای اقتصادی اسلام ـ را چه کسی، جز فقیه جامع الشرایط، بایستی و می تواند، تشخیص بدهد؟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نیز لابد، نوبت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اولی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را به معنای مطلق قوای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حدود قوه الکتریسیته و 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پس چگونه و چرا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راقسیم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یا اطلاق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آنهمه آیات و روایات گوناگون چه خواهد شد و چه معنایی خواهد داشت؟ این دیگر تبیین و تفهیمش تنها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لابد آنهم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 فلان سازمان و یا حزب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ـ و داشتن بینش طراز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شهید مطهری، به اتهام جعل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اعدام</w:t>
      </w:r>
    </w:p>
    <w:p>
      <w:pPr>
        <w:pStyle w:val="BookText"/>
        <w:rPr/>
      </w:pP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مدعیان تولیت امامت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مخفیانه جشنش را گرفتند ـ ممکن خواهد بود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 ـ یرتجع ـ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 ارتجاع، سنگرامریالیسم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ما را با 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متصدیان پخش و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بسته بندی شده طراز نوین قسط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سخن ما با دوستان دیده و نادیده ای است که جایی برای انتقادهای صادقانه و صمیمانه و سازنده باقی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لابد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قرون وسطایی اسکولاستیک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علمی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شد دانشمندان علوم طبیعی به جای نشستن در گوشه دنج 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شناسنامه نوشتن برای طبیعت و نشخوار لاطائلاتی نظیر یاوه بافیهای هیئت بطلمیوسی، متد استقراء پدیده های مادی طبیعی و تفکر درآنها، و از این رهگذر، فاکتورگیری و دسته بندی آنها و بالاخره استخراج و اکتشاف فرمولهای مخصوص آن علوم را پیشه خود سازند، دفاع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سیانتیسم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انکار معقولات و ماوراء طبیعیات که جنبه افراطی قضیه بود، اشتباه نشود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است، پس چگونه شما خود، در تحقیق مسائل و معارف اسلامی،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اینکه، نخست مقدمات و مبادی ضروری شناخت دیانت مقدسه را که ابتدائی 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کافی با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لازم بر علوم صرف و نحو و معانی و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تحصیل نمائید و سپس با مراجعه و مطالعه و مداقه در کتب گوناگون لغت عرب، به بررسی و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اصیل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پرداخته و بدنبال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منسجم و بهم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رابطه با مسئله و مسائل موردنظر،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بالاخره از طریق استقراء و آمارگیری و دسته بندی مواد اطلاعاتی و جرح و تعدیل آنها، با بکار بستن نیروی اندیشه و تعقل،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مسئله مزبور، و ابعاد و جوانب گوناگون آن را استخراج و استنباط کنید، آری به عوض اینهمه، و بجای بکار بستن این متد، می آیید و درست به سبک قرون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دانشمندان علوم طبیعی، زیر چتر سرنیزه و قمه و قداره و گزمه و گیوتین کلیسا، برای اینکه مبادا حاصل تحقیقاتشان، محتویات انجیل پاپ ساخته و</w:t>
      </w:r>
    </w:p>
    <w:p>
      <w:pPr>
        <w:pStyle w:val="BookText"/>
        <w:rPr/>
      </w:pPr>
      <w:r>
        <w:rPr>
          <w:rFonts w:ascii="IRNazanin" w:hAnsi="IRNazanin" w:eastAsia="IRNazanin"/>
          <w:color w:val="111111"/>
          <w:sz w:val="28"/>
          <w:sz w:val="28"/>
          <w:szCs w:val="28"/>
          <w:rtl w:val="true"/>
          <w:lang w:bidi="fa-IR"/>
        </w:rPr>
        <w:t>قیصر پرداخته را نفی کند، مجبور بودند در گوشه دنج اسکولاها نشسته و متناسب با چارچوب خرافات رایج کلیسا، برای طبیعت محسوس، شناسنامه و کاتولوگ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بدون تحصیل مبادی شناخت و بدون استقراء و آمارگیری و دسته بندی آیات و روایات مورد لزوم، صرفاً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خود و یا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تحویل می دهید و تازه خودتان هم از این عمل ننگین، به وجد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بنیان گذار بدعت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به به گوئی های رفیقش شیطان ـ که زُیِّنَ لَهُ سُوءُ عَمَلِهِ ـ سرمست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توقع دارید جایزه نوبل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 دستی تقدیمتان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 بس نیست؟ و آیا خود، اولین قربانیان این فاجعه نخواهیم بود؟ و آیا شایسته است که پس از اینهمه شهید و مصدوم و مجروح و معلول، باز هم خود به دست خود، زمینه را برای انحراف نهضت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فراهم کنیم؟</w:t>
      </w:r>
    </w:p>
    <w:p>
      <w:pPr>
        <w:pStyle w:val="BookText"/>
        <w:rPr/>
      </w:pPr>
      <w:r>
        <w:rPr>
          <w:rFonts w:ascii="IRNazanin" w:hAnsi="IRNazanin" w:eastAsia="IRNazanin"/>
          <w:color w:val="111111"/>
          <w:sz w:val="28"/>
          <w:sz w:val="28"/>
          <w:szCs w:val="28"/>
          <w:rtl w:val="true"/>
          <w:lang w:bidi="fa-IR"/>
        </w:rPr>
        <w:t>براستی آیا اگر راه برچنین تأویلات سست و خنک و بی پایه ای باز شود ما به تعداد جمعیت کشورمان، مذهب و مرام و دین و آئین و عقیده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همان خواست دیرینه استعمار که خصوصاً در این دو قرن اخیر همواره کوشیده با دست امثال محمد بن عبدالوهاب ها، قادیانی ها، سرسیداحمدخان ها، میرزا علیمحمد باب ها، میرزا ملکم خان ها، میرزا فتحعلی آخوندوفها، میرزاآقاخان کرمانی ها، میرزا حسینعلی بهاءها، کسرویها و امثال و اذناب آنها ـ وحدت ملّی جوهراً مذهبی جامعه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ساخته و با جعل انشعاب ها و شکاف ها، راهی برای تحقق مقاصد شوم و پلید خویش جستجو کند،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به این ترتیب، ما خود به استقبال استعمار و آرمانهای پلیدش نرفته ایم؟</w:t>
      </w:r>
      <w:r>
        <w:rPr>
          <w:rFonts w:eastAsia="IRNazanin" w:cs="IRNazanin"/>
          <w:color w:val="111111"/>
          <w:sz w:val="28"/>
          <w:szCs w:val="28"/>
          <w:rtl w:val="true"/>
          <w:lang w:bidi="fa-IR"/>
        </w:rPr>
        <w:t>!</w:t>
      </w:r>
      <w:bookmarkStart w:id="30" w:name="pg2741_18721"/>
    </w:p>
    <w:p>
      <w:pPr>
        <w:pStyle w:val="Heading2"/>
        <w:numPr>
          <w:ilvl w:val="1"/>
          <w:numId w:val="1"/>
        </w:numPr>
        <w:rPr/>
      </w:pPr>
      <w:bookmarkStart w:id="31" w:name="__RefHeading___Toc1677183_1395250215"/>
      <w:bookmarkStart w:id="32" w:name="_Toc11"/>
      <w:bookmarkEnd w:id="30"/>
      <w:bookmarkEnd w:id="31"/>
      <w:r>
        <w:rPr>
          <w:rtl w:val="true"/>
        </w:rPr>
        <w:t>مذهب تشیع، اساس وحدت ملی ما و روحانیت شیعه</w:t>
      </w:r>
      <w:r>
        <w:rPr>
          <w:rtl w:val="true"/>
        </w:rPr>
        <w:t xml:space="preserve">: </w:t>
      </w:r>
      <w:r>
        <w:rPr>
          <w:rtl w:val="true"/>
        </w:rPr>
        <w:t>پاسدار وحدت و تمامیت این مذهب</w:t>
      </w:r>
      <w:bookmarkEnd w:id="32"/>
    </w:p>
    <w:p>
      <w:pPr>
        <w:pStyle w:val="BookText"/>
        <w:rPr/>
      </w:pPr>
      <w:r>
        <w:rPr>
          <w:rFonts w:ascii="IRNazanin" w:hAnsi="IRNazanin" w:eastAsia="IRNazanin"/>
          <w:color w:val="111111"/>
          <w:sz w:val="28"/>
          <w:sz w:val="28"/>
          <w:szCs w:val="28"/>
          <w:rtl w:val="true"/>
          <w:lang w:bidi="fa-IR"/>
        </w:rPr>
        <w:t xml:space="preserve">مقدمتاً بایستی توجه داشت که در میهن اسلامی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و منحصراً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تاکنون، مهمترین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اتحاد و یکپارچگی میان آحاد ملتمان بوده و بهمین جهت نیز مهمترین سد استوار و مقاوم در برابر استعمار سلطه جوی و جهانخواری بوده و هست که همواره تلاش داشته و دارد که از طریق تضعیف و تجزیه وحدت ملی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استعمار نیروهای انسانی و استثمار منابع طبیعی آن برسد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تضعیف و تجزیه، و بالمآل نابودی امپراطوری عظیم عثمانی، که وحدت و انسجام سیاسی آن نیز، هرچند صورتاً، زمینه و بنیادی دینی داشت ـ بدست ایادی استعمار که بطور عمده از طریق دامن زدن به موجهای ناسیونالیستی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قبطیسم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 گسستن پیوند وحدت دینی، و بالاخره بلعیده شدن یکایک متصرفات این امپراطوری وسیع در هاضمه قوی امپریالیزم، انجام شد؛ مهمترین شاهد صدق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استعمار موفق شود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به یقین، مهمترین عامل وحدت، استقلال و یکپارچگی ملی کشورمان در قرون اخیر بوده است ـ بهر اسم و عنوان، به نحله ها و شاخه و شعبه های گوناگون، تجزیه و تقسیم کند؛ نه تنها توفیق خواهد یافت که این مهمترین سد استوار و مقاوم استقلال کشور را از سر راه خویش بردارد، بلکه خواهد توانست از مذهبی که تجزیه شده، به صورت خطرناکترین سلاح در جهت تفرقه و تشتت و تجزیه هرچه بیشتر این ملت و این سرزمین، و برافروختن آتش اشتعال جنگهای کلامی و اعتقادی ـ که خطرناکترین و فرساینده ترین نوع جنگهای تاریخ بشری بوده و مع الاسف، امروزه در قالب بحثهای ایدئولوژیک، به شکل سخت تر و سهمگین تر، تجدید حیات یافته است ـ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علیرغم تلاش شبانه روزیش، تاکنون نتوانسته به این هدف شوم، در میهن عزیزمان، جامه عمل بپوشاند، بی هیچ شک، تنها و تنها بدلیل وجود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معظم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بنا به سنت معمول و متداول تاریخ این سرزمین، پاسدار وحدت، و استقلال و تمامیت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و ارتباط طبیعی و عمومی ملت با آنان، راه را بر توفیق هرگونه توطئه در جهت تفرقه و تشتت مذهبی بسته 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همین تاریخ دو قرن اخیر کشورمان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در برابر اینهمه توطئه و تزویر سامری ها دینساز و خناس های روزگار نظیر میرزا ملکم خان ها و میرزا علیمحمد باب ها و حسینعلی بهاءها و کسروی ها و شریعت سنگلجی ها جز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مبنای سنت معمول مراجعه عموم ملت در امور دینی به مرجعیت حفظ شده است؟</w:t>
      </w:r>
    </w:p>
    <w:p>
      <w:pPr>
        <w:pStyle w:val="BookText"/>
        <w:rPr/>
      </w:pPr>
      <w:r>
        <w:rPr>
          <w:rFonts w:ascii="IRNazanin" w:hAnsi="IRNazanin" w:eastAsia="IRNazanin"/>
          <w:color w:val="111111"/>
          <w:sz w:val="28"/>
          <w:sz w:val="28"/>
          <w:szCs w:val="28"/>
          <w:rtl w:val="true"/>
          <w:lang w:bidi="fa-IR"/>
        </w:rPr>
        <w:t xml:space="preserve">براستی اگر آن بسیج عمومی روحانیت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واکنش قاطع و کوبنده امثال امام خمینی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سنگلجی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آیا جامعه ما امروز از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در زیر سایه پرچم مکتب مقدس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انصاف داشته باشیم و این اصل اصیل و اساسی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تشیع، عامل اساسی استقلال و وحدت ملی این سرزمین است و روحانیت شیعه نیز پاسدار همیشه بیدار وحدت و تمامیت این مذهب و در نتیجه حافظ استقلال 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هشیارانه گرامی بداریم و پاس نهیم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اِن کُنتُم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اینجاست که میرسیم به ماهیت شعار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ذاتاً، جز توطئه شوم و حسابشده و سازمان یافته ای در جهت هموار ساختن راه تضعیف و تجزیه مذهب، و نهایتاً از هم پاشیدن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استقلال میهن اسلامی عزیزمان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همین جا معلوم می گردد که چرا و به چه دلیل است که رهبر انقلاب اسلامی ایران، امام خمینی، گاه و بیگاه،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بباد حمله و اعتراض گرفته و آن را خطرناکترین و خطرسازترین فاجعه علیه انقلاب اسلامی می شمارد و هشدار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قدرت بزرگی است که با از دست دادن آن، خدای نخواسته پایه های اسلام فرو می ریزد و قدرت جبار دشمن بی معارض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مطالات دقیق اجانب استثمارگر، در طول تاریخ به آن رسید؛ که باید این سد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تبلیغات دامنه دار آنها و عمّال آنها در چند صد سال موجب شده که مقداری از روشنفکران را از آنها جدا و به آنها بدبین کنند تا جبهه دشمن، بی معارض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تلگراف جوابیه امام به اتحادیه انجمنهای اسلامی دانشجویان اروپا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آزادیها را به ما بدهند، استقلال را به ما بدهند و بخواهند قرآن را از ما بگیرند، ما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آزادی منهای قرآن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استقلال منهای اسلام بیزار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منهای روحانیت،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اسلام را ببرند، اول روحانیت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گویند اسلام می خواهیم روحانیت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روحانیت استثناء بشود، اسلام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کوشش روحانیت به این جا رسیده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اقشار بیدار باشند، کارگرها بیدار باشند، دهقانان بیدار باشند، بازاریها</w:t>
      </w:r>
    </w:p>
    <w:p>
      <w:pPr>
        <w:pStyle w:val="BookText"/>
        <w:rPr/>
      </w:pPr>
      <w:r>
        <w:rPr>
          <w:rFonts w:ascii="IRNazanin" w:hAnsi="IRNazanin" w:eastAsia="IRNazanin"/>
          <w:color w:val="111111"/>
          <w:sz w:val="28"/>
          <w:sz w:val="28"/>
          <w:szCs w:val="28"/>
          <w:rtl w:val="true"/>
          <w:lang w:bidi="fa-IR"/>
        </w:rPr>
        <w:t>بیدار باشند، دانشگاهیان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اسلام منهای روحانیت، یعنی اسلام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اولش اینست، بعد هم کتابهای روحانیت را به دریا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شما را به این خطر عظیم 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در دیدار با بانوان قم جمعه چهارم خرداد ماه </w:t>
      </w:r>
      <w:r>
        <w:rPr>
          <w:rFonts w:eastAsia="IRNazanin" w:cs="IRNazanin"/>
          <w:color w:val="111111"/>
          <w:sz w:val="28"/>
          <w:szCs w:val="28"/>
          <w:lang w:bidi="fa-IR"/>
        </w:rPr>
        <w:t>1358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عصرهای اول اسلام تابحال، اطلاعات اجمالی داریم و می بینیم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به تمام ابعادش روحانیون حفظ کرده اند، یعنی معارفش را روحانیون حفظ کرده اند، فلسفه اش را روحانیون حفظ کرده اند، اخلاقش را روحانیون حفظ کرده اند، فقه اش را روحانیون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زحمتهای طاقت فرسای روحانیون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شما چنین فقه غنی یی دارید، فقه شیعه که غنی ترین فقه دنیاست، قانونی است که با زحمتهای علمای شیعه، توضیح و تفریع شده است، در دنیا به این غنا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غنی ترین فقه ها فقه شیعه است، این چنین فقهی در تمام دنیا وجود ندارد، نه در میان مسلمین ـ علی کثرتهم ـ و نه در بین غیرمسلمین، و این فقه از زحمات طاقت فرسای علمای شیعه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اول اسلام که عصر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دنبالش زمان ائمه اطهار علیهم السلام، این علمای شیعه بودند که دور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شدند و احکام را از آنان اخذ می کردند، و در اصولی که چهارصد کتاب بوده است نوشتند و آن اصول بعداً در اصول دیگری که کتب اربعه و سایر کتب است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ابعادی که اسلام دارد، آن مقداری که درخور فهم بشری است ـ همه را این جماعت بقول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بسر و ریش دار درست کرده اند و تا اینجا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کتابهائیکه در هر رشته ای از رشته ها نوشته شده، اینها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 کشیده شده تا الان به این طبقه رسیده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خیال کنید و بگوئید اسلام را می خواهیم اما ملا</w:t>
      </w:r>
    </w:p>
    <w:p>
      <w:pPr>
        <w:pStyle w:val="BookText"/>
        <w:rPr/>
      </w:pPr>
      <w:r>
        <w:rPr>
          <w:rFonts w:ascii="IRNazanin" w:hAnsi="IRNazanin" w:eastAsia="IRNazanin"/>
          <w:color w:val="111111"/>
          <w:sz w:val="28"/>
          <w:sz w:val="28"/>
          <w:szCs w:val="28"/>
          <w:rtl w:val="true"/>
          <w:lang w:bidi="fa-IR"/>
        </w:rPr>
        <w:t>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بدون ملا می شود؟ مگر شما بدون ملا می توانید کاری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ملاها هستند که جانشان را فدا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آخوندهای بزرگ است، در رأس همه علما،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هم یکی از علمای اسلام و در رأس فقهاء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روحانیت، یک قدرت لایزال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ملت است شما این قدرت ملت را کنار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آخوند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شد در عالم؟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امام، بمناسبت مرحوم حاج آقا مصطفی، در تاریخ </w:t>
      </w:r>
      <w:r>
        <w:rPr>
          <w:rFonts w:eastAsia="IRNazanin" w:cs="IRNazanin"/>
          <w:color w:val="111111"/>
          <w:sz w:val="28"/>
          <w:szCs w:val="28"/>
          <w:lang w:bidi="fa-IR"/>
        </w:rPr>
        <w:t>56/10/8</w:t>
      </w:r>
      <w:r>
        <w:rPr>
          <w:rFonts w:eastAsia="IRNazanin" w:cs="IRNazanin"/>
          <w:color w:val="111111"/>
          <w:sz w:val="28"/>
          <w:szCs w:val="28"/>
          <w:rtl w:val="true"/>
          <w:lang w:bidi="fa-IR"/>
        </w:rPr>
        <w:t>)</w:t>
      </w:r>
      <w:bookmarkStart w:id="33" w:name="pg2741_18727"/>
    </w:p>
    <w:p>
      <w:pPr>
        <w:pStyle w:val="Heading2"/>
        <w:numPr>
          <w:ilvl w:val="1"/>
          <w:numId w:val="1"/>
        </w:numPr>
        <w:rPr/>
      </w:pPr>
      <w:bookmarkStart w:id="34" w:name="__RefHeading___Toc1677185_1395250215"/>
      <w:bookmarkStart w:id="35" w:name="_Toc12"/>
      <w:bookmarkEnd w:id="33"/>
      <w:bookmarkEnd w:id="34"/>
      <w:r>
        <w:rPr>
          <w:rtl w:val="true"/>
        </w:rPr>
        <w:t>مطهری، مطهر سیمای فرهنگ اسلامی از زنگار غرب زدگی و شرق مآبی</w:t>
      </w:r>
      <w:bookmarkEnd w:id="35"/>
    </w:p>
    <w:p>
      <w:pPr>
        <w:pStyle w:val="BookText"/>
        <w:rPr/>
      </w:pPr>
      <w:r>
        <w:rPr>
          <w:rFonts w:ascii="IRNazanin" w:hAnsi="IRNazanin" w:eastAsia="IRNazanin"/>
          <w:color w:val="111111"/>
          <w:sz w:val="28"/>
          <w:sz w:val="28"/>
          <w:szCs w:val="28"/>
          <w:rtl w:val="true"/>
          <w:lang w:bidi="fa-IR"/>
        </w:rPr>
        <w:t>آنچه که در این بخش از کتاب می خوانید، پیاده شده دو نوار مصاحبه صدای جمهوری اسلامی ایران با نگارنده این سطور است که بمناسبت دومین سالگرد شهادت معلم شهید شیعه حضرت آیت الله حاج شیخ مرتضی مطهری ـ قدس سره القدوسی ـ انجام گرفته و پخش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با اصلاحاتی در الفاظ و عبارات، و افزودن برخی مباحث و مدارک، تقدیم حضورتان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نوار مزبور، همان روزها، بهمت دوستان دل آگاه که خداوند رحمن، یار و مدد کارشان باد، بر روی کاغذ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تنقیح و تکمیل آن، بدلیل کمبود فرصت و بلکه سلب توفیق از این ناچیز به تأخیر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تکمیل تام و تمام آن، بامید پیش آمدن فرصت مناسب، موقتاً صرفنظر شد و بهمین مختصر ـ که خود باز مطولی است ـ اکتفا کردید، تا به خواست خداوند، اجزاء مختلف این بحث را در جریان سلسله نگارشات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نهضتهای اصیل اسلامی ایران شیعه، در دو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 و جنگ صلیبی ایران و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در درست تهیه می باشد ـ بطور مفصل و مستوفی به بررسی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در شناخت و شناسایی طریق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شرق زدایی ـ که راه و رسم آن شهید فضیلت بود ـ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bookmarkStart w:id="36" w:name="pg2741_18729"/>
    </w:p>
    <w:p>
      <w:pPr>
        <w:pStyle w:val="Heading2"/>
        <w:numPr>
          <w:ilvl w:val="1"/>
          <w:numId w:val="1"/>
        </w:numPr>
        <w:rPr/>
      </w:pPr>
      <w:bookmarkStart w:id="37" w:name="__RefHeading___Toc1677187_1395250215"/>
      <w:bookmarkStart w:id="38" w:name="_Toc13"/>
      <w:bookmarkEnd w:id="36"/>
      <w:bookmarkEnd w:id="37"/>
      <w:r>
        <w:rPr>
          <w:rtl w:val="true"/>
        </w:rPr>
        <w:t>جلسه اول</w:t>
      </w:r>
      <w:bookmarkEnd w:id="38"/>
    </w:p>
    <w:p>
      <w:pPr>
        <w:pStyle w:val="Heading3"/>
        <w:numPr>
          <w:ilvl w:val="2"/>
          <w:numId w:val="1"/>
        </w:numPr>
        <w:rPr/>
      </w:pPr>
      <w:bookmarkStart w:id="39" w:name="__RefHeading___Toc1677189_1395250215"/>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آغاز بحث، از این مسئله شروع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استاد مطهری، می بینیم که رهبر انقلاب در پیامهاشان، روی جریان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 دارند، و اینکه این فکر و این شخصیت بایستی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بشود، تداوم پیدا کند و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می دانیم تأکید مقام معظم رهبری روی مسائل، همیشه با توجه به نیازهای جامعه صورت می 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چگونه می بینید؟ و واقعاً در احساس خودتان، انقلاب را تا چه مقدار نیازمند به تداوم خط فکری مطهری میدانید؟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هر حرکتی و نهضتی، دارای بار عقیدتی و فرهنگی خاص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انقلابی همچون انقلاب کنونی ملت ما که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مدعی است که بر بنیان ارزشهای اسلام تشیع متکی بوده و می خواهد ارزشها و ایده آلهای اسلامی را در جامعه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بقاء موجودیت، و لازمه تداوم هر نهضتی آن است که از جهت فکری و عقیدتی؛ صریح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آلودگی به جریانهای متضاد با فرهنگ انقلاب؛ بدور و در تداوم فرهنگی خودش خالص بماند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برخوردی که استعمارگران، بطور کلی، با نهضتهای اصیل و مستقل دو قرن اخیر کشورمان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بوده که ابتدا کوشش می کردند با تهاجم نظامی از خارج و یا کودتای نظامی از داخل، نهضتها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همیشه نشان داده</w:t>
      </w:r>
    </w:p>
    <w:p>
      <w:pPr>
        <w:pStyle w:val="BookText"/>
        <w:rPr/>
      </w:pPr>
      <w:r>
        <w:rPr>
          <w:rFonts w:ascii="IRNazanin" w:hAnsi="IRNazanin" w:eastAsia="IRNazanin"/>
          <w:color w:val="111111"/>
          <w:sz w:val="28"/>
          <w:sz w:val="28"/>
          <w:szCs w:val="28"/>
          <w:rtl w:val="true"/>
          <w:lang w:bidi="fa-IR"/>
        </w:rPr>
        <w:t>که این نوع برخوردهای صرفاً نظامی، هرگز نمی توانسته در سرکوبی نهضت و محو آن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خونهائی ریخته می شده، و افرادی به قتل می رسیده اند، ولی حرکت نهضت، حتی موفقتر و پرشورتر ادامه می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ابتدای نهضت تحریم تنباکو که استعمار به دست ایادی داخلیش در دستگاه استبداد، با قیام معترضانه ملت، برخوردی خصمانه و ددمنشانه می کند، وقتی که مرحوم فال اسیری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مرحوم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موضعگیری قاطع را در مقابل قرارداد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مقابل توطئه های دیگری از جمله سیل تبلیغات اسلام شکنانه تبشیری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می دهد و آن سخنرانی حاد و تند را ایراد می کند، می بینیم که ایادی سرسپرده استبداد، به صلاحدید کمپانی، می ریزند و او را به آن سبک خاص ـ که در تاریخ ثبت شده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شهر و بهنگام خواندن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غافلگیرانه میربایند و بعد هم تظاهرات معترضانه مردم را بخون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قیام پانزده خونین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باز برخوردی که استعمار توسط ایادی داخلیش با نهضت اسلامی نمود، همین نوع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صریح و خصمانه و 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کراراً هم تجربه شده که اینگونه برخوردها، نه تنها قادر به خفه ساختن نطفه نهضت ها نبوده، بلکه ملت، وقتی که خون را به چشم خودش می دیده پرشورتر و حماسه انگیزتر بمیدان می آمده است، آنهم ملتی چونان ملت ما که بمذهب عاشورائی ـ و به تعبیر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خون 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بوده و هست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مبارزه و مواجهه استعمار خارجی و استبداد داخلی با نهضت های اسلامی اصیل و مستقل و مردمی تاریخمان، پس از شکست در مرحله اول مبارزه شان، همیشه، در پیش گرفتن سیاست شیطانی مسخ و تحریف نهضت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مسخ و تحریف ارزشها و اصالتهای فکری، فرهنگی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نهضت، روی پای خودش ایستاده و همچون سیلی بنیان کن، تمامی موانع را از سر راه خودش به کناری می زند و مصمم و قاطع به سوی صبحدم پیروزی پیش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ـ یعنی استعمار خارجی و استبداد داخلی ـ که از مهار کردن چنین سیلاب مهیب و کوبنده ای ناتوانیم، چرا جریان نهضت را منحرف ننمائیم؟ و به کویر و منجلاب و مردابی که خود می خواهیم نریزیم؟</w:t>
      </w:r>
      <w:bookmarkStart w:id="41" w:name="pg2741_18731"/>
    </w:p>
    <w:p>
      <w:pPr>
        <w:pStyle w:val="Heading3"/>
        <w:numPr>
          <w:ilvl w:val="2"/>
          <w:numId w:val="1"/>
        </w:numPr>
        <w:rPr/>
      </w:pPr>
      <w:bookmarkStart w:id="42" w:name="__RefHeading___Toc1677191_1395250215"/>
      <w:bookmarkStart w:id="43" w:name="_Toc15"/>
      <w:bookmarkEnd w:id="41"/>
      <w:bookmarkEnd w:id="42"/>
      <w:r>
        <w:rPr>
          <w:rtl w:val="true"/>
        </w:rPr>
        <w:t>طرق مبارزه استعمار با نهضت های اسلامی</w:t>
      </w:r>
      <w:bookmarkEnd w:id="43"/>
    </w:p>
    <w:p>
      <w:pPr>
        <w:pStyle w:val="BookText"/>
        <w:rPr/>
      </w:pPr>
      <w:r>
        <w:rPr>
          <w:rFonts w:ascii="IRNazanin" w:hAnsi="IRNazanin" w:eastAsia="IRNazanin"/>
          <w:color w:val="111111"/>
          <w:sz w:val="28"/>
          <w:sz w:val="28"/>
          <w:szCs w:val="28"/>
          <w:rtl w:val="true"/>
          <w:lang w:bidi="fa-IR"/>
        </w:rPr>
        <w:t>دوستی داشتم که چند سال پیش که آن سیل مخرب معروف در قوچان آمده بود، ایشان در پادگان قوچان، سرباز، و از جمله کسانی بود که زحمات زیادی در جهت نجات و دستگیری از سیل زده ها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کرد که تقریباً مساحتی حدود ده فرسنگ در ده فرسنگ، همه جا را سیل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طبیعی است که در مواجهه با چنین سیلاب عظیمی، نمی شود هیچگونه سدی را که قادر باشد چنین سیلابی را مهار نماید، بنا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مزبور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با بلند موجهای مهیب خویش می آمد و با یک ضربه، ساختمانهای عظیم را از بیخ و بن می کند و همچون خسی بر روی آب می افکند و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فکر می کنید که راه حل چیست؟</w:t>
      </w:r>
    </w:p>
    <w:p>
      <w:pPr>
        <w:pStyle w:val="BookText"/>
        <w:rPr/>
      </w:pPr>
      <w:r>
        <w:rPr>
          <w:rFonts w:ascii="IRNazanin" w:hAnsi="IRNazanin" w:eastAsia="IRNazanin"/>
          <w:color w:val="111111"/>
          <w:sz w:val="28"/>
          <w:sz w:val="28"/>
          <w:szCs w:val="28"/>
          <w:rtl w:val="true"/>
          <w:lang w:bidi="fa-IR"/>
        </w:rPr>
        <w:t>روستائیان در این اوقات، یک سنت قدیمی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آنکه در برابر چنین سیلابی بایستند و بیهوده زحمت سد بستن را بر خویش هموار سازند، می کوشند تا جهت جریان سیل را از پشت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ما، در جهت انحرافی دادن به این سیل مهیب، خیلی موفقتر خواهیم بود تا اینکه رو در رویش ایستاده و مثلاً سد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روستائیان، با زمینه سازیهائی که می کنند، سیل را از پشت دهکده بطرف ـ مثلاً ـ کویر رد می کنند تا به کویر بریزد و خود بخود پس از چندی هرز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استعمار هم، همیشه در مرحله دوم و بلکه از همان مرحله نخست ـ منتها به شکل عمده و تعیین کننده اش در مرحله دوم ـ برای سرکوبی نهضتهای اصیل، به همین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و تحریف جهت جریان 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مسخ و تحریف هم، یک وقت جنبه سیاسی داشته و بصورت استخدام مهره ها و عناصر انقلابی و خریدن آنها و ساخت و پاخت های مخفیانه با آنها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ـ که کار مسخ و تحریف عموماً و عمدتاً از این طریق صورت گرفته و می گیرد ـ به شکل مسخ و وارونه سازی جهت فکری و فرهنگی نهضت صورت می 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مرحله دوم مبارزه با نهضتها ـ استعمار و استبداد همیشه می آمده و جهت فکری نهضت را تحریف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ارزشهای اصیل، یا محو می شده و یا مسخ میگردیده اند، آنوقت زمینه خوبی برای التقاط و اختلاط و آمیزش جریانهای در اساس متضاد با جریان فکری انقلاب پیش می آمده، و جریان انقلاب، آرام آرام، آن</w:t>
      </w:r>
    </w:p>
    <w:p>
      <w:pPr>
        <w:pStyle w:val="BookText"/>
        <w:rPr/>
      </w:pPr>
      <w:r>
        <w:rPr>
          <w:rFonts w:ascii="IRNazanin" w:hAnsi="IRNazanin" w:eastAsia="IRNazanin"/>
          <w:color w:val="111111"/>
          <w:sz w:val="28"/>
          <w:sz w:val="28"/>
          <w:szCs w:val="28"/>
          <w:rtl w:val="true"/>
          <w:lang w:bidi="fa-IR"/>
        </w:rPr>
        <w:t>خط اصلی و صراط مستقیم خودش را در انحراف به چپ و راست و غرب و شرق، گم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بعد از مدتی کاملاً شاهد نابودی انقلاب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متعدد موجود، حاکی از آن است که بعد از کشتار خونین پانزده خرداد، هم غرب و هم شرق، هم چپ و هم راست، به این نتیجه رسیدند که با نهضت مزبور مستقیماً نمی شود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است که پیش خواهد رفت و اگر همه درها را نیز برویش ببندند باز هم روزنه ای را برای پیشرفت خودش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بود که مسئله استخدام عناصر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دادن مهره های دلخواه خودشان در بستر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ارزشهای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هم سرخ و هم سیاه و هم سبز و هم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الکلمه و همداستانند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آینده به برخی از این مدارک اشاره خواهیم کرد ـ انشاء الله تعالی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چنانچه مقام رهبری انقلاب، بیدار و هشیار بوده و از توطئه ها و دسائس رنگارنگ ضدانقلاب به خوبی مطلع و آگاه باشد، بایستی توجه و دقت خاصی به مشخص بودن و منحرف نشدن جهت جریان فرهنگی و فکری نهضت مبدول داشته و دقیقاً زمینه ای را در جامعه ایجاد و بر آن تأکید ورزد که براساس آن، جریان فرهنگی نهضت روشن و مشخص شده، از هرگونه آلودگی به جریانات انحرافی پاک و خالص گردد و در همان خلوص فکری و فرهنگی خودش به پیش 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هیچکس در این مسئله شک نداشته و ندارد که یکی از مشخص ترین و شناخته شده ترین افرادی که می توانند و شایستگی دارند به عنوان سمبل جهت و جریان اصیل فرهنگی انقلاب اسلامی ایران برای ملت ما مطرح شوند مرحوم استاد شهید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تأکید رهبر انقلاب، روی مطهری بهمین خاطر و بهمین معنی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ایشان با تأکیدهائی که روی مرحوم استاد شهید مطهری داشته 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سال در ایام شهادت ایشان، به مناسبتهای گوناگون، پیامی به تقدیر از خدمات آن شهید سعید و لزوم مطالعه و مداقه آثار ایشان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استاد شهید را از صورت صرفاً یک فرد و یک شخص خارج نموده و بمثابه یک جریان و خط فکری ـ آنهم خط فکری و جریان اصیل انقلاب ـ مطرح می نمایند و ثانیاً با تأکیدشان بر لزوم توجه نسل جوان به این خط، و ضرورت قرار گرفتن در راستای این خط فکری و فرهنگی، می خواهند بستره و استوای جدول بندی شده جریان اصیل نهضت، مشخص شده و راهیان صراط انقلاب،</w:t>
      </w:r>
      <w:bookmarkStart w:id="44" w:name="pg2741_18733"/>
    </w:p>
    <w:p>
      <w:pPr>
        <w:pStyle w:val="Heading3"/>
        <w:numPr>
          <w:ilvl w:val="2"/>
          <w:numId w:val="1"/>
        </w:numPr>
        <w:rPr/>
      </w:pPr>
      <w:bookmarkStart w:id="45" w:name="__RefHeading___Toc1677193_1395250215"/>
      <w:bookmarkStart w:id="46" w:name="_Toc16"/>
      <w:bookmarkEnd w:id="44"/>
      <w:bookmarkEnd w:id="45"/>
      <w:r>
        <w:rPr>
          <w:rtl w:val="true"/>
        </w:rPr>
        <w:t>رمز تأکید امام روی استاد شهید مطهری</w:t>
      </w:r>
      <w:bookmarkEnd w:id="46"/>
    </w:p>
    <w:p>
      <w:pPr>
        <w:pStyle w:val="BookText"/>
        <w:rPr/>
      </w:pPr>
      <w:r>
        <w:rPr>
          <w:rFonts w:ascii="IRNazanin" w:hAnsi="IRNazanin" w:eastAsia="IRNazanin"/>
          <w:color w:val="111111"/>
          <w:sz w:val="28"/>
          <w:sz w:val="28"/>
          <w:szCs w:val="28"/>
          <w:rtl w:val="true"/>
          <w:lang w:bidi="fa-IR"/>
        </w:rPr>
        <w:t>از آسیب هرگونه مسخ و تحریف و التقاط و انحراف ایمن بمانند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مشخص ساختن خط فکری و فرهنگی انقلاب ـ پایه تعبیری رایج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تعیین سمبل و مظهر مطمئن و مورد وثوقی که بتوان صراط مستقیم عقیدتی انقلاب را از آثار و نگارشات او سراغ گرفت، خصوصاً، آن هنگام احساس می شود که دشمنان انقلاب برای نسخ آن، مزورانه خود را طرفدار انقلاب جا زده و در پس ماسک تظاهر دروغین بحمایت از مقام رهبری و پشتیبانی از انقلاب ـ به مسخ و تحریف اصول و مبانی انقلاب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اکنون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منهائیون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ها بدین نتیجه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دوستان نادان و مشتبه انقلاب نیز نادانسته و ناخواسته در این مسخ، بدانان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بمنظور تفکیک و تمییز رهروان راستین نهضت از مدعیان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طرفداران صمیمی اما منحرف و رنگ گرفته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چهره ای که آثار و نگارشاتش وسیله ای مطمئن در جهت تعیین و تشخیص صراط مستقیم انقلاب اسلامی از خطوط اسلام نما و انقلابی نما باشد، از طرف رهبر بیدار و هشیار انقلاب،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حتی حزب توده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تلاش وسیع و سازمان یافته اش برای نفوذ موذیانه و مستترانه به نهادهای اداری و اجرائی، و القاء مستقیم و غیرمستقیم ایدئولوژی خویش در میان انقلابیون صادق اما ناآگاه، و انجام کودتای خزنده از طرق مختلف ایجاد شکاف و درگیری میان جناحهای متعهد به انقلاب و بیرون راندن یا منزوی ساختن برخی از آنان بوسیله برخی دیگر، ایجاد جوسازیهای گوناگون علیه اصول و موازین فقهی و کشاندن بخشی از نیروهای ناآگاه خودی به دام اینگونه جوسازیها و جنجال آفرینی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می زند تا هم زمینه بقای چند روز بیشتر خود را در این دوره وانفسای چپ، دست و پا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بیهوده و مذبوحانه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مجال ادامه مبارزه منافقانه اش با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را از دست نداده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همین قیاس، حمایت تاکتیکی دیگر گروههای منحرف،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پیداست که تکیه و تأکید رهبری انقلاب روی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ارزشمند وی، در جهت خنثی ساختن اینگونه تشبثات منافقانه و دسیسه های خائنانه و ندانم کاریهای مشتبهانه، و باز کردن مچ نفاق و انحراف آنها، تا چه اندازه ضروری و حیاتی و کارآ و کارساز خواهد بود</w:t>
      </w:r>
      <w:r>
        <w:rPr>
          <w:rFonts w:eastAsia="IRNazanin" w:cs="IRNazanin"/>
          <w:color w:val="111111"/>
          <w:sz w:val="28"/>
          <w:szCs w:val="28"/>
          <w:rtl w:val="true"/>
          <w:lang w:bidi="fa-IR"/>
        </w:rPr>
        <w:t>.</w:t>
      </w:r>
      <w:bookmarkStart w:id="47" w:name="pg2741_18735"/>
    </w:p>
    <w:p>
      <w:pPr>
        <w:pStyle w:val="Heading3"/>
        <w:numPr>
          <w:ilvl w:val="2"/>
          <w:numId w:val="1"/>
        </w:numPr>
        <w:rPr/>
      </w:pPr>
      <w:bookmarkStart w:id="48" w:name="__RefHeading___Toc1677195_1395250215"/>
      <w:bookmarkStart w:id="49" w:name="_Toc17"/>
      <w:bookmarkEnd w:id="47"/>
      <w:bookmarkEnd w:id="48"/>
      <w:r>
        <w:rPr>
          <w:rtl w:val="true"/>
        </w:rPr>
        <w:t xml:space="preserve">بحثی پیرامون </w:t>
      </w:r>
      <w:r>
        <w:rPr>
          <w:rtl w:val="true"/>
        </w:rPr>
        <w:t>«</w:t>
      </w:r>
      <w:r>
        <w:rPr>
          <w:rtl w:val="true"/>
        </w:rPr>
        <w:t>غربزدگی</w:t>
      </w:r>
      <w:r>
        <w:rPr>
          <w:rtl w:val="true"/>
        </w:rPr>
        <w:t>»</w:t>
      </w:r>
      <w:bookmarkEnd w:id="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تقریباً بطور عمده از زمان قاجاریه، مواجه بودیم ـ یعنی جامعه ما مواجه بوده ـ با رسوخ یک سلسله افکاری که به شکل سوغات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 سیاسی و فکری ما که مدتی و سالهائی را در غرب گذرانده و تحصیل می کرده اند، وقتی که به ایران می آمدند، ارمغانشان، اندیشه غربی و فکر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یک چنین اندیشه و فکری، با اندیشه اسلامی ملتمان مغایر می بود، لذا از تضاد میان این دو، پدیده جدیدی مطرح شد که نه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بود و نه آنچه که خود ما قبلاً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نامأنوس و بی سابقه ای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از جمله مسائلی که زیاد با آن درگیر بودند همین مسئله غربزدگی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خواستیم بفرمائید که مرحوم مطهری، مسئله را از کجا شروع کردند؟ و انگیزه ایشان در مبارزه با این انحراف چه بود؟ و نسبت به آن چه موضعی داشتند؟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بهتر باشد قبل از اینکه به برخورد استاد مطهری با جریان غربزدگی بپردازیم، یک تعریفی از غربزدگی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بارها تکرار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غربزدگی، و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و کمتر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واقعاً پایه و اساس غربزدگی و فرهنگ غربی در ایران و کلاً در کشورهای اسلامی چیست؟ این را اگر توضیح بفرمائید در ادامه صحبت می توانیم به آن مسئله برسیم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نکته ای را اجازه بدهید تذکر دهم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سؤالاتی که در اینجا مطرح می شود خیلی عمیقتر و گسترده تر از آن است که بتوان در یک فرصت کوتاه ـ بطور مستوفی و بدانگونه که شاید و باید ـ به آن جواب داد و ثانیاً باید دید که این ناچیز، تا چه حد خود مسائل را شناخته و صلاحیت پاسخگوئی به آنها را دارد؟</w:t>
      </w:r>
      <w:bookmarkStart w:id="50" w:name="pg2741_18736"/>
    </w:p>
    <w:p>
      <w:pPr>
        <w:pStyle w:val="BookText"/>
        <w:rPr/>
      </w:pPr>
      <w:bookmarkEnd w:id="50"/>
      <w:r>
        <w:rPr>
          <w:rFonts w:ascii="IRNazanin" w:hAnsi="IRNazanin" w:eastAsia="IRNazanin"/>
          <w:color w:val="111111"/>
          <w:sz w:val="28"/>
          <w:sz w:val="28"/>
          <w:szCs w:val="28"/>
          <w:rtl w:val="true"/>
          <w:lang w:bidi="fa-IR"/>
        </w:rPr>
        <w:t>فی المثل همین سؤالی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و غربزدگی چیست؟ چون ما، همچنانکه گفتید، زیاد تعبیر غربزدگی را بکار می بریم ولی نوعاً تصوری که از آن داریم، تصوری سطحی و ساده اندیشانه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غربزدگی غالباً نه به عنوان بیماری یی کهنه و مزمن و پیچیده و تا مغز استخوان نفوذ کرده، که بصورت یک عارضه ساده و سطحی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موازاتی که شناخت بیشتری نسبت به مسئله غربزدگی پیدا می کند، در حقیقت با یک عارضه ریشه دار همه گیر کهنه و مزمن و سابقه داری روبرو می شود که به لحاظ روح و جوهر، و مبانی و اصول آن، قدمتش از تاریخ چند قرنه رونسانس در غرب فراتر رفته و سر از خط فکری و فرهنگی حاکم بر یونان قدیم درمی آورد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دیدگاه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و از فتنه های آن برحذر داشته شده در روایات، دیری است که با پیدایش رنسانس و شیوع تفکر اومانیستی در آن سامان، و در شرق با ورود و رسوخ غربزدگی به ممالک اسلامی و حاکمیت یافتن آن بر ارکان سیاست و اقتصاد و فرهنگ شرق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آن است و از قرائن نیز چنین برمی آید که با طلوع آفتاب جهانگیر انقلاب اسلامی ایران به رهبری زعیم عالیقدر حضرت نائب الامام خمینی مدظله در ایران،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خود نزدیک شده و عصر تئیسم ـ پذیرش حاکمیت مطلقه الهی ـ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3"/>
        <w:numPr>
          <w:ilvl w:val="2"/>
          <w:numId w:val="1"/>
        </w:numPr>
        <w:rPr/>
      </w:pPr>
      <w:bookmarkStart w:id="51" w:name="__RefHeading___Toc1677197_1395250215"/>
      <w:bookmarkStart w:id="52" w:name="_Toc18"/>
      <w:bookmarkEnd w:id="51"/>
      <w:r>
        <w:rPr>
          <w:rtl w:val="true"/>
        </w:rPr>
        <w:t>غربزدگی در لفظ، و غربزدگی در معنا</w:t>
      </w:r>
      <w:bookmarkEnd w:id="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غربزدگی، گاه در معناست و گاه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معانی و مفاهیم فرهنگی غرب که ویژه و مختص همان فرهنگ غرب، و از اساس با فرنگ الهی در تضاد است، زیر سرپوش واژه ها و مصطلحات دیرینه اسلامی بخورد ما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خیلی از مفاهیم فرهنگ اسلامی نیز خصوصواً در هفتاد و اند سال اخیر پس از مشروطه، در نتیجه غربزدگی، لباس اصطلاحات متناسب با فرهنگ آنها را در برکرده است که فعلاً جای بحث و توضیحش اینجا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در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حکومت اهواء نفس اماره بشری است ـ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تئوکراسی</w:t>
      </w:r>
      <w:r>
        <w:rPr>
          <w:rFonts w:eastAsia="IRNazanin" w:cs="IRNazanin"/>
          <w:color w:val="111111"/>
          <w:sz w:val="28"/>
          <w:szCs w:val="28"/>
          <w:rtl w:val="true"/>
          <w:lang w:bidi="fa-IR"/>
        </w:rPr>
        <w:t>»</w:t>
      </w:r>
      <w:bookmarkStart w:id="53" w:name="pg2741_18737"/>
    </w:p>
    <w:p>
      <w:pPr>
        <w:pStyle w:val="BookText"/>
        <w:rPr/>
      </w:pPr>
      <w:bookmarkEnd w:id="53"/>
      <w:r>
        <w:rPr>
          <w:rFonts w:ascii="IRNazanin" w:hAnsi="IRNazanin" w:eastAsia="IRNazanin"/>
          <w:color w:val="111111"/>
          <w:sz w:val="28"/>
          <w:sz w:val="28"/>
          <w:szCs w:val="28"/>
          <w:rtl w:val="true"/>
          <w:lang w:bidi="fa-IR"/>
        </w:rPr>
        <w:t xml:space="preserve">که اراده الهی بر جامعه حکومت دارد ـ تحت عنوان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نام فریبنده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آنطرف،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چند پهلو و متشابه و غلط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بریم که استعمال این واژه، بدین معنا و بدین حد از شیوع، هفتاد و اند سال بیشتر سابقه ندارد</w:t>
      </w:r>
      <w:r>
        <w:rPr>
          <w:rFonts w:eastAsia="IRNazanin" w:cs="IRNazanin"/>
          <w:color w:val="111111"/>
          <w:sz w:val="28"/>
          <w:szCs w:val="28"/>
          <w:rtl w:val="true"/>
          <w:lang w:bidi="fa-IR"/>
        </w:rPr>
        <w:t>).</w:t>
      </w:r>
    </w:p>
    <w:p>
      <w:pPr>
        <w:pStyle w:val="Heading3"/>
        <w:numPr>
          <w:ilvl w:val="2"/>
          <w:numId w:val="1"/>
        </w:numPr>
        <w:rPr/>
      </w:pPr>
      <w:bookmarkStart w:id="54" w:name="__RefHeading___Toc1677199_1395250215"/>
      <w:bookmarkStart w:id="55" w:name="_Toc19"/>
      <w:bookmarkEnd w:id="54"/>
      <w:r>
        <w:rPr>
          <w:rtl w:val="true"/>
        </w:rPr>
        <w:t>نگاهی به واژه های فرهنگ اسلامی</w:t>
      </w:r>
      <w:bookmarkEnd w:id="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برای اینکه یک مقداری مسئله دستمان بیاید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سطحی و ساده اندیشانه نداشته باشیم، توضیح کوتاهی را خدمتتان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بحثی که کمترین، زمانی در روزهای یکشنبه و چهارشنبه در برنامه آینده سازان درادیو پیرامون تجزیه و تحلیل عناصر و ارزشهای بکار رفته در فرهنگ اسلامی حاکم بر دو جنگ ایران با روس داشتم، به مناسبت، مسئله آزادی و آزادیخواهی به مفهوم غریبش در مقایسه با مفهوم آزادی در فرهنگ شرق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شرق، که می گویم،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گاه رهبر انقلاب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باید بگردد و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سلسه گفتارها را دنبال کرده باشد بهتر می تواند از این بحث بهره 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انشاءالله تعالی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 و جنگ صیلبی ایران و روس، بخش ارزشها و عناصر فرهنگی حاکم بر دو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زمینه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اشاره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غالب واژه های بکار رفته در قرآن و روایات معصومین علیهم السلام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خود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ـ هر کدام به نوعی، برگشتشان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بندی به حدود و قیود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دهانه است که به دهان مرکب می زنند تارام و زبون در اختیارش گرفته و از طغیان و سرکشی بازش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مهاری است که بر دهان نفس سرکش و بر سرکشیهای نفس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زمینه،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مهاری بر سرکشیهای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قلم،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نگهداشتن از هرچه که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الفرس، ای حبسه بلجامه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جلد ششم مقائیس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کتب قدیمی و ارزشمند لغت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آمده است که، ورع، اصل صحیح یَدلُّ عَلَی الکَفِّ وَ الاِقباضِ،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العفه و هی الکف عما لا ینبغی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عفت نیز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شریفه اهل بیت عصمت و طهارت علیهم السلام، ذیل تفسیر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یحیی ـ علی نبینا و آله و علیه السلام ـ در قرآن،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که با توجه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عیه و احاطه به ـ و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آنحضرت عرصه را از همه سو بر سرکشیهای نفس اماره تنگ کرده و از چهار طرف آن را در حصار کنترل خویش داشته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قرآن نیز از عفت و پاکدامنی دختران، تعبیر به تحصُّن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بنا کردن و بالا بردن برج و باروهای قلعه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ماده و بمعنای قرار گرفتن دختران در حصار عفاف و پناه گرفتن آنان در دژ حیا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تَکرَهُوا فَتَیاتِکُم عَلَی البَغیَ اِن اَرَدنَ التَّحَصُّنَ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گذشته از این، به مطلق زنان مؤمنه نیز ـ به اعتبار اینکه در برج تقوی و حصن عفاف منزل گزیده 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مردانی که نه از طریق نامشروع، بلکه از طریق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به حباله نکاح خویش درآورده و قدم از حفاظ رعایت حدود الهی بیرون ننهاده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علاوه بر همه اینها،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معناست که زن، امانت ناموس خویش را تا شب زفاف، از دستبرد این و آن، حفظ می کند و دست نخورده به شوهرش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به رهنمود پیشوایان این دین، شوهر در حق زن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احفَظهُنَّ لی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بهمین امانت و امانتداری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که میتوان بر این مسئله اقامه کرد، لا تعد و لاتحصی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لغات همریشه اش ـ اِحتَزَمَ وَ تَحزم ـ این است که میان کار را به ریسمان محکم کاری ببندی و محکم سازی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الرَّجُلِ امره وَ اَخَذَ بِالثِّقَۀِ ـ اِحتَزَمَ وَ تحزم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شدَّ و سطهُ بِحَبلٍ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از بیراهه ها به صراط مستقیم هدایت و قرار گرفتن در راستای شریعت و التزام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حالۀ توفر و ثبات عند الاسباب المحرکه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برابر اسباب و انگیزه های مختلف تحریک کننده، ثبات قدم، سنگینی، متانت، وقار و کنترل خویش را حفظ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رشد را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اَلإِستِقامَۀُ عَلی طَریقِ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از همین 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بِمُوجِبِ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 کنید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اللغه ـ مصباح المنیر ـ المعجم الوسیط ـ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مقائیس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 ذیل لغت عقل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مشتقات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نزدیک به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جهت، عقل گفته می شود که آدمی را از گفتار و کردار ناشایست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یعقل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گفته می شود که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ارتکاب آنچه که دلش می خواسته انجام دهد، دست نگاه دارد، و از همین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حصار و حفاظ قلعه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خونبهای مقتول نیز که از ادامه جنگ و خونریزی میان طرفین جلوگیری می کند، عقل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تعبیر زیبای فارسی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الطعام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از غذا خوردن، امساک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ماده و به معنای ریسمانی است که با آن، دو پای حیوان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در حقیقت، همان پای بندی است که به پای مرکوب سرکش نفس اماره بوالهوس می خورد، فرائد اللغه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عقل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اذا شده، سمی به لانه یمنع صاحبه عن ارتکاب ما لا ینبغی مثل العقال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نکات خیلی خیلی حساس و مهمی است که ضیق مجال، فرصت طرح و پرداختن آنها را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مَصارِعِ العُقُولِ تَحتَ برُوقِ المَطامِعِ ـ نهج البلاغه حکمت فیض الاسلام 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اِنارَۀُ العَقلِ مَکسُوفٌ بِطُوعِ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فرمایشی داریم ظاهراً از حضرت ختمی مرتبت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در ذات و ماهیت خودش، اساساً چیزی جز قید و بند زدن بر دست و پای نفس سرکش و طغیانگر، و بر تمایلات سرکشانه و تمنیات نفسانی و هواهای شیطانی و حیوانی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روایت بسیار گرانبهائی داریم در اصول کافی که امام علیه السلام، یکایک واژه های فرهنگ اسلامی را در برابر واژه های متضاد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ـ نهاده و از جمله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اَلحِکمَۀُ وَ ضِدهُ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از آنجائی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های حاکم بر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رشد و رویائی تمامی موجودات، تنها در این مجاری و براساس این قواعد و سنن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اراده ربوبی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نیز از آنجا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جهان شمول و فراگیر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را در رابطه با کل آفرینش و در ادامه سیر وجودیش ـ در گذشته ـ و در جهت هدف نهائیش ـ در آینده ـ و براساس نیازهای اصیل و حیاتیش رشد داده و به فوز و فلاح می رساند، می توان گفت که هر حرکتی و هر سکونی، هر فریادی و هر سکوتی، هر عصیانی و هر تسلیمی و هر تکانی و هر خاموشیی که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سنن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پسند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رضوان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تمکین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سائقه عشق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بخاطر پسند او ـ که بر مدار خواسته و پسند غیر او بچرخد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از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هرکس و هرچیز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معنا که همه حرکتها و تلاشها و سکوت ها و سکونها،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اینکه این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منهای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غیرملتزم به عهود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زیباست این دعای اسلامی که مرحوم محدث قمی در ابتدای کتاب شریف مفاتیح الجنان، قسمت تعقیبات مختصه نماز صبح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سرآغازش مزین به قسمتی از همان آیه شریفه است که شیخ شهید نوری، آن هنگام، که ایادی استعمار پس ار پایان محاکمه فرمایشی شان از او به پای دارش می بردند تلاوت می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 حَولِ وَ لا قُوَّۀَ بِاللهِ ماشاءَ اللهُ لا ماشاءَ النّاسُ، ماشاءَ اللهُ وَ اِن کَرهَ النّاسُ، حَسبِیَ الرَّبُ مِنَ المَربُوبینَ، حَسبِیَ الخالِقُ مِنَ المَخلُوقینَ، حَسبِیَ الرَّزاقُ مِنَ المَرزوقینَ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به معنای طریقه،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جدول بندی شده است که مایه های وجودی انسان درون آن، به سوی هدف و مقصد موردنظر جریان یافته و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مثالی بزنیم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آب همیشه جاری و جوشان رودخانه، سه نحوه برخورد می توانید داشته باشید، یکی اینکه آن را از هر طرف یله و رها بگذارید، طبیعی است که در این صورت از هر طرف جریان یافته و هرز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راه را بر جریان و جوشش دائمی آن ببندید و آن را از شش جهت محدود و محصور و محبوس کنید، در این صورت نیز طغیان نموده و تمام سدها و حد و مرزها را می شکند و خرابی ببار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ـ که راه درست، منحصر در همین است ـ آن است که شما جلوی جریان آن را سد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دو طرف یله و رهایش بگذاریم تا هرز رود، و نه همچون برخورد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 روزنه ها</w:t>
      </w:r>
    </w:p>
    <w:p>
      <w:pPr>
        <w:pStyle w:val="BookText"/>
        <w:rPr/>
      </w:pPr>
      <w:r>
        <w:rPr>
          <w:rFonts w:ascii="IRNazanin" w:hAnsi="IRNazanin" w:eastAsia="IRNazanin"/>
          <w:color w:val="111111"/>
          <w:sz w:val="28"/>
          <w:sz w:val="28"/>
          <w:szCs w:val="28"/>
          <w:rtl w:val="true"/>
          <w:lang w:bidi="fa-IR"/>
        </w:rPr>
        <w:t>را بر جریان و جوشش آن ببندیم که طغیان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همان است که آب را و جریان دائمی آن را در مسیری از دو سو جدول بندی شده به طرف موردنظر هدایت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شریعت می خواهد با سرمایه های وجودی انسان، و تمایلات غریزی وی همین نوع برخورد اصولی را انجام دهد، نه همچون غرب افسار گسیخته لیبرال دمکرات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شرق سوسیال ماتریالیست که لااقل در بعد اخلاقی با غرب کاپیتالیست ما کیاولیست وحدت نظر و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تمنیات نفسانی خویش صددرصد رها و آزاد گذاشته و هرگونه قید و بندی را از دست و پای نفس اماره وی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آخرین آماری که در یکی از کشورهای غربی تنظیم شده، با وجود تدابیری که برای جلوگیری تولید نسل بکار می برند مع ذلک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موالید نامشروع هستند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سفلیس در دانمارک در فاصله سه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آمریکا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کشورهای اروپائی بیش از ثلث جوانان مبتلا به امراض مقاربتی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بگفته یکی از اطباء آنجا به نام دکتر جورج لاریشن بیش از دویست هزار طفل غیرقانونی بدنیا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تجدید حیات معنوی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ایتالیا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میلیون روسپی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از دیدگاه کمونیسم و کاپیتالیسم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برای درک بهتر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فحشاء زده امروز بعنوان نمونه، به گزارش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سانفرانسیسکو، یونایتدپرس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کنفرانس سالانه سازمان کایوت که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زنان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با شکوه و جلال ویژه ای افتتاح شد و یک پیانیست سرشناس به مجلس وارد شد و هیجان بیشتری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خانمهائی که در آنجا حضور داشتند برای کاستن حرارت بدن خود، لباسها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کایوت سازمان فواحش است و کنفرانس سانفرانسیسکو به افتخار همه فواحش وابسته به این سازمان ویژه تشکیل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زن از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اکبری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کتاب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دیگر این گزارش را که شرم آورتر بود حذف کردیم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همچون مسیحیت تحریف شده و رهبانیت زده قرون وسطی، غرایز طبیعی انسان را به طور افراطی نادیده گرفته و سرکوب کند و در چنبر بدعت رهبانیت، مطلقاً محبوس و محصور دارد و مؤمنین به دیانت مسیح را با القائاتی از این دست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تبر بکارت، درخت زناشوئی را فرواندازید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ضروریات حیاتی بی نظیر استحمام و ازدواج</w:t>
      </w:r>
    </w:p>
    <w:p>
      <w:pPr>
        <w:pStyle w:val="BookText"/>
        <w:rPr/>
      </w:pPr>
      <w:r>
        <w:rPr>
          <w:rFonts w:ascii="IRNazanin" w:hAnsi="IRNazanin" w:eastAsia="IRNazanin"/>
          <w:color w:val="111111"/>
          <w:sz w:val="28"/>
          <w:sz w:val="28"/>
          <w:szCs w:val="28"/>
          <w:rtl w:val="true"/>
          <w:lang w:bidi="fa-IR"/>
        </w:rPr>
        <w:t>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شریعت می خواهد بجای این دو خط انحرافی ـ افراطی و تفریطی ـ صراط مستقیم و طریق وسطایی را پیش پای انسانها بگذارد که ضمن پرهیز از هرگونه افراط و تفریط، بطور متعادل به تمایلات انسان پاسخ داده و از انرژی وجودی وی به مثابه ره توشه و زاد راهی برای پیمودن مسیر پرپیچ و خم و پرنشیب و فراز تقرب الی الله بهره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همچنانکه گفتیم، دامنه بحث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دیانت مقدسه اسلام در زمینه مسئله فوق الذکر و در برابر آن دو راه افراط و تفریط که اخلاق جنسی قدیم و جدید غرب راتشکیل می دهد، به تعبیر استاد شهید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در اسلام و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صدرا،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سنن خرافاتی مبتنی بر پلیدی علاقه جنسی مبارزه کنیم و در عین حال موجبات طغیان و عصیان و ناراحتی غریزه را بنام آزادی و پرورش آزادانه فرهم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لذاست که می بینیم، از دیدگاه فرهنگ اسلامی، اندیشه و گفتار و کردار انسانها به حدود پنجگانه و به اصطلاح فقهی، محدود به احکام تکلیفیه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محصور و مرزبندی شده است و هر مسئله ای را که شما در نظر بگیرید، شارع مقدس، آنرا محکوم و مشمول یکی از این پنج حکم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اَنفَقُوا لَم یُسرِفُوا وَ لَم یَقتُرُوا وَ 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بهنگام انفاق، نه اسراف می ورزند و نه دریغ می دارند و در این میان روشی میانه در پیش می گیرند ـ فرقان ـ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این نیز، سخن امام مجتبی علیه الصلوۀ و السلام دومین پیشوای برحق اسلام است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تَرَکَ دُنیاهُ لِآخِرَتِهِ وَ لا آخِرَتَهُ لِدُنیاهُ ـ از ما نیست کسی که زندگانی این جهانیش را برای تحصیل آخرت ترک کند و همچنین آخرتش را برای تأمین معاش دنیوی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 عدم انجام یکسری از امور را یکسان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برخی از امور را بر عدم انجام آن ترجیح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امور را فرموده است که نباید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یکسری از امور را حتم و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انجام یکسری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احکام پنجگانه مباح و مستحب و مکروه و واجب و حرام است که سراسر فقه اسلامی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حتی یک مسئله را که شرعاً مشمول یکی از این حدود و احکام خمسه نباشد نمی توانید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عمده دیانت، مقید کردن و محدود ساختن تمایلات، افکار، اقوال، و اعمال انسانها به حدود خمسه و احکام پنجگانه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همین است، ورع، عفت، حجاب، و غیره همه و همه همینند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قبلاً اشاره شد، طبق فرمایش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یعنی قید و بند زدن بر دست و پای نفس طغیانگر و بی بند و بار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عظیم، وصیت مشترک تمامی انبیاء عظام را در این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تقید و پای بندی انسان به اجرای احکام، و التزام وی به حدود الهی و عدم تجاوز به قرقگاههای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همینکه قرآن را باز می کنید، بر تابلویی که بر سر در آن زده شده و صراحتاً تکلیف کسانی را که عزم ورود به بوستان هدایت قرآنی را دارند، مشخص کرده است چنین می خوانید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کتاب والا و بلندمرتبه، تنها و تنها متقین را به سرمنزل مقصود می رساند و بدین ترتیب، تکلیف از همان آغاز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قید و بند دستورات و رهنمودهای این کتاب مقدس را بر دست و پای نفس سرکش خویش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مهتدی به هدایت این کتاب مقدس و متعالی خواهند بود ولا غیر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چنانکه توجه دارید، هدایت،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دومی، می دانیم که اختصاصی به متقین نداشته و شامل عموم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نقطه نظر ابلاغ حقیقت و ارائه طریق الی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تعابیری هم که مورد طرد و مذمت فرهنگ قرآنی است باز تعابیری است که هر یک به نحوی از انحاء نشانی از پاره کردن و گسستن این قیود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فجر ـ کسی است که می خواهد پرده عفاف و تقوی را سرشکاف کند، حدود الهی را زیر پا بگذارد و از تقید بدان یله و آزاد شود ـ فاجر کسی است که از تمکین و تسلیم در برابر قید و بندهای شرعی سرباز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خارج شدن خرمای نارس در آستانه رسیدن، از پوسته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ـ وَ انفَسَقَ ـ الرّطب عَن قشرِهِ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هست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الاِنسانُ لِیَفجُرَ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طبع سرکش انسان می خواهد تمامی قید و بندها را از سر راه تاخت و تاز و جولان خودش بردارد و هرچه یله تر و رهاتر و افسار گسیخته 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اخراج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و مثوا و مکانت والا و ویژه ای است که خداوند برای انسانها در نظر گرفته، 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فرد و جامعه از خط تسلیم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انحراف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صراط مستقیم هدایت الهی است ـ و بالنتیجه افتادن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بیراهه تبعیت از خطوات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با چنین معنای گسترده و جامعی است که در لسان قرآن، برهرگونه اندیشه و گفتار و کردار ناروا و نابجا،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گردیده و واژه هائی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کفر، شرک، تبدیل و تغییر نعمۀ الله، حق ناشناسی و غیره، از مصادیق متعدد آن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محدودیت، اساس و جوهره مشترک رسالت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مقابل تقوی و حکمت و ورع و اساساً شرع و شریعت ـ با توضیحی که عرض شد ـ سرباز زدن از این قیود،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ابالیگری و بی بند و باری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 مرحوم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و مکتب و مشی و مرامی است که می خواهد نفس اماره و هوی و هوس انسان، هیچ قید و بندی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هیچ چیز برایش، واجب</w:t>
      </w:r>
      <w:bookmarkStart w:id="56" w:name="pg2741_18746"/>
    </w:p>
    <w:p>
      <w:pPr>
        <w:pStyle w:val="BookText"/>
        <w:rPr/>
      </w:pPr>
      <w:bookmarkEnd w:id="56"/>
      <w:r>
        <w:rPr>
          <w:rFonts w:ascii="IRNazanin" w:hAnsi="IRNazanin" w:eastAsia="IRNazanin"/>
          <w:color w:val="111111"/>
          <w:sz w:val="28"/>
          <w:sz w:val="28"/>
          <w:szCs w:val="28"/>
          <w:rtl w:val="true"/>
          <w:lang w:bidi="fa-IR"/>
        </w:rPr>
        <w:t>و حرام و یا مکروه و مستحب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همه مسائل برایش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اخلاقی، می خواهد در انجام هر کاری که دلش می خواهد،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می خواهد هرگونه می تواند بچاپد و هیچ چیز جلودارش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فکری و غیره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 زیبا و دقیق و رسای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مباحی مذهب، کسی است که به حدود و احکام شرعی تمکین نمی کند به احکام خمسه حرام و واجب و مستحب و مکروه و مباح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چیز را می شناسد و قبول دارد که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 گی و رهائی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قیود و حدود الهی ـ انسانی</w:t>
      </w:r>
      <w:r>
        <w:rPr>
          <w:rFonts w:eastAsia="IRNazanin" w:cs="IRNazanin"/>
          <w:color w:val="111111"/>
          <w:sz w:val="28"/>
          <w:szCs w:val="28"/>
          <w:rtl w:val="true"/>
          <w:lang w:bidi="fa-IR"/>
        </w:rPr>
        <w:t>.</w:t>
      </w:r>
    </w:p>
    <w:p>
      <w:pPr>
        <w:pStyle w:val="Heading3"/>
        <w:numPr>
          <w:ilvl w:val="2"/>
          <w:numId w:val="1"/>
        </w:numPr>
        <w:rPr/>
      </w:pPr>
      <w:bookmarkStart w:id="57" w:name="__RefHeading___Toc1677201_1395250215"/>
      <w:bookmarkStart w:id="58" w:name="_Toc20"/>
      <w:bookmarkEnd w:id="57"/>
      <w:r>
        <w:rPr>
          <w:rtl w:val="true"/>
        </w:rPr>
        <w:t>غربزدگی، همان مباحی مذهبی است</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ریشه تاریخی به یونان زدگی و یونانیت مآبی برمی گردد در ذات ماهیت خودش، چیزی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شریعت و مذهب که حدود و احکام خمسه را مطرح می کند، او می خواهد از هر قید و بندی آزاد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همچنانکه گفتیم فقط به یک اصل معتقد است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بایستی توجه داشت که اصولاً، مؤمن متعهد به فقه اسلامی حتی تمتع و بهره مندی اش از امور مباح و حلال نیز، رنگ تبعیت و اطاعت از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تنها از آن جهت به خود اجازه تمتع از مباحات و محللات را می دهد که خداوند متعال به او اجازه داده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دقیق و رسا و جامع و شاملش در فرهنگ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سوسیالیسم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ظاهراً می خواهد فرد گرائی آندو یو یدوآلیستی را باصطلاح رد پای جمع گرائی سوسیالیستی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هزاران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می بینیم که خصوصاً در بعد فکری و اخلاقی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بدنبال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bookmarkStart w:id="59" w:name="pg2741_18747"/>
    </w:p>
    <w:p>
      <w:pPr>
        <w:pStyle w:val="BookText"/>
        <w:rPr/>
      </w:pPr>
      <w:bookmarkEnd w:id="59"/>
      <w:r>
        <w:rPr>
          <w:rFonts w:ascii="IRNazanin" w:hAnsi="IRNazanin" w:eastAsia="IRNazanin"/>
          <w:color w:val="111111"/>
          <w:sz w:val="28"/>
          <w:sz w:val="28"/>
          <w:szCs w:val="28"/>
          <w:rtl w:val="true"/>
          <w:lang w:bidi="fa-IR"/>
        </w:rPr>
        <w:t xml:space="preserve">اساساً چه جمع گرایی سوسیالیسم و چه فرد گرائی لیبرالیسم، هر دو از نقظه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آغاز می شوند و پیاده شدن هر کدام به عنوان نظام حاکم بر مجتمع، بمنزله خط قرمزی است که روی نظام حاکمیت اسلام در شئون مختلف کشیده شود</w:t>
      </w:r>
      <w:r>
        <w:rPr>
          <w:rFonts w:eastAsia="IRNazanin" w:cs="IRNazanin"/>
          <w:color w:val="111111"/>
          <w:sz w:val="28"/>
          <w:szCs w:val="28"/>
          <w:rtl w:val="true"/>
          <w:lang w:bidi="fa-IR"/>
        </w:rPr>
        <w:t>.</w:t>
      </w:r>
    </w:p>
    <w:p>
      <w:pPr>
        <w:pStyle w:val="Heading3"/>
        <w:numPr>
          <w:ilvl w:val="2"/>
          <w:numId w:val="1"/>
        </w:numPr>
        <w:rPr/>
      </w:pPr>
      <w:bookmarkStart w:id="60" w:name="__RefHeading___Toc1677203_1395250215"/>
      <w:bookmarkStart w:id="61" w:name="_Toc21"/>
      <w:bookmarkEnd w:id="60"/>
      <w:r>
        <w:rPr>
          <w:rtl w:val="true"/>
        </w:rPr>
        <w:t>نگاهی به منظومه کلی فرهنگ اومانیستی غرب و شرق پس از رونسانس</w:t>
      </w:r>
      <w:r>
        <w:rPr>
          <w:rtl w:val="true"/>
        </w:rPr>
        <w:t>:</w:t>
      </w:r>
      <w:bookmarkEnd w:id="61"/>
    </w:p>
    <w:p>
      <w:pPr>
        <w:pStyle w:val="BookText"/>
        <w:rPr/>
      </w:pPr>
      <w:r>
        <w:rPr>
          <w:rFonts w:ascii="IRNazanin" w:hAnsi="IRNazanin" w:eastAsia="IRNazanin"/>
          <w:color w:val="111111"/>
          <w:sz w:val="28"/>
          <w:sz w:val="28"/>
          <w:szCs w:val="28"/>
          <w:rtl w:val="true"/>
          <w:lang w:bidi="fa-IR"/>
        </w:rPr>
        <w:t xml:space="preserve">در اینجا فرصت نیست که به تفصیل، وارد بحث پیرامون ریشه های فکری و فلسفی آزادی و آزادی خواهی غربی، و سایر واژه ها و مصطلحات رایج فرهنگ غرب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در ارتباط با سرچشمه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شرک حاکم بر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تاریخچه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روم شرقی در آستانه 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اروپای غربی، و تکامل اسفل السافلینی آن در چهره اوماتیسم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تفکر کفر حاکم بر غرب پس از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تنها اشاره ای می کنیم به منظومه کلی اومانیسم و موضع هندسی عناصر و ارزشهای فرهنگی غرب در داخل منظومه مزبور، باشد که اولوا الالباب را سودمند افتد و مفتاح و محرک آن در پی گیری هرچه بیشتر مسئله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رونسانس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گرفت و در جریان انقراض امپراطوری روم شرقی، به اروپای غربی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ـ که در بینش خدامحورانه ادیان الهی و شرایع آسمانی، مخلوق خداوند بود، حامل بار سنگین امانت وی بشمار می آمد، روح الهی در کالبدش دمیده شده، از آن او بوده و به سوی او بازمیگشت ـ از بام بلند وجود ذات الابعاد ظل اللهی خلیفۀالهی عبداللهی معنوی ـ مادی ـ آسمانی ـ زمینی و انسانی ـ بشری خویش سقوط کرده و تا سطح نازل و منحط تمایلات حیوانی، تمنیات نفسانی و هواهای شیطانی فرود آمده و در نفس اماره طغیانگر و طاغوت منشش خلاصه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آنگاه چنین موجود تک بعدی صرفاً مادی زمینی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بینش اومانیستی، در راسته و ردیف حیوانات جا دارد و دیگر تافته جدا</w:t>
      </w:r>
    </w:p>
    <w:p>
      <w:pPr>
        <w:pStyle w:val="BookText"/>
        <w:rPr/>
      </w:pPr>
      <w:r>
        <w:rPr>
          <w:rFonts w:ascii="IRNazanin" w:hAnsi="IRNazanin" w:eastAsia="IRNazanin"/>
          <w:color w:val="111111"/>
          <w:sz w:val="28"/>
          <w:sz w:val="28"/>
          <w:szCs w:val="28"/>
          <w:rtl w:val="true"/>
          <w:lang w:bidi="fa-IR"/>
        </w:rPr>
        <w:t>بافته و ممتازی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نشست و در سیاست و اقتصاد و حقوق و اخلاق و غیره، اصل و اساس و محور و مدار همه چیزها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اومانیسم، به معنای انسان خدائی، اصالت انسان، اصالت بشر، اصالت نفس اماره و تمنیات نفسانی، هوس مداری، 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منشی و فرعونیت انسان ـ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مشترک ادیان الهی و شرایع آسمانی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اومانیستی، هرچند که ظاهراً انسان بر مسند خدایی و الوهیت می نشیند، اما باطناً و در حقیقت، نه تنها انسان هیچگونه عروج و صعودی نمی یابد، بلکه این خداوند متعال است که توهماً و مفهوماً، تا سطح انسان هبوط می کند و آنهم، همچنانکه گفتینم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مفهوم متعالی و مقدسی که در ادیان الهی مطرح است بلکه انسان به معنای صرفاً موجود دو پایی از راسته حیوانات که در تمامیت تعریف خویش، معنایی معادل و مساوق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اَمّارۀ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وجوه مشترک میان انسان و حیوان ـ خوردن و خوابیدن و اطفاء شهوت، و خیلی که اوج بگیریم، نان و مسکن و آزادی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یعنی همان بعد حیوانی و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این انسان و در حقیقت، این نفس اماره اصل شده و بر مسند خدایی نشسته، گردن از زیر بار تمامی قیود دینی و حدود شرعی خارج ساخته و یکسره یله و رها و آزاد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لیبرته و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وحی و احکام شریعت را پس پشت انداخته و خود ـ یعنی همان نفس اماره طغیانگر و طاغوت مآب ـ قانونگزار و فعال ما یشاء و حاکم علی الاطلاق و منبع و منشأ همه قانونها و نظامها و ارزشها و خط و ربطها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دموکراسی،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و رخصت از نفس اماره می گیرد و چه زیباست این تعبیر مکرر قرآن ـ فی المثل در مورد قابیل اثیم ظالم قاتل خاسر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بِهِ نَفسُهُ قَتلَ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قابیل، جنایت فجیع قتل برادرش هابیل را در نظرش آسان و مجاز و مجوجه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طوعت له نفسه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سهلت و رخصت له فعله ـ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در اسلام و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واژه قرآنی نفس اماره بالسوء نکته جالبی دارد که حیف است از اشاره بدان دراین مختصر دریغ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توصیف نفس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داعِیَۀٌ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به سوی بدی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اَمّارَۀٌ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دهنده به بدی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تعبیر خود، این مطلب را می خواهد بفهماند که احساسات نفسانی بشر آنگاه که سر به طغیان برمی آورد بشر را تنها به سوی جنایت و اعمال انحرافی دعوت نمی کند بلکه مانند یک قدرت جابر مسلط دیکتاتور فرمان می دهد، قرآن با این تعبیر، تسلط و استیلاء جابرانه قوای نفسانی را در حال طغیان بر همه استعدادهای عالی انسانی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تسیم وجه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گردانیدن جهت اندیشه و احساس و گفتار و کردار به سوی خدای یکتای جهان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وجه مشترک آئین تمامی انبیاء و اولیای الهی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حاجُّوکَ فَقُل اَسلَمتُ وَجهِیَ لِلّهِ وَ مَنِ اتَّبَعَنِ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غربیت و شرقیت است که همان تبعیت از اهواء فردی و جمعی به جای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النَّبِیُ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بدیگر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باز گردن و برداشتن زنجیر اهواء و عادات و سنن جاهلی از دست و پای اندیشه و احساس و گفتار و کردار انسانهاست که بخش عمده رسالت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اِصرَهُم وَ الأِغلالَ الَّتی کانَت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lang w:bidi="ar-SA"/>
        </w:rPr>
        <w:t>157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بمعنای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بشری در مقابل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پس بود که تمنیات و خواسته های نفس سرکش لجام گسل مرز شکل بی بند و بار دیکتاتورمنش،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تَهوَی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پای بند مرکوب سرکش نفس، و این رسول باطن ـ را گرفت و اطلاعات اندک نارسای یکسویه نزدیک بینانه نسبی و هم آلود و جهل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تَهوَی</w:t>
      </w:r>
    </w:p>
    <w:p>
      <w:pPr>
        <w:pStyle w:val="BookText"/>
        <w:rPr/>
      </w:pPr>
      <w:r>
        <w:rPr>
          <w:rFonts w:ascii="IRNazanin" w:hAnsi="IRNazanin" w:eastAsia="IRNazanin"/>
          <w:color w:val="111111"/>
          <w:sz w:val="28"/>
          <w:sz w:val="28"/>
          <w:szCs w:val="28"/>
          <w:rtl w:val="true"/>
          <w:lang w:bidi="fa-IR"/>
        </w:rPr>
        <w:t>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اتباع و پیروی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یَتَّبِعُونَ اِلَّا الظَّنَّ وَ ما تَهوَی الاَنفُسُ وَ لَقَد جاءَهُم مِن رَبِّهِمُ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ـ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بر اساس این بینش، وجود هر چیز که خارج از چارچوب طبیعت ملموس و محدود به حواس پنجگانه، و یعنی بیرون از حوزه اطلاعات ناقص و نارسای بشری است، انکار شده و اعتقاد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 و هرآنچه که مافوقِ محاسباتِ مادی این جهانیِ نفس سوادگرِ کوتاهنظرِ نزدیک به زمینِ چسبیده از معنا بریده سطحی نگرِ ساده اندیشِ تک بینِ کج بینِ اَحول بلکه اعمی می باشد، خرافی و ضدعقل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خدائی نفس امّاره مؤمن نشد و تسلیم و تعبد به آستان فرعونیت نفس طاغوتی نسائید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هر کس که خود و خودیتش را به جای خدا نشانیده و محور و اساس و اصل نمود و به مذهب خود بنیادی و فرعونیت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شایستگی درآمدن به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هر کس که به اصول و مبانی دیانت و حدود و احکام شریعت، پشت پا زد و به اصطلاح، از تاریکنهایِ اعتقاد و التزام به عقاید دینی به سوی به اصطلاح روشنای علم ـ و در حقیقت دانش مادی زدگی بیرون آمد و محراب عبادت خداوند را به عزم بتخانه سیانتیسم ترک کرد،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اصطلاح رایج و شایع در یک قرن اخیر کشورمان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منوَّرالفکران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شدگان </w:t>
      </w:r>
      <w:r>
        <w:rPr>
          <w:rFonts w:eastAsia="Times New Roman" w:cs="Times New Roman" w:ascii="Times New Roman" w:hAnsi="Times New Roman"/>
          <w:color w:val="111111"/>
          <w:sz w:val="28"/>
          <w:szCs w:val="28"/>
          <w:lang w:val="en-US" w:bidi="en-US"/>
        </w:rPr>
        <w:t>Les Eclaires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عنوانی است که پیشوایانِ انقلابِ الحادی ـ اومانیستی ـ فراماسونریِ باصطلاح کبیر فرانسه بر خود نهادند و قرن هیجدهم را نیز بهمین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روشنائی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Siecle de la Lumiere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باصطلاح قرن پشت سر گذاردن دوره تاریک قرون وسطی که عصر اعتقاد و التزام به مذهب بود، نامیدند، روشن شدگان به کسانی اطلاق می شد که تحت تأثیر افکار اومانیستی، به تفکر حاکم بر غرب قرون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که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عیناً ترجمه نارسا و غلط آن است، چگونه در ذات و ماهیت خویش، تعبیری، وارداتی، ملحدانه و لائیک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دیدگاه این بینش جدید، چیزی جز خروج از چارچوب ارزشهای منزل و لایتغیر الهی و حرکت به سوی ارزشها و ایده آلهای باب مذاق نفس اماره، 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و تحول از حالت پذیرش بی قیدو شریط و متعبّدانه و خالصانه در برابر حاکمیت فرامین ثابت و لایزال دینی به تسلیم مطلق در برابر حاکمیت ارزشهای جدید و نوین اومانیسم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آزادی و آزادیخواهی اومانیستی، در شکل فردگرایانه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و در رابطه با چنین بینش و فرهنگی بهیج وجه مقید به قیود الهی نیست و اگر هم از باب ضرورت و ناچاری، تقییدی بپذیرد، تنها قیودی را می پذیرد که نفس امّاره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های آندیوید و آلیستی در غرب کاپیتالیست ما کیاولیست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های کُلِّکتویستی و باصطلاح خلقی و کارگری در شرق سوسیالیست ماکیاولیست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و اینجاست که در وجه اخلاقی، کارش به بی بند و باری، به فسق و فجور به ولنگاری و هُرهُری مذهبی، به بی عفتی و فساد و فحشاء می کشد و به نفی بندگی حق متعال و تعبد و تسلیم مطلق و خالصانه به خداوند و 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پا زدن به آزادگی و حریت دینی می رسد و چنانچه در سر راه خویش با دیانتی همچون اسلام و آن هم اسلام تشیع که جامع جمیع جهات اخلاق و سیاست و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روبرو شد، به نفی تمام جهات سیاسی و اقتصادی و اخلاقی دین می پردازد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سازمانهای فراماسونری در ممالک اسلامی، و فراموشخانه در ایران ما، با سه شعار کلی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ـ برابری ـ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بار فرهنگ اومانیستی و عهده دار پخش و انتشار اومانیسم بمثابه زمینه سازِ فکری نفوذ و حاکمیتِ بورژوازی هرهری مذهب و جهانخوار غرب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آزادی و آزادی خواهی لیبرالیستی، یعنی تمام قیود از سر راه برداشتن، در بعد اخلاقی هیچگونه قید و بندی را 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تجارت آزاد از هرگونه نظارت و کنترل بر تولید را مطرح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سیاسی، بدنبال دموکراسی بر مبنای حاکمیت اکثریت آراء و رقابت آزاد به مفهوم خاص غریبش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فکری هم می خواهد، اندیشه انسانی ـ و در حقیقت ذهن انسان را، چرا که با این وجود دیگر اندیشه ای نخواهد بود ـ از تمام قیودی که اندیشه صحیح بر آن میزند و لوازمی که تفکر اصولی برای آن ایجاب می کند، یله و رها کند و به بیخدائی و انکار مبدأ و معاد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لیبرالیسم، از لحاظ فکری و فلسفی، مبنا و اساسش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اندیو یدوآلیسم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آندیو یدوآلیسم،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نفس اماره فردی، مدار و محور و اساس همه قانونها و همه ضبط و ربطها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البته بایستی یک نکته را نیز توجه داشت، نکته ای که 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کتب ارزشمند طاقدیس و معراج السعادۀ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دیوان طاقدیس خویش به حق بر آن تأکید می کند و اساساً فرهنگ اسلامی همیشه فریاد زده و می زند،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بیهوده فکر می کنید که اگر قیود و حدد الهی و انسانی را از دست و پای نفس سرکشتان باز کنید، آزاد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بند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بند نفس اماره و در بند تمایلات و تمنیات منحط و پوچ و پست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فرهنگ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رسد و بالعکس در آزادی از بندگی خداوند، قهراً و جبراً انسان به اسارت در چنگال نفس اماره خویش و یا نفس اماره دیگران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از آن زلف تابدار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کمند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چه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رخساری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خاطر از همه غمها، به مهر او شاد است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گدای کوی تو، از هشت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 بند تو، از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سراپرده محبت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آئینه دار طلعت اوست</w:t>
      </w:r>
    </w:p>
    <w:p>
      <w:pPr>
        <w:pStyle w:val="BookText"/>
        <w:rPr/>
      </w:pPr>
      <w:r>
        <w:rPr>
          <w:rFonts w:ascii="IRNazanin" w:hAnsi="IRNazanin" w:eastAsia="IRNazanin"/>
          <w:color w:val="111111"/>
          <w:sz w:val="28"/>
          <w:sz w:val="28"/>
          <w:szCs w:val="28"/>
          <w:rtl w:val="true"/>
          <w:lang w:bidi="fa-IR"/>
        </w:rPr>
        <w:t>من که سردرنیاوردم به دو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گردنم زیر بار منت اوست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پادشاه و گذا فارغم بحمدالله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 خاک در دوست، پادشاه من است</w:t>
      </w:r>
    </w:p>
    <w:p>
      <w:pPr>
        <w:pStyle w:val="BookText"/>
        <w:rPr/>
      </w:pPr>
      <w:r>
        <w:rPr>
          <w:rFonts w:ascii="IRNazanin" w:hAnsi="IRNazanin" w:eastAsia="IRNazanin"/>
          <w:color w:val="111111"/>
          <w:sz w:val="28"/>
          <w:sz w:val="28"/>
          <w:szCs w:val="28"/>
          <w:rtl w:val="true"/>
          <w:lang w:bidi="fa-IR"/>
        </w:rPr>
        <w:t>از آن زمان که بر این آستان نهادم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مسند خورشید، تکیه گاه من است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کردم دو جهان بر دل کار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از عشق تو، باقی، همه فانی دانست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بکام من اکنون شود که دور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بندگی خواجه جهان انداخت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همت که حافظ راست، کز دنیا و کز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هیچ در چشمش بجز خاک سر کویت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دیده ما جز به درخت ناظرنیست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سرگشته ما غیر ترا ذاکر نیست</w:t>
      </w:r>
    </w:p>
    <w:p>
      <w:pPr>
        <w:pStyle w:val="BookText"/>
        <w:rPr/>
      </w:pPr>
      <w:r>
        <w:rPr>
          <w:rFonts w:ascii="IRNazanin" w:hAnsi="IRNazanin" w:eastAsia="IRNazanin"/>
          <w:color w:val="111111"/>
          <w:sz w:val="28"/>
          <w:sz w:val="28"/>
          <w:szCs w:val="28"/>
          <w:rtl w:val="true"/>
          <w:lang w:bidi="fa-IR"/>
        </w:rPr>
        <w:t>اشکم اِحرام طواف حرمت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خون دل ریش، دمی طاهر نیست</w:t>
      </w:r>
    </w:p>
    <w:p>
      <w:pPr>
        <w:pStyle w:val="BookText"/>
        <w:rPr/>
      </w:pPr>
      <w:r>
        <w:rPr>
          <w:rFonts w:ascii="IRNazanin" w:hAnsi="IRNazanin" w:eastAsia="IRNazanin"/>
          <w:color w:val="111111"/>
          <w:sz w:val="28"/>
          <w:sz w:val="28"/>
          <w:szCs w:val="28"/>
          <w:rtl w:val="true"/>
          <w:lang w:bidi="fa-IR"/>
        </w:rPr>
        <w:t>بسته دام و قفس باد چو مرغ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سدره اگر در طلبت طایر نیست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پاک تواند رخ جانان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آئینه نظر جز به صفا نتوان کرد</w:t>
      </w:r>
    </w:p>
    <w:p>
      <w:pPr>
        <w:pStyle w:val="BookText"/>
        <w:rPr/>
      </w:pPr>
      <w:r>
        <w:rPr>
          <w:rFonts w:ascii="IRNazanin" w:hAnsi="IRNazanin" w:eastAsia="IRNazanin"/>
          <w:color w:val="111111"/>
          <w:sz w:val="28"/>
          <w:sz w:val="28"/>
          <w:szCs w:val="28"/>
          <w:rtl w:val="true"/>
          <w:lang w:bidi="fa-IR"/>
        </w:rPr>
        <w:t>بجز ابروی تو، محراب دل حافظ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غیر تو در مذهب ما نتوان کرد</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نمیروی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توانی کرد</w:t>
      </w:r>
    </w:p>
    <w:p>
      <w:pPr>
        <w:pStyle w:val="BookText"/>
        <w:rPr/>
      </w:pPr>
      <w:r>
        <w:rPr>
          <w:rFonts w:ascii="IRNazanin" w:hAnsi="IRNazanin" w:eastAsia="IRNazanin"/>
          <w:color w:val="111111"/>
          <w:sz w:val="28"/>
          <w:sz w:val="28"/>
          <w:szCs w:val="28"/>
          <w:rtl w:val="true"/>
          <w:lang w:bidi="fa-IR"/>
        </w:rPr>
        <w:t>جمال یار ندارد نقاب و پرده،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و یا به قول مرحوم فیض کاشانی اعلی الله مقامه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تو آشنا شد، از جهان بیگانه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خان و مان بگوید، دست از جان هم بشوید</w:t>
      </w:r>
    </w:p>
    <w:p>
      <w:pPr>
        <w:pStyle w:val="BookText"/>
        <w:rPr/>
      </w:pPr>
      <w:r>
        <w:rPr>
          <w:rFonts w:ascii="IRNazanin" w:hAnsi="IRNazanin" w:eastAsia="IRNazanin"/>
          <w:color w:val="111111"/>
          <w:sz w:val="28"/>
          <w:sz w:val="28"/>
          <w:szCs w:val="28"/>
          <w:rtl w:val="true"/>
          <w:lang w:bidi="fa-IR"/>
        </w:rPr>
        <w:t>هر که اوروی تو بیند، بر تو کی غیری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حدیث تو نگوید، جز وصال تو نجوید</w:t>
      </w:r>
    </w:p>
    <w:p>
      <w:pPr>
        <w:pStyle w:val="BookText"/>
        <w:rPr/>
      </w:pPr>
      <w:r>
        <w:rPr>
          <w:rFonts w:ascii="IRNazanin" w:hAnsi="IRNazanin" w:eastAsia="IRNazanin"/>
          <w:color w:val="111111"/>
          <w:sz w:val="28"/>
          <w:sz w:val="28"/>
          <w:szCs w:val="28"/>
          <w:rtl w:val="true"/>
          <w:lang w:bidi="fa-IR"/>
        </w:rPr>
        <w:t>هر که ذوقی از تو دارد، یا که بویی از تو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 نخواهد گل نخواهد، مل ننوشد گل نبوید</w:t>
      </w:r>
    </w:p>
    <w:p>
      <w:pPr>
        <w:pStyle w:val="BookText"/>
        <w:rPr/>
      </w:pPr>
      <w:r>
        <w:rPr>
          <w:rFonts w:ascii="IRNazanin" w:hAnsi="IRNazanin" w:eastAsia="IRNazanin"/>
          <w:color w:val="111111"/>
          <w:sz w:val="28"/>
          <w:sz w:val="28"/>
          <w:szCs w:val="28"/>
          <w:rtl w:val="true"/>
          <w:lang w:bidi="fa-IR"/>
        </w:rPr>
        <w:t>هرکه رو سوی تو دارد، سوی دیگر رونیارد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شادی میسر، کی خورد غم یا بموید؟</w:t>
      </w:r>
    </w:p>
    <w:p>
      <w:pPr>
        <w:pStyle w:val="BookText"/>
        <w:rPr/>
      </w:pPr>
      <w:r>
        <w:rPr>
          <w:rFonts w:ascii="IRNazanin" w:hAnsi="IRNazanin" w:eastAsia="IRNazanin"/>
          <w:color w:val="111111"/>
          <w:sz w:val="28"/>
          <w:sz w:val="28"/>
          <w:szCs w:val="28"/>
          <w:rtl w:val="true"/>
          <w:lang w:bidi="fa-IR"/>
        </w:rPr>
        <w:t>ذوق ذکرت هر که دارد، ذکر غیرش کی گوارد؟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شیرین از حدیثت، حرف دیگر کی بگوید؟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تو سِرّی، زآن سبب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حدیث تو نگوید، غیر راه تو نپوید</w:t>
      </w:r>
    </w:p>
    <w:p>
      <w:pPr>
        <w:pStyle w:val="BookText"/>
        <w:rPr/>
      </w:pPr>
      <w:r>
        <w:rPr>
          <w:rFonts w:ascii="IRNazanin" w:hAnsi="IRNazanin" w:eastAsia="IRNazanin"/>
          <w:color w:val="111111"/>
          <w:sz w:val="28"/>
          <w:sz w:val="28"/>
          <w:szCs w:val="28"/>
          <w:rtl w:val="true"/>
          <w:lang w:bidi="fa-IR"/>
        </w:rPr>
        <w:t>و یا ملای رومی در مثنوی ـ دفتر ششم ـ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سری که نیست فوق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 او را در آن صندوق دان</w:t>
      </w:r>
    </w:p>
    <w:p>
      <w:pPr>
        <w:pStyle w:val="BookText"/>
        <w:rPr/>
      </w:pPr>
      <w:r>
        <w:rPr>
          <w:rFonts w:ascii="IRNazanin" w:hAnsi="IRNazanin" w:eastAsia="IRNazanin"/>
          <w:color w:val="111111"/>
          <w:sz w:val="28"/>
          <w:sz w:val="28"/>
          <w:szCs w:val="28"/>
          <w:rtl w:val="true"/>
          <w:lang w:bidi="fa-IR"/>
        </w:rPr>
        <w:t>چون ز صندوق بدن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زگوری، سوی گوری می شود</w:t>
      </w:r>
    </w:p>
    <w:p>
      <w:pPr>
        <w:pStyle w:val="BookText"/>
        <w:rPr/>
      </w:pPr>
      <w:r>
        <w:rPr>
          <w:rFonts w:ascii="IRNazanin" w:hAnsi="IRNazanin" w:eastAsia="IRNazanin"/>
          <w:color w:val="111111"/>
          <w:sz w:val="28"/>
          <w:sz w:val="28"/>
          <w:szCs w:val="28"/>
          <w:rtl w:val="true"/>
          <w:lang w:bidi="fa-IR"/>
        </w:rPr>
        <w:t>ای خدا بگمار قومی روحمند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صندوق بدنمان واخرند</w:t>
      </w:r>
    </w:p>
    <w:p>
      <w:pPr>
        <w:pStyle w:val="BookText"/>
        <w:rPr/>
      </w:pPr>
      <w:r>
        <w:rPr>
          <w:rFonts w:ascii="IRNazanin" w:hAnsi="IRNazanin" w:eastAsia="IRNazanin"/>
          <w:color w:val="111111"/>
          <w:sz w:val="28"/>
          <w:sz w:val="28"/>
          <w:szCs w:val="28"/>
          <w:rtl w:val="true"/>
          <w:lang w:bidi="fa-IR"/>
        </w:rPr>
        <w:t>خلق را از بند صندوق 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خرد؟ جز انبیا و مرسلون</w:t>
      </w:r>
    </w:p>
    <w:p>
      <w:pPr>
        <w:pStyle w:val="BookText"/>
        <w:rPr/>
      </w:pPr>
      <w:r>
        <w:rPr>
          <w:rFonts w:ascii="IRNazanin" w:hAnsi="IRNazanin" w:eastAsia="IRNazanin"/>
          <w:color w:val="111111"/>
          <w:sz w:val="28"/>
          <w:sz w:val="28"/>
          <w:szCs w:val="28"/>
          <w:rtl w:val="true"/>
          <w:lang w:bidi="fa-IR"/>
        </w:rPr>
        <w:t>از هزاران یک کسی خوش منظر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بداند کو به صندوق اندرست</w:t>
      </w:r>
    </w:p>
    <w:p>
      <w:pPr>
        <w:pStyle w:val="BookText"/>
        <w:rPr/>
      </w:pPr>
      <w:r>
        <w:rPr>
          <w:rFonts w:ascii="IRNazanin" w:hAnsi="IRNazanin" w:eastAsia="IRNazanin"/>
          <w:color w:val="111111"/>
          <w:sz w:val="28"/>
          <w:sz w:val="28"/>
          <w:szCs w:val="28"/>
          <w:rtl w:val="true"/>
          <w:lang w:bidi="fa-IR"/>
        </w:rPr>
        <w:t>او جهان را دیده باشد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ضد، این ضدش گردد عیان</w:t>
      </w:r>
    </w:p>
    <w:p>
      <w:pPr>
        <w:pStyle w:val="BookText"/>
        <w:rPr/>
      </w:pPr>
      <w:r>
        <w:rPr>
          <w:rFonts w:ascii="IRNazanin" w:hAnsi="IRNazanin" w:eastAsia="IRNazanin"/>
          <w:color w:val="111111"/>
          <w:sz w:val="28"/>
          <w:sz w:val="28"/>
          <w:szCs w:val="28"/>
          <w:rtl w:val="true"/>
          <w:lang w:bidi="fa-IR"/>
        </w:rPr>
        <w:t>گفت منفد نیست از گردونتان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زصندوقی به صندوقی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اوسمائی نیست صندوقی بود</w:t>
      </w:r>
    </w:p>
    <w:p>
      <w:pPr>
        <w:pStyle w:val="BookText"/>
        <w:rPr/>
      </w:pPr>
      <w:r>
        <w:rPr>
          <w:rFonts w:ascii="IRNazanin" w:hAnsi="IRNazanin" w:eastAsia="IRNazanin"/>
          <w:color w:val="111111"/>
          <w:sz w:val="28"/>
          <w:sz w:val="28"/>
          <w:szCs w:val="28"/>
          <w:rtl w:val="true"/>
          <w:lang w:bidi="fa-IR"/>
        </w:rPr>
        <w:t>گر نشد غرّه بدین صندوقها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 قاضی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دمی، صندوقی ای بدپسند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هاتفان و غیبیانت می خرند</w:t>
      </w:r>
    </w:p>
    <w:p>
      <w:pPr>
        <w:pStyle w:val="BookText"/>
        <w:rPr/>
      </w:pPr>
      <w:r>
        <w:rPr>
          <w:rFonts w:ascii="IRNazanin" w:hAnsi="IRNazanin" w:eastAsia="IRNazanin"/>
          <w:color w:val="111111"/>
          <w:sz w:val="28"/>
          <w:sz w:val="28"/>
          <w:szCs w:val="28"/>
          <w:rtl w:val="true"/>
          <w:lang w:bidi="fa-IR"/>
        </w:rPr>
        <w:t>زین سبب پیغمبر با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 هر کس را منم مولا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آنکه آزادات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چون به آزادی نبوت هادی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زانبیاء آزادی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مؤمنان شادی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سرو و سوسن آزادی کنید</w:t>
      </w:r>
    </w:p>
    <w:p>
      <w:pPr>
        <w:pStyle w:val="BookText"/>
        <w:rPr/>
      </w:pPr>
      <w:r>
        <w:rPr>
          <w:rFonts w:ascii="IRNazanin" w:hAnsi="IRNazanin" w:eastAsia="IRNazanin"/>
          <w:color w:val="111111"/>
          <w:sz w:val="28"/>
          <w:sz w:val="28"/>
          <w:szCs w:val="28"/>
          <w:rtl w:val="true"/>
          <w:lang w:bidi="fa-IR"/>
        </w:rPr>
        <w:t xml:space="preserve">و یا به سروده پروین اعتصامی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 زرّی، ای روان تابناک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باشی بسته زندان خاک</w:t>
      </w:r>
    </w:p>
    <w:p>
      <w:pPr>
        <w:pStyle w:val="BookText"/>
        <w:rPr/>
      </w:pPr>
      <w:r>
        <w:rPr>
          <w:rFonts w:ascii="IRNazanin" w:hAnsi="IRNazanin" w:eastAsia="IRNazanin"/>
          <w:color w:val="111111"/>
          <w:sz w:val="28"/>
          <w:sz w:val="28"/>
          <w:szCs w:val="28"/>
          <w:rtl w:val="true"/>
          <w:lang w:bidi="fa-IR"/>
        </w:rPr>
        <w:t>بحر مواج ازل را گوهری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تحقیق را سوداگری</w:t>
      </w:r>
    </w:p>
    <w:p>
      <w:pPr>
        <w:pStyle w:val="BookText"/>
        <w:rPr/>
      </w:pPr>
      <w:r>
        <w:rPr>
          <w:rFonts w:ascii="IRNazanin" w:hAnsi="IRNazanin" w:eastAsia="IRNazanin"/>
          <w:color w:val="111111"/>
          <w:sz w:val="28"/>
          <w:sz w:val="28"/>
          <w:szCs w:val="28"/>
          <w:rtl w:val="true"/>
          <w:lang w:bidi="fa-IR"/>
        </w:rPr>
        <w:t>واگذار این لاشه ناچیز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نورد این راه آفت خیز را</w:t>
      </w:r>
    </w:p>
    <w:p>
      <w:pPr>
        <w:pStyle w:val="BookText"/>
        <w:rPr/>
      </w:pPr>
      <w:r>
        <w:rPr>
          <w:rFonts w:ascii="IRNazanin" w:hAnsi="IRNazanin" w:eastAsia="IRNazanin"/>
          <w:color w:val="111111"/>
          <w:sz w:val="28"/>
          <w:sz w:val="28"/>
          <w:szCs w:val="28"/>
          <w:rtl w:val="true"/>
          <w:lang w:bidi="fa-IR"/>
        </w:rPr>
        <w:t>زرّکانی را چه نسبت با سفال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جنگی را چه خویشی با شغال</w:t>
      </w:r>
    </w:p>
    <w:p>
      <w:pPr>
        <w:pStyle w:val="BookText"/>
        <w:rPr/>
      </w:pPr>
      <w:r>
        <w:rPr>
          <w:rFonts w:ascii="IRNazanin" w:hAnsi="IRNazanin" w:eastAsia="IRNazanin"/>
          <w:color w:val="111111"/>
          <w:sz w:val="28"/>
          <w:sz w:val="28"/>
          <w:szCs w:val="28"/>
          <w:rtl w:val="true"/>
          <w:lang w:bidi="fa-IR"/>
        </w:rPr>
        <w:t>با خرد، صلحی کن ورائی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کژدم تن را به سر، پائی بزن</w:t>
      </w:r>
    </w:p>
    <w:p>
      <w:pPr>
        <w:pStyle w:val="BookText"/>
        <w:rPr/>
      </w:pPr>
      <w:r>
        <w:rPr>
          <w:rFonts w:ascii="IRNazanin" w:hAnsi="IRNazanin" w:eastAsia="IRNazanin"/>
          <w:color w:val="111111"/>
          <w:sz w:val="28"/>
          <w:sz w:val="28"/>
          <w:szCs w:val="28"/>
          <w:rtl w:val="true"/>
          <w:lang w:bidi="fa-IR"/>
        </w:rPr>
        <w:t>هیچ پاکی هم چو تو پاکیزه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هستی را چنین آویزه نیست</w:t>
      </w:r>
    </w:p>
    <w:p>
      <w:pPr>
        <w:pStyle w:val="BookText"/>
        <w:rPr/>
      </w:pPr>
      <w:r>
        <w:rPr>
          <w:rFonts w:ascii="IRNazanin" w:hAnsi="IRNazanin" w:eastAsia="IRNazanin"/>
          <w:color w:val="111111"/>
          <w:sz w:val="28"/>
          <w:sz w:val="28"/>
          <w:szCs w:val="28"/>
          <w:rtl w:val="true"/>
          <w:lang w:bidi="fa-IR"/>
        </w:rPr>
        <w:t>تو یکی تابنده گوهر بوده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چرا با تیرگی آلوده ای</w:t>
      </w:r>
    </w:p>
    <w:p>
      <w:pPr>
        <w:pStyle w:val="BookText"/>
        <w:rPr/>
      </w:pPr>
      <w:r>
        <w:rPr>
          <w:rFonts w:ascii="IRNazanin" w:hAnsi="IRNazanin" w:eastAsia="IRNazanin"/>
          <w:color w:val="111111"/>
          <w:sz w:val="28"/>
          <w:sz w:val="28"/>
          <w:szCs w:val="28"/>
          <w:rtl w:val="true"/>
          <w:lang w:bidi="fa-IR"/>
        </w:rPr>
        <w:t>از نظر پنهانی، از دل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 گفتی کجائی، کیستی</w:t>
      </w:r>
    </w:p>
    <w:p>
      <w:pPr>
        <w:pStyle w:val="BookText"/>
        <w:rPr/>
      </w:pPr>
      <w:r>
        <w:rPr>
          <w:rFonts w:ascii="IRNazanin" w:hAnsi="IRNazanin" w:eastAsia="IRNazanin"/>
          <w:color w:val="111111"/>
          <w:sz w:val="28"/>
          <w:sz w:val="28"/>
          <w:szCs w:val="28"/>
          <w:rtl w:val="true"/>
          <w:lang w:bidi="fa-IR"/>
        </w:rPr>
        <w:t>محبسِ تن بشکن و پرواز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 پوسیده از پا باز کن</w:t>
      </w:r>
    </w:p>
    <w:p>
      <w:pPr>
        <w:pStyle w:val="BookText"/>
        <w:rPr/>
      </w:pPr>
      <w:r>
        <w:rPr>
          <w:rFonts w:ascii="IRNazanin" w:hAnsi="IRNazanin" w:eastAsia="IRNazanin"/>
          <w:color w:val="111111"/>
          <w:sz w:val="28"/>
          <w:sz w:val="28"/>
          <w:szCs w:val="28"/>
          <w:rtl w:val="true"/>
          <w:lang w:bidi="fa-IR"/>
        </w:rPr>
        <w:t>تا ببینی کآنچه دیدی ما سواست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 خلوت پاکان جداست</w:t>
      </w:r>
    </w:p>
    <w:p>
      <w:pPr>
        <w:pStyle w:val="BookText"/>
        <w:rPr/>
      </w:pPr>
      <w:r>
        <w:rPr>
          <w:rFonts w:ascii="IRNazanin" w:hAnsi="IRNazanin" w:eastAsia="IRNazanin"/>
          <w:color w:val="111111"/>
          <w:sz w:val="28"/>
          <w:sz w:val="28"/>
          <w:szCs w:val="28"/>
          <w:rtl w:val="true"/>
          <w:lang w:bidi="fa-IR"/>
        </w:rPr>
        <w:t>تا بدانی صحبت یاران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و دار زلف دلداران خوش است</w:t>
      </w:r>
    </w:p>
    <w:p>
      <w:pPr>
        <w:pStyle w:val="BookText"/>
        <w:rPr/>
      </w:pPr>
      <w:r>
        <w:rPr>
          <w:rFonts w:ascii="IRNazanin" w:hAnsi="IRNazanin" w:eastAsia="IRNazanin"/>
          <w:color w:val="111111"/>
          <w:sz w:val="28"/>
          <w:sz w:val="28"/>
          <w:szCs w:val="28"/>
          <w:rtl w:val="true"/>
          <w:lang w:bidi="fa-IR"/>
        </w:rPr>
        <w:t>تا ببینی کعبه مقصود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برگشایی چشم خواب آلود را</w:t>
      </w:r>
    </w:p>
    <w:p>
      <w:pPr>
        <w:pStyle w:val="BookText"/>
        <w:rPr/>
      </w:pPr>
      <w:r>
        <w:rPr>
          <w:rFonts w:ascii="IRNazanin" w:hAnsi="IRNazanin" w:eastAsia="IRNazanin"/>
          <w:color w:val="111111"/>
          <w:sz w:val="28"/>
          <w:sz w:val="28"/>
          <w:szCs w:val="28"/>
          <w:rtl w:val="true"/>
          <w:lang w:bidi="fa-IR"/>
        </w:rPr>
        <w:t>تا نمایندت به هنگام 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گاهی خالی از صیاد و دام</w:t>
      </w:r>
    </w:p>
    <w:p>
      <w:pPr>
        <w:pStyle w:val="BookText"/>
        <w:rPr/>
      </w:pPr>
      <w:r>
        <w:rPr>
          <w:rFonts w:ascii="IRNazanin" w:hAnsi="IRNazanin" w:eastAsia="IRNazanin"/>
          <w:color w:val="111111"/>
          <w:sz w:val="28"/>
          <w:sz w:val="28"/>
          <w:szCs w:val="28"/>
          <w:rtl w:val="true"/>
          <w:lang w:bidi="fa-IR"/>
        </w:rPr>
        <w:t>تا بیاموزند اسرار 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کنند از عاشقان مطلقت</w:t>
      </w:r>
    </w:p>
    <w:p>
      <w:pPr>
        <w:pStyle w:val="BookText"/>
        <w:rPr/>
      </w:pPr>
      <w:r>
        <w:rPr>
          <w:rFonts w:ascii="IRNazanin" w:hAnsi="IRNazanin" w:eastAsia="IRNazanin"/>
          <w:color w:val="111111"/>
          <w:sz w:val="28"/>
          <w:sz w:val="28"/>
          <w:szCs w:val="28"/>
          <w:rtl w:val="true"/>
          <w:lang w:bidi="fa-IR"/>
        </w:rPr>
        <w:t>با تو، پنهان از تو، چون و چندهاست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عهدها، میثاق ها، پیوندهاست</w:t>
      </w:r>
    </w:p>
    <w:p>
      <w:pPr>
        <w:pStyle w:val="BookText"/>
        <w:rPr/>
      </w:pPr>
      <w:r>
        <w:rPr>
          <w:rFonts w:ascii="IRNazanin" w:hAnsi="IRNazanin" w:eastAsia="IRNazanin"/>
          <w:color w:val="111111"/>
          <w:sz w:val="28"/>
          <w:sz w:val="28"/>
          <w:szCs w:val="28"/>
          <w:rtl w:val="true"/>
          <w:lang w:bidi="fa-IR"/>
        </w:rPr>
        <w:t>چند در هر دام، باید صید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از هر دیو، باید دید کید؟</w:t>
      </w:r>
    </w:p>
    <w:p>
      <w:pPr>
        <w:pStyle w:val="BookText"/>
        <w:rPr/>
      </w:pPr>
      <w:r>
        <w:rPr>
          <w:rFonts w:ascii="IRNazanin" w:hAnsi="IRNazanin" w:eastAsia="IRNazanin"/>
          <w:color w:val="111111"/>
          <w:sz w:val="28"/>
          <w:sz w:val="28"/>
          <w:szCs w:val="28"/>
          <w:rtl w:val="true"/>
          <w:lang w:bidi="fa-IR"/>
        </w:rPr>
        <w:t>چند از تیغ، باید باخت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از هر سنگ، باید ریخت پر؟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اقبال اواخر عمر،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خامی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 غربزدایی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ارتزاق از همین فرهنگ متعالی کرده است که می گوید</w:t>
      </w:r>
      <w:r>
        <w:rPr>
          <w:rFonts w:eastAsia="IRNazanin" w:cs="IRNazanin"/>
          <w:color w:val="111111"/>
          <w:sz w:val="28"/>
          <w:szCs w:val="28"/>
          <w:rtl w:val="true"/>
          <w:lang w:bidi="fa-IR"/>
        </w:rPr>
        <w:t>:</w:t>
      </w:r>
      <w:bookmarkStart w:id="62" w:name="pg2741_18757"/>
    </w:p>
    <w:p>
      <w:pPr>
        <w:pStyle w:val="BookText"/>
        <w:rPr/>
      </w:pPr>
      <w:bookmarkEnd w:id="62"/>
      <w:r>
        <w:rPr>
          <w:rFonts w:ascii="IRNazanin" w:hAnsi="IRNazanin" w:eastAsia="IRNazanin"/>
          <w:color w:val="111111"/>
          <w:sz w:val="28"/>
          <w:sz w:val="28"/>
          <w:szCs w:val="28"/>
          <w:rtl w:val="true"/>
          <w:lang w:bidi="fa-IR"/>
        </w:rPr>
        <w:t>رمز عشق تو به ارباب هوس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تاب و تب شعله، به خس نتوان گفت</w:t>
      </w:r>
    </w:p>
    <w:p>
      <w:pPr>
        <w:pStyle w:val="BookText"/>
        <w:rPr/>
      </w:pPr>
      <w:r>
        <w:rPr>
          <w:rFonts w:ascii="IRNazanin" w:hAnsi="IRNazanin" w:eastAsia="IRNazanin"/>
          <w:color w:val="111111"/>
          <w:sz w:val="28"/>
          <w:sz w:val="28"/>
          <w:szCs w:val="28"/>
          <w:rtl w:val="true"/>
          <w:lang w:bidi="fa-IR"/>
        </w:rPr>
        <w:t>تو مرا ذوق بیان دادی و گفتی که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در سینه من آنچه به کس نتوان گفت</w:t>
      </w:r>
    </w:p>
    <w:p>
      <w:pPr>
        <w:pStyle w:val="BookText"/>
        <w:rPr/>
      </w:pPr>
      <w:r>
        <w:rPr>
          <w:rFonts w:ascii="IRNazanin" w:hAnsi="IRNazanin" w:eastAsia="IRNazanin"/>
          <w:color w:val="111111"/>
          <w:sz w:val="28"/>
          <w:sz w:val="28"/>
          <w:szCs w:val="28"/>
          <w:rtl w:val="true"/>
          <w:lang w:bidi="fa-IR"/>
        </w:rPr>
        <w:t>از نهان خانه دل خوش غزلی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سرشاخی همه گویم،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w:t>
      </w:r>
    </w:p>
    <w:p>
      <w:pPr>
        <w:pStyle w:val="Heading3"/>
        <w:numPr>
          <w:ilvl w:val="2"/>
          <w:numId w:val="1"/>
        </w:numPr>
        <w:rPr/>
      </w:pPr>
      <w:bookmarkStart w:id="63" w:name="__RefHeading___Toc1677205_1395250215"/>
      <w:bookmarkStart w:id="64" w:name="_Toc22"/>
      <w:bookmarkEnd w:id="63"/>
      <w:r>
        <w:rPr>
          <w:rtl w:val="true"/>
        </w:rPr>
        <w:t>تعریفی از غربزدگی</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توانیم تا حدودی یک تفسیر کلی و در عین حال روشن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مُترفینِ جهانخوار و هُرهُری مذهب غرب، بیش از یک قرن است که آن را بعنوان زمینه فکری مساعد و مناسب برای پیاده کردن سیاست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زدگی ـ دنیاطلبی و رفاه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مسلمان، در جهت تبدیل شرق اسلامی به بازاری همیشگی برای خرید و مصرف نوبنوی انواع و اقسام مصنوعات بنجل غرب و نیز تبدیل شرق اسلامی به مزارآباد و پوچستانِ مرگ گرفته و بنگ زده از خدا بیگانه با خود ناآشنایِ از کمال بازمانده بی خبر از مَکرِلیل و نهار و چپاول و غارتِ شبانه روزیِ منابع مادی و معنویش توسط چنگیزبانِ ابلیس مشربِ دجال خصلتِ فرعون مآبِ طاغوت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فروبرده در حضیض شکم پرستی و شهوت طلبی در این دیار و در سراسر شرق، تبلیغ و ترویج می کند و دین، خصوصاً دیانت مقدسه اسلام و بالاخص مذهب زنده و زاینده و پیروز و پاینده اسلام تشیع، در ذات خودش و از اساسف با این خواسته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بالاصاله، که صرفاً وسیله ای در جهت نیل به کمالات معنوی، و برگرفتن توشه و زاد و راحله راه پرپیچ و خم دور و درازی که بایستی به بهشت رحمت خداوندی و احراز مقام قرب و</w:t>
      </w:r>
      <w:bookmarkStart w:id="65" w:name="pg2741_18758"/>
    </w:p>
    <w:p>
      <w:pPr>
        <w:pStyle w:val="BookText"/>
        <w:rPr/>
      </w:pPr>
      <w:bookmarkEnd w:id="65"/>
      <w:r>
        <w:rPr>
          <w:rFonts w:ascii="IRNazanin" w:hAnsi="IRNazanin" w:eastAsia="IRNazanin"/>
          <w:color w:val="111111"/>
          <w:sz w:val="28"/>
          <w:sz w:val="28"/>
          <w:szCs w:val="28"/>
          <w:rtl w:val="true"/>
          <w:lang w:bidi="fa-IR"/>
        </w:rPr>
        <w:t>رضوان الهی در آن جهان منتهی شود ـ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آخرت ـ می شناسد و می خواهد و علیرغم بورژوازی استعمار گر که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بیش نشناخته و بلکه حیات حقیقی و حقیقت حیات را در آن جهان سراغ می 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الدّارَ الآخِرَۀَ 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 قدمت لحیوتی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که جریانات فکری و فرهنگی غرب پس از رنسانس را در تمامی شکلهای مختلفش بررسی می کنید، می بینید که همه اینها در ذات و ماهیتشان به همان مباحی مذهبی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کاپیتالیسم غرب و یا سوسیالیسم شرق را مطالعه می کنید، خصوصاً در ابعاد اخلاقی قضیه می رسید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لیبرال دمکراسی غرب، مسئله آزادی روابط جنسی را مطرح می کند و انگلستانش تصویب قانون رسمیت لواط را از پارلمان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سال پیش، گویا در هلند، وقتی که مسئله مجاز بودن ازدواج میان خواهر و برادر از لحاظ قانونی مطرح شده و قرار بود در پارلمان آن کشور مورد تصویب قرار گیرد، آقای برتراندراسل اعتراض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می خواهید لایحه جواز ازدواج خواهر و برادر را تصویب کنید، خود، نوعی محدودیت بر دست و پای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معنایش این است که فی المثل، مادر با پسر و یا پدر با دخترش چنین اجازه ای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اَعاذَنَا اللهُ مِن ذلِکَ</w:t>
      </w:r>
      <w:r>
        <w:rPr>
          <w:rFonts w:eastAsia="IRNazanin" w:cs="IRNazanin"/>
          <w:color w:val="111111"/>
          <w:sz w:val="28"/>
          <w:szCs w:val="28"/>
          <w:rtl w:val="true"/>
          <w:lang w:bidi="fa-IR"/>
        </w:rPr>
        <w:t>)</w:t>
      </w:r>
    </w:p>
    <w:p>
      <w:pPr>
        <w:pStyle w:val="Heading3"/>
        <w:numPr>
          <w:ilvl w:val="2"/>
          <w:numId w:val="1"/>
        </w:numPr>
        <w:rPr/>
      </w:pPr>
      <w:bookmarkStart w:id="66" w:name="__RefHeading___Toc1677207_1395250215"/>
      <w:bookmarkStart w:id="67" w:name="_Toc23"/>
      <w:bookmarkEnd w:id="66"/>
      <w:r>
        <w:rPr>
          <w:rtl w:val="true"/>
        </w:rPr>
        <w:t xml:space="preserve">کمونیسم شرق نیز، ریشه در </w:t>
      </w:r>
      <w:r>
        <w:rPr>
          <w:rtl w:val="true"/>
        </w:rPr>
        <w:t>«</w:t>
      </w:r>
      <w:r>
        <w:rPr>
          <w:rtl w:val="true"/>
        </w:rPr>
        <w:t>اومانیسم غرب</w:t>
      </w:r>
      <w:r>
        <w:rPr>
          <w:rtl w:val="true"/>
        </w:rPr>
        <w:t xml:space="preserve">» </w:t>
      </w:r>
      <w:r>
        <w:rPr>
          <w:rtl w:val="true"/>
        </w:rPr>
        <w:t>دارد</w:t>
      </w:r>
      <w:r>
        <w:rPr>
          <w:rtl w:val="true"/>
        </w:rPr>
        <w:t>:</w:t>
      </w:r>
      <w:bookmarkEnd w:id="67"/>
    </w:p>
    <w:p>
      <w:pPr>
        <w:pStyle w:val="BookText"/>
        <w:rPr/>
      </w:pPr>
      <w:r>
        <w:rPr>
          <w:rFonts w:ascii="IRNazanin" w:hAnsi="IRNazanin" w:eastAsia="IRNazanin"/>
          <w:color w:val="111111"/>
          <w:sz w:val="28"/>
          <w:sz w:val="28"/>
          <w:szCs w:val="28"/>
          <w:rtl w:val="true"/>
          <w:lang w:bidi="fa-IR"/>
        </w:rPr>
        <w:t xml:space="preserve">آنوقت، اگر به سراغ کمونیسم شرق هم بروید می بینید که در جامعه مطلوب و ایده آل باصطلاح بی طبقه شان که بنا به ادعای آنان مذهب در محاق نابودی خواهد رفت، دیگر عصر حیا و عفت و عصمت به پایان رسیده و دوره اشتراک جنسیت و اینکه زن همچون اسکناس مستعملی در دست همگان بچرخد و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تک تک این مکتبهایِ بظاهر متضاد و در باطن همگونِ غربِ پس از رنسانس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حلقوم تمامی آنها گویی یک صدا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گوئی یک نفر سخن می گوید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امّارَۀٌ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بورزوازیِ هُرهُری مذهبِ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و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پی 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ضیاء الدین شفائیان به نکته جالبی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ایدئولوگهای مکتب مارکسیسم آنجا که می خواهد مذهب را نفی کند، استدلالش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 سنتها و شعائر و ارزشهائی را که مطرح می کند، دست و پا گیر است و مانع ترقی مادی و بنابراین مقرون به صرفه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دیدگاه مکتب مارکس، دین، انسان را تقسیم می کند و حواس او را از وظایف دنیوی 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بموجب دین در راه خدا وقف می شود بهمان اندازه در راه سازندگی جهان بهدر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منزله ناسزائی به پراکسیس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 عرفانی همانا بزرگترین گناه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شوروی در این مورد چنین اعلام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بنای جامعه اشتراکی، بایستی تمام نیروهای خلاق مردم شوروی، تمام انرژی، ابتکار و روحیه نوآوری آنان را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جشنهای مذهبی مستقیماً به اقتصاد ملی لطمه می زنند مطابق قوانین دینی کار کردن در روزهای عید قدغن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آندره پی یتر، آنگاه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متفکران مارکسیست ـ را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فسلفه تولید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پراوداو استوکا ژوئیه </w:t>
      </w:r>
      <w:r>
        <w:rPr>
          <w:rFonts w:eastAsia="IRNazanin" w:cs="IRNazanin"/>
          <w:color w:val="111111"/>
          <w:sz w:val="28"/>
          <w:szCs w:val="28"/>
          <w:lang w:bidi="fa-IR"/>
        </w:rPr>
        <w:t>1950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منادیان دروغین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حسین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مردم بسیاری در میان ما معتقد به وجود خدا بوده و در حصاری از خرافات دینی به سر برده و کلیه مقررات دینی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دستورات باید روزه ماه رمضان را اسم برد، کسانی که مقررات ماه رمضان را اجرا می کنند باید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غروب از خوردن و آشامیدن هرگونه غذا و مشروب حتی از استحمام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سر زیر آب کردن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ماه رمضان با فصل کشت پنبه بسیار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اثر ضعف کارگران حاصله از روزه، به نسبت زیادی از محصولات پنبه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تبلیغات خداشناسی در جمهوری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طی ماه رمضان بیش از سایر ماهها توسعه و شدت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توسط مبارزه با خداشناسی، برای بالا بردن سطح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برای پر کردن هرچه بیشتر جیب کسانی که به اسم دیکتاتوری پرولتاریا براریکه سیاه ترین حکومت دیکتاتوری تکیه زده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مطلب را مرحوم حاجی شیخ فضل الله نوری شهید رضوان الله تعالی علیه در یکی از لوایح افشاگرانه و بیدارگرانه اش، به ملت ایران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مقاله ای که پیرامون دسائس رنگارنگ</w:t>
      </w:r>
    </w:p>
    <w:p>
      <w:pPr>
        <w:pStyle w:val="BookText"/>
        <w:rPr/>
      </w:pPr>
      <w:r>
        <w:rPr>
          <w:rFonts w:ascii="IRNazanin" w:hAnsi="IRNazanin" w:eastAsia="IRNazanin"/>
          <w:color w:val="111111"/>
          <w:sz w:val="28"/>
          <w:sz w:val="28"/>
          <w:szCs w:val="28"/>
          <w:rtl w:val="true"/>
          <w:lang w:bidi="fa-IR"/>
        </w:rPr>
        <w:t xml:space="preserve">مشروطه بازها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مباحی مذهبهای آن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اند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دستم را در خلوت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راه نجات ملت ایران در دو چیز است یکی کم کردن خرج، دیگری زیاد کردن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عنوان راه چاره مطرح نمود که مثلاً حجاب را بایستی کنار گذاشت و باصطلاح استدلالش هم این بود که رعایت اصل حجاب و بطور کلی قیود اخلاقی اسلام راجع به ستر و عفاف زن، یک سری مخارج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یک سری مداخل را نیز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بایستی یک سری لباس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خانه ها حتماً بایستی بیرونی و اندرونی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مسئله عفت و حجاب زن را کنار بگذاریم از خیلی از اینگونه مخارج آزاد خواهیم شد و طبیعتاً سطح مداخل بالا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شهید پس از توضیح حرف او خطاب به ملت ایران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فکرهائی برایتان داشتند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این شیاطین، وقتی، در خلوت به عنوان دلسوزی باهل مملکت می گفت که اصلاح فقر این مملکت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 کردن خرج ثانی زیاد کردن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اول، بهتر چیزی که کلّیتاً خرج را تضعیف می کند، رفع حجاب است از زنها، که آن وقت عوض بیرون و اندرون یکدست خانه کافی است او را، یکدستگاه خدمتگذار بس است، یک دستگاه عراده کار براه می افتد، یک میهمانی از دوستان زنانه و مردانه مجتمعاً بس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غیرتمند، تأمل نما که چه خیالات درباره تو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ـ جلد چهارم ـ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نوشته سناتور ملک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ای نیز که مرحوم آیۀ الله میرزا ابوتراب شهیدی قروینی ـ از همرزمان مرحوم حاجی شیخ فضل الله نوری ـ در بحبوحه مشروطیت به مرحوم آیۀ الله العظیم سید محمد کاظم یزدی می نویسد و از اسرار پشت پرده مشروطه بازان پرده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فتوکپی نامه در پیش اینجانب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واعظ اصفهانی ـ از چهره های ملحد و فراماسونر صدر مشروطه ـ در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حریت، امنیت، و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پست مادی سودپرستانه بورژاوزی را می توان به خوبی در کلمات زیر که مربوط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سیاحتنامه ابراهیم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تاجری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زین العابدین مراغه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ـ از سری نگارشات فراماسونری ایادی فراموشخانه درصدر مشروطیت، و از متون زیرساز تفکر مشروطه ضد مشروعه ـ مشاهده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استماع صدای سوت راه آهن در کار است نه نوای عندلیب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شمع و پروانه کهنه شد از ایجاد کارخانه شمع کافوری سخن سازکن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شیرین لبان را به دردمندان واگذار سرودی از چغندر آغازکن که مایه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که خوب مکاتب مزبور و نحوه استدلالشان را بررسی می کنیم می بینیم کَاَنَّهُ در بطن همه آنها یک روح واحد و آن هم روح بورژوازیِ خودبینِ خودپرستِ لجام گسلِ دون طبعِ دنیاپرستِ آخرت گریزِ مادی گرایِ معنویت ستیزِ مباحی مذهبِ هرهری مسلکِ ددمنشِ جهانخوارِ زیادت طلبِ عافیت پرستِ ملحد کیشِ غرب، سیلان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کالبدهای مختلف اگزیستانسیالیسم، لیبرالیسم، مارکسیسم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چه نیکو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آدمیت، زار نالید از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هنگامه برچید از فرنگ</w:t>
      </w:r>
    </w:p>
    <w:p>
      <w:pPr>
        <w:pStyle w:val="BookText"/>
        <w:rPr/>
      </w:pPr>
      <w:r>
        <w:rPr>
          <w:rFonts w:ascii="IRNazanin" w:hAnsi="IRNazanin" w:eastAsia="IRNazanin"/>
          <w:color w:val="111111"/>
          <w:sz w:val="28"/>
          <w:sz w:val="28"/>
          <w:szCs w:val="28"/>
          <w:rtl w:val="true"/>
          <w:lang w:bidi="fa-IR"/>
        </w:rPr>
        <w:t>یورپ از شمشیر خود بسمل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گردون،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p>
    <w:p>
      <w:pPr>
        <w:pStyle w:val="BookText"/>
        <w:rPr/>
      </w:pPr>
      <w:r>
        <w:rPr>
          <w:rFonts w:ascii="IRNazanin" w:hAnsi="IRNazanin" w:eastAsia="IRNazanin"/>
          <w:color w:val="111111"/>
          <w:sz w:val="28"/>
          <w:sz w:val="28"/>
          <w:szCs w:val="28"/>
          <w:rtl w:val="true"/>
          <w:lang w:bidi="fa-IR"/>
        </w:rPr>
        <w:t>گرگی، اندر پوستین برّه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اندر کمین بره ای</w:t>
      </w:r>
    </w:p>
    <w:p>
      <w:pPr>
        <w:pStyle w:val="BookText"/>
        <w:rPr/>
      </w:pPr>
      <w:r>
        <w:rPr>
          <w:rFonts w:ascii="IRNazanin" w:hAnsi="IRNazanin" w:eastAsia="IRNazanin"/>
          <w:color w:val="111111"/>
          <w:sz w:val="28"/>
          <w:sz w:val="28"/>
          <w:szCs w:val="28"/>
          <w:rtl w:val="true"/>
          <w:lang w:bidi="fa-IR"/>
        </w:rPr>
        <w:t>مشکلات حضرت انسان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 را، غم پنهان، از اوست</w:t>
      </w:r>
    </w:p>
    <w:p>
      <w:pPr>
        <w:pStyle w:val="BookText"/>
        <w:rPr/>
      </w:pPr>
      <w:r>
        <w:rPr>
          <w:rFonts w:ascii="IRNazanin" w:hAnsi="IRNazanin" w:eastAsia="IRNazanin"/>
          <w:color w:val="111111"/>
          <w:sz w:val="28"/>
          <w:sz w:val="28"/>
          <w:szCs w:val="28"/>
          <w:rtl w:val="true"/>
          <w:lang w:bidi="fa-IR"/>
        </w:rPr>
        <w:t>در نگاهش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آب و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زندگی، بی منزل است</w:t>
      </w:r>
    </w:p>
    <w:p>
      <w:pPr>
        <w:pStyle w:val="BookText"/>
        <w:rPr/>
      </w:pPr>
      <w:r>
        <w:rPr>
          <w:rFonts w:ascii="IRNazanin" w:hAnsi="IRNazanin" w:eastAsia="IRNazanin"/>
          <w:color w:val="111111"/>
          <w:sz w:val="28"/>
          <w:sz w:val="28"/>
          <w:szCs w:val="28"/>
          <w:rtl w:val="true"/>
          <w:lang w:bidi="fa-IR"/>
        </w:rPr>
        <w:t>دانش افرنگیان تیغی به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هلاک نوع انسان، سخت کوش</w:t>
      </w:r>
    </w:p>
    <w:p>
      <w:pPr>
        <w:pStyle w:val="BookText"/>
        <w:rPr/>
      </w:pPr>
      <w:r>
        <w:rPr>
          <w:rFonts w:ascii="IRNazanin" w:hAnsi="IRNazanin" w:eastAsia="IRNazanin"/>
          <w:color w:val="111111"/>
          <w:sz w:val="28"/>
          <w:sz w:val="28"/>
          <w:szCs w:val="28"/>
          <w:rtl w:val="true"/>
          <w:lang w:bidi="fa-IR"/>
        </w:rPr>
        <w:t>آه از افرنگ و از آئین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اندیشه ی لادین او</w:t>
      </w:r>
    </w:p>
    <w:p>
      <w:pPr>
        <w:pStyle w:val="BookText"/>
        <w:rPr/>
      </w:pPr>
      <w:r>
        <w:rPr>
          <w:rFonts w:ascii="IRNazanin" w:hAnsi="IRNazanin" w:eastAsia="IRNazanin"/>
          <w:color w:val="111111"/>
          <w:sz w:val="28"/>
          <w:sz w:val="28"/>
          <w:szCs w:val="28"/>
          <w:rtl w:val="true"/>
          <w:lang w:bidi="fa-IR"/>
        </w:rPr>
        <w:t>علم حق را ساحری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ساحری نی، کافری آموختند</w:t>
      </w:r>
    </w:p>
    <w:p>
      <w:pPr>
        <w:pStyle w:val="BookText"/>
        <w:rPr/>
      </w:pPr>
      <w:r>
        <w:rPr>
          <w:rFonts w:ascii="IRNazanin" w:hAnsi="IRNazanin" w:eastAsia="IRNazanin"/>
          <w:color w:val="111111"/>
          <w:sz w:val="28"/>
          <w:sz w:val="28"/>
          <w:szCs w:val="28"/>
          <w:rtl w:val="true"/>
          <w:lang w:bidi="fa-IR"/>
        </w:rPr>
        <w:t>شرع یورپ، بی نزاع و قیل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را کرده است بر گرگان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سیر رنگ، پاک از رنگ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خود، کافر افرنگ شو</w:t>
      </w:r>
    </w:p>
    <w:p>
      <w:pPr>
        <w:pStyle w:val="BookText"/>
        <w:rPr/>
      </w:pPr>
      <w:r>
        <w:rPr>
          <w:rFonts w:ascii="IRNazanin" w:hAnsi="IRNazanin" w:eastAsia="IRNazanin"/>
          <w:color w:val="111111"/>
          <w:sz w:val="28"/>
          <w:sz w:val="28"/>
          <w:szCs w:val="28"/>
          <w:rtl w:val="true"/>
          <w:lang w:bidi="fa-IR"/>
        </w:rPr>
        <w:t>عقل و دین و دانش و ناموس و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ی فتراک لردان فرنگ</w:t>
      </w:r>
    </w:p>
    <w:p>
      <w:pPr>
        <w:pStyle w:val="BookText"/>
        <w:rPr/>
      </w:pPr>
      <w:r>
        <w:rPr>
          <w:rFonts w:ascii="IRNazanin" w:hAnsi="IRNazanin" w:eastAsia="IRNazanin"/>
          <w:color w:val="111111"/>
          <w:sz w:val="28"/>
          <w:sz w:val="28"/>
          <w:szCs w:val="28"/>
          <w:rtl w:val="true"/>
          <w:lang w:bidi="fa-IR"/>
        </w:rPr>
        <w:t>دانش افرنگیان غارت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 خیبر شد از بی حیدری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میشناسی چیست تهذیب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او، دو صد فردوس،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را تا فرنگ از جان جدا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ملک و دین را هم دو تا دید</w:t>
      </w:r>
    </w:p>
    <w:p>
      <w:pPr>
        <w:pStyle w:val="BookText"/>
        <w:rPr/>
      </w:pPr>
      <w:r>
        <w:rPr>
          <w:rFonts w:ascii="IRNazanin" w:hAnsi="IRNazanin" w:eastAsia="IRNazanin"/>
          <w:color w:val="111111"/>
          <w:sz w:val="28"/>
          <w:sz w:val="28"/>
          <w:szCs w:val="28"/>
          <w:rtl w:val="true"/>
          <w:lang w:bidi="fa-IR"/>
        </w:rPr>
        <w:t>کلیسا، سبحه ی پطرس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با حاکمی، کاری ندارد</w:t>
      </w:r>
    </w:p>
    <w:p>
      <w:pPr>
        <w:pStyle w:val="BookText"/>
        <w:rPr/>
      </w:pPr>
      <w:r>
        <w:rPr>
          <w:rFonts w:ascii="IRNazanin" w:hAnsi="IRNazanin" w:eastAsia="IRNazanin"/>
          <w:color w:val="111111"/>
          <w:sz w:val="28"/>
          <w:sz w:val="28"/>
          <w:szCs w:val="28"/>
          <w:rtl w:val="true"/>
          <w:lang w:bidi="fa-IR"/>
        </w:rPr>
        <w:t>ترک و ایران و عرب، مست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را در گلو، شست فرنگ</w:t>
      </w:r>
    </w:p>
    <w:p>
      <w:pPr>
        <w:pStyle w:val="BookText"/>
        <w:rPr/>
      </w:pPr>
      <w:r>
        <w:rPr>
          <w:rFonts w:ascii="IRNazanin" w:hAnsi="IRNazanin" w:eastAsia="IRNazanin"/>
          <w:color w:val="111111"/>
          <w:sz w:val="28"/>
          <w:sz w:val="28"/>
          <w:szCs w:val="28"/>
          <w:rtl w:val="true"/>
          <w:lang w:bidi="fa-IR"/>
        </w:rPr>
        <w:t>مشرق از سلطانی مغرب،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دین و ملت برده تاب</w:t>
      </w:r>
    </w:p>
    <w:p>
      <w:pPr>
        <w:pStyle w:val="BookText"/>
        <w:rPr/>
      </w:pPr>
      <w:r>
        <w:rPr>
          <w:rFonts w:ascii="IRNazanin" w:hAnsi="IRNazanin" w:eastAsia="IRNazanin"/>
          <w:color w:val="111111"/>
          <w:sz w:val="28"/>
          <w:sz w:val="28"/>
          <w:szCs w:val="28"/>
          <w:rtl w:val="true"/>
          <w:lang w:bidi="fa-IR"/>
        </w:rPr>
        <w:t>فرنگی را دلی زیر نگین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او همه ملک است، دین نیست</w:t>
      </w:r>
    </w:p>
    <w:p>
      <w:pPr>
        <w:pStyle w:val="BookText"/>
        <w:rPr/>
      </w:pPr>
      <w:r>
        <w:rPr>
          <w:rFonts w:ascii="IRNazanin" w:hAnsi="IRNazanin" w:eastAsia="IRNazanin"/>
          <w:color w:val="111111"/>
          <w:sz w:val="28"/>
          <w:sz w:val="28"/>
          <w:szCs w:val="28"/>
          <w:rtl w:val="true"/>
          <w:lang w:bidi="fa-IR"/>
        </w:rPr>
        <w:t>خداوندی که در طوف حریمش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ابلیس است و یک روح الامین نیست</w:t>
      </w:r>
    </w:p>
    <w:p>
      <w:pPr>
        <w:pStyle w:val="BookText"/>
        <w:rPr/>
      </w:pPr>
      <w:r>
        <w:rPr>
          <w:rFonts w:ascii="IRNazanin" w:hAnsi="IRNazanin" w:eastAsia="IRNazanin"/>
          <w:color w:val="111111"/>
          <w:sz w:val="28"/>
          <w:sz w:val="28"/>
          <w:szCs w:val="28"/>
          <w:rtl w:val="true"/>
          <w:lang w:bidi="fa-IR"/>
        </w:rPr>
        <w:t>و نیز، هم او در طرد کاپیتالیسم غرب و سوسیالیسم شرق،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 و جگر گردیده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ضمیرش،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برون</w:t>
      </w:r>
    </w:p>
    <w:p>
      <w:pPr>
        <w:pStyle w:val="BookText"/>
        <w:rPr/>
      </w:pPr>
      <w:r>
        <w:rPr>
          <w:rFonts w:ascii="IRNazanin" w:hAnsi="IRNazanin" w:eastAsia="IRNazanin"/>
          <w:color w:val="111111"/>
          <w:sz w:val="28"/>
          <w:sz w:val="28"/>
          <w:szCs w:val="28"/>
          <w:rtl w:val="true"/>
          <w:lang w:bidi="fa-IR"/>
        </w:rPr>
        <w:t>آن نظام کهنه را بر هم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نیشی، بز رگ عالم زده است</w:t>
      </w:r>
    </w:p>
    <w:p>
      <w:pPr>
        <w:pStyle w:val="BookText"/>
        <w:rPr/>
      </w:pPr>
      <w:r>
        <w:rPr>
          <w:rFonts w:ascii="IRNazanin" w:hAnsi="IRNazanin" w:eastAsia="IRNazanin"/>
          <w:color w:val="111111"/>
          <w:sz w:val="28"/>
          <w:sz w:val="28"/>
          <w:szCs w:val="28"/>
          <w:rtl w:val="true"/>
          <w:lang w:bidi="fa-IR"/>
        </w:rPr>
        <w:t>کرده ام اندر مقاماتش 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سلاطین، لا کلیسا، لا اله</w:t>
      </w:r>
    </w:p>
    <w:p>
      <w:pPr>
        <w:pStyle w:val="BookText"/>
        <w:rPr/>
      </w:pPr>
      <w:r>
        <w:rPr>
          <w:rFonts w:ascii="IRNazanin" w:hAnsi="IRNazanin" w:eastAsia="IRNazanin"/>
          <w:color w:val="111111"/>
          <w:sz w:val="28"/>
          <w:sz w:val="28"/>
          <w:szCs w:val="28"/>
          <w:rtl w:val="true"/>
          <w:lang w:bidi="fa-IR"/>
        </w:rPr>
        <w:t xml:space="preserve">فکر او در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خود تا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نراند</w:t>
      </w:r>
    </w:p>
    <w:p>
      <w:pPr>
        <w:pStyle w:val="BookText"/>
        <w:rPr/>
      </w:pPr>
      <w:r>
        <w:rPr>
          <w:rFonts w:ascii="IRNazanin" w:hAnsi="IRNazanin" w:eastAsia="IRNazanin"/>
          <w:color w:val="111111"/>
          <w:sz w:val="28"/>
          <w:sz w:val="28"/>
          <w:szCs w:val="28"/>
          <w:rtl w:val="true"/>
          <w:lang w:bidi="fa-IR"/>
        </w:rPr>
        <w:t>آیدش روزی که از زور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رازین تندباد آرد برون</w:t>
      </w:r>
    </w:p>
    <w:p>
      <w:pPr>
        <w:pStyle w:val="BookText"/>
        <w:rPr/>
      </w:pP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نیاساید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میخرامد کائنات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 و برگ 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بی اثبات، مرگ امتان</w:t>
      </w:r>
    </w:p>
    <w:p>
      <w:pPr>
        <w:pStyle w:val="BookText"/>
        <w:rPr/>
      </w:pPr>
      <w:r>
        <w:rPr>
          <w:rFonts w:ascii="IRNazanin" w:hAnsi="IRNazanin" w:eastAsia="IRNazanin"/>
          <w:color w:val="111111"/>
          <w:sz w:val="28"/>
          <w:sz w:val="28"/>
          <w:szCs w:val="28"/>
          <w:rtl w:val="true"/>
          <w:lang w:bidi="fa-IR"/>
        </w:rPr>
        <w:t>در محبت، پخته کی گردد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 xml:space="preserve">صاحب سرمایه </w:t>
      </w:r>
      <w:r>
        <w:rPr>
          <w:rStyle w:val="FootnoteAnchor"/>
          <w:rtl w:val="true"/>
        </w:rPr>
        <w:footnoteReference w:id="49"/>
      </w:r>
      <w:r>
        <w:rPr>
          <w:rFonts w:ascii="IRNazanin" w:hAnsi="IRNazanin" w:eastAsia="IRNazanin"/>
          <w:color w:val="111111"/>
          <w:sz w:val="28"/>
          <w:sz w:val="28"/>
          <w:szCs w:val="28"/>
          <w:rtl w:val="true"/>
          <w:lang w:bidi="fa-IR"/>
        </w:rPr>
        <w:t>از نسل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پیغمبر بی جبرئیل</w:t>
      </w:r>
    </w:p>
    <w:p>
      <w:pPr>
        <w:pStyle w:val="BookText"/>
        <w:rPr/>
      </w:pPr>
      <w:r>
        <w:rPr>
          <w:rFonts w:ascii="IRNazanin" w:hAnsi="IRNazanin" w:eastAsia="IRNazanin"/>
          <w:color w:val="111111"/>
          <w:sz w:val="28"/>
          <w:sz w:val="28"/>
          <w:szCs w:val="28"/>
          <w:rtl w:val="true"/>
          <w:lang w:bidi="fa-IR"/>
        </w:rPr>
        <w:t>زانکه حق در باطل او مضمر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مؤمن، دماغش کافر است</w:t>
      </w:r>
    </w:p>
    <w:p>
      <w:pPr>
        <w:pStyle w:val="BookText"/>
        <w:rPr/>
      </w:pPr>
      <w:r>
        <w:rPr>
          <w:rFonts w:ascii="IRNazanin" w:hAnsi="IRNazanin" w:eastAsia="IRNazanin"/>
          <w:color w:val="111111"/>
          <w:sz w:val="28"/>
          <w:sz w:val="28"/>
          <w:szCs w:val="28"/>
          <w:rtl w:val="true"/>
          <w:lang w:bidi="fa-IR"/>
        </w:rPr>
        <w:t>غریبان، گم کرده اند افلاک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و بو از تن نگیرد جان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آن پیغمبر حق 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مساوات شکم دارد 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اخوت را مقام اندر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 او درددل، نه در آب و گل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ملوکیت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را فربهی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ی بی نور او، از دل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زنبوری که بر گل میچرد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را بگذارد و شهدش برد</w:t>
      </w:r>
    </w:p>
    <w:p>
      <w:pPr>
        <w:pStyle w:val="BookText"/>
        <w:rPr/>
      </w:pPr>
      <w:r>
        <w:rPr>
          <w:rFonts w:ascii="IRNazanin" w:hAnsi="IRNazanin" w:eastAsia="IRNazanin"/>
          <w:color w:val="111111"/>
          <w:sz w:val="28"/>
          <w:sz w:val="28"/>
          <w:szCs w:val="28"/>
          <w:rtl w:val="true"/>
          <w:lang w:bidi="fa-IR"/>
        </w:rPr>
        <w:t>شاخ و برگ و رنگ و بوی گل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جمالش، ناله ی بلبل همان</w:t>
      </w:r>
    </w:p>
    <w:p>
      <w:pPr>
        <w:pStyle w:val="BookText"/>
        <w:rPr/>
      </w:pPr>
      <w:r>
        <w:rPr>
          <w:rFonts w:ascii="IRNazanin" w:hAnsi="IRNazanin" w:eastAsia="IRNazanin"/>
          <w:color w:val="111111"/>
          <w:sz w:val="28"/>
          <w:sz w:val="28"/>
          <w:szCs w:val="28"/>
          <w:rtl w:val="true"/>
          <w:lang w:bidi="fa-IR"/>
        </w:rPr>
        <w:t>از طلسم رنگ و بوی او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صورت گوی و در معنی نگر</w:t>
      </w:r>
    </w:p>
    <w:p>
      <w:pPr>
        <w:pStyle w:val="BookText"/>
        <w:rPr/>
      </w:pPr>
      <w:r>
        <w:rPr>
          <w:rFonts w:ascii="IRNazanin" w:hAnsi="IRNazanin" w:eastAsia="IRNazanin"/>
          <w:color w:val="111111"/>
          <w:sz w:val="28"/>
          <w:sz w:val="28"/>
          <w:szCs w:val="28"/>
          <w:rtl w:val="true"/>
          <w:lang w:bidi="fa-IR"/>
        </w:rPr>
        <w:t>مرگ باطن، گرچه دیدن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مخوان او را که در معنی گِل است</w:t>
      </w:r>
    </w:p>
    <w:p>
      <w:pPr>
        <w:pStyle w:val="BookText"/>
        <w:rPr/>
      </w:pPr>
      <w:r>
        <w:rPr>
          <w:rFonts w:ascii="IRNazanin" w:hAnsi="IRNazanin" w:eastAsia="IRNazanin"/>
          <w:color w:val="111111"/>
          <w:sz w:val="28"/>
          <w:sz w:val="28"/>
          <w:szCs w:val="28"/>
          <w:rtl w:val="true"/>
          <w:lang w:bidi="fa-IR"/>
        </w:rPr>
        <w:t>هر دو را جان، ناصبور و ناشکیب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یزدان ناشناس آدم فریب</w:t>
      </w:r>
    </w:p>
    <w:p>
      <w:pPr>
        <w:pStyle w:val="BookText"/>
        <w:rPr/>
      </w:pPr>
      <w:r>
        <w:rPr>
          <w:rFonts w:ascii="IRNazanin" w:hAnsi="IRNazanin" w:eastAsia="IRNazanin"/>
          <w:color w:val="111111"/>
          <w:sz w:val="28"/>
          <w:sz w:val="28"/>
          <w:szCs w:val="28"/>
          <w:rtl w:val="true"/>
          <w:lang w:bidi="fa-IR"/>
        </w:rPr>
        <w:t>زندگی این را خروج، آن را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دو سنگ، آدم زجاج</w:t>
      </w:r>
    </w:p>
    <w:p>
      <w:pPr>
        <w:pStyle w:val="BookText"/>
        <w:rPr/>
      </w:pPr>
      <w:r>
        <w:rPr>
          <w:rFonts w:ascii="IRNazanin" w:hAnsi="IRNazanin" w:eastAsia="IRNazanin"/>
          <w:color w:val="111111"/>
          <w:sz w:val="28"/>
          <w:sz w:val="28"/>
          <w:szCs w:val="28"/>
          <w:rtl w:val="true"/>
          <w:lang w:bidi="fa-IR"/>
        </w:rPr>
        <w:t>این، به علم و دین و فن آرد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برد جان را زتن، نان را ز دست</w:t>
      </w:r>
    </w:p>
    <w:p>
      <w:pPr>
        <w:pStyle w:val="BookText"/>
        <w:rPr/>
      </w:pPr>
      <w:r>
        <w:rPr>
          <w:rFonts w:ascii="IRNazanin" w:hAnsi="IRNazanin" w:eastAsia="IRNazanin"/>
          <w:color w:val="111111"/>
          <w:sz w:val="28"/>
          <w:sz w:val="28"/>
          <w:szCs w:val="28"/>
          <w:rtl w:val="true"/>
          <w:lang w:bidi="fa-IR"/>
        </w:rPr>
        <w:t>غرق دیدم هر دو را در آب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تن روشن و تاریک دل</w:t>
      </w:r>
    </w:p>
    <w:p>
      <w:pPr>
        <w:pStyle w:val="BookText"/>
        <w:rPr/>
      </w:pPr>
      <w:r>
        <w:rPr>
          <w:rFonts w:ascii="IRNazanin" w:hAnsi="IRNazanin" w:eastAsia="IRNazanin"/>
          <w:color w:val="111111"/>
          <w:sz w:val="28"/>
          <w:sz w:val="28"/>
          <w:szCs w:val="28"/>
          <w:rtl w:val="true"/>
          <w:lang w:bidi="fa-IR"/>
        </w:rPr>
        <w:t>زندگانی، سوختن با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گلی، تخم دلی انداختن</w:t>
      </w:r>
    </w:p>
    <w:p>
      <w:pPr>
        <w:pStyle w:val="BookText"/>
        <w:rPr/>
      </w:pPr>
      <w:r>
        <w:rPr>
          <w:rFonts w:ascii="IRNazanin" w:hAnsi="IRNazanin" w:eastAsia="IRNazanin"/>
          <w:color w:val="111111"/>
          <w:sz w:val="28"/>
          <w:sz w:val="28"/>
          <w:szCs w:val="28"/>
          <w:rtl w:val="true"/>
          <w:lang w:bidi="fa-IR"/>
        </w:rPr>
        <w:t>حالا شاید بتوانیم تصور نسبتاً روشنی داشته باشیم از روح و جوهره فرهنگ غرب و بالتبع از غربزدگی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چنین فرهنگی با آن آزادی مطلق و آنچنانی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که نفس اساس هر دیانت الهی حتی از نوع تحریف شده آن است نمیتوانسته در جامعه ما مطرح بشود و مهمتر از آن، در میان عموم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فرهنگی لامحاله در تضادش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عقال و پای بندسرکشیهای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پدیده تازه و جدیدی ـ که نه آن اسلام مبتنی بر تعبد مطلق، می توانست باشد و نه آن لیبرالیسم بی بند و بارانه محض ـ تبدیل، و تحریف بشود تا بتواند در فضای ذهن و اندیشه و گفتار و کردار عموم مردم این سرزمین جائی برای خود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پدیده جدید همان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که بیشتر گریبانگیر کسانی شد که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غربزدگی همواره در نوسان میان دو قطب اباحه مطلق، بی بند و باری مطلق، بی خدائی و لا مذهبی مطلق ـ و تعبد و تسلیم مطلق در برابر خداوند، قرار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به مفهوم غربی با بندگی</w:t>
      </w:r>
    </w:p>
    <w:p>
      <w:pPr>
        <w:pStyle w:val="BookText"/>
        <w:rPr/>
      </w:pPr>
      <w:r>
        <w:rPr>
          <w:rFonts w:ascii="IRNazanin" w:hAnsi="IRNazanin" w:eastAsia="IRNazanin"/>
          <w:color w:val="111111"/>
          <w:sz w:val="28"/>
          <w:sz w:val="28"/>
          <w:szCs w:val="28"/>
          <w:rtl w:val="true"/>
          <w:lang w:bidi="fa-IR"/>
        </w:rPr>
        <w:t>مطلق خداوند در تضاد بوده و از تضاد و کشمکش میان این دو، یک نوع بندگی و عبودیت التقاطی و یا بگو یک نیمچه اباحه مطلق مطرح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شعار سازمانهای فراماسونری، و از آن جمله فراموشخانه فراماسونری میرزا ملکم خان سه 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برابری،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فرصت هست که معنای استعماری این سه کلمه متشابه را به زبان فرهنگ اسلامی توضیح بدهم یا نه؟</w:t>
      </w:r>
    </w:p>
    <w:p>
      <w:pPr>
        <w:pStyle w:val="BookText"/>
        <w:rPr/>
      </w:pPr>
      <w:r>
        <w:rPr>
          <w:rFonts w:ascii="IRNazanin" w:hAnsi="IRNazanin" w:eastAsia="IRNazanin"/>
          <w:color w:val="111111"/>
          <w:sz w:val="28"/>
          <w:sz w:val="28"/>
          <w:szCs w:val="28"/>
          <w:rtl w:val="true"/>
          <w:lang w:bidi="fa-IR"/>
        </w:rPr>
        <w:t>معنای آزادی در عرف فرهنگ غربی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یعنی اباحی گری، لاابالی گری و بی بند و باری، در برابر تقید به حدود و احکام شرع مقدس، یعنی همان نفی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ارکان مشترک تعلیمات شرایع و ادیان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شما را ارجاع می دهم به نامه ای که مرحوم حاجی ملاعلی کنی رضوان الله تعالی علیه، زعیم منتفذ دینی کشورمان دراوایل سلطنت ناصرالدین شاه، به شاه مذکور می نویسد و ضمن آن، ماهیت انحرافی شعارهایفراموشخانه ملکم را توضیح می دهد و در آنجا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فبیحه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آن چیزی است که انبیاء عظام و اولیاء کرام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و اجرای آن مأمور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ابراهیم تیموری ـ ضمناً حاجی شیخ فضل الله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مشمومه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پای رشد و تعالی انسانیت انسان برمی دارد و بدین معنا او را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غربی، سنگ را بستن و سگ ها را رها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تحت عنوان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شیطانیت و ابلیسیت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یله ور می سازد ولی بر انسانیت انسان قید و بند می زند و می بینیم که آن شهید چه زیبا در یافته بود تضاد بنیادین مفهوم دوگانه آزادی در فرهنگ اسلامی شرق و فرهنگ ماکیاولیستی 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آزادی به آن معنا که فلسفه های اجتماعی غرب عقیده دارند با آزادی به آن معنا که در اسلام مطرح است تفاوت عمده و بنیادی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فلاسفه غرب، انسان موجودی است دارای یک سلسله خواستها و می خواهد که اینچنین زندگی کند، همین تمایل منشأ آزادی عمل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آزادی فرد را محدود می کند، آزادی امیال دیگران است، هیچ ضابطه و چهارچوب دیگری نمی تواند آزادی انسان و مایل او را محدود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تمایلات انسان را ریشه و منشأ آزادی و دموکراسی بدانیم، همان چیزی بوجود خواهد آمد که امروز در مهد دموکراسی های غربی شاهد آن هستیم، در این کشورها، مبنای وضع قوانین در نهایت امر چیست؟ خواست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مبنا است که می بینیم همجنس بازی، بحکم احترام به دموکراسی و نظر اکثریت، قانونی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سپس با اشاره به مسئله مشروعیت و قانونیت هوای نفس اکثریت جامعه در غرب، می افزاید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نظیر تئوری معروف ملّا نصرالدین است که روزی سوار قاطر بود، پرسیدند کجا می روی؟ گفت هر جا که میل قاطر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یادداشتها، سخنرانیها، و مصاحبه های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همین مطلب را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در اسلام و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بیان می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تصور بسیاری از فلاسفه غرب، آن چیزی که مبنا و اساس حق آزادی و لزوم رعایت و احترام آن می گردد، میل و هوی و اراده فرد نیست، بلکه استعدادی است که آفرینش برای سیر مدارج ترقی و تکمیل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تا آن جا محترم است که با استعدادهای عالی و مقدس که در نهاد بشر است هماهنگ باشد و او را در مسیر ترقی و تعالی بکشاند، اما آنچه که بشر را به سوی فناونیستی سوق می دهد و استعدادهای نهائی را به هدر می دهد احترامی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اقبال لاهوری نیز نظر به همین گونه آزادی خواهی و جمهوری طلبی های نوع غربی و شرقی داشته است آن 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 معنی بیگانه از دون فطرتان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زموران، شوخی طبع سلیمانی نمی آید</w:t>
      </w:r>
    </w:p>
    <w:p>
      <w:pPr>
        <w:pStyle w:val="BookText"/>
        <w:rPr/>
      </w:pPr>
      <w:r>
        <w:rPr>
          <w:rFonts w:ascii="IRNazanin" w:hAnsi="IRNazanin" w:eastAsia="IRNazanin"/>
          <w:color w:val="111111"/>
          <w:sz w:val="28"/>
          <w:sz w:val="28"/>
          <w:szCs w:val="28"/>
          <w:rtl w:val="true"/>
          <w:lang w:bidi="fa-IR"/>
        </w:rPr>
        <w:t xml:space="preserve">گریز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پخته کاری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مغز دو صد خر، کار انسانی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دستور جمهور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تر شد مرده از صور فرنگ</w:t>
      </w:r>
    </w:p>
    <w:p>
      <w:pPr>
        <w:pStyle w:val="BookText"/>
        <w:rPr/>
      </w:pPr>
      <w:r>
        <w:rPr>
          <w:rFonts w:ascii="IRNazanin" w:hAnsi="IRNazanin" w:eastAsia="IRNazanin"/>
          <w:color w:val="111111"/>
          <w:sz w:val="28"/>
          <w:sz w:val="28"/>
          <w:szCs w:val="28"/>
          <w:rtl w:val="true"/>
          <w:lang w:bidi="fa-IR"/>
        </w:rPr>
        <w:t>حلقه بازان چون سپهر گرد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امم بر تخته ی خود چیده مزد</w:t>
      </w:r>
    </w:p>
    <w:p>
      <w:pPr>
        <w:pStyle w:val="BookText"/>
        <w:rPr/>
      </w:pPr>
      <w:r>
        <w:rPr>
          <w:rFonts w:ascii="IRNazanin" w:hAnsi="IRNazanin" w:eastAsia="IRNazanin"/>
          <w:color w:val="111111"/>
          <w:sz w:val="28"/>
          <w:sz w:val="28"/>
          <w:szCs w:val="28"/>
          <w:rtl w:val="true"/>
          <w:lang w:bidi="fa-IR"/>
        </w:rPr>
        <w:t>شاطران این گنج و ره آن رنج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اندر کمین یک دگر</w:t>
      </w:r>
    </w:p>
    <w:p>
      <w:pPr>
        <w:pStyle w:val="BookText"/>
        <w:rPr/>
      </w:pPr>
      <w:r>
        <w:rPr>
          <w:rFonts w:ascii="IRNazanin" w:hAnsi="IRNazanin" w:eastAsia="IRNazanin"/>
          <w:color w:val="111111"/>
          <w:sz w:val="28"/>
          <w:sz w:val="28"/>
          <w:szCs w:val="28"/>
          <w:rtl w:val="true"/>
          <w:lang w:bidi="fa-IR"/>
        </w:rPr>
        <w:t>فاش یابد گفت سر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متاع و این همه سوداگران</w:t>
      </w:r>
    </w:p>
    <w:p>
      <w:pPr>
        <w:pStyle w:val="BookText"/>
        <w:rPr/>
      </w:pPr>
      <w:r>
        <w:rPr>
          <w:rFonts w:ascii="IRNazanin" w:hAnsi="IRNazanin" w:eastAsia="IRNazanin"/>
          <w:color w:val="111111"/>
          <w:sz w:val="28"/>
          <w:sz w:val="28"/>
          <w:szCs w:val="28"/>
          <w:rtl w:val="true"/>
          <w:lang w:bidi="fa-IR"/>
        </w:rPr>
        <w:t>دیده ها بی نم ز حب سیم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را بار دوش آمد پسر</w:t>
      </w:r>
    </w:p>
    <w:p>
      <w:pPr>
        <w:pStyle w:val="BookText"/>
        <w:rPr/>
      </w:pPr>
      <w:r>
        <w:rPr>
          <w:rFonts w:ascii="IRNazanin" w:hAnsi="IRNazanin" w:eastAsia="IRNazanin"/>
          <w:color w:val="111111"/>
          <w:sz w:val="28"/>
          <w:sz w:val="28"/>
          <w:szCs w:val="28"/>
          <w:rtl w:val="true"/>
          <w:lang w:bidi="fa-IR"/>
        </w:rPr>
        <w:t>وای بر قومی که از بیم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بردنم را از اندام شجر</w:t>
      </w:r>
    </w:p>
    <w:p>
      <w:pPr>
        <w:pStyle w:val="BookText"/>
        <w:rPr/>
      </w:pPr>
      <w:r>
        <w:rPr>
          <w:rFonts w:ascii="IRNazanin" w:hAnsi="IRNazanin" w:eastAsia="IRNazanin"/>
          <w:color w:val="111111"/>
          <w:sz w:val="28"/>
          <w:sz w:val="28"/>
          <w:szCs w:val="28"/>
          <w:rtl w:val="true"/>
          <w:lang w:bidi="fa-IR"/>
        </w:rPr>
        <w:t>تا نیارد زخمه از تارش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کشد نازاده را اندر وجود</w:t>
      </w:r>
    </w:p>
    <w:p>
      <w:pPr>
        <w:pStyle w:val="BookText"/>
        <w:rPr/>
      </w:pPr>
      <w:r>
        <w:rPr>
          <w:rFonts w:ascii="IRNazanin" w:hAnsi="IRNazanin" w:eastAsia="IRNazanin"/>
          <w:color w:val="111111"/>
          <w:sz w:val="28"/>
          <w:sz w:val="28"/>
          <w:szCs w:val="28"/>
          <w:rtl w:val="true"/>
          <w:lang w:bidi="fa-IR"/>
        </w:rPr>
        <w:t>گرچه دارد شیوه های رنگ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بجز عبرت نگیرم از فرنگ</w:t>
      </w:r>
    </w:p>
    <w:p>
      <w:pPr>
        <w:pStyle w:val="BookText"/>
        <w:rPr/>
      </w:pPr>
      <w:r>
        <w:rPr>
          <w:rFonts w:ascii="IRNazanin" w:hAnsi="IRNazanin" w:eastAsia="IRNazanin"/>
          <w:color w:val="111111"/>
          <w:sz w:val="28"/>
          <w:sz w:val="28"/>
          <w:szCs w:val="28"/>
          <w:rtl w:val="true"/>
          <w:lang w:bidi="fa-IR"/>
        </w:rPr>
        <w:t xml:space="preserve">ای به تقلیدش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قرآن بگیر، آزاد شو</w:t>
      </w:r>
    </w:p>
    <w:p>
      <w:pPr>
        <w:pStyle w:val="BookText"/>
        <w:rPr/>
      </w:pPr>
      <w:r>
        <w:rPr>
          <w:rFonts w:ascii="IRNazanin" w:hAnsi="IRNazanin" w:eastAsia="IRNazanin"/>
          <w:color w:val="111111"/>
          <w:sz w:val="28"/>
          <w:sz w:val="28"/>
          <w:szCs w:val="28"/>
          <w:rtl w:val="true"/>
          <w:lang w:bidi="fa-IR"/>
        </w:rPr>
        <w:t>و اما برادری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فراموسونری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مذهبی 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حاوی دو بار منفی و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جهانی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برخلاف اخوت ایمانی که اساسش بر وحدت عقیده و عمل از روی عقیده است، بر وحدت اهواء نفسانیه بشری متکی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جهانی بشری، ممکن است زود به ذهنتان بیاید که چه چیزی بهتر از این که همه انسانهای روی زمین با هم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توجه داشت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سری همان باصطلاح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غرب کاپیتالیست ماکیاولیست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حربه تبلیغاتی خررنگ کن در مقابل تبلیغات پوچ و بی محتوای کارگر گول زن شرق سوسیالیست ماکیاولیست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دم می زند و در حقیقت ادامه همان جنگ سرد آلن دالس رئیس اسبق سازمان 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پانزده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به فرستاده شدن یک سگ در آزمایشهای فضایی به آسمان اعتراض می نماید اما از کشتار وحشیانه مردم بی دفاع ویتنام و ایران در همان</w:t>
      </w:r>
    </w:p>
    <w:p>
      <w:pPr>
        <w:pStyle w:val="BookText"/>
        <w:rPr/>
      </w:pPr>
      <w:r>
        <w:rPr>
          <w:rFonts w:ascii="IRNazanin" w:hAnsi="IRNazanin" w:eastAsia="IRNazanin"/>
          <w:color w:val="111111"/>
          <w:sz w:val="28"/>
          <w:sz w:val="28"/>
          <w:szCs w:val="28"/>
          <w:rtl w:val="true"/>
          <w:lang w:bidi="fa-IR"/>
        </w:rPr>
        <w:t>زمان، خم به ابرو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و برادری یی که فراموشخانه مطرح می کند و سازمانهای فراماسونری بدان دامن می زنند، یعنی اینکه منِ شرقیِ مسلمانِ استعمار گزیده ـ با غربی و یا شرقیِ متجاوز و سلطه گری که می خواهد هستی مرا بچاپد، دست باصطلاح دوستی و برادری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بدهم که دزد غارتگر بیاید و بر سر سفره منابع و معادن زیرزمینی و روزمینی ام بنشیند و البته این برادری هم، یک برادری یکطرفه است که فقط منِ شرقیِ استعمارزده، ملزم به رعایتش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قضیه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اجازه دادم که دزد داخل زندگانیم شود، آنوقت نه تنها همه چیزم را به غارت خواهد بد که دست آخر شکمم را نیز سفره خواهد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و اخوتی را که فراموشخانه مطرح می کرد، در حقیقت فریبی بود و توطئه</w:t>
      </w:r>
    </w:p>
    <w:p>
      <w:pPr>
        <w:pStyle w:val="BookText"/>
        <w:rPr/>
      </w:pPr>
      <w:r>
        <w:rPr>
          <w:rFonts w:ascii="IRNazanin" w:hAnsi="IRNazanin" w:eastAsia="IRNazanin"/>
          <w:color w:val="111111"/>
          <w:sz w:val="28"/>
          <w:sz w:val="28"/>
          <w:szCs w:val="28"/>
          <w:rtl w:val="true"/>
          <w:lang w:bidi="fa-IR"/>
        </w:rPr>
        <w:t xml:space="preserve">و تزویری برای اینکه آن سد بلند و مستحکم و خلل ناپذیری که توی شرقی مسلمان بدستور مکتبت و بصلاحدید عقل سیاسیت میان خود و آن بیگانه متجاوز کشیده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کشیشهای برجسته پیشاهنگ استعمار، بحق، از آن تعبیر به دیواره های بلندی که امت اسلامی را در حصار و حفاظ خویش از توطئه ها و تجاوزات صلیبت و صهیون حفظ می کند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بشکند و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فراموشخانه، اخوت جهانی بشری را مطرح می کرد و می کند که تویِ مسلمان، اخوتِ ایمانیِ کفر شکن ات را کنار بگذاری و دیگر غربی و شرقی متجاوز را به عنوان یک عنصر نجس و لازم الاجتناب که نبایستی با رطوبت او 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معالمه نجس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سوگ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و بدینطریق جلوی نفوذش را نگیری و مانع ورودش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بشری را مطرح می کردند و می کنند تا اخوت اسلامی و ایمانی را از من و تو بگیرند، که چه بشود؟ تا بتوانند به راحتی بدرون زندگانی فردی و اجتماعی مان پا گذارند و آنگاه با توطئه ها و دسیسه های شبانه روزی و به تعبیر قرآن عظیم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لیل ونهار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از درون منفجرمان کنند و موجودیت مادی و معتوی و استقلال سیاسی و اقتصادی و فرهنگی ما را به یغما برند کما اینکه کردند و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ملت ما تنها در پناه همین حصار مقدس بود که توانست این غارتگران را از ملک اسلام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بمعنای نفی کلیه تمایزات و تفاوت هایِ حقوقیِ شرعی یی بود که اسلام میان متابعان خویش و پیروان سایر ادیان قائل شده و اساساً حکومت اسلام، بعنوان لازمه حیاتی اعمال و پیاده شدن خویش، ناگزیر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فریب توده های محرومی که تبعیضات اجتماعی را می 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موردنظر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اقلیتهای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اقلیتهای رسمی و قانونی، و آنهم بشرط آنکه نقش ستون پنجم استعمار را در داخله کشور اسلامی بازی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آنها را تحت الحمایه خود می گیرد و از منافع آنان در حیطه حکومت اسلامی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اجازه نمی دهد که آنان بر مسند تصمیم گیریهای سیاسی و حکومتی و برنامه ریزیهای عمومی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منحصراً بایستی بر مبنای نظام و جدول ارزشهای مکتبی اسلامی، تعیین و تنظیم و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مورد اعتراف دوست و دشمن است که اسلام در طول تاریخ، همواره بهترین حافظ منافع اقلیتهای رسمی قانونی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در مقام تنظیم راه و کار سیاسی و تعیین سرنوشت اجتماعی جامعه اسلامی و حتی تنظیم و ایفا و استیفای حقوق حقه خود اقلیتهای قانونی مذهبی، خود به شخصه و رأساً و مستقل از اهواء نفسانیه آنان اقدام می کند و تصمیم می گیرد و تصمیمات را به مرحله عمل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 دیگر از نظرگاه بینش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کنننده حقوق اقلیتها، خود مکتب و طبیعتاً بر دوش صاحبنظران مکتب شناس و مؤمن به دیانت مقدس اسلام قرار دارد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صلیبی برای اینکه زمینه اجرای احکام شرع و اعمال حکومت نسبی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قبل از بلوای مشروطه غیرمشروعه درکشورهای اسلامی و در هر جامعه بر مبنای فقه پذیرفته شده آن سامان، اجرا و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بکوبد و نابود سازد، شعار برابری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که با صورت غلط انداز و متشابهش ظاهراً با اصول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خصوصاً استعمار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نداشت و حتی می شد آن را به عنوان یکی از اصول کشف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اینک اصحاب فراموشخانه به یمن لیره های سفارت دولت فخیمه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 کبیر و ایضاً دولت 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تزاری کشفش کرده 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جا هم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جریان انتخابات مجلس خبرگان قائل بودند که حتی از کمونیست ها نیز بایستی در جهت تدوین قانون اساسی کمک گرفت، متأثر از همین القاء فراماسونری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و فی الحقیقه و درنفس امر، نفی تفاوتها و تمایزهای مکتبی یی بود که اسلام در طریق اعمال حاکمیت ایدتولوژیک خویش میان پیروان خویش و اهل کتاب قرار داده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از دیدگاه فرهنگ اسلامی، ارزش انسانها بمیزان معرفت و تعهدی است که به اصول عالی و متعالی مکتبی و الهی دارند و درجه اعتقاد و التزامشان به مبانی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جاست که اسلام برای کفار غیر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بها و ارزش انسانی قائل نبوده و آنان را همچون حیوانات و بلکه پست تر می شناسد و در طریق گسترش و تسری انقلاب جهانگیر خویش، آنان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بالیسف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می سازد، و هرگز برای آنان، هم چون کفار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همه تحریف</w:t>
      </w:r>
    </w:p>
    <w:p>
      <w:pPr>
        <w:pStyle w:val="BookText"/>
        <w:rPr/>
      </w:pPr>
      <w:r>
        <w:rPr>
          <w:rFonts w:ascii="IRNazanin" w:hAnsi="IRNazanin" w:eastAsia="IRNazanin"/>
          <w:color w:val="111111"/>
          <w:sz w:val="28"/>
          <w:sz w:val="28"/>
          <w:szCs w:val="28"/>
          <w:rtl w:val="true"/>
          <w:lang w:bidi="fa-IR"/>
        </w:rPr>
        <w:t>و تبدیل شریعتشان، به هر حال، ریشه ای دینی و صیغه ای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راه سومی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شناسد، برای نمونه اقدام انقلابی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بتها، نمایانگر موضع قاطعی است که پیروان توحید و اصحاب دیانت در برابر الحاد، و در جهت در هم شکستن مظاهر و آثار حاکمیت آن بایستی پیش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ضمناً توجه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در وجه تبلیغاتی و فرهنگی آن که منحصر به هیچ زمانی نیست، منوط به حضور امام معصوم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فراماسونها، به منظور هموار ساختن راه سلطه و سیطره استعمار در جهان اسلام، سه شعار آزادی برادری و برابری را مطرح کردندو همین جا بود که صلحا و اخیار امت اسلامی و از آن جمله رجال صالح دینی و سیاسی ملت ما با کلیت استعمار، و در ضمن آن با مفاهیم خاص استعماری این سه شعار مشابه، درافتادند و از همینجا مبارزه شروع شد، مبارزه ای سخت و سهمگین میان دو جریان غربزدگی و غربزدائی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وجه فرهنگی توطئه و تجاوز استعمار، جدای از وجه سیاسی آن نبوده و بلکه در حکم زیر ساز و مقدمه آن بشمار می رفت، لهذا تمامی مبارزات فکری و فرهنگی ملت ما با استعمار نیز، بار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متقابلاً مبارزات سیاسی ملتمان علیه استعمار نمی توانست بی ارتباط و خالی از محتوای غرب زدائی فکری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زدائی فرهنگی و غرب زدائی سیاسی دو روی یک سکه، دو وجه از یک واقعیت، و دو ضلع از یک منشور بوده وآنان که در خط پایان دادن به سلطه سیاسی، اقتصادی و نظامی استعمار قرار دارند، بخواهند یا نخواهند، بدانند یا ندانند، متحد کسانی هستند که پاسدار اصالتهای فرهنگ خودی و درهم کوبنده انگاره های وارداتی غرب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مبارزه سیاسی اصولی نمی تواند مبتنی بر بنیادهای فکری و عقیدتی نباشد و منشأ ایدئولوژیک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کسی که زمینه ذهنی و فکری پذیرش یک نظام و یا عصیان علیه آن را در جامعه فراهم می سازد نمی تواند سیاسی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می ماند که کار پیامبر اکرم را در مکه که عمدتاً حمله به بنیادهای ایدئولوژیک حاکمیت اشراف قریش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ارزشمند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ممکن است باز هم به این بحث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انگشت اعجازگر آن مجاهد مرد آزاده ای را که در جریان جشنهای دو هزار و پانصد ساله طاغوت، ماشه اسلحه را به انتظار هدف گیری قلب ائمه کفر میفشرد، از انگشتانِ شب و روز در نگارشِ معلم شهید شیعه حضرت آیت الله حاج</w:t>
      </w:r>
    </w:p>
    <w:p>
      <w:pPr>
        <w:pStyle w:val="BookText"/>
        <w:rPr/>
      </w:pPr>
      <w:r>
        <w:rPr>
          <w:rFonts w:ascii="IRNazanin" w:hAnsi="IRNazanin" w:eastAsia="IRNazanin"/>
          <w:color w:val="111111"/>
          <w:sz w:val="28"/>
          <w:sz w:val="28"/>
          <w:szCs w:val="28"/>
          <w:rtl w:val="true"/>
          <w:lang w:bidi="fa-IR"/>
        </w:rPr>
        <w:t xml:space="preserve">شیخ مرتضی مطهری در تألیف و تصنیف کتابهائی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کتابسوزی ایران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تبلیغات اسلام شکنانه تحریف گرانه شاهنشاهی را نشانه رفته بود جدا و بی ارتباط و ناهماهنگ دانست؟ و یا انگشتان لرزانی که شب هنگام، نطق کوبنده و افشاگرانه فردای مجلس شورا علیه استعمار نفتخوار انگلستان را می نوشت از انگشتان مصممی که ماشه هفت تیر ترور کسروی و هژیر و رزم آرا را تکان داد کمتر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کوتاه نظر و سطحی نگرند آنها که می خواهند ارزش مبارزاتی کار مرحوم مطهری را نادیده بگیرند و حال آنکه اگر آنان در مقام ترور سردمداران نظام طاغوتی بودند استاد مطهری، فکر و اندیشه و فرهنگ بی فرهنگ طاغوت را، و چه موفق هم، ترور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این مباحی مذهبی در کشوری وارد می شود که اندیشه و فرهنگ حاکم بر آن، هیچگونه تناسبی با این کالای وارداتی فکری جدید ندارد، در کشوری که اساسش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مطلق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به قیود و حدود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بطور طبیعی، شاهد بروز یک ستیز ذاتی و بنابراین دائمی، میان این دو ـ فرهنگ دیرینه بومی اسلامی، و فرهنگ وارداتی غربی ـ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الاسف، در مسیر تاریخ، هرچه که جلو و جلوتر می آئیم، مشاهده می کنیم که جریانات مختلفی بشکل انحرافی و انشعابی، از خط اصیل و مستقیم و فراگیر غرب زدائی خارج شده و جذب طیف غرب زدگی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انحرافی یی که علیرغم تظاهرشان به مبارزه با غرب و غرب زدگی، در ذات و در جهت گیری کلی غرب زده بودند و با کمال تأسف بایستی پذیرفت که در طول یک قرن اخیر، بزرگترین ضربه به جریان مستقیم و مستمر و مقدس غربزدایانه ملتمان، از ناحیه همین جریانات باطناً غرب زده ولی ظاهراً غربزدا وارد شده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bookmarkStart w:id="68" w:name="pg2741_18771"/>
    </w:p>
    <w:p>
      <w:pPr>
        <w:pStyle w:val="BookText"/>
        <w:rPr/>
      </w:pPr>
      <w:bookmarkEnd w:id="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فضل الله را کسانی بر سر دار فرستاند ـ یعنی ـ استعمار، مستقیم و غیرمستقیم، به دست کسانی شیخ شهید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اینکه سمبل مبارزه با غربزدگی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زد که بعضاً ادعای استقلال و ضدَیت با استعمار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شهریور بیست و اخراج دیکتاتور نیز ناگهان ما مواجه با جریانهای غرب زده ای شدیم که بعضاً بدروغ داعیه غرب زدائی رانیز یدک می کشیدند و با اینکه در اساس به نسبت های مختلف غرب زده بودند ولی ادعای مبارزه با غرب و باصطلاح ضدیت با امپریالیسم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مطهری، در این مقطع حساس بود که پس از اتمام و اکمال تحصیلات علمی دینی پا بعرصه مبارزه گذارده و دراین راه ثابت قدم و استوار و محکم و مقاوم به جای ماند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Heading3"/>
        <w:numPr>
          <w:ilvl w:val="2"/>
          <w:numId w:val="1"/>
        </w:numPr>
        <w:rPr/>
      </w:pPr>
      <w:bookmarkStart w:id="69" w:name="__RefHeading___Toc1677209_1395250215"/>
      <w:bookmarkStart w:id="70" w:name="_Toc24"/>
      <w:bookmarkEnd w:id="69"/>
      <w:r>
        <w:rPr>
          <w:rtl w:val="true"/>
        </w:rPr>
        <w:t>شهید مطهری، یکی از مشخصترین سمبل های غربزدائی در عصرمان</w:t>
      </w:r>
      <w:bookmarkEnd w:id="70"/>
    </w:p>
    <w:p>
      <w:pPr>
        <w:pStyle w:val="BookText"/>
        <w:rPr/>
      </w:pPr>
      <w:r>
        <w:rPr>
          <w:rFonts w:ascii="IRNazanin" w:hAnsi="IRNazanin" w:eastAsia="IRNazanin"/>
          <w:color w:val="111111"/>
          <w:sz w:val="28"/>
          <w:sz w:val="28"/>
          <w:szCs w:val="28"/>
          <w:rtl w:val="true"/>
          <w:lang w:bidi="fa-IR"/>
        </w:rPr>
        <w:t xml:space="preserve">همچنانکه پیش از این نیز اشارت داشتیم، ارزش آن شهید سعید، به این بوده و هست که در یک جمع بندی کلی، در راست راه مبارزه با غرب زدگی گام زده و به حق، یکی از مشخصترین سمبل های تداوم مبارزه مقدس اسلامی ملت ما با غربزدگی است و فرزندان این سرزمین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رهبر عالیقدر انقلاب بر آن تکیه و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غرب زدگی، و مبارزه آگاهانه شان با کلیه اطوار و اشکال آن را، از نقطه آشنائی با خط فکری مطهری و مطالعه دقیق آثار آن مرحوم ـ خصوصاً آثار چند سال آخر حیات پربار ایشان ـ آغاز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به عنوان یکی از مشخص ترین سمبل های جریان غرب زدائی زمان خویش، در رابطه با دو مسئله شناخته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تاریخچه کلی غربزدگی، و مراحل مختلفی که غرب زدگی در طول تاریخ صد و اند ساله اخیر کشورمان پیموده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دوران حیات خود آن مرحوم و خصوصاً مقطع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بعد که دوره رسوخ مزورانه</w:t>
      </w:r>
    </w:p>
    <w:p>
      <w:pPr>
        <w:pStyle w:val="BookText"/>
        <w:rPr/>
      </w:pPr>
      <w:r>
        <w:rPr>
          <w:rFonts w:ascii="IRNazanin" w:hAnsi="IRNazanin" w:eastAsia="IRNazanin"/>
          <w:color w:val="111111"/>
          <w:sz w:val="28"/>
          <w:sz w:val="28"/>
          <w:szCs w:val="28"/>
          <w:rtl w:val="true"/>
          <w:lang w:bidi="fa-IR"/>
        </w:rPr>
        <w:t>غربزدگی در کشورمان، و متقابلاً بلوغ تدریجی مرحوم مطهری در مبارزه با غرب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زدگی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شکلی سازمان یافته تر و حساب شده تر و با بهره گیری کامل از تجربیات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همان روح و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مسخ و تحریف قیام خالص و خدائی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بکار گرفته می شود و اینجاست که مطهری به عنوان یکی از فرزندان راستین این قیام مقدس با سلاح قلم به میدان می آید و سهمگین ترین مبارزه را آغاز می کند، خصوصاً، چند سال اخیر قبل از پیروزی انقلاب، که شهید مطهر ما، به نحو بارزی، در خط غرب زدائی صد درصد افتاده و نوشتجات اخیرشان نظیر مقاله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فوق العاده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جهان بینی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بازنمای تکامل چشمگیر حضرت ایشان در مبارزه با غرب زدگی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بحث دو جنبه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تاریخچه ای از جریانات غربزدگی کشورمان و اینکه چگونه تطور و تکامل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تکاملی که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اسفل السافلینی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غربزدگیی که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مطرح شد و البته در ذات و جوهر هیچ فرقی با غرب زدگی کهن نداشت ولی پیچیده تر و سازمان یافته تر عمل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استاد شهید در این مقطع</w:t>
      </w:r>
      <w:r>
        <w:rPr>
          <w:rFonts w:eastAsia="IRNazanin" w:cs="IRNazanin"/>
          <w:color w:val="111111"/>
          <w:sz w:val="28"/>
          <w:szCs w:val="28"/>
          <w:rtl w:val="true"/>
          <w:lang w:bidi="fa-IR"/>
        </w:rPr>
        <w:t>.</w:t>
      </w:r>
      <w:bookmarkStart w:id="71" w:name="pg2741_18773"/>
    </w:p>
    <w:p>
      <w:pPr>
        <w:pStyle w:val="Heading2"/>
        <w:numPr>
          <w:ilvl w:val="1"/>
          <w:numId w:val="1"/>
        </w:numPr>
        <w:rPr/>
      </w:pPr>
      <w:bookmarkStart w:id="72" w:name="__RefHeading___Toc1677211_1395250215"/>
      <w:bookmarkStart w:id="73" w:name="_Toc25"/>
      <w:bookmarkEnd w:id="71"/>
      <w:bookmarkEnd w:id="72"/>
      <w:r>
        <w:rPr>
          <w:rtl w:val="true"/>
        </w:rPr>
        <w:t>جلسه دوم</w:t>
      </w:r>
      <w:bookmarkEnd w:id="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بحثی داشتیم، ابتدا راجع به رمز تأکید امام روی جریان یافتن خط فکری استاد مطهری، و سپس در مورد ریشه های غرب زدگی و کلاً نمود غربزدگی و جریان یافتن آن در جوامعی همچون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رسیدیم که غرب زدگی وقتی به ایران آمد، با مشخصات خاصی که داشت به صورت یک جریان تداوم پیدا کرد، جریانی که در برهه های مختلف از زمان، گاه حتی بعضاً ظاهری ضد استعماری داشت و شعارهای انقلابی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جریان غربزدگی، در طول زمان، جریانات گوناگونی منشعب شد که هر کدام علی الظاهر حتی شعارهای ضد هم می دادند ولی در واقع ریشه اصلی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طلبی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گفته شد، روح و جوهر غربزدگی است ـ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غربزدگی و در تضاد با آن، جریان غربزدائی مطرح شد و چهره های برجسته ای از روحانیت به عنوان سمبل های آن در مقاطع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یکی از برجسته ترین سمبل های غربزدائی در تاریخ معاصر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توجه به این مسئله که شناخت مشی مبارزاتی استاد شهید را بایستی از نقطه آشنایی با تاریخچه غرب زدگی از آغاز تا حال و خصوصاً از مقطع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غربزدگی عمدتاً در پوس تزویر رفت و نقاب شرع به چهره زد</w:t>
      </w:r>
      <w:bookmarkStart w:id="74" w:name="pg2741_18774"/>
    </w:p>
    <w:p>
      <w:pPr>
        <w:pStyle w:val="BookText"/>
        <w:rPr/>
      </w:pPr>
      <w:bookmarkEnd w:id="74"/>
      <w:r>
        <w:rPr>
          <w:rFonts w:ascii="IRNazanin" w:hAnsi="IRNazanin" w:eastAsia="IRNazanin"/>
          <w:color w:val="111111"/>
          <w:sz w:val="28"/>
          <w:sz w:val="28"/>
          <w:szCs w:val="28"/>
          <w:rtl w:val="true"/>
          <w:lang w:bidi="fa-IR"/>
        </w:rPr>
        <w:t>آغاز کرد، بحث جلسه قبل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فکر می کنم لازم است ابتدا به این مسئله بپردازیم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چگونه مطهری شد؟ و کدامین زمینه ها و شرایط و خصیصه ها بود که از مطهری، سمبل غربزدائی ساخت، زیرا احساس می شود که جامعه ما در زمینه مبارزه با غربزدگی به چهره های برجسته ای چون استاد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فکر می کنم لازم است نخست از اینجا شروع کنیم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صحبت</w:t>
      </w:r>
      <w:r>
        <w:rPr>
          <w:rFonts w:eastAsia="IRNazanin" w:cs="IRNazanin"/>
          <w:color w:val="111111"/>
          <w:sz w:val="28"/>
          <w:szCs w:val="28"/>
          <w:rtl w:val="true"/>
          <w:lang w:bidi="fa-IR"/>
        </w:rPr>
        <w:t>.</w:t>
      </w:r>
    </w:p>
    <w:p>
      <w:pPr>
        <w:pStyle w:val="Heading2"/>
        <w:numPr>
          <w:ilvl w:val="1"/>
          <w:numId w:val="1"/>
        </w:numPr>
        <w:rPr/>
      </w:pPr>
      <w:bookmarkStart w:id="75" w:name="__RefHeading___Toc1677213_1395250215"/>
      <w:bookmarkStart w:id="76" w:name="_Toc26"/>
      <w:bookmarkEnd w:id="75"/>
      <w:r>
        <w:rPr>
          <w:rtl w:val="true"/>
        </w:rPr>
        <w:t>مطهری، چگونه مطهری شد؟</w:t>
      </w:r>
      <w:bookmarkEnd w:id="76"/>
    </w:p>
    <w:p>
      <w:pPr>
        <w:pStyle w:val="Heading3"/>
        <w:numPr>
          <w:ilvl w:val="2"/>
          <w:numId w:val="1"/>
        </w:numPr>
        <w:rPr/>
      </w:pPr>
      <w:bookmarkStart w:id="77" w:name="__RefHeading___Toc1677215_1395250215"/>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در مورد اینکه فرمودید چه چیزهایی از مطهری، مطهری ساخت؟ و موجب شد که در زمانه و عصر ما، مطهری سمبل مبارزه با غربزدگی بشود؟ جهات مختلف و ویژگیهای گوناگونی در کار آن مرحوم بچشم می خورد که در تکوین شخصیت برجسته و کم نظیر ایشان، نقش تعیین کننده ای ایفا کرده است و چنانچه نسل معاصر اعم از طلاب علوم دینیه و تحصیل کرده های دانشگاهی، کوشش کنند ویژگیهای مزبور را تحصیل و در خود تشدید و تقویت نمایند، امیدواریم که بخواست خدا و توجهات ائمه اطهار سلام الله علیهم اجمعین باز هم، مطهری هائی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اشاره می کنم به مقاله ای که خود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الهامی از 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حوزه علمیه هزار ساله نجف اشرف و یکی از درخشانترین چهره های درخشان 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مقاله چنین نوشته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 بلکه شیخ الطائفه هایی برای قرن چهاردهم ضروری است که اولاً با ضمیری روشن نیازهای عصر خویش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شجاعت عقلی و ادبی از نوع شجاعت شیخ الطائفه دست بکار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از چهارچوب کتاب و سنت خارج نگردند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79" w:name="__RefHeading___Toc1677217_1395250215"/>
      <w:bookmarkStart w:id="80" w:name="_Toc28"/>
      <w:bookmarkEnd w:id="79"/>
      <w:r>
        <w:rPr/>
        <w:t>1</w:t>
      </w:r>
      <w:r>
        <w:rPr>
          <w:rtl w:val="true"/>
        </w:rPr>
        <w:t xml:space="preserve"> </w:t>
      </w:r>
      <w:r>
        <w:rPr>
          <w:rtl w:val="true"/>
        </w:rPr>
        <w:t xml:space="preserve">ـ التزام به کتاب و عترت معصومین </w:t>
      </w:r>
      <w:r>
        <w:rPr>
          <w:rtl w:val="true"/>
        </w:rPr>
        <w:t>(</w:t>
      </w:r>
      <w:r>
        <w:rPr>
          <w:rtl w:val="true"/>
        </w:rPr>
        <w:t>ع</w:t>
      </w:r>
      <w:r>
        <w:rPr>
          <w:rtl w:val="true"/>
        </w:rPr>
        <w:t>)</w:t>
      </w:r>
      <w:bookmarkEnd w:id="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برجسته ترین ویژگی مرحوم مطهری، روح تعبد، تقید و التزامی است که</w:t>
      </w:r>
    </w:p>
    <w:p>
      <w:pPr>
        <w:pStyle w:val="BookText"/>
        <w:rPr/>
      </w:pPr>
      <w:r>
        <w:rPr>
          <w:rFonts w:ascii="IRNazanin" w:hAnsi="IRNazanin" w:eastAsia="IRNazanin"/>
          <w:color w:val="111111"/>
          <w:sz w:val="28"/>
          <w:sz w:val="28"/>
          <w:szCs w:val="28"/>
          <w:rtl w:val="true"/>
          <w:lang w:bidi="fa-IR"/>
        </w:rPr>
        <w:t xml:space="preserve">در ایشان نسبت به کتاب و عترت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بارز و آشکاری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خصلت برجسته و بارز استاد شهید است که با وجود همه آن توهینهائی که از طرف غرب زده ها و روشنفکرمآب های عمل زده به او وارد شد، کتابهایش را تحریم کردند، و حتی برخی در زندان آثار ارزشمندش را در سطل زباله افکندند، ترور فکری و سیاسیش نمودند اما ایشان بر سر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بایستی گفت و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هست و نه آنچنان که هوای نفس تجددمآبان و غرب زدگان و چپ مآبان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 پایداری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یکی از اساتید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آقای خزعلی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خداوند در طریق نشر معارف اهل بیت عصمت و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موفق و مؤید و ثابت قدمشان بردارد ـ در درس تفسیری که مدتی پیش در حوزه مقدسه قم داشتند، هرجا که به مناسبت، از لزوم مبارزه با بدعتهای روشنفکرانه و بوالهوسانه و تفسیر به رأی های پرزرق و برق انقلابی نمایانه که آن روزها بازارش خیلی داغ بود، سخن می گفت و بر آن به عنوان حتمی ترین وظیفه روحانیت خدا ترس و بدعت شکن شیعه تأکید می ورزید، از مرحوم استاد شهید مطهری مثال می آورد که ایشان در یکی از جلسات دانشگاهی شان، پس از طرح مسئله ای از مسائل اسلامی که گویا با هوای نفس بعضی از حضار، چندان توافقی نداشته، قاطعانه متذکر شده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چنین است می خواهید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خاطر اینکه هوای نفس شما نمی پسندد از ابلاغ حکم الهی بدانگونه که هست، صرفنظر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تقریباً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دست من نداده اند که بردارم و اسلام را با آن برش دهم تا به قامت فکر شما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تقید و تعبد چیزی است که امروز ما و خصوصاً بزرگانمان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بالاخص کسانی که جامعه، اسلام را در اقوال و اعمال آنان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بدان نیازمندیم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حکم الله را قربانی هوای نفس این و آن نمائیم و برای آنکه به قول بعضی ها جوانها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مثلاً معجزات و خوارق عادات را در قرآن و روایات مطابق مذاق غربزده ها تأویل سِر سیداحمد خانی و سید رشید رضائی و سیدقطبی بکنیم و روز دیگر به تبعیت از مد، بر سر اقتصاد کمونیستی عمامه ای از توجیهات بظاهر فقهی بپیچیم و از متون قرآنی و روائی، فقه مارکسیسم و یا مرام لیبرالیسم استخراج کنیم ـ آری چنین</w:t>
      </w:r>
    </w:p>
    <w:p>
      <w:pPr>
        <w:pStyle w:val="BookText"/>
        <w:rPr/>
      </w:pPr>
      <w:r>
        <w:rPr>
          <w:rFonts w:ascii="IRNazanin" w:hAnsi="IRNazanin" w:eastAsia="IRNazanin"/>
          <w:color w:val="111111"/>
          <w:sz w:val="28"/>
          <w:sz w:val="28"/>
          <w:szCs w:val="28"/>
          <w:rtl w:val="true"/>
          <w:lang w:bidi="fa-IR"/>
        </w:rPr>
        <w:t xml:space="preserve">شیوه نامبارک و منحوس و بدعت زائی، روزنه نفوذ جریانهای انحرافی چپ و راست به انقلاب اصیل اسلامیمان بوده و چنانچه چنین زمینه ای ـ خدای ناکرده ـ کم یا زیاد در برخی از خودی ها وجود داشته باشد، بی هیچ تردید، راه را بر انحراف انقلاب و خروج آن از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نتیجتاً رسوخ افکار، بدنبال آن اعمال اراده و مطامع شرق و غرب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بیش از هر کس، روحانیون مبسوط الید و نافذ الکلمه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بزرگان ما، خدای ناکرده، در مقابل جَوّسازی ها وجنجال آفرینیهای رندانه ای که در جامعه ما صورت می گیرد و احیاناً ماسکی از دلسوزی برای مستضعفین و خیرخواهی برای انقلاب نیز بر چهره دارد، مقاومت ننموده و حکم الله وموازین فقهی را رها کنند و غیرمستقیم به دنبال توجیه جریانهای فکری وارداتی حاکم بر اذهان برخی جوانهای احیاناً دلسوز و خیرخواه ولی چپ و راست زده و ناآشنای با معارف اسلامی و مبانی فقهی، حرکت نمایند ـ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امضاء نموده و فاتحه روح قدس الهی نهضت اسلامی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تأکیدات مستمر رهبر انقلاب به اقشار مختلف ملت و بالاخص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 در این زمینه، بهترین راهگشا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انقلاب در سراسر ایران باید نمونه کامل اجراء حدود الله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کنند که قدمی از احکام خدای تعالی منحرف نشوند و احتیاط کامل را رعایت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 نوروزی امام بمناسبت آغاز 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جا هستیم، پاسبانها در هر جا که هستند، پاسدارها در هر کجا هستند، ارتشی ها در هر کجا هستند، ژاندارمری در هر کجا هست، ارگانهای دولتی در هر جا که هستند، موظف هستند که به مسائل اسلامی رجوع کنند و مسائل را اسلامی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یک مملکت اسلامی باشد، و من اعلام می کنم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من نسبت بدهد مطلبی را که برخلاف دستورات اسلامی است دروغ گفته است و هر کس که به من نسبت بدهد که من راضی هستم به اینکه یک وجب از زمین مردم غصب بشود برخلاف موازین اسلامی اخذ بشود و با یک شاهی از مردم گرفته بشود،</w:t>
      </w:r>
    </w:p>
    <w:p>
      <w:pPr>
        <w:pStyle w:val="BookText"/>
        <w:rPr/>
      </w:pPr>
      <w:r>
        <w:rPr>
          <w:rFonts w:ascii="IRNazanin" w:hAnsi="IRNazanin" w:eastAsia="IRNazanin"/>
          <w:color w:val="111111"/>
          <w:sz w:val="28"/>
          <w:sz w:val="28"/>
          <w:szCs w:val="28"/>
          <w:rtl w:val="true"/>
          <w:lang w:bidi="fa-IR"/>
        </w:rPr>
        <w:t>مصادره بشود و موازین اسلامی نداشته باشد و یا محاکمه شود برخلاف اسلام و با یک تازیانه برکسی زده بشود برخلاف مصالح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بری هستم و خدای تبارک و تعالی هم 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با دانشجویان تربیت معلم شیراز، اصفهان و اراک در تاریخ </w:t>
      </w:r>
      <w:r>
        <w:rPr>
          <w:rFonts w:eastAsia="IRNazanin" w:cs="IRNazanin"/>
          <w:color w:val="111111"/>
          <w:sz w:val="28"/>
          <w:szCs w:val="28"/>
          <w:lang w:bidi="fa-IR"/>
        </w:rPr>
        <w:t>1359/10/18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متصدیان امور در جمهوری اسلامی خصوصاً قشر روحانی تقاضا دارم که در تدبیر امور کشور و حل و فصل قضایا، از خط اسلام بطور دقیق پیروی کرده و تحت تأثیر گروه گرایی و طرفداری از قشری و مخالفت با قشری دیگر قرار نگرفته و با عدل اسلامی و عطوفت متوقع از جمهوری اسلامی با مردم و مراجعین رفتار و حکومت اسلامی را در انظار واژگونه جلوه ندهند و از سوءرفتار و کاغذبازیهای رژیم سابق شدیداً احتراز 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ودیعه است الهی به دست همه ملت، خصوصاً شما، و مسئولیت نزد شما خالق و خلق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 نوروزی امام بمناسبت آغاز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حضرات فقهای نگهبان تقاضا می شود که در مأموریت مهم خود به هیچوجه ملاحظه اشخاص و با گروههای انحرافی را ننموده و به وظیفه بسیار خطیر خود قیام و اقدام نموده و نگهبانی از اسلام و احکام مترقی آن نمایند و خدمت خود را با قدرت تمام در پیشگاه خداوند متعال و ولی مطلق او حضرت ولی الله اعظم امام عصر عجل الله تعالی فرجه الشریف عرضه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بمناسبت افتتاح اولین دوره مجلس شورای اسلامی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ناظر به قوانین مجلس باشید و باید بدانید که به هیچ وجه ملاحظه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را بررسی نمائید صد در صد اسلامی باشد، به هیچ وجه گوش به حرف عده ای که می خواهند دسته کوچک مردم ما خوششان بیاید و به اصطلاح مترقی هستند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با اینگونه افکار مبارزه کنید، 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آنچه که باید</w:t>
      </w:r>
      <w:bookmarkStart w:id="81" w:name="pg2741_18778"/>
    </w:p>
    <w:p>
      <w:pPr>
        <w:pStyle w:val="BookText"/>
        <w:rPr/>
      </w:pPr>
      <w:bookmarkEnd w:id="81"/>
      <w:r>
        <w:rPr>
          <w:rFonts w:ascii="IRNazanin" w:hAnsi="IRNazanin" w:eastAsia="IRNazanin"/>
          <w:color w:val="111111"/>
          <w:sz w:val="28"/>
          <w:sz w:val="28"/>
          <w:szCs w:val="28"/>
          <w:rtl w:val="true"/>
          <w:lang w:bidi="fa-IR"/>
        </w:rPr>
        <w:t>در نظر گرفته شود خداست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میلیون آدم، اگر تمام دنیا یک طرف بودند و شما دیدید همه آنها حرفی می زنند که برخلاف حکم قرآن است بایستید و حرف خدا را بزنید ولو اینکه تمام بر شما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همین طورعمل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با اعضای شورای نگهبان در تاریخ </w:t>
      </w:r>
      <w:r>
        <w:rPr>
          <w:rFonts w:eastAsia="IRNazanin" w:cs="IRNazanin"/>
          <w:color w:val="111111"/>
          <w:sz w:val="28"/>
          <w:szCs w:val="28"/>
          <w:lang w:bidi="fa-IR"/>
        </w:rPr>
        <w:t>59/4/30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قربانی پایداری و ثابت قدم در این مسیر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براستی و نه در ادعا ـ عزم تداوم بخشیدن به راه و کار آن شهید سعید را دارند، بایستی در این زمینه خیلی دقیقتر و با تأمل تر عمل کنند و پیش از آنکه خداوند خبیر قادر مدرک مهلک به حسابشان رسیدگی کند، خود را در ترازوی محاسبه النفس هر لحظه به میزان احتساب کشند</w:t>
      </w:r>
      <w:r>
        <w:rPr>
          <w:rFonts w:eastAsia="IRNazanin" w:cs="IRNazanin"/>
          <w:color w:val="111111"/>
          <w:sz w:val="28"/>
          <w:szCs w:val="28"/>
          <w:rtl w:val="true"/>
          <w:lang w:bidi="fa-IR"/>
        </w:rPr>
        <w:t>.</w:t>
      </w:r>
    </w:p>
    <w:p>
      <w:pPr>
        <w:pStyle w:val="Heading3"/>
        <w:numPr>
          <w:ilvl w:val="2"/>
          <w:numId w:val="1"/>
        </w:numPr>
        <w:rPr/>
      </w:pPr>
      <w:bookmarkStart w:id="82" w:name="__RefHeading___Toc1677219_1395250215"/>
      <w:bookmarkStart w:id="83" w:name="_Toc29"/>
      <w:bookmarkEnd w:id="82"/>
      <w:r>
        <w:rPr/>
        <w:t>2</w:t>
      </w:r>
      <w:r>
        <w:rPr>
          <w:rtl w:val="true"/>
        </w:rPr>
        <w:t xml:space="preserve"> </w:t>
      </w:r>
      <w:r>
        <w:rPr>
          <w:rtl w:val="true"/>
        </w:rPr>
        <w:t>ـ عطوفت پدرانه نسبت به التقاط زدگان و تلاش مجدانه و دردمندانه برای هدایت آنان</w:t>
      </w:r>
      <w:r>
        <w:rPr>
          <w:rtl w:val="true"/>
        </w:rPr>
        <w:t>:</w:t>
      </w:r>
      <w:bookmarkEnd w:id="83"/>
    </w:p>
    <w:p>
      <w:pPr>
        <w:pStyle w:val="BookText"/>
        <w:rPr/>
      </w:pPr>
      <w:r>
        <w:rPr>
          <w:rFonts w:ascii="IRNazanin" w:hAnsi="IRNazanin" w:eastAsia="IRNazanin"/>
          <w:color w:val="111111"/>
          <w:sz w:val="28"/>
          <w:sz w:val="28"/>
          <w:szCs w:val="28"/>
          <w:rtl w:val="true"/>
          <w:lang w:bidi="fa-IR"/>
        </w:rPr>
        <w:t>ویژگی دیگر استاد شهید که جا دارد سرمشق همه راهیان همرزم آن مرحوم قرار گیرد ـ تحمل و بردباری چشمگیر آن مرحوم، همراه با ملاطفت و عطوفت پدرانه ایشان در برخورد با بازبخوردگان غافل و بیخبران مشتبهی بود که در اثر انحرافات فکری و تأثیرپذیریشان از القائات سوء دشمنان اسلام و روحانیت ـ قلبشان نسبت به استاد و مشی و مرام ایشان مالامال از کینه و عناد شده و در نتیجه، بجای آنکه به مطالعه بی غرضانه و بیطرفانه آثار استاد بپردازند و احیاناً به بحث و گفتگوی آزاد با ایشان بنشینند آثار ارزشمند آن شهید فضیلت را تحریم باصطلاح انقلابی نموده و بالاتر از آن، جز به تلاشی مغز اندیشمد استاد نمی اندیشیدند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عاقبت نیز، روشنگریهای دلسوزانه و نصایح مشفقانه استاد با شلیک ناجوانمردانه گلونه آن هم در دل شب پاسخ دادند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برخورد با این قماش فریبخوردگان اغفال شده، شیوه پسندیده انبیاء و اولیای عظام الهی و بالاتر از همه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خویش ساخته بود که در میان باران تهمت ها و توهین ها و تحقیرها و فحاشی های زبانی و حتی گاه یدی بت پرستان مکه، دل پر از اندوه، سینه مالا مال درد ـ و پیکر، سراسر کوفته و خون آلود، به جبال اطراف مکه پناه می برد و به جای</w:t>
      </w:r>
    </w:p>
    <w:p>
      <w:pPr>
        <w:pStyle w:val="BookText"/>
        <w:rPr/>
      </w:pPr>
      <w:r>
        <w:rPr>
          <w:rFonts w:ascii="IRNazanin" w:hAnsi="IRNazanin" w:eastAsia="IRNazanin"/>
          <w:color w:val="111111"/>
          <w:sz w:val="28"/>
          <w:sz w:val="28"/>
          <w:szCs w:val="28"/>
          <w:rtl w:val="true"/>
          <w:lang w:bidi="fa-IR"/>
        </w:rPr>
        <w:t xml:space="preserve">نفرین، از سوز دل و صمیم قلب از پیشگاه خداوند ارحم الراحمین، بیداری و هدایت قوم بخواب رفته خویش را که از سر جهالت، بازیچه دست 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 ضد انیسانِ خود بخواب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بتخانه ها و سپر بلای پاسداران جاهلیت و ائمه کفر شده بودند ـ طلب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به بار نشستن نهال تعلیم و تربیت، در گرو همین حلم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در کار خودسازی و چه در کار جامعه سازی، نیاز به تحمل و بردباری پدرانه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تنها در روند مستمر سالها تعلیم و تربیت از یک سو و تحمل خطایا و لغزشها و شیطنت ها و ناسپاسی ها و اذیتهای فرزند خویش از سوی دیگر، است که فرزندی خلف و صالح را به جامعه انسانی تقدیم می دارد، و پدران دینی جامعه نیز از این قاعده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تحمل و بردباری در برابر بدعت زدگان ره گم کرده، خصوصاً در زمان ما و جامعه ما و روی نسلی که بیش از صد سال زنگار تلقینات و القائات سوء استعمار فکری و فرهنگی را بر آئینه ضمیر خویش دارد و غربزدگی بعضاً تا مغز استخوانش نفوذ کرده است، حیاتی ترین لازمه کار عالمان دلسوز و دردمندی است که بر مستند پیامبرانه تزکیه و تعلیم و تربیت نسل معاصر تکیه زده اند و آهنگ ادامه راه شهید مطهر، مطهری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میتوان کرد باید سوخت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آنکه آیندگان، با فضای ناسالم، و جو سیاه خفقان فکری زده ای که استاد شهید خصوصاً در محیط های دانشگاهی و بالاخص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طریق ارشاد بدعت زدگان با آن روبرو بوده اند کمی از بسیار آشنا شوند و عمق تلاش دردناک و رنجمندانه استاد را دریابند، به جریانی کوتاه اما گویا و رسا اشاره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محضر علامه عالیمقام طباطبائی ـ قُدِّسَ سِرُّه القدسی ـ راجع به مندرجات آثار یکی از روشنفکران که درمانت ملت ما را به قول خودش در پیاده شدن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شده و نظر حضرت ایشان در مورد شخص مزبور استفسار شده بود مرحوم علامه صرفاً با عنایت به سؤال ـ که آن روزها مُبتلا بِهِ عموم بود ـ نظر مخالف خویش را نسبت به نوع مندرجات آثار آن شخص، اعلام فرموده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انتشار نظر استاد، به جای اینکه به عمق درد و حرفش برسند ـ مثنی فریبخورده منحرف، کتابهای استاد علامه را از کتابخانه دانشگاه خارج ساخته و حتی گویا از قرار مسموع، در مقام آتش زدن آن برآمده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مطهری در چنین فضای تاریک و خفقان گرفته و غرب زده ای پرچم ابلاغ رسالات الهی و مشعل نورافشان حقیقت را برافراشته و در مقابل بدعتهای پرزرق و برق جوانفریب و بچه گول زنی که در تکثیر و تزاید بود، چونان سدی استوار و مقاوم، اصطبار ورزید و در راه تبیین و تشریح احکام الله همه دشنامها و اهانتهای روشنفکرانه را به جان خرید و با اینهمه، یک دم از ملاطفت پدرانه و نصایح مشفقانه بازنایستاد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کلامش نسبت به بازیگران و بازیخوردگان فرقانیست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همانها که سرانجام مغز متفکر استاد را هدف گلوله ناجوانمردانه 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نمودار این خصلت حسنه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نحوه برخورد شهید مطهری، ریشه در شناخت دقیق و درست ایشان از فرهنگ اسلامی و تربیت الهی و قرآنی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به حق عقیده داشت که مورد خطاب قرآن ـ برخلاف آنچه که برخی توهم و نفوذ کرده اند ـ نه ملت و نژاد و طبقه و گروهی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نژاد سیاه، طبقه محروم، گروه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منطقیین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رنگ و شکل و طبقه و دین و طرز فکر تفکرش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المَکِّیُّون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بدیگر تعبیر، مخاطب قرآن، هرگز وجدان ملی و یا وجدان نژدادی و صنفی و طبقاتی افراد ـ که همه وجدانهای اکتسابی عرضی است ـ نیست، بلکه مخاطب به خطابات عام قرآن، وجدان مشترکی است که جوهری ملکوتی الهی دارد و در لسان قرآن و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در نهاد کلیه انسانها ـ از هر دو دسته و گروه و فرقه و نژاد طبقه و صنف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اشارت رفته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استاد نتیجه می گرفت که از همین 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امثال فرعون نیز مخاطب دعوت قرآننند، چون قرآن در نهاد هر انسانی ولو فرعون باشد، یک انسان واقعی سراغ دارد و می گوید این فرعونی که هم اکنون بر شما حکومت می کند و موجودی است جبار ظالم و از انسانیت خارج شده، در عین حال دارای یک فطرت خدادادی است، بدلیل آنکه یک انسان است و لذا پیغمبران خدا وقتی به مبارزه با فرعون می آیند، اول سعی</w:t>
      </w:r>
      <w:bookmarkStart w:id="84" w:name="pg2741_18781"/>
    </w:p>
    <w:p>
      <w:pPr>
        <w:pStyle w:val="BookText"/>
        <w:rPr/>
      </w:pPr>
      <w:bookmarkEnd w:id="84"/>
      <w:r>
        <w:rPr>
          <w:rFonts w:ascii="IRNazanin" w:hAnsi="IRNazanin" w:eastAsia="IRNazanin"/>
          <w:color w:val="111111"/>
          <w:sz w:val="28"/>
          <w:sz w:val="28"/>
          <w:szCs w:val="28"/>
          <w:rtl w:val="true"/>
          <w:lang w:bidi="fa-IR"/>
        </w:rPr>
        <w:t>می کنند که آن انسان درونیش را علیه او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فِرعَونَ اِنَّهُ طَغی فَقُل هَل لکَ اِلی اَن تَزَکّی وَ اَهدِیَکَ اِلی رَبِّکَ 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موسی برو ببین می توانی آن انسان درونی را که آنجا اسیر است و زندانی، نجات دهی؟، و بلکه او را برانگیزی</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النازعات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85" w:name="__RefHeading___Toc1677221_1395250215"/>
      <w:bookmarkStart w:id="86" w:name="_Toc30"/>
      <w:bookmarkEnd w:id="85"/>
      <w:r>
        <w:rPr/>
        <w:t>3</w:t>
      </w:r>
      <w:r>
        <w:rPr>
          <w:rtl w:val="true"/>
        </w:rPr>
        <w:t xml:space="preserve"> </w:t>
      </w:r>
      <w:r>
        <w:rPr>
          <w:rtl w:val="true"/>
        </w:rPr>
        <w:t>ـ عامل اتحاد میان وجه ملکوتی دانشگاه، و حوزه</w:t>
      </w:r>
      <w:bookmarkEnd w:id="86"/>
    </w:p>
    <w:p>
      <w:pPr>
        <w:pStyle w:val="BookText"/>
        <w:rPr/>
      </w:pPr>
      <w:r>
        <w:rPr>
          <w:rFonts w:ascii="IRNazanin" w:hAnsi="IRNazanin" w:eastAsia="IRNazanin"/>
          <w:color w:val="111111"/>
          <w:sz w:val="28"/>
          <w:sz w:val="28"/>
          <w:szCs w:val="28"/>
          <w:rtl w:val="true"/>
          <w:lang w:bidi="fa-IR"/>
        </w:rPr>
        <w:t>دیگر از ویژگیهای استاد شهید این بود که ایشان، حلقه رابط و عامل اتحاد میان حوزه و دانشگاه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بودند روشنفکرانی که در نتیجه تأثیر فکری، و کلاً نفوذشان روی دانشگاه و بخشهائی از حوزه، در مقاطعی، مایه نوعی هماهنگی و هم اندیشی و نتیجتاً ارتباط و اتصال میان بخشهای مزبور شده اند و احیاناً طرفداران چنین کسی و یا کسانی، وحدت و هماهنگی مذکور را که ناشی از نفوذ شخص مزبور بر برخی از دانشگاهیان و طلاب حوزه می باشد ـ بپای محاسن و خدمات آن شخص و اشخاص نوشته و همه جا در بوق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فلانی، عامل وحدت و حلقه اتصال حوزه و دانشگاه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منکر نیست که در سالهای اخیر، برخی از روشنفکران، مایه اتحاد میان بخشی از حوزه ها با بخشی از دانشگاه شده اند، هم چنانکه مطهری چنین نقشی را عمیقاً بعهده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ارزش و امتیاز مرحوم مطهری در این بود که ایشان ـ برخلاف روشنفکران که غالباً وجه نفسانی، و نفس اماره حوزه و دانشگاه را و به تعبیری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دانشجویان نفس اماره زده و غرب و شرق زده را به هم پیوند داده و می دهند ـ عامل پیوند نفسانیت حوزه و دانشگاه نبود بلکه با تشدید و تقویت روح قدسی قدوسی الهی در کالبد دانشجویان و طلاب، وجه ملکوتی حوزه و دانشگاه را به هم پیوند می زد و متحد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بایستی دقیقاً مورد توجه قرار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 هروحدتی به هر شکل و با هر مبنا، مطلوب و مقدس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 تبهکار و ستم پیشه ای که در سایه تحمیل امنیت سیاه سرنیزه ای</w:t>
      </w:r>
    </w:p>
    <w:p>
      <w:pPr>
        <w:pStyle w:val="BookText"/>
        <w:rPr/>
      </w:pPr>
      <w:r>
        <w:rPr>
          <w:rFonts w:ascii="IRNazanin" w:hAnsi="IRNazanin" w:eastAsia="IRNazanin"/>
          <w:color w:val="111111"/>
          <w:sz w:val="28"/>
          <w:sz w:val="28"/>
          <w:szCs w:val="28"/>
          <w:rtl w:val="true"/>
          <w:lang w:bidi="fa-IR"/>
        </w:rPr>
        <w:t>خویش، ملتی را سالها ودر وضعیت مشترک ستمدیدگی و خفقان زدگی فرو می برد و نیز آن قلم پرزرق و برق سحرانگیز بدعت گذار دجال صفت دین سازی که فرهنگ جامعه ای را به تباهی می کشد و وحدت و اتحادی اما بر مبنای اصل مشترک ابتذال و انحطاط فکری و اخلاقی ایجاد می کند و جامعه ای یکدست و یکداستان ولی کج اندیش و بی خبر و منحرف می سازد ـ هر دو عامل وحدت هستند اما وحدتی نه بر مبنای تمسک به عروه الوثقی توحید که بر اساس تبعیت از طاغوت و بردگی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چنگیزها و ناپلئون ها و استالینها، همچنین مارکسها و سارترها و امثالهم، هر کدام بنیانگذار نوعی وحدت ـ وحدت سیاسی، نظامی و یا وحدت ایدئولوژیکی ـ بر مبنای حاکمیت زور و یا اشاعه تبلیغ نوعی از اندیشه و تفکر، درجامعه بشری بوده اند اما این وحدت کجا، و وحدتی که انبیاء عظام و الیاء کرام الهی بدنبال آن بوده اند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بر مبنای القائاتی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فردا دیگر اسلام ملّا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مخاطبهای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بتوان به فرض محال هم اتحادی میان حوزه و دانشگاه برقرار کرد ـ آیا چنین اتحادی جز اتحادو هماهنگی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جز وحدت و یگانگی میان هوی نفس زده های از حوزه و دانشگاه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 تشکلی که نبوت نبی و امامت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مرجعیت فقیه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طبیعی در میان امت اسلامی ایجاد می کند، وحدتی است بر مبنای ائتلاف و اتحاد میان انسانیت و الهیت انسانها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مشترک تبعیت از پیامبر و امام و مرجع اعلای تقلید، این، بعد انسانی و روح قدسی الهی افراد و آحاد ملت است که به هم پیوند خورده و نتیجتاً امت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جهت محو ظلم و اقامه حق و عدل و احراز کمالات معنوی بسیج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 وحدتی که قرآن خواهان تحقق و ایجاد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مطلوب و منظور و ممدوح قرآن است که از صراط مستقیم اعتصام عمومی امت به حبل الله المتین ـ ریسمان محکم الهی که همان کتاب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مطهری، نه اهواء نفس اماره غرب زدگانِ متجدد مآبِ اسلام شناسِ</w:t>
      </w:r>
      <w:bookmarkStart w:id="87" w:name="pg2741_18783"/>
    </w:p>
    <w:p>
      <w:pPr>
        <w:pStyle w:val="BookText"/>
        <w:rPr/>
      </w:pPr>
      <w:bookmarkEnd w:id="87"/>
      <w:r>
        <w:rPr>
          <w:rFonts w:ascii="IRNazanin" w:hAnsi="IRNazanin" w:eastAsia="IRNazanin"/>
          <w:color w:val="111111"/>
          <w:sz w:val="28"/>
          <w:sz w:val="28"/>
          <w:szCs w:val="28"/>
          <w:rtl w:val="true"/>
          <w:lang w:bidi="fa-IR"/>
        </w:rPr>
        <w:t>از دانشگاه را با طلبه نمایانِ بی فضلِ رنگ گرفته روشنفکر زده و از حوزه بیگانه حوزه ـ که نفوس لَوّامه و زکیّه طلاب حوزه و دانشجویان دانشگاه را متحد و همداستان می ساخت و پل ارتباط و هماهنگی بل یگانگی میان دانشجویانِ حقیقت جویِ از غرب رسته دانشگاه با طلابِ خداترس و فاضل و پرهیزگار حوزه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ارشادات بیدریغ و خالصانه اش نه، جان گرگان و سگان و روبهان، که جانهای شیران خدا، اتحادی مستحکم تر و پیوندی تزلزل ناپذیر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آنان که ـ چه از حوزه و چه از دانشگاه ـ با آن مرحوم، سَر و سِرّی داشته و دل داده و دل باخته او بوده و هستند، فراوان می توان یافت صاحبدلان وارسته رمز آشنائی را که شایستگی تداوم بخشیدن به راه و کار آن مرحوم، و اهلیت بدوش کشیدن بار سنگین مبارزه با غربزدگی را دارند</w:t>
      </w:r>
      <w:r>
        <w:rPr>
          <w:rFonts w:eastAsia="IRNazanin" w:cs="IRNazanin"/>
          <w:color w:val="111111"/>
          <w:sz w:val="28"/>
          <w:szCs w:val="28"/>
          <w:rtl w:val="true"/>
          <w:lang w:bidi="fa-IR"/>
        </w:rPr>
        <w:t>.</w:t>
      </w:r>
    </w:p>
    <w:p>
      <w:pPr>
        <w:pStyle w:val="Heading3"/>
        <w:numPr>
          <w:ilvl w:val="2"/>
          <w:numId w:val="1"/>
        </w:numPr>
        <w:rPr/>
      </w:pPr>
      <w:bookmarkStart w:id="88" w:name="__RefHeading___Toc1677223_1395250215"/>
      <w:bookmarkStart w:id="89" w:name="_Toc31"/>
      <w:bookmarkEnd w:id="88"/>
      <w:r>
        <w:rPr/>
        <w:t>4</w:t>
      </w:r>
      <w:r>
        <w:rPr>
          <w:rtl w:val="true"/>
        </w:rPr>
        <w:t xml:space="preserve"> </w:t>
      </w:r>
      <w:r>
        <w:rPr>
          <w:rtl w:val="true"/>
        </w:rPr>
        <w:t>ـ حضور مستمر در صحنه مبارزه با بدع و کجرویهای زمانه</w:t>
      </w:r>
      <w:bookmarkEnd w:id="89"/>
    </w:p>
    <w:p>
      <w:pPr>
        <w:pStyle w:val="BookText"/>
        <w:rPr/>
      </w:pPr>
      <w:r>
        <w:rPr>
          <w:rFonts w:ascii="IRNazanin" w:hAnsi="IRNazanin" w:eastAsia="IRNazanin"/>
          <w:color w:val="111111"/>
          <w:sz w:val="28"/>
          <w:sz w:val="28"/>
          <w:szCs w:val="28"/>
          <w:rtl w:val="true"/>
          <w:lang w:bidi="fa-IR"/>
        </w:rPr>
        <w:t xml:space="preserve">خصوصیت دیگر آن مرحوم این بود که ایشان، به عنوان یک روحانی دلسوز و دردآشنا، همواره در متن اقتضائات و نیازهای نسل خویش و مبارزه با آفتها و بدعتها و کجرویهای زمانه، حضور فعال داشت، و بدیگر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همواره در صحنه مبارزات عقیدتی با انحراف و کجی ها حاضر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ایشان در یکی از سخنرانی های سالهای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گفتار ماه، و این اواخر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 ـ انتشارات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به مناسبتی تأکید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آفتها و بدعتهای سیاسی ـ اقتصادی ـ اجتماعی ـ فکری و فرهنگی زمان، نبایست همچون کسی باشیم که غافل و بیخبر است و بعد ناگهان، در حالی که در مقابل عمل انجام شده قرار گرفته، بیدار می شود و در مقام عکس العمل، بطور شتابزده کارهایی را انجام مید دهد که گاه حتی او را برخلاف مقصودش به شکست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ما باید دقیقاً در جریان تمام توطئه ها و حتی آن دسته از توطئه ها و دسایسی که استعمار در حال حاضر، برای فردای ما تهیه می بیند، باشیم، آنها را بازشناسیم و پیش از وقوع به چاره جوئی آنها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عبارت استاد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زمان خویشتن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کلام بزرگی است، حدیثی است در کافی، در ضمن آن حدیث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زمان خودش را بشناسد و بفهمد و درک کند، امور مشتبه و گیج کننده به او هجوم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نقطه مقابل، و مشمول مفهوم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بآخر از صدر تا بساقه، من الباب الی المحراب از زمان خود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نشسته و بیخبریم و چرت می زنیم، یک مرتبه مواجه می شویم مثلاً با این مسئله که زمینها باید تقسیم شود و باید اصلاحات ارضی بشود، این مسئله غفلتاً بر ما هجوم می آورد، چون از زمان خودمان بیخبریم قبلاً پیش بینی نکرده بودیم و حساب نکردیم که تکلیف چیست و چه باید کرد؟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آری، در این زمینه ـ همچنانکه استاد نیز در عبارت فوق بدان اشارتی دارد ـ به جاست که به سخن معجز نشان ششمین پیشوای بر حق عالم اسلام حضرت امام صادق علیه السلام توجه کنیم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زمان، هرگز در معرض هجوم لغزشها و اشتباهات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می رسد جان کلام امام علیه السلام در این است که یک موقع فقیه، عالم به زمان و عارف به دسائس و مقتضیات و نیازهای زمانه است و بنابراین، هرگاه که درصدد اقدام به کاری برمی آید تمامی جهات و جنبه های مثبت و منفی قضیه را از نظر تیزبین دورنگر عاقبت اندیش خویش می گذراند، جمع و تفریق می کند، و سپس در یک جمع بندی کلی حکم را صادر می کند ـ ولی یک وقت،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و بی توجه است و در نتیجه بی گدار به آب می زند و اینجاست که ناگهان با انبوه مشکلات و موانع و سوانح غیرمنتظره ناشی از ندانم کاریها روبرو می شود و چون نسنجیده به کارآمده، به محض اولین گامی که در این راه برمی دارد در مواجهه با انبوه مشکلات، شتابزده و عجولانه و بی حساب، گرفتار انبوه عکس العملهای نادرست می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الصَّلوه وَ السَّلام،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بهمین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ظاهراً نمی خواهد بفرماید که عالم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 دسائس و نیازها و اقتضائات و چه باید کردها و از کجا بایستی شروع نمودهای</w:t>
      </w:r>
    </w:p>
    <w:p>
      <w:pPr>
        <w:pStyle w:val="BookText"/>
        <w:rPr/>
      </w:pPr>
      <w:r>
        <w:rPr>
          <w:rFonts w:ascii="IRNazanin" w:hAnsi="IRNazanin" w:eastAsia="IRNazanin"/>
          <w:color w:val="111111"/>
          <w:sz w:val="28"/>
          <w:sz w:val="28"/>
          <w:szCs w:val="28"/>
          <w:rtl w:val="true"/>
          <w:lang w:bidi="fa-IR"/>
        </w:rPr>
        <w:t>زمان خویش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اشتباهی نمی کند و احیاناً خطاهای تاکتیکی و لغزشهای موضعی و موقعی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آشنائی دقیق او با زمان، وی را از اینکه ناگهان مواجه با انبوه مشکلات گردیده و در نتیجه از پا درآید، پاس می دارد و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مطهر ما دقیقاً و عمیقاً بدنبال این مسئله بود و این سخن خود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به خواجه نصیرالدینها، بوعلی سیناها، ملاصدراها، شیخ انصاریها، شیخ بهائیها، محقق حلی ها و علامه حلیها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نصیرالدین قرن چهاردهم نه خواجه نصیرالدین قرن هفتم، بوعلی قرن چهاردهم نه بوعلی قرن چهارم، شیخ انصاری قرن چهاردهم نه شیخ انصاری قرن سیزدهم، یعنی، همان خواجه نصیر و همان بوعلی و همان شیخ انصاری با همه آن مزایای فرهنگی به علاوه اینکه باید به این قرن تعلق داشته باشند و درد این قرن و نیاز این قرن را احساس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که جریانهای انحرافی چپ، در سطح وسیعی زیر پوشش شعارهای دلفریب بظاهر انقلابی در جامعه ما نفوذ و رشد کرده و فکر و اندیشه نسل جوان را تسخیر نموده بود، با تعلیقات ارزشمندی که بر کتاب استاد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عرصه ستیز مداوم و بی امان با انحرافات فکری زمان خویش گام نهاد و از این زمان، که آغاز باروری و بهره دهی نهال وجودی استاد است، تا لحظه مقدسی که به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دلسوز و خدمتگزار بودن و بمثابه قوه مفکره قیام اسلامی ملت عمل نمودن، به خون شرف درغلتید، همواره او را در صحنه جهاد عقیدتی حاضر و شاهد می بینیم که اینک توجه شما را به نمونه هائی از حضور مستمر و مداوم مرحوم استاد، در صحنه پاسداری از دیانت مقدسه و مذهب حقه، جلب می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سیاسیون شرافتمندی که در غالب جریانات سیاسی سالهای پس از شهریور بیست شرکت فعال و مثمر داشته و نقش عمده ای در تظاهرات و متینگ های ضد شاهانه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داشته است، می گفت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که به همت ملت شاه را بیرون کردیم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با اینکه علی الظاهر قدرت سیاسی در اختیار ما بود اما در حقیقت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باقی نمانده بود و در بطن امر، کار در دست توده ای 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جبهه متحد ما از مدتها پیش، در اثر اختلافات و جنگ و جدلهای غالباً</w:t>
      </w:r>
    </w:p>
    <w:p>
      <w:pPr>
        <w:pStyle w:val="BookText"/>
        <w:rPr/>
      </w:pPr>
      <w:r>
        <w:rPr>
          <w:rFonts w:ascii="IRNazanin" w:hAnsi="IRNazanin" w:eastAsia="IRNazanin"/>
          <w:color w:val="111111"/>
          <w:sz w:val="28"/>
          <w:sz w:val="28"/>
          <w:szCs w:val="28"/>
          <w:rtl w:val="true"/>
          <w:lang w:bidi="fa-IR"/>
        </w:rPr>
        <w:t xml:space="preserve">دنیا طلبانه داخلی از هم پاشیده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دسته که هر یک برای خودمی کشیدند شده بودیم و فقط در این میان حزب توده مانده بود با آن افعی های مارخورده اش و تشکل دقیق و تشکیلات پیچیده و گسترده و منضبطی که از صدقه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نوکری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وحدت در نوکری را زمینه وحدت تشکیلاتی ـ سیاسی ـ مبارزاتی خودشان قرار داده بودند ولی ما، نیمچه استقلال تازه پای متزلزلمان را کار مایه تفرقه ها و تشتت ها و تو برو من بیاها و جنگ و جدل های خانمان برانداز اکثراً پوچ و مضحک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ابتداء تمامی اقشار و اصناف و طبقات ملت را بدون هیچگونه امتیاز و صرفاً در رابطه با نهضت ملی کردن صنعت نفت در بر میگرفت و موفقیت چشمگیر اولیه نهضت نیز مرهون همین اتحاد طبیعی ملی بود، در پای اصل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 حیات دوباره احزاب رنگارنگ، ذبح روشنفکرانه شد و کودتای آمریکائی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نیز که با زمینه سازی و دست اندرکاری مستقیم و غیرمستقیم برخی از خودیها از گرد راه رسید، تنها لگدی بود که به این تخم مرغ از درون فاسد شده خورد و به همه چیز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علل و عوامل شکست نهضت ملی و پیروزی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فرصت مناسب تر و مساعد تری می طلبد که حق مطلب، آنچنان که باید، گفته آید و عبرتی برای جامعه و نسل امروزمان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یکسو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فکری چپ علیرغم انزوای ظاهری سیاسی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ادغام پس مانده های جریان چپ در دستگاه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باقی مانده بود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رژیم طاغوتی با عناصر چپی، در ترور فکر و اندیشه اسلامی، وحدت نظر و عمل داشت و بهمین جهت، در آغاز دوره طولانی تشدید سیاست کودتاچیانه ضد اسلامی خویش، به افکار الحادی و ماتریالیستی دامن می 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مطلعین عقیده دارند که در جریان تظاهرات وقیحانه حزب توده، در اواخر حکومت مصدق در قم،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تَعالی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دست هائی از دربار نیز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 خاندان سلطنتی و هم حزب توده، مرگ خویش را در نابودی نهضت استقلال طلبانه و استبداد شکنانه ملت ایران، می دیدند و طبیعتاً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نوعی</w:t>
      </w:r>
    </w:p>
    <w:p>
      <w:pPr>
        <w:pStyle w:val="BookText"/>
        <w:rPr/>
      </w:pPr>
      <w:r>
        <w:rPr>
          <w:rFonts w:ascii="IRNazanin" w:hAnsi="IRNazanin" w:eastAsia="IRNazanin"/>
          <w:color w:val="111111"/>
          <w:sz w:val="28"/>
          <w:sz w:val="28"/>
          <w:szCs w:val="28"/>
          <w:rtl w:val="true"/>
          <w:lang w:bidi="fa-IR"/>
        </w:rPr>
        <w:t>وحدت و هماهنگی در صحنه کارشکنی ها و سنگ اندازیهای فکری ـ سیاسی علیه اسلام و مسلمین 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می توان اهمیت و عمق کار مرحوم مطهری در پاورقیهایش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خود در مقدمه بر جلد اول از کتاب اصول فلسفه و روش رئالیسم در بیان شأن نزول و فلسفه نگارش کتاب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نشریات روزافزون فلسفی اخیر و توجه جوانان روشنفکرمایه آثار فلسفی دانشمندان اورپا که هر روز بصورت ترجمه و مقاله و رساله در عالم مطبوعات، ظاهر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مجهز به تبلیغات سیاست و حزبی فلسفه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می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اینکه نشریات مربوط به ماتریالیسم دیالکتیک بیش از اندازه در کشور ما منتشر شده و افکار عده نسبتاً زیادی از جوانان را به خود متوجه ساخته و شاید عده ای باشند که واقعاً باور کرده باشند که ماتریالیسم دیالکتیک، عالیترین سیستم فلسفی جهان و ثمره مستقیم علوم و خاصیت لاینفک آنها است و دوره حکومت الهی سپری شده است، لازم بود که تمام محتویات فلسفی و منطقی این رسالات تجزیه و تحلیل شود تا ارزش واقعی آن به خوبی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استاد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فایده ای که ممکن است یک خواننده با ذوق از مطالعه این کتاب ببرد این است که بخوبی درک می کند ماتریالیسم دیالکتیک، علیرغم ادعای طرفدارانش، ارتباطی با علم ندارد و تمام اصول آن یک نوع تحریف و استنباط شخصی است که عده ای به سلیقه خود کرده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درگذشت مرحوم آیت الله بروجردی ـ رضوان الله تعالی علیه ـ تا برپائی نهضت انجمنهای ایالتی و ولایتی و مهمتر از آن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محتوای آثار و سخنرانیهای مرحوم مطهری را ایجاد شور و حساسیت سیاسی در ملت و خصوصاً روحانیت، تشکیل می دهد که برای نمونه بایستی از سخنرانی ارزشمند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نظر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عدل 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در محرم سالهای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w:t>
      </w:r>
    </w:p>
    <w:p>
      <w:pPr>
        <w:pStyle w:val="BookText"/>
        <w:rPr/>
      </w:pPr>
      <w:r>
        <w:rPr>
          <w:rFonts w:ascii="IRNazanin" w:hAnsi="IRNazanin" w:eastAsia="IRNazanin"/>
          <w:color w:val="111111"/>
          <w:sz w:val="28"/>
          <w:sz w:val="28"/>
          <w:szCs w:val="28"/>
          <w:rtl w:val="true"/>
          <w:lang w:bidi="fa-IR"/>
        </w:rPr>
        <w:t>مزبور، مطهری با طرح مسئله خطبه های نماز جمعه این نکته را خاطرنشان می سازد که امام جمعه، شرعاً موظف است که به اخبار و اطلاعات سیاسی روز آگاه بوده و حاضرین نماز جمعه را در جریان مسائل و مشکلات سیاسی جهان اسلام، قرار بدهد و دسائس و مکائد استعمارگران و دشمنان اسلام را تشریح نموده و راه حل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خطبا و منبری ها هم همینطور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الآن شما می دانید که بر سر برادران مسلمان شما در شهرهائی که سابقاً جزء ایران بود و امروز جزء کشورهای کمونیستی است چه می گذرد؟ آیا می دانید در ترکستان شرقی بر مسلمانان چه می گذرد؟ آیا می دانید وضع مسلمین در کشمیر چگونه است؟ آیا از آوارگان فلسطین اطلاع دارید؟ آیا می دانید که اسرائیل امروز چه خطر بزرگی برای عالم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دو خطر بزرگ داریم، دو خطر بزرگ متوجه عالم اسلام است قضیه الجزائر با همه اهمیتی که دارد جنبه محلی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خطر که عرض می کنم عمومی است و از لحاظ سیاست خارجی عالم اسلام فوق العاده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خطر یکی کمونیزم است و یکی دیگر صهیونیزم یعنی خطر جهمود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کفر صریح است و دیگری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تمام کشورهای اسلامی بساط جاسوسی خود را پهن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در سال، چند میلیون دلار برای این کار صرف می شود، این دو تا می خواهند شاهرگ اسلام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تیغه قیچی بکار افتاده اند که ریشه اسلام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کاملاً هوشیار باشند و به این دو خطر توجه داشته باشند، شما می شنوید در کشورهای عربی روابط فلان دولت با فلان دولت چه شد؟ سوریه با مصر چطور؟ اردن با سوریه، چطور؟ عربستان سعودی چطور؟ بدانید که در همه این قضایا انگشت اسرائیل در کار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خطر را باید به مردم گفت، باید مردم را هوشیار 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باید بگوید؟ آیا دولت باید بگوید؟ دولت که وظیفه خود نمی داند، آیا احزاب سیاسی بگویند؟ آنها که همچو چیزها در مرامنامه ها و اساسنامه هایشان نیست، اینها را باید خطبا بگویند، آنهایی باید بگویند که سخنگوی اسلام</w:t>
      </w:r>
    </w:p>
    <w:p>
      <w:pPr>
        <w:pStyle w:val="BookText"/>
        <w:rPr/>
      </w:pPr>
      <w:r>
        <w:rPr>
          <w:rFonts w:ascii="IRNazanin" w:hAnsi="IRNazanin" w:eastAsia="IRNazanin"/>
          <w:color w:val="111111"/>
          <w:sz w:val="28"/>
          <w:sz w:val="28"/>
          <w:szCs w:val="28"/>
          <w:rtl w:val="true"/>
          <w:lang w:bidi="fa-IR"/>
        </w:rPr>
        <w:t>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و مقامی سخنگوئی دارد، می گویند امروز سخنگوی دولت چنین و چنان گفت، یا سخنگوی کاخ سفید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باید سخنگو داشته باشد، سخنگوی دین، خطبا و اهل منبرند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وظایف و محتوای خطبه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یُخبِرُهُم بِماوَرَدَ عَلَیهِم مِنَ الآفاقِ مِنَ الاَحوالِ الَّتی فیها المَضَرَّۀُ وَ المَنفَعَۀُ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نقاط دوردست، آنچه در زیرپرده می گذرد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رضا شوخی نیست، جدی است، خدا گواه است همه ما مسئولیت داریم، ما باید بدانیم ماتریالیسم چه فعالیتها دارد، صهیونیسم چه فعالیتها 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خط پیگیر مبارزاتی استاد شهید، به سالهای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مقالات ارزشمند آن مرحوم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که هدف آن، خنثی ساختن تبلیغات عفت سوز و حجاب شکن دستگاه بود و بعدها با تکمیلات و اضافات استاد، 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مقالات مزبور، از زبان خود ایشان شنیدنی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تعویض قوانین مدنی در مورد حقوق خانوادگی، در سطح مجلات، خصوصاً مجلات زنانه، سخت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اینکه بسیاری از پیشنهاداتی که می شد بر ضد نصوص مسلم قرآن بود، طبعاً ناراحتیهایی در میان مسلمانان ایران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قاضی فقید، ابراهیم مهدوی زنجانی، عفی الله عنه، بیش از همه گرد و خاک می کرد و حرارت به خرج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لایحه ایت در چهل ماده به همین منظور تنظیم کرد و در مجله فوق الذکر چاپ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مزبور نیز با چاپ صفحاتیجدول دارد و باصطلاح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خود درباره چهل ماده پیشنهادی نظرخواست، مشارالیه ضمناً وعده داد طی یک سلسله مقالات در مجله فوق الذکر، بطور مستدل از چهل ماده پیشنهادی خود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این ایام یکی از مقامات محترم و مشهور روحانی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حجۀ الاسلام فلسفی ـ ع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تلفن کردند و اظهار داشتند در مجلسی با مدیران مؤسسه کیهان و مؤسسه اطلاعات ملاقاتی داشتم و درباره برخی مطالب که در مجلات زنانه این دو مؤسسه درج می شود</w:t>
      </w:r>
    </w:p>
    <w:p>
      <w:pPr>
        <w:pStyle w:val="BookText"/>
        <w:rPr/>
      </w:pPr>
      <w:r>
        <w:rPr>
          <w:rFonts w:ascii="IRNazanin" w:hAnsi="IRNazanin" w:eastAsia="IRNazanin"/>
          <w:color w:val="111111"/>
          <w:sz w:val="28"/>
          <w:sz w:val="28"/>
          <w:szCs w:val="28"/>
          <w:rtl w:val="true"/>
          <w:lang w:bidi="fa-IR"/>
        </w:rPr>
        <w:t>تذکراتی دادم، مشارالیها اظهار داشتند اگر شما مطالبی دارید بدهید، ما قول می دهیم که در همان مجلات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پس از نقل این جریان، به من پیشنهاد کردند که اگر وقت و فرصت اجازه می دهد، این مجلات را بخوانم و برخی تذکرات لازم در هر شماره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من به این صورت که در هر شماره حاشیه ای بر گفته ای بنویسم حاضر نیسم، ولی نظر به اینکه آقای مهدوی قرار است یک سلسله مقالات در دفاع از چهل ماده پیشنهادی خود در مجله زن روز بنویسد، من حاضرم طی سلسله مقالاتی درباره همان چهل ماده در همان مجله در صفحه مقابل بحث کنم تا هر دو منطق در معرض افکار عمومی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من فرصت خواستند تا بار دیگر با متصدیان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من تلفن کردند و موافقت آن مجله را با این شکل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این بنده نامه ای به آن مجله نوشت و آمادگی خود را برای دفاع از قوانی مدنی تا آن حد که با فقه اسلام منطبق است اعلام کرد و درخواست نمود که مقالات اینجانب و مقالات آقای مهدوی دوش بدوش یکدیگر و در برابر یکدیگر در آن مجله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یادآوری کرد که اگر آن مجله با پیشنهاد من موافق است عین نامه مرا به علامت موافقت چاپ کند، مجله موافقت کرد و عین نامه در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7/8/45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مجله چاپ شد و اولین مقاله در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ضمن مطالعات خود درباره حقوق زن، کتابی از مهدوی فقید در این موضوعات خوانده بودم و مدتها بود که به منطق او و امثال او آشنا بودم به علاوه سالها بود که حقوق زن در اسلام مورد علاقه شدید من بود و یادداشتهای زیادی در این زمینه تهیه کرده و آماده بودم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مهدوی فقید چاپ شد و این مقالات نیز رو در روی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 از موضوعی شروع کردم که مشارالیه بحث خود را شروع کرده بود، درج این سلسله مقالات مشارالیه را در مشکل سختی قرار داد ولی شش هفته بیشتر طول نکشید که با سکته قلبی درگذشت و برای همیشه از پاسخگوئی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شش هفته این سلسله مقالات جای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هم</w:t>
      </w:r>
    </w:p>
    <w:p>
      <w:pPr>
        <w:pStyle w:val="BookText"/>
        <w:rPr/>
      </w:pPr>
      <w:r>
        <w:rPr>
          <w:rFonts w:ascii="IRNazanin" w:hAnsi="IRNazanin" w:eastAsia="IRNazanin"/>
          <w:color w:val="111111"/>
          <w:sz w:val="28"/>
          <w:sz w:val="28"/>
          <w:szCs w:val="28"/>
          <w:rtl w:val="true"/>
          <w:lang w:bidi="fa-IR"/>
        </w:rPr>
        <w:t>از مجله تقاضا کردند که این سلسله مقالات مستقلاً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تقاضا موافقت شد و 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ادامه یافت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کلام استاد در افشای دست های دسیسه انگیزی که نهضت باصطلاح آزادی و تساوی حقوق زن و مردم را در غرب براه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نتیجتاً اثبات بی پایگی و ناروائی جنجالهای تبیلغاتی ایادی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بیستم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برای اولین بار در اعلامیه جهانی حقوق بشر که پس از جنگ جهانی دوم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طرف سازمان ملل متحد منتشر گشت تساوی حقوق زن و مرد صریحاً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نهضتهای اجتماعی غرب از قرن هفدهم تا قرن حاضر محور اصلی دو چیز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اینکه نهضت حقوق زن در غرب، دنباله سایر نهضتها بود، و بعلاوه تاریخ حقوق زن در اروپا از نظر آزادیها و برابریها فوق العاده مرارت بار بود در این مورد نیز جز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این نهضت، آزادی زن و تساوی حقوق او را با مرد، مکمل و متمم نهضت حقوق بشر که از قرن هفدهم عنوان شده بود دانستند و مدعی شدند که بدون تأمین آزادی زن و تساوی حقوق او با مرد سخن از آزادی و حقوق بشری بی معنی است، و بعلاوه همه مشکلات خانوادگی ناشی از عدم آزادی زن و عدم تساوی حقوق او با مرد است و با تأمین این جهت، مشکلات خانوادگی یکجا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نهضت آنچه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اساسی در نظام حقوق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یعنی اینکه آیا این نظام بالطبع نظام مستقلی است و منطق و معیاری دارد جدا از منطق و معیار سایر مؤسسات اجتماعی، یا نه؟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اذهان را به خود معطوف ساخته بود همان تعمیم اصل آزادی و اصل تساوی در مورد زنان نسبت به مردان بود و به عبارت دیگر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حقوق زن نیز تنها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و فطری و غیرقابل سلب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سخنها در اطراف این یک مطلب دور زد که زن</w:t>
      </w:r>
    </w:p>
    <w:p>
      <w:pPr>
        <w:pStyle w:val="BookText"/>
        <w:rPr/>
      </w:pPr>
      <w:r>
        <w:rPr>
          <w:rFonts w:ascii="IRNazanin" w:hAnsi="IRNazanin" w:eastAsia="IRNazanin"/>
          <w:color w:val="111111"/>
          <w:sz w:val="28"/>
          <w:sz w:val="28"/>
          <w:szCs w:val="28"/>
          <w:rtl w:val="true"/>
          <w:lang w:bidi="fa-IR"/>
        </w:rPr>
        <w:t>با مرد در انسانیت شریک است و یک انسان تمام عیار است پس باید از حقوق فطری و غیر قابل سلب بشر مانند مرد، و برابر با او،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فوص این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نسبتاً کافی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ثابت کرده ایم که اساس و مبنای حقوق طبیعی و فطری، خود طبیعت است یعنی اگر انسان از حقوق خاصی برخوردار است که اسب و گوسفند و مرغ و ماهی از آن ها بی بهره اند ریشه اش طبیعت خلقت و آفرینش است، و اگر انسانها همه در حقوق طبیعی مساوی هستند و همه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کنند فرمانی است که در متن خلقت صادر شده است، دلیلی غیر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طرفدار تساوی و آزادی به عنوان حقوق فطری انسانها نیز دلیلی جز این نداشتند، طبعاً در مسأله اساس نظام خانوادگی نیز مرجع و مأخذی جز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چرا مسأله ای که ما آن را مسأله اساسی در نظام حقوق خانوادگی نامیدیم مورد توجه واقع نشد؟ آیا در پرتو علوم امروز معلوم شد که تفاوت و اختلاف زن و مرد یک تفاوت ساده عضوی است و در اساس ساختمان جسمی و روحی آنها و حقوقی که به آنها تعلق می گیرد و مسئولیتهایی که باید بر عهده بگیرند تأثیری ندارد؟ و بدین جهت در فلسفه های اجتماعی امروز حسابی جداگانه برای آنها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قضیه برعکس است، در پرتو اکتشافات و پیشرفتهای علمی زیستی و روانی، تفاوتهای دو جنس روشنتر و مستدلتر گشت و ما در برخی از فصول این کتاب با استناد به تحقیقات زیست شناسان و فیزیولوژیستها و روانشناسان در این باره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مسأله اساسی به فراموشی سپرده شد و این مایه شگفتی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بی توجهی شاید این است که این نهضت خیلی عجولانه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نهضت در عین اینکه یک سلسله بدبختیها را از زن گرفت، بدبختیها و بیچارگیهای دیگری برای او و برای جامعه بشریت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فصول این کتاب خواهیم دید که زن غربی تا اوایل قرن بیستم از ساده</w:t>
      </w:r>
    </w:p>
    <w:p>
      <w:pPr>
        <w:pStyle w:val="BookText"/>
        <w:rPr/>
      </w:pPr>
      <w:r>
        <w:rPr>
          <w:rFonts w:ascii="IRNazanin" w:hAnsi="IRNazanin" w:eastAsia="IRNazanin"/>
          <w:color w:val="111111"/>
          <w:sz w:val="28"/>
          <w:sz w:val="28"/>
          <w:szCs w:val="28"/>
          <w:rtl w:val="true"/>
          <w:lang w:bidi="fa-IR"/>
        </w:rPr>
        <w:t xml:space="preserve">ترین و پیش پا افتاده ترین حقوق محروم بوده است، و تنها در اوایل قرن بیستم بود که مردم مغرب زمین به فکر جبران مافات افتادند و چون این نهضت دنباله نهضتهای دیگر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معجزه ها را از معنی این دو کلمه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تساوی و آزادی مربوط است به رابطه بشرها با یکدیگر از آن جهت که بشرند و به قول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تساوی و آزادی حق انسان بماهو انسان است؟ زن از آن جهت که انسان است مانند هر انسان دیگر آزاد آفریده شده است و از حقوقی مساوی بهره مند است، ولی زن انسانی است با چگونگیهای خاص و مرد انسانی است با چگونگیهای دیگر، زن و مرد در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گونه انسانند، با دو گونه خصلتها و دو گونه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اختلافات ناشی از عوامل جغرافیائی و یا تاریخی و اجتماعی نیست، بلکه طرح آن در متن آفرینش ریخته شده و طبیعت از این دو گونگیها هدف داشته است و هرگونه عملی بر ضد طبیعت و فطرت، عوارض نامطلوبی ببار می آورد، ما همانطور که آزادی و برابر انسانها ـ و از آن جمله زن و مرد ـ را از طبیعت الهام گرفته ایم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و مرد را و همچنین اینکه اجتماع خانوادگی، یک اجتماع لااقل ـ نیمه طبیعی است یا نه باید از طبیعت الهام بگیریم این مسأله لااقل قابل طرح است که آیا دو جنسی شدن حیوانات و از آن جمله انسان، یک امر تصادفی و اتفاقی است و یا جزء طرح خلقت است؟ آیا تفاوت دو جنس صرفاً یک تفاوت سطحی ساده عضوی است و یا به قول آلکسیس کارل در هر سلول از سلولهای انسان نشانی از جنسیت او هست؟ آیا در منطق و زبان فطرت، هر یک از زن و مرد رسالتی مخصوص به خود دارند یا نه؟ آیا حقوق یک جنسی است یا دو جنسی؟ آیا اخلاق و تربیت دو جنسی است یا یک جنسی؟ مجازاتها چطور؟ و همچنین مسئولیتها و رسالتها؟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نهضت به این نکته توجه نشد که مسائل دیگری هم غیر از تساوی و آزادی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و آزادی شرط لازم اند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حقوقی یک مطلب است و تشابه حقوق مطلب دیگر، برابری حقوق زن و مرد از نظر ارزشهای مادی و معنوی یک چیز است و همانندی و همشکلی و همسانی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نهضت عمداً یا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زن موجب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بی توجهی را نمی توان تنها به حساب یک غفلت فلسفی ناشی از شتابزدگی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دیگری نیز در کار برود که می خواست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عوامل این بود که مطامع سرمایه داران در این جریان بی دخالت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داران برای اینکه زن را از خانه به کارخانه بکشند و از نیروی اقتصادی او بهره کشی کنند، حقوق زن، استقلال اقتصادی زن، تساوی حقوق زن با مرد را عنوان کردند و آنها بودند که توانستند به این خواستها رسمیت قانونی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فصل نهم از کتاب لذات فلسفه، پس از نقل برخی نظریات تحقیرآمیز نسبت به زن از ارسطو و نیچه و شو پهناور و برخی کتاب مقدس یهود، و اشاره به اینکه در انقلاب فرانسه با آنکه سخن از آزادی زن هم بود اما عمداً هیچ تغییری رخ نداد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سختی دارای حقی بود که مرد ناگزیر باشد از روی قانون آن را محترم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علل تغییر وضع زن در قرن بیستم بحث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 از عوارض انقلاب صنعتی است سپس به سخن خود چنین ادامه می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کارگران ارزانتری بودند و کارفرمایان آن را بر مردان سرکش سنگین قیمت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پیش در انگلستان کار پیدا کردن بر مردان دشوار گشت اما اعلانها از آنها می خواستند که زنان و کودکان خود را به کارخانه 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قدم برای آزادی مادران بزرگ قانون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موجب این قانون زنان بریتانیای کبیر از امتیاز بی سابقه ای برخوردار می شدند و آن اینکه پولی را که به دست می آورند و حق داشتند که برای خود نگهدارند این قانون اخلاقی عالی مسیحی را کارخانه داران مجلس عوام وضع کردند تا بتوانند زنان انگلستان را به کارخانه ها بکشانند از آن سال تا به امسال سودجوئی مقاومت ناپذیری آنان را از بندگی و جان کندن در خانه رهانیده، گرفتار جان کردن در مغازه و کارخانه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لذات فلسفه، صفحات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ماشینیسم، و رشد روزافزون تولید به میزان بیش از حد نیاز واقعی انسانها، و ضرورت تحمیل بر مصرف کننده با هزاران افسوس و نیرنگ و فوریت استخدام همه وسائل سمعی و بصری و فکری و احساسی و ذوقی و هنری و شهوانی برای تبدیل انسانها به صورت عامل بی اراده مصرف، بار دیگر ایجاب کرد که سرمایه داری از وجود زن بهره کشی کند، اما نه از نیروی بدنی و قدرت کار زن بصورت یک کارگر ساده و شریک با مرد در تولید، بلکه از نیروی جاذبه و زیبائی او و گرو گذاشتن شرافت و حیثیتش و از قدرت افسونگری او در تسخیر اندیشه ها و اراده و مسخ آنها و تحمیل مصرف بر مصرف کننده و بدیهی است که همه اینها به حساب آزادی او و تساویش با مرد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نیز از استخدام این عامل غافل نماند، ماجراهایش را مرتب در جرائد و مجلات می خوانید، در همه اینها از وجود زن بهره کشی شد و زن وسیله ای برای اجرای مقاصد مرد قرار گرفت اما در زیر سرپوش آزادی و 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جوان قرن بیستم هم از این فرصت گرانبها غفلت نکرد، برای اینکه از زیر بار تعهدات سنتی نسبت به زن شانه خالی کند و ارزان و رایگان او را شکار کند و به چنگ آورد، از همه بیشتر بر بیچارگی زن و تبعیضهای ناروا نسبت به او اشک تمساح ریخت، تا آنجا که بخاطر اینکه در این جهاد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شرکت کند ازدواج خود را تا حدود چهل سالگی به تأخیر انداخت و احیاناً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ادامه گفتار حکیمانه فوق را در خود کتاب جستجو کنید که بس منتغم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توجیهات مادی گرایانه از مسائل ماوراء الطبیعه می رفت تا اذهان نسل جوان کشور را فرا گرفته و پر سازد، می بینیم که استاد، عنوان و محتوای سخنرانی خویش در نیمه شعبان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دانشگاه پهلوی شیراز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از طرح یک چنین عنوانی که روشنفکر جماعت نسبت به آن آلرژی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 گریزد، نه تنها هراسی به خود راه</w:t>
      </w:r>
    </w:p>
    <w:p>
      <w:pPr>
        <w:pStyle w:val="BookText"/>
        <w:rPr/>
      </w:pPr>
      <w:r>
        <w:rPr>
          <w:rFonts w:ascii="IRNazanin" w:hAnsi="IRNazanin" w:eastAsia="IRNazanin"/>
          <w:color w:val="111111"/>
          <w:sz w:val="28"/>
          <w:sz w:val="28"/>
          <w:szCs w:val="28"/>
          <w:rtl w:val="true"/>
          <w:lang w:bidi="fa-IR"/>
        </w:rPr>
        <w:t xml:space="preserve">نمی دهد که بالعکس، اعراض از طرح مسئله غیب و امدادهای غیبی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 از جهالت است،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کلام خود استاد در آغاز سخنرانی مزبور بهره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عده ای با شنیدن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در عصر علم و دانش و تجربه و آزمایش که بشر همه چیز را تحت تسلط مشاهدات عینی و حسی و لمسی خود درآورده است مددهای غیبی یعنی چه؟ در این عصر که عصر نور و روشنایی است بحث در اطراف غیب و نهان و پشت پرده و بالاخره ماوراء الطبیعه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این نکته توجه داشته و داریم، شاید هم تعمدی در کار بوده که چنین عنوانی انتخاب شود که احیاناً همچو سؤالاتی و تردید و انکارهائی بوجود آید، و قهراً آمادگی بیشتری برای تأمل در آنچه گفته می شود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عرض کنم که مطلب درست برعکس این است، یعنی این انکارها و اعراض ها و این ادعاها، که در عصر علوم و دانش سخن از مسائلی از قبیل مددهای غیبی بی معنی است ضد علم است و با روح علمی ناسازگار است، نوعی جهالت است بلکه بدتر از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جهل بدتر هم چیزی هست؟ بلی از جهل بدتر هم هست و آن جمود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که رژیم، در آستانه برگزاری جشن های کذائی دو هزار و پانصد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ورود به مرحله جدیدی از ضدیت مشدد و مضاعفش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تبلیغ گسترده قومیت گرائی و نژاد پرستی در جهت پیاده کردن تز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منهای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ایران از چهارده قرن تاریخ زنده و زاینده اندیشه و فرهنگ، و جهاد و اجتهاد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با تمامی توان تبلیغاتی خویش بدان دامن می زند، استاد به نگارش آثار ارزشمندی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کتابسوزی ایران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صریح و قاطع و آشکار رو در روی دستگاه طاغوتی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افشای ماهیت استعماری ملی گرائی نوع محمدرضا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از سرسپردگی و دریوزگی به آستان غرب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ارتباط و پیوند متقابل ملیت ایرانی با اسلام، راه را بر این سرسپردگی و دریوزگی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پیشگفتار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جیبی انتشارات دفتر نشر فرهنگ اسلامی چنین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لحاظ ریشه های طبیعی و نژادی به اقوام آریائی وابستگی داریم، و از لحاظ ساختمان فکری و فرهنگی و سنن و نهادهای اجتماعی به اسلام که از ناحیه ای غیر از نژاد آریائی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در تعریف و تمایز یک ملیت به عنصر نژاد و اسلاف دور اصالت بدهیم راه و روش و آینده ما ملت در شرایط حاضر چیزی خواهد بود، و اگر عنصر نهادهای اجتماعی و نظام فکری چهارده قرن اخیر را در تعریف ملیت اولویت دهیم، خط مشی و آینده ما چیز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تعیین حدود ملیت ایران، عنصر آریائی اساس قرار گیرد نتیجه و حاصلش، در آخرین تحلیل، نزدیکی و خویشاوندی با جهان غرب است و این خویشاوندی و نزدیکی برای خود، آثار و تبعاتی در خط مشی ملی و سیاسی ما دارد که عمده آن بریدن از همسایگان، و ملل اسلامی غیرآریائی و گرایش به سوی اروپا و غرب است، در اینصورت، غرب استعمارگر برای ما خودی می شود و اعراب مسلمان نسبت به ما بیگانه، و به عکس، اگر نظام فکری مسلکی و نهادهای اجتماعی چهارده قرن اخیر را ملاک ملیت خود قرار دهیم تکلیف و خط مشی دیگری برایمان پیدا می شود و آن وقت عرب و ترک و هود و اندونزی و چینی و مسلمان نسبت به ما خودی و غرب غیرمسلمان، بیگانه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ابتدا سخن را از ماهیت و مضار ملی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قومیت گرائی نژاد پرستانه و تفرقه افکنانه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شاهی آغاز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مسئله ملیت پرستی در عصر حاضر برای جهان اسلام مشکل بزرگی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فکر ملیت پرستی یک فکر ضد اسلامی و برخلاف اصول تعلیماتی اسلامی است، زیرا از نظر اسلام همه عنصرها علی السَّواء هستند، این فکر مانع بزرگی است برای وحدت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ملیت پرستی و نژاد پرستی یک فکری است که می خواهد ملل مختلف را در برابر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میان ملل شرقی بواسطه استعمار</w:t>
      </w:r>
    </w:p>
    <w:p>
      <w:pPr>
        <w:pStyle w:val="BookText"/>
        <w:rPr/>
      </w:pPr>
      <w:r>
        <w:rPr>
          <w:rFonts w:ascii="IRNazanin" w:hAnsi="IRNazanin" w:eastAsia="IRNazanin"/>
          <w:color w:val="111111"/>
          <w:sz w:val="28"/>
          <w:sz w:val="28"/>
          <w:szCs w:val="28"/>
          <w:rtl w:val="true"/>
          <w:lang w:bidi="fa-IR"/>
        </w:rPr>
        <w:t>نفود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برای اینکه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 راهی از این بهتر ندید که اقوام و ملل اسلامی را متوجه قومیت و ملیت و نژادشان بکند و آنها را سرگرم افتخارات موهوم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هندی بگوید تو سابقه ات چنین است و چنان به ترک بگوید نهضت جوانان ترک ایجاد کن و</w:t>
      </w:r>
    </w:p>
    <w:p>
      <w:pPr>
        <w:pStyle w:val="BookText"/>
        <w:rPr/>
      </w:pPr>
      <w:r>
        <w:rPr>
          <w:rFonts w:ascii="IRNazanin" w:hAnsi="IRNazanin" w:eastAsia="IRNazanin"/>
          <w:color w:val="111111"/>
          <w:sz w:val="28"/>
          <w:sz w:val="28"/>
          <w:szCs w:val="28"/>
          <w:rtl w:val="true"/>
          <w:lang w:bidi="fa-IR"/>
        </w:rPr>
        <w:t xml:space="preserve">پان ترکسیم بوجود آور، به عرب که از هر قوم دیگر برای پذیرش این تعصبات آماده تر است بگوید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 عربیسم تکیه کن و به ایرانی بگوید نژاد تو آریا است و تو باید حساب خود را از دیگران ـ مخصوصاً از عرب که نژاد سامی است جدا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در این اواخر، افرادی بی شمار تحت عنوان دفاع از ملیت و قومیت ایرانی مبارزه وسیعی را علیه اسلام آغاز کرده اند و در زیر نقاب مبارزه با عرب و عربیت، مقدسات اسلامی را به باد اهانت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مبارزه با اسلام را که در ایران در کتابها، روزنامه ها مجلات هفتگی و غیره می بینیم، نشان می دهد که یک امر اتفاقی و تصادفی نیست، یک نقشه حساب شده است و منظوری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زرتشتی گری هم که این روزها خیلی شدید شده یک فعالیت سیاسی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هرگز ایرانی امروز بدین زرتشتی برنخواهد گشت، تعالیم زرتشتی جای تعالیم اسلامی را نخواهد گرفت، شخصیتهای مزدکی و مانوی و زرتشتی و همه کسانی که امروز تحت عنوان دروغین قهرمانان ملی معرفی می شوند و هیچ صفت مشخصه ای جز مبارزه با اسلام نداشته اند، خواه آنکه رسماً به نام مبارزه با اسلام فعالیت کرده اند و یا مبارزه با قوم عرب را بهانه قرار داده اند هرگز جای قهرمانان اسلامی را در دل ایرانیان نخواهند گرفت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جوانان خام و بی خبر را می توان با تحریک احساسات و تعصبات قومی و نژادی و وطعنی علیه اسلام برانگیخت و رابطه آنان را با اسلام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نمی شود احساسات مذهبی دیگری</w:t>
      </w:r>
    </w:p>
    <w:p>
      <w:pPr>
        <w:pStyle w:val="BookText"/>
        <w:rPr/>
      </w:pPr>
      <w:r>
        <w:rPr>
          <w:rFonts w:ascii="IRNazanin" w:hAnsi="IRNazanin" w:eastAsia="IRNazanin"/>
          <w:color w:val="111111"/>
          <w:sz w:val="28"/>
          <w:sz w:val="28"/>
          <w:szCs w:val="28"/>
          <w:rtl w:val="true"/>
          <w:lang w:bidi="fa-IR"/>
        </w:rPr>
        <w:t>به جای احساسات اسلامی نشانید، ولی می شود احساسات اسلامی را تبدیل به احساسات ضد اسلامی کرد و این راه خدمت شایانی به استعمارگران اروپائی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اظهارات افشاگرانه فوق، استاد بحث را بدینجا می کشاند که با اینهمه، چنانچه ملیت را هم خواسته باشیم، جز در سایه حفظ اسلامیت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بحکم اینکه ملتی هستیم که نزدیک چهارده قرن از تاریخمان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 بسر برده ایم و این دین در متن زندگی ما وارد بوده و جزء زندگی ما بوده است، با آداب این دین کام اطفال خود را برداشته ایم و با آداب این دین زندگی کرده ایم و با آداب این دین مرده های خود را به خاک سپرده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سیاست ما، قضاوت و دادگستری ما، فرهنگ و تمدن ما، شئون اجتماعی ما، و بالاخره همه چیز ما با این دین توأم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پاسدار و ارج گزار فرهنگ اسلامی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قیاس میان زرتشتی گری و اسلام، این، تنها اسلام است که ملیت زنده وحی و حاضر در وجدان ملتمان را تشکیل می دهد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راه ملیت ایرانی هم وارد شویم، باز باید اسلام را برای ایرانیان، یک آئین ملی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ارائه مدارک بیشمار و غیرقابل انکار در زمینه های مختلف نشان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اسلام بود که استعداد ایرانی را تحریک کرد و در او روح تازه ای دمید و او را به هیجان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گفتیم، شهید مطهر،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رسماً رو در روی دستگاه و ایادی آن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کلامش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نمونه های مختلف تبلیغات اسلام شکنانه ای که جز ایادی دستگاه، بدان دامن نمی زدند، صریح و قاطع فریاد می کشد که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اظهارات این بی خبران، ملت ایران پست ترین و منحط ترین ملل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اینگونه اظهارات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از ترس، خط قدیم خود را رها کرد و خط عربی را بکار برد، از ترس به زبان عربی بیش از زبان فارسی اهمیت داد و برایش فرهنگ و قاعده و دستور نوشت، از ترس تألیفات</w:t>
      </w:r>
    </w:p>
    <w:p>
      <w:pPr>
        <w:pStyle w:val="BookText"/>
        <w:rPr/>
      </w:pPr>
      <w:r>
        <w:rPr>
          <w:rFonts w:ascii="IRNazanin" w:hAnsi="IRNazanin" w:eastAsia="IRNazanin"/>
          <w:color w:val="111111"/>
          <w:sz w:val="28"/>
          <w:sz w:val="28"/>
          <w:szCs w:val="28"/>
          <w:rtl w:val="true"/>
          <w:lang w:bidi="fa-IR"/>
        </w:rPr>
        <w:t>خود را به زبان عربی نوشت و از ترس به بچه های خود زبان عربی آموخت، از ترس مفاهیم اسلامی را در دل ادبیات خود جا داد، از ترس دین قدیم خود را به دست فراموشی سپرد، از ترس به کمک کیش و آئین محبوب خود برنخاست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نظر این مدعیان، در طول این چهارده قرن آنچه در تاریخ ملت رخ داده بی لیاقتی، نفاق و دوروئی، ترس و جبن، بی اصالتی، پستی، نامردی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وجود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بزرگترین اهانتا از طرف این بی خردان به ملت شریف و نجیب ایران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خواننده محترم این کتاب متوجه خواهد شد که همه اینها تهمت به ایران و ایرانی است، ایرانی هرچه کرده به تشخیص و انتخاب خود بوده است، ایرانی لایق بوده نه بی لیاقت، راست و صریح بوده نه منافق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دلیر بوده نه جبان و ترسو، حقیقت خواه بوده نه چشم به حوادث زودگذر، اصیل بوده نه بی بنه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آینده نیز اصالت خویش را حفظ و پیوند خویش را با اسلام روزبروز محکمتر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ضدیت با تبلیغات دستگاه در ایراد سخنرانی و تألیف کتاب پیرامون بی پایکی شایعه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کتابسوزی ایران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بارزتر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نبود که دستگاه، حتی از چاپ اعلان سخنرانی استاد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کتابسوزی مصر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از این مسئله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دفتر انتشارات اسلامی ـ صفحات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تلاش کشورهای استعمارگر در بریدن و پاره کردن بندهای وابستگی فرهنگی یک ملت به میراث های فرهنگی خویش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شاهد بودید که در جریان به اصطلاح جشنهای دو هزار و پانصد ساله رژیم چه تلاش گسترده ای را برای نفی تمدن اسلامی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اینگونه تلاشهای رژیم ذکر موردی که برای خودم پیش آمده، بی 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از آن زمان که حسینیه ارشاد به تعطیل کشانده نشده بود، اتفاق نیفتاد که در هیچ موردی موضوع سخنرانیها به روزنامه ها داده شود و آنها اعلان</w:t>
      </w:r>
    </w:p>
    <w:p>
      <w:pPr>
        <w:pStyle w:val="BookText"/>
        <w:rPr/>
      </w:pPr>
      <w:r>
        <w:rPr>
          <w:rFonts w:ascii="IRNazanin" w:hAnsi="IRNazanin" w:eastAsia="IRNazanin"/>
          <w:color w:val="111111"/>
          <w:sz w:val="28"/>
          <w:sz w:val="28"/>
          <w:szCs w:val="28"/>
          <w:rtl w:val="true"/>
          <w:lang w:bidi="fa-IR"/>
        </w:rPr>
        <w:t>را چاپ نکند جز در دو هفته ای که قرار شد من در مورد کتاب سوزیهای مصر و ایران سخنرانی بکنم که داستان این کتاب سوزیها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قرار بود سخنرانی انجام شود، اعلان آن به روزنامه ها داده شد، اما شب که روزنامه ها درآمد، هیچکدام اعلان را چاپ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پرس و جو کردیم گفتند از بالا دستور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کتابسوزی ایران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از کار نقد و بررسی شایعه بی اساس تاریخی کتابسوزی توسط مسلمین صدر اول فارغ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تفصیل به پیشگاه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که در ارتباط با مبحث حاضر یعنی روشن شدن هرچه بیشتر موضع و عنوان ضد استعماری و ضدشاهنشانی کتاب مزبور، 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کنم که اگر قصه کتابسوزی صرفاً به عنوان یک حادثه تاریخی در محیط تحقیق بخواهد بررسی شود نیازی به این همه تفصیل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خواننده محترم باید توجه داشته باشد که این داستان را از محیط تحقیق و جو بررسی علمی خارج کرده و از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محققین بی طرف اعم از مسلمان و غیرمسلمان بی اساسی این داستان امری مسلم و قطعی است ولی گروههائی که به نوعی خود را در تبیلغ این قصه ذی نفع می دانند دست بردار نیستند، کوشش دارند از راههای مختلف این داستان را وسیله تبلیغ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کتاب سوزی در ایران و در اسکندریه تدریجاً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نعمان در رساله کتابخانه اسکندریه می 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نامی اروپا مانند گیبون، کارلیل، گدفری، هکتور، رنان، سیدلو و غیر اینها غالب روایات بیهوده ای را که در اروپا راجع به اسلام و مسلمین انتشار یافته بودند، غلط و بی اساس دانسته و صراحتاً آنها را رد و انکار کرده اند، ولی در تألیفات و روایات عامه هنوز از شهرت آنها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از میان شایعاتی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شایعه سوزانیدن کتابخانه اسکندریه است، اروپا این قضیه را با یک صدای غریب و آهنگ مهیبی انتشار داده است که واقعاً حیرت انگیز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 رمان، مذهب، منطق و فلسفه</w:t>
      </w:r>
    </w:p>
    <w:p>
      <w:pPr>
        <w:pStyle w:val="BookText"/>
        <w:rPr/>
      </w:pPr>
      <w:r>
        <w:rPr>
          <w:rFonts w:ascii="IRNazanin" w:hAnsi="IRNazanin" w:eastAsia="IRNazanin"/>
          <w:color w:val="111111"/>
          <w:sz w:val="28"/>
          <w:sz w:val="28"/>
          <w:szCs w:val="28"/>
          <w:rtl w:val="true"/>
          <w:lang w:bidi="fa-IR"/>
        </w:rPr>
        <w:t xml:space="preserve">و امثال آن هیچ کدام از اثر آن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قصه در اذهان رسوخ پیدا کند در هر نوع کتاب به بهانه ای آن را گنجانیده اند حتی در کتب فلسفه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یکسال در امتحان سالیانه اونیورسیته کلکته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نظر انگلیسها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سئوالیه متعلق به منطق که چندین هزار نسخه چاپ شده، حل مغالطه ذیل را سئوال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کتابها موافق با قرآن است ضرورتی به آنها نیست و اگر موافق نیست همه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نعمان بعد این سئوال را طرح می کند که چه سیاستی در کار است؟ آیا این نوعی همدردی درباره کتابهائی است که سوخته شده یا مطلب دیگری در کار است؟ اگر دلسوزی است چرا نسبت به کتابسوزیهای مسلم و بسی مهیبتر که در فتح اندلس و جنگهای صلیبی وسیله خود مسیحیان صورت گرفته هیچوقت دلسوزی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استاد، پس از اشاره به پاسخی که شبلی به سئوال فوق می دهد و آن اینکه مسیحیان چون خودشان پیش از ظهور اسلام کتابخانه اسکندریه را از بین برده اند به چنین تبلیغاتی دست می زنند تا رد گم کرده باشند ـ مطلب را چنین ادامه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که شبلی ذکر می کند یکی از علل قضیه است و تنها در مورد کتابخانه اسکندریه صدق می کند، علت یا علل دیگر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سیاسی و اقتصادی آنگاه توفیق حاصل می کند که در استعمار فرهنگی توفیق بدست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اعتقاد کردن مردم به فرهنگ خودشان و تاریخ خودشان شرط اصلی این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دقیقاً تشخیص داده و تجربه کرده است که فرهنگی که مردم مسلمان به آن تکیه می کنند و ایدئولوژیی که به آن می نازند فرهنگ و ایدئولوژی اسلامی است باقی همه حرف است و از چهار دیوار کنفرانسها و جشنواره ها و کنگره ها و سمینارها هرگز بیرون نمی رود و به متن توده نفوذ نمی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آن اعتقاد و از آن ایمان و از آن اعتقاد و حسن ظن باید تخلیه شوند تا آماده ساخته شدن طبق الگوهای غربی 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بدبین کردن مردم به آن فرهنگ و آن ایدئولوژی و پیام آوران آنها چه از این بهتر که به نسل جدید چنین وانمود شود که مردمی که شما می پندارید رسالت نجات و رهائی و رهبری بشریت به سعادت را داشتند و به این نام به</w:t>
      </w:r>
    </w:p>
    <w:p>
      <w:pPr>
        <w:pStyle w:val="BookText"/>
        <w:rPr/>
      </w:pPr>
      <w:r>
        <w:rPr>
          <w:rFonts w:ascii="IRNazanin" w:hAnsi="IRNazanin" w:eastAsia="IRNazanin"/>
          <w:color w:val="111111"/>
          <w:sz w:val="28"/>
          <w:sz w:val="28"/>
          <w:szCs w:val="28"/>
          <w:rtl w:val="true"/>
          <w:lang w:bidi="fa-IR"/>
        </w:rPr>
        <w:t>کشورهای دیگر حمله می بردند و رژیمهائی را سرنگون می کردند، خود به وحشیانه ترین کارها دست زده اند و این هم نمونه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خواننده محترم تعجب نخواهد کرد که از نظر هیئت امتحانیه سالیانه اونیورسیته کلکته هند که بدست انگلیسها اداره می شده است برای حل مغالطه منطق، سئوالی پیدا نمی شد جز متن فرمان مجعول کتابسوزی، و برای یک نویسنده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اکبر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ششم دبیرستانها نوشته و هر سالی ده ها هزار نسخه از آن چاپ می شود و در اختیار دانش آموزان بی خبر و ساده دل ایرانی قرار می گیرد آن جا که درباره قیاس استثنائی در منطق بحث می شود، علی رغم فشارهائی که نویسنده بر مغز خود آورده هیچ سئوال دیگری به ذهن او نرسیده جز همان سئوالی که طراحان انگلیسی در اونیورسیته کلکته 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ببینید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تشخیص حق از باطل هستند که این دو کتاب ارزشمند را که اواخر انقلاب در هم ادغام شد و بحق، از برجسته ترین اسناد مبارزه قاطع مرحوم استاد با نظام شاهنشاهی است ـ از دلایل جرم آن شهید سعید در محکمه باصطلاح انقلابی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یکی، که اکنون در شورای انقلاب فرهنگی نیز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کند که چنین مسند شریف و حساسی را وسیله عمال آراء و اهواء سابقش نکرده 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بی امضایش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نامه یکمین سالگرد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محمدرضا شاه بود که اصرار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ملت ایران، کسی است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 خط اسلام فقاهتی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سالهائی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اذهان نفوذ کرده و دستگاه نیز به عنوان جاده صاف کن غربزدگی، بطور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نظیر مجله ساواک 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سردبیر انگلیسی الاصل آن که در کنار اهانت های</w:t>
      </w:r>
    </w:p>
    <w:p>
      <w:pPr>
        <w:pStyle w:val="BookText"/>
        <w:rPr/>
      </w:pPr>
      <w:r>
        <w:rPr>
          <w:rFonts w:ascii="IRNazanin" w:hAnsi="IRNazanin" w:eastAsia="IRNazanin"/>
          <w:color w:val="111111"/>
          <w:sz w:val="28"/>
          <w:sz w:val="28"/>
          <w:szCs w:val="28"/>
          <w:rtl w:val="true"/>
          <w:lang w:bidi="fa-IR"/>
        </w:rPr>
        <w:t xml:space="preserve">وحقیحانه بخشنامه ای اش به ساحت مرحوم مقدس جمال الدین اسدآبادی و مرحوم کلینی صاحب کتاب شریف اصول کافی و نیز رهبر معظم انقلاب ـ تریبونی با شرکت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و دسته معلوم الحالش، در جهت انکار مذبوحانه و عبثِ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مزبور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دامن می زد و مع الاسف بر مجامع روشنفکری مذهبی نیز تأثیر گذارده بود ـ استاد شهید 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ها و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و دافعه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مقالات دیگری در همین رابطه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زده و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ها و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و تبیین ابعاد مختلف ولاء اهل البیت علیهم السلام ـ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آنان ـ پرداخت که بد نیست بمنظور تیمن و تبرّک و شادی روح و علو درجه آن شهید فضیلت و آن ذبیح راه دفاع از مکتب مقدس اهل بیت عصمت و طهارت، خلاصه وار بدان اشارتی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از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انتشارات صدرا،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ولاء اثباتی خاص بحث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بودن آن از نظر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نموده و در 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به تبیین معانی و موارد چهارگانه آن در کتاب خدا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اثباتی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همان ولایت اهل البیت علیهم السلام است ـ در قرآن و سنت،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مورد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محبت یا ولاء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البیت، ذَوِی القُربای پیغمبر اکرم اند و مردم توصیه شده اند که نسبت به آنها بطور خاص، زائد بر آن چه ولاء اثباتی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محبت مؤمنین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محبت بورزند و آنها را دوست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آن نیز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محبت است که مردم را به اهل البیت، پیوند واقعی می دهد تا از وجودشان، از آثارشان، از سخنانشان، از تعلیماتشان، از سیرت و روششان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امامت و پیشوائی ـ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مرجعیت دینی، یعنی مقامی که دیگران باید از وی پیروی کنند، او را الگوی اعمال و رفتار</w:t>
      </w:r>
    </w:p>
    <w:p>
      <w:pPr>
        <w:pStyle w:val="BookText"/>
        <w:rPr/>
      </w:pPr>
      <w:r>
        <w:rPr>
          <w:rFonts w:ascii="IRNazanin" w:hAnsi="IRNazanin" w:eastAsia="IRNazanin"/>
          <w:color w:val="111111"/>
          <w:sz w:val="28"/>
          <w:sz w:val="28"/>
          <w:szCs w:val="28"/>
          <w:rtl w:val="true"/>
          <w:lang w:bidi="fa-IR"/>
        </w:rPr>
        <w:t xml:space="preserve">خویش قرار دهند و دستورات دینی را از او بیاموزند،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حیازت چنین مقامی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داشتن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الزاماً امام، بایستی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زعامت یعنی حق رهبری اجتماعی و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امت و 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اشعار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تصرف یا ولاء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مراحل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اقتدار و تسلط فوق العاده تکوینی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 در هر زمان یک انسان کامل که نفوذ غیبی دارد بر جهان و انسان، و ناظر بر ارواح و نفوس و قلوب است و دارای نوعی تسلط تکوینی بر جهان و انسان است همواره وجود دارد و به این اعتبار نام او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استاد، با تذکر این نکته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ولایت به این معنی اندکی دشوار است، باور کردنش خالی از صعوبت نیست، مخصوصاً طبقه روشنفکر ما چندان از طرح چنین مسائلی خرسند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ضروری می بیند که به بسط مقال پیرامون تبیین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 الهیه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ـ که ما دیگر از اطاله کلام در این مختصر خودداری نموده و شما را به خود کتاب استاد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نقل عبارت پایانی استاد در کتاب مزبور، به عنوان حسن ختامی بر این قسمت از بحث ـ اکتفا می نمائیم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روح مذهب تشیع که آن را از سایر مذاهب اسلامی ممتاز می کند و بینش اسلامی خاص به پیروان خود می دهد، دید خاص این مذهب،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طرفی استعدادهای انسان را بی شگرف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انسان را هیچگاه از وجود انسان کامل که همه استعدادهای انسانی در او به فعلیت رسیده باشد خالی نمی داند و از طرف دیگر طبق بینش این مذهب، عبودیت، یگانه وسیله وصول به مقامات انسانی است و طی طریق</w:t>
      </w:r>
    </w:p>
    <w:p>
      <w:pPr>
        <w:pStyle w:val="BookText"/>
        <w:rPr/>
      </w:pPr>
      <w:r>
        <w:rPr>
          <w:rFonts w:ascii="IRNazanin" w:hAnsi="IRNazanin" w:eastAsia="IRNazanin"/>
          <w:color w:val="111111"/>
          <w:sz w:val="28"/>
          <w:sz w:val="28"/>
          <w:szCs w:val="28"/>
          <w:rtl w:val="true"/>
          <w:lang w:bidi="fa-IR"/>
        </w:rPr>
        <w:t>عبودیت به صور کامل و تمام، جز با عنایت معنوی و قافله سالاری انسان کامل که ولی و حجت خدا است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اولیاء این مذهب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الاِسلامُ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الصَّلوهِ وَ الزَّکوهِ وَ الصَّومِ وَ الحَجِّ وَ الوِلایَهِ وَ لَم یُنادَ بِشَیءٍ کَما نُودِیَ بِوِلایَهِ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استاد،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زدائی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کتابهائی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جهان بینی اسلامی ـ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انتشارات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جالب توجه و قابل دقت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مدرک 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کالبد شکافی دقیق و ریشه ای اشکالی که وهابیان و وهابی مآبان عصر ما بر اعتقاد حقه شیعه مبنی بر تعظیم و احترام و توسل به ذوات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باصطلاح خودشان، آن را منافی با توحید ذات باری می شمارند ـ ثابت کرده اند که همین اشکال آنان هرچند روکشی از دلسوزی برای توحید و مبارزه با شرک بر خود دارد، در یک نظر عمیق، نمودار وجود شرک ـ آن هم بدترین نوع آن ـ در اندیشه باصطلاح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دریغ است خوانندگان محترم، توضیح کامل مسئله را از مدرک مزبور نخواهند و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وهابیگری تنها یک نظریه ضد امامت نیست، بلکه پیش از آنکه ضد امامت باشد، ضد توحید و ضد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ضد توحید است که به تقسیم کار میان خالق و مخلوق قائل است و به علاوه یک نوع شرک ذاتی خفی قائل است و از آن جهت ضد انسان است که استعداد انسانی انسان را که او را از ملائک برتر ساخته و به نص قرآن مجید خلیفه الله است و ملایک مأمور سجده به او، درک نمی کنند و او را در حد یک حیوان طبیعی تنزل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همان سالها، در مقابل روشنفکر مذهبی که در دام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سنتی سید شهیدان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بباد اعتراض و میان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و جدائی می دید ـ استاد بیان داشت که گریه بر شهید و عزاداری سید شهیدان عالم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حسنه و سیره سنیه پیامبر و میراث ائمه بزرگوار شیعه است و این پیامبر</w:t>
      </w:r>
    </w:p>
    <w:p>
      <w:pPr>
        <w:pStyle w:val="BookText"/>
        <w:rPr/>
      </w:pPr>
      <w:r>
        <w:rPr>
          <w:rFonts w:ascii="IRNazanin" w:hAnsi="IRNazanin" w:eastAsia="IRNazanin"/>
          <w:color w:val="111111"/>
          <w:sz w:val="28"/>
          <w:sz w:val="28"/>
          <w:szCs w:val="28"/>
          <w:rtl w:val="true"/>
          <w:lang w:bidi="fa-IR"/>
        </w:rPr>
        <w:t>بود که نخستین بار گریه بر حمزه عموی بزرگوار خویش را مورد تأکید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 ما، در مقام تبیین فلسفه اصلی توصیه های پیشوایان معصوم تشیع مبنی بر گریستن و گریاندن و حتی خود را به شکل گریه کن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و اِبکاء و 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عزاداری سیدالشهداء صریحاً اعلام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شهید، شرکت در حماسه او و هماهنگی با روح او و موافقت با نشاط او و حرکت در موج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تجزیه و تحلیل بینش خاص اسلام در مورد رابطه انسان با جهان و روح با بدن، در مقایسه با سایر بینش ها و نگرش ها ـ و از آن جمله بینش و نگرش مسیحیت تحریف شده ـ نشان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کردن در شهادت شهید از بینش فرد گرائی مسیحیت ناشی می شود و گریه بر شهید از بینش جامعه گرائی اسلام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یا در برابر آن دسته از روشنفکران مذهبی که مبداء گفتار و نوشتار خویش را کلام شرک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 و خلق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حتی جائی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بِسمِ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 و می دهند ـ شهید مطهر ما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همچنانکه کار خود را باید برای خدا کرد، کار خلق را نیز باید برای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کار برای خدا یعنی کار برای خلق، راه خدا و خلق یکی است و برای خدا یعنی برای خلق وگرنه کار برای خدا منهای خلق آخوندبازی و صوفیگری است، سخن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راه، راه خداست و بس و مقصد خداست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خدا از میان خلق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برای خود کردن، نفس پرستی است، کار برای خلق کردن بت پرستی است، کار برای خدا و خلق کردن شرک و دوگانه پرستی است، کار خود و کار خلق برای خدا کردن توحید و خداپرستی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توحیدی اسلامی کارها باید به نام خدا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 کار به نام خلق بت پرستی است و به نام خدا و خلق شرک و بت پرستی و تنها به</w:t>
      </w:r>
    </w:p>
    <w:p>
      <w:pPr>
        <w:pStyle w:val="BookText"/>
        <w:rPr/>
      </w:pPr>
      <w:r>
        <w:rPr>
          <w:rFonts w:ascii="IRNazanin" w:hAnsi="IRNazanin" w:eastAsia="IRNazanin"/>
          <w:color w:val="111111"/>
          <w:sz w:val="28"/>
          <w:sz w:val="28"/>
          <w:szCs w:val="28"/>
          <w:rtl w:val="true"/>
          <w:lang w:bidi="fa-IR"/>
        </w:rPr>
        <w:t>نام خدا توحید و یگانه پرستی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یا در مقابل روشنفکر مذهبی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دیگر،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بود، پس از رد استدلالی این پندار غلط اعلام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انکار روح یک اندیشه کثیف متعفن غربی است که از حسی گرائی و مادیگرائی غربی سرچشمه می گیرد و متأسفانه دامنگیر برخی پیروان با حسن نیت قرآن هم شده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روشنفکر مذهبی، درست در سالهائی که نهضت اسلامی ملتمان به رهبری روحانیت اوج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ساخته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 و انتقال رهبری از باصطلاح متولیان و پاسداران فعلی مذهب یعنی روحانیت به طبقه باصطلاح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شهید، در پاسخ این نغمه شوم و خانمانسوز، فریاد کشید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 غنی و عظیم اسلامی است که می تواند و باید پشتوانه نهضت واقع شود و همچنین علماء اسلامی متخصص در این فرهنگ عظیم و آگاه به زمان هستند که می توانند و هم باید نهضت را رهبری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نهضتهای اسلامی در صد ساله اخیر ـ انتشارات صدرا 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زبانی کوبنده اما طنزآلود، تأکید کرد که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باید عرض کنم که این روشنفکران محترم کمی دیر از خواب برخاسته اند، زیرا متولیان قدیمی این منبع عظیم حرکت و انرژی نشان دادند که خود طرز بهره برداری از این منبع عظیم را خوب می دانند و بنابراین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این روشنفکران عزیز که هر روز صبح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برمی خیزند و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بینند فکر کار و خدمت دیگری به عالم انسانیت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اسلام و فرهنگ اسلامی و منابع انرژی روانی اسلامی در اختیار همان متولیان باقی بماند که</w:t>
      </w:r>
    </w:p>
    <w:p>
      <w:pPr>
        <w:pStyle w:val="BookText"/>
        <w:rPr/>
      </w:pPr>
      <w:r>
        <w:rPr>
          <w:rFonts w:ascii="IRNazanin" w:hAnsi="IRNazanin" w:eastAsia="IRNazanin"/>
          <w:color w:val="111111"/>
          <w:sz w:val="28"/>
          <w:sz w:val="28"/>
          <w:szCs w:val="28"/>
          <w:rtl w:val="true"/>
          <w:lang w:bidi="fa-IR"/>
        </w:rPr>
        <w:t>در همان فضا پرورش یافته و همان رنگ و بو را یافته اند و مردم هم با آهنگ و صدای آنها بهتر آشنا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اسلامی ایران مفتخر است که در حال حاضر رهبری آن را مراجعی آگاه و شجاع و مبارز برعهده گرفته اند که نیازهای زمان را تشخیص می دهند، با مردم همدردند، سودای اعتلای اسلام دارند، یأس و نومیدی و ترس را که از جنود ابلیس است به خود راه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رهبری این رهبران عظیم الشأن را ارجع می نهیم و تقدیر می کنیم و ذکر خیرشان را به تاریخ می سپاریم و از خداوند متعال عزم راسختر و سختکوشی افزونتر و بینش تیزتر و موفقیت بیشتر برای آنها مسئلت می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را که استاد در سالهای آخر حیات پربارشان به رشته تحریر درآورده اند ـ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مقدمه ای بر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علاوه بر تبیین جهان بینی و ایدئولوژی اسلامی، به روشنی حاوی جهت گیری روشنفکری زدائی و حامل بار پاکسازی و تطهیر چهره اسلام عترت از غبار بدعتها و نوگرائیها و روشنفکر مآبیها و تجددطلبیها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یک مقایسه اجمالی میان آثار روشنفکران مذهبی و کتب استاد،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زیر، بخوبی وجهه استاد شهید را نسبت به قشر روشنفکر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سازد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 اگر در آینده بخواهد به نتیجه برسد و هم چنان پیروزمندانه به پیش برود، می باید باز هم روی دوش روحانیون و روحانیت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پرچمداری از دست روحانیت گرفته شود و بدست به اصطلاح روشنفکر بیفتد، یک قرن که هیچ، یک نسل که بگذرد، اسلام بکلی مسخ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حامل فرهنگ اصیل اسلامی، در نهایت باز هم همین گروه روحانیون متعهد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پیرامون انقلاب اسلامی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خواننده محترم، به آنچنان حدی از رشد فکری و بلوغ فرهنگی رسیده باشد که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و دیگرهای دیگر نظیر مقام رهبری معظم انقلاب</w:t>
      </w:r>
    </w:p>
    <w:p>
      <w:pPr>
        <w:pStyle w:val="BookText"/>
        <w:rPr/>
      </w:pPr>
      <w:r>
        <w:rPr>
          <w:rFonts w:ascii="IRNazanin" w:hAnsi="IRNazanin" w:eastAsia="IRNazanin"/>
          <w:color w:val="111111"/>
          <w:sz w:val="28"/>
          <w:sz w:val="28"/>
          <w:szCs w:val="28"/>
          <w:rtl w:val="true"/>
          <w:lang w:bidi="fa-IR"/>
        </w:rPr>
        <w:t>اسلامی، تکیه و تأکیدهایشان روی مسئله روحانیت، ناشی از جانبداری های مثلاً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کینه شخصی نسبت به روشنفکر و کلاه و کراوات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مسئله، از قبیل همان اصل کلی عقلی لزوم مراجعه به متخصصین و صاحب نظران در مسائل مختلف، و از آن جمله در معارف و مسائل اسلامی است و پرهیز از افتادن به دام اظهار لحیه های خام و بی اساس و غیرمسئولانه نصف العلم هایِ ندانم کار و بدعت گذار، که برهم زننده اساس وحدت ایدئولوژیک امت و دریچه نفوذ افکار و اهواء شرق و غرب ـ از کانال التقاط به انقلاب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جای جای آثارش را از تذکار این حقیقت و تبیین این ضرورت، پر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مقاله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اساسی در سازمان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چاپ انتشارات حکمت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یک تز استعماری قلمداد کرده 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هیچ چیز نمی تواند جانشین روحانیت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فرهنگ اصیل و عمیق ذی قیمت اسلامی تنها در میان این گروه یافت می شوند، آن تقواها، ایمانها، معنویتها، اخلاصها، و آن جوششها و جنبشها و فداکاریها که رمز اصلی بقاء ملت ماست تنها در این سرزمین مقدس سر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آنجا که به بحث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کنونی ایران، می پردازد، در پاسخ این سئوال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نهضتی نیازمند به رهبر و رهبری است، در این جهت جای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که ماهیت اسلامی دارد و اهدافش همه اسلامی است، وسیله چه کسانی و چه گروهی می تواند رهبری شود و باید رهبری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می کند که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وسیله افرادی که علاوه بر شرایط عمومی رهبری، واقعاً اسلام شناس باشند و با اهداف و فلسفه اخلاقی و اجتماعی و سیاسی و معنوی اسلام کاملاً آشنا باشند، به جهان بینی اسلامی، یعنی بینش و نوع دید اسلام درباره هستی و خلقت و مبدأ و خالق هستی و جهت و ضرورت هستی، و دید و بینش اسلام درباره انسان و جامعه انسانسی کاملاً آگاه باشند، ایدئولوژی اسلام</w:t>
      </w:r>
    </w:p>
    <w:p>
      <w:pPr>
        <w:pStyle w:val="BookText"/>
        <w:rPr/>
      </w:pPr>
      <w:r>
        <w:rPr>
          <w:rFonts w:ascii="IRNazanin" w:hAnsi="IRNazanin" w:eastAsia="IRNazanin"/>
          <w:color w:val="111111"/>
          <w:sz w:val="28"/>
          <w:sz w:val="28"/>
          <w:szCs w:val="28"/>
          <w:rtl w:val="true"/>
          <w:lang w:bidi="fa-IR"/>
        </w:rPr>
        <w:t xml:space="preserve">را یعنی طرح اسلام را درباره اینکه انسان چگونه باید باشد و چگونه باید زیست نماید و چگونه باید خود را و جامعه خود را بسازد و چگونه به حرکت خود ادامه دهد و با چه چیزها باید نبرد کند و بستیزد و خلاصه چه راهی را انتخاب کند و چگونه برود و چگونه بسازد و چگونه زیست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افرادی می توانند عهده دار چنین رهبری بشوند که در متن فرهنگ اسلامی پرورش یافته باشند، و با قرآن و سنت و فقه و معارف اسلامی آشنائی کامل داشته باشندو از این رو تنها روحانیت است که می تواند نهضت اسلامی را رهبری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خود، پیش از این،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پیرامون مسئله فوق، بحث کرده ایم که لابد، آن را از نظر دقت خویش گذرانده اید و دیگر اطاله کلام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آیا، روشنفکر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حتی از یک آشنائی سطحی با زبان عربی، که کلید لازم برای استفاده از قرآن و حدیث است،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کرده است که صرفاً در برابر یک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یعنی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شارع رسیده ـ مجتهد تحصیلکرده و صاحب نظر در حوزه های علوم دینیه، گذشته از تحقیق پیرامون معنای لغوی و شرعی 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متشرّعه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منطوق و مفهوم درست آن و روشن ساختن درجه اعتبار و میزان صحت و سقمِ اَسنادِ حدیثی آن، تازه بحث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فرمانی که از جانب شارع بدست ما رسیده است، آیا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 و 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آیا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نماز را می رساند و یا تنها استحباب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یا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فی الفور بایستی، نمازگزاری؟ یا نه، می توانی انام آن را به تأخیر نیز بیاندازی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فرمان مذکور، با یک دفعه تنها امتثال می گردد و یا خیر، بایستی بدفعات متعدد آن را انجام داد تا حق عبودیت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فرض افاده وجوب ـ آیا صَلِّ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عینی است یا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دهها و صدها بحث اصولی یا فقهی دیگر که در کتب اصولی و فقهی مورد بحث قرار گرفته و در طول بیش از هزار سال</w:t>
      </w:r>
    </w:p>
    <w:p>
      <w:pPr>
        <w:pStyle w:val="BookText"/>
        <w:rPr/>
      </w:pPr>
      <w:r>
        <w:rPr>
          <w:rFonts w:ascii="IRNazanin" w:hAnsi="IRNazanin" w:eastAsia="IRNazanin"/>
          <w:color w:val="111111"/>
          <w:sz w:val="28"/>
          <w:sz w:val="28"/>
          <w:szCs w:val="28"/>
          <w:rtl w:val="true"/>
          <w:lang w:bidi="fa-IR"/>
        </w:rPr>
        <w:t xml:space="preserve">تتبع و تحقیق و تدقیق و بحث و موشکافی علمی چهره های برجسته فقاهت شیعه، تنقیح و تبویب و تنظیم و تکمیل شده، و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بی نظیر شیعه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خلف حوزه 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اشراف بر همه این مباحث و معارف و با تفقه در متون علمی اسلامی مختلف است که احکام گوناگون شرعی را در زمینه های مختلف استخراج و استنباط می کنند و نه هم چون تو روشنفکری که بر فرض قبول حسن نیت و دلسوزی و ملتخاهی و اسلام دوستیت، کمترین آشنائی با این اقیانوس مواج و خروشان معارف نداری و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آن پیرزن دلرحم و مهربان اما بی خبر از فن پیچیده طبابت و ناآشنا با آنهمه فرمولهای متعدد علم طب که از سر دلسوزی برای فرزند همسایه، نسخه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خاک سیاه هلاکت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مطهری ها با عنایت بدین حقیقت روشن، می توانند و حق دارند کار استنباط احکام و زعامت دینی امت را بدست تو امثال تو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خدا ناکرده بسپارند، آیا به انبیاء و اولیاء، به امت اسلامی و حتی به خود تو، خیانت ـ آنهم خیانتی در حد گمراهی دنیا و آخرت، و تجزیه امت به انشعابات تازه و هضم مسلمین در هاضمه قوی فرهنگ جهانخواران شرق و غرب، روا نداشته اند؟</w:t>
      </w:r>
    </w:p>
    <w:p>
      <w:pPr>
        <w:pStyle w:val="BookText"/>
        <w:rPr/>
      </w:pPr>
      <w:r>
        <w:rPr>
          <w:rFonts w:ascii="IRNazanin" w:hAnsi="IRNazanin" w:eastAsia="IRNazanin"/>
          <w:color w:val="111111"/>
          <w:sz w:val="28"/>
          <w:sz w:val="28"/>
          <w:szCs w:val="28"/>
          <w:rtl w:val="true"/>
          <w:lang w:bidi="fa-IR"/>
        </w:rPr>
        <w:t xml:space="preserve">مسئله،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فُکل و کراوات و عبا و عمامه تنها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عمامه هم بر سر گذارد، باز مشکل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انتشارات اسلام ـ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مفهوم واقعی کلمه، یعنی تخصص و کارشناسی فنی در مسائل اسلامی، چیزی نیست که هر از مکتب گریخته ای به بهانه اینکه چند صباحی در یکی از حوزه های علمیه بسر برده است بتواند ادعا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برای تخصص در مسائل اسلامی و صلاحیت اظهارنظر، یک عمر اگر کم نباشد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بشرط اینکه شخص از ذوق و استعداد نیرومندی برخوردار و توفیقات الهی شامل حالش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تخصص و اجتهاد، افرادی می توانند مرجع رأی و نظر شناخته شوند که از حداکثر تقوا و خداشناسی و خداترسی بهره مند بوده باشند، تاریخ اسلام افرادی را نشان می دهد که با همه صلاحیت علمی و اخلاقی، هنگامی که می خواسته اند اظهار نظری</w:t>
      </w:r>
    </w:p>
    <w:p>
      <w:pPr>
        <w:pStyle w:val="BookText"/>
        <w:rPr/>
      </w:pPr>
      <w:r>
        <w:rPr>
          <w:rFonts w:ascii="IRNazanin" w:hAnsi="IRNazanin" w:eastAsia="IRNazanin"/>
          <w:color w:val="111111"/>
          <w:sz w:val="28"/>
          <w:sz w:val="28"/>
          <w:szCs w:val="28"/>
          <w:rtl w:val="true"/>
          <w:lang w:bidi="fa-IR"/>
        </w:rPr>
        <w:t>بکنند مانند بید برخود می لرزیده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بحث این است که راه تحصیل اجتهاد و احراز تخصص و کارشناسی فنی در مسائل اسلامی، منحصراً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 نه از امثال دانشگاه سورین، و بقول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صرف کردن چند صبحانه با فلان پروفسور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تصریح رهبر معظم انقلاب در پیامشان بمناسبت افتتاح مجلس خبرگان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فقه اسلامی بر اساس مبتنی است که محتاج به درس و تحقیق طولانی است، و با آن استدلالهای مضحک و سطحی و بدون توجه به ادلّه معارض و بررسی هم جانبه، معارف بلند پایه و عمیق اسلامی را نمی 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اوج کار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بزرگمرد را به ستیغ قله غربزدائی کشانیده و در فرجام، شهادت را نصیبش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 و در مبارزه بی امان و قاطعش با چپ گرائی لباس اسلام پوشیده، و شرک دستار شرع و توحید بر سر پیچیده، و ماتریالیسم در پوست توجیهات خام و مضحک مادی گرایانه و انقلابی نمایانه از قرآن و حدیث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رسای خود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ماتریالیسم منافق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استاد در این مقطع حساس، و این حساسترین مقطع است که با توطئه های استعماری و همه چیز بر باد ده 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مادی محتوای آیات با حفظ پوشش ظاهری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 رهبری از روحانیت و انتقال آن به قشر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 ستیزد و هم چون آرش ـ قهرمان باستانی ایران که برای پاسداری از تمامیت مرزهای جغرافیائی میهن خویش، جانش را همراه تیر در کمان نهاد و تقدیمی ملتش نمود ـ استاد نیز در حفاظت از مرزهای ایدئولوژیک، قلم را در قلمدان قلب خویش فرو برد و با ایجاد آثار جاودانه ای نظیر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جهان بینی</w:t>
      </w:r>
      <w:bookmarkStart w:id="90" w:name="pg2741_18814"/>
    </w:p>
    <w:p>
      <w:pPr>
        <w:pStyle w:val="BookText"/>
        <w:rPr/>
      </w:pPr>
      <w:bookmarkEnd w:id="90"/>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 خویش را قربانی بقای اسلامیت انقلاب خروشان ملتمان ساخت رضوان الله تعالی علیه و حشره مع موالیه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تحلیلی از آن، پایان بخش مقاله حاضر خواهد بود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بر گل، به خون شقایق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 کس که پخته شد، می چون ارغوان گرفت</w:t>
      </w:r>
    </w:p>
    <w:p>
      <w:pPr>
        <w:pStyle w:val="BookText"/>
        <w:rPr/>
      </w:pPr>
      <w:r>
        <w:rPr>
          <w:rFonts w:ascii="IRNazanin" w:hAnsi="IRNazanin" w:eastAsia="IRNazanin"/>
          <w:color w:val="111111"/>
          <w:sz w:val="28"/>
          <w:sz w:val="28"/>
          <w:szCs w:val="28"/>
          <w:rtl w:val="true"/>
          <w:lang w:bidi="fa-IR"/>
        </w:rPr>
        <w:t>راهی است راه عشق، که هیچش کناره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جز آنکه جان بسپارند، چاره نیست</w:t>
      </w:r>
    </w:p>
    <w:p>
      <w:pPr>
        <w:pStyle w:val="Heading3"/>
        <w:numPr>
          <w:ilvl w:val="2"/>
          <w:numId w:val="1"/>
        </w:numPr>
        <w:rPr/>
      </w:pPr>
      <w:bookmarkStart w:id="91" w:name="__RefHeading___Toc1677225_1395250215"/>
      <w:bookmarkStart w:id="92" w:name="_Toc32"/>
      <w:bookmarkEnd w:id="91"/>
      <w:r>
        <w:rPr>
          <w:rtl w:val="true"/>
        </w:rPr>
        <w:t>سایر ویژگیهای مرحوم مطهری</w:t>
      </w:r>
      <w:bookmarkEnd w:id="92"/>
    </w:p>
    <w:p>
      <w:pPr>
        <w:pStyle w:val="BookText"/>
        <w:rPr/>
      </w:pPr>
      <w:r>
        <w:rPr>
          <w:rFonts w:ascii="IRNazanin" w:hAnsi="IRNazanin" w:eastAsia="IRNazanin"/>
          <w:color w:val="111111"/>
          <w:sz w:val="28"/>
          <w:sz w:val="28"/>
          <w:szCs w:val="28"/>
          <w:rtl w:val="true"/>
          <w:lang w:bidi="fa-IR"/>
        </w:rPr>
        <w:t>دیگر از خصائص مرحوم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تقید به قیود دینی، رعایت فرایض و مستحبات شرعی، تهجد و راز و نیاز با خدا در دل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عشق و علاقه شدید به ساحت مقدس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توجه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صالح برای رهبری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ـ مدظلهم العالی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 اعتنائی به کف زدن ها و هو کردن ها و جوسازیها و به به و چه چه ها و توجه به تکلیف شرعی و تعهد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عدالتخواهی، پرخاشگری علیه ظلم، آزادی و وارستگی، مردم داری، و صفا و صمیمیت در برخوردها و تواضع در رفتار، حق شناسی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استقلال شخصیت، حریّت رأی، و اعتماد به نفس و عدم خودباختگی در برابر شخصیتها و مکتهای پرزرق و برق غرب و 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رعایت ادب و بلکه خضوع و خشوع نسبت به مفاخر اسلامی و شیعی در گذشته و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در جا نزدن، و تلاش پیگیر و مداوم در جهت اعتلاء سطح اطلاعات تاریخی و آگاهیهای علمی در خود و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توجه به لزوم پیوند عقیدتی ـ تاریخی میان نسل معاصر با گذشته تاریخ و فرهنگ اسلامی ـ شیعی، و سعی در ایجاد و تشدید هرچه بیشتر این پیوند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آشنائی با فلسفه و فرهنگ اسلامی در حد تخصص، و شناخت فلسفه و فرهنگ غرب و شرق در حد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تیزبینی و درونگری در مسائل و 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ذهن نقاد و موشکاف و تنظیم 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توجه به امتیازات گوناگون و چشمگیر فرهنگ شیعه نسبت به سایر فرهنگها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انتقاد پذیری و عدم اصرار بر تکرار اشتباهات، و تلاش در جهت رفع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سعی پیگیر در جته ایجاد زمینه امکان دستیابی نسل جوان به مواریث ارزشمند فرهنگی، و تعمیم استفاده از ذخائر علمی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آشنائی با بواطن اشخاص و گروههای مختلف اجتماعی ـ ساسی و اطلاع از ماهیت آنان،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تحلیل و تشریح هر یک از آنها، خود کتابی مستقل می طلبد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برخی از ویژگیها و خصائص معلم شهید آیه الله مطهری که از ایشان، چراغی فروزان و مشعلی روشنگر فرا راه غربزدائی، و پاسداری سخت کوش در حفاظت از مرزهای عقیده و کیان اسلام و تشیع ساخت و نامش را در جریده مؤمنان مخلص</w:t>
      </w:r>
    </w:p>
    <w:p>
      <w:pPr>
        <w:pStyle w:val="BookText"/>
        <w:rPr/>
      </w:pPr>
      <w:r>
        <w:rPr>
          <w:rFonts w:ascii="IRNazanin" w:hAnsi="IRNazanin" w:eastAsia="IRNazanin"/>
          <w:color w:val="111111"/>
          <w:sz w:val="28"/>
          <w:sz w:val="28"/>
          <w:szCs w:val="28"/>
          <w:rtl w:val="true"/>
          <w:lang w:bidi="fa-IR"/>
        </w:rPr>
        <w:t>و عالمان عامل، ثبت و جاودانه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ویژگیهائی که جا دارد سرمشق فرزندان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همه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انشاء الله در طریق غربزدائی و پیمودن صراط مستقیم تشیع، باز هم مطهری هائی ـ متناسب با نیازها و اقتضائات زمانه داشته باشیم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bookmarkStart w:id="93" w:name="pg2741_18817"/>
    </w:p>
    <w:p>
      <w:pPr>
        <w:pStyle w:val="Heading2"/>
        <w:numPr>
          <w:ilvl w:val="1"/>
          <w:numId w:val="1"/>
        </w:numPr>
        <w:rPr/>
      </w:pPr>
      <w:bookmarkStart w:id="94" w:name="__RefHeading___Toc1677227_1395250215"/>
      <w:bookmarkStart w:id="95" w:name="_Toc33"/>
      <w:bookmarkEnd w:id="93"/>
      <w:bookmarkEnd w:id="94"/>
      <w:r>
        <w:rPr>
          <w:rtl w:val="true"/>
        </w:rPr>
        <w:t>مطهری، افشاگر توطئه استعماری تأویل ظاهر دیانت، به باطن الحاد و مادیت، شرقیت و غربیت</w:t>
      </w:r>
      <w:bookmarkEnd w:id="95"/>
    </w:p>
    <w:p>
      <w:pPr>
        <w:pStyle w:val="Heading3"/>
        <w:numPr>
          <w:ilvl w:val="2"/>
          <w:numId w:val="1"/>
        </w:numPr>
        <w:rPr/>
      </w:pPr>
      <w:bookmarkStart w:id="96" w:name="__RefHeading___Toc1677229_1395250215"/>
      <w:bookmarkStart w:id="97" w:name="_Toc34"/>
      <w:bookmarkEnd w:id="96"/>
      <w:r>
        <w:rPr>
          <w:rtl w:val="true"/>
        </w:rPr>
        <w:t>اشاره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تاویل کن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کن ایمان، نه از گفت زبان</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را تازه کرده در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نیست،</w:t>
      </w:r>
    </w:p>
    <w:p>
      <w:pPr>
        <w:pStyle w:val="BookText"/>
        <w:rPr/>
      </w:pPr>
      <w:r>
        <w:rPr>
          <w:rFonts w:ascii="IRNazanin" w:hAnsi="IRNazanin" w:eastAsia="IRNazanin"/>
          <w:color w:val="111111"/>
          <w:sz w:val="28"/>
          <w:sz w:val="28"/>
          <w:szCs w:val="28"/>
          <w:rtl w:val="true"/>
          <w:lang w:bidi="fa-IR"/>
        </w:rPr>
        <w:t xml:space="preserve">کاین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آن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ای تاویل، حرف بکر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 را تاویل کن نی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و کژ شد از تو، معنیِّ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 احوالت بدان طرفه مگس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کوهمی پنداشت خود را هست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مست گشته بی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ای، خود را شمرده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بازان را شنیده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من عنقای وقتم بی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مگس، بر برگ کاه و بول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کشتیبان همی افراشت سر</w:t>
      </w:r>
    </w:p>
    <w:p>
      <w:pPr>
        <w:pStyle w:val="BookText"/>
        <w:rPr/>
      </w:pPr>
      <w:r>
        <w:rPr>
          <w:rFonts w:ascii="IRNazanin" w:hAnsi="IRNazanin" w:eastAsia="IRNazanin"/>
          <w:color w:val="111111"/>
          <w:sz w:val="28"/>
          <w:sz w:val="28"/>
          <w:szCs w:val="28"/>
          <w:rtl w:val="true"/>
          <w:lang w:bidi="fa-IR"/>
        </w:rPr>
        <w:t>گفت من کشتی و دریا خوانده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فکر آن من مانده ام</w:t>
      </w:r>
    </w:p>
    <w:p>
      <w:pPr>
        <w:pStyle w:val="BookText"/>
        <w:rPr/>
      </w:pPr>
      <w:r>
        <w:rPr>
          <w:rFonts w:ascii="IRNazanin" w:hAnsi="IRNazanin" w:eastAsia="IRNazanin"/>
          <w:color w:val="111111"/>
          <w:sz w:val="28"/>
          <w:sz w:val="28"/>
          <w:szCs w:val="28"/>
          <w:rtl w:val="true"/>
          <w:lang w:bidi="fa-IR"/>
        </w:rPr>
        <w:t>اینک این دریا و این کشتی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کشتیبان و اهل رأی و 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عالمش چندان بود، کش بینش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چندین بحر هم چندینش است</w:t>
      </w:r>
    </w:p>
    <w:p>
      <w:pPr>
        <w:pStyle w:val="BookText"/>
        <w:rPr/>
      </w:pPr>
      <w:r>
        <w:rPr>
          <w:rFonts w:ascii="IRNazanin" w:hAnsi="IRNazanin" w:eastAsia="IRNazanin"/>
          <w:color w:val="111111"/>
          <w:sz w:val="28"/>
          <w:sz w:val="28"/>
          <w:szCs w:val="28"/>
          <w:rtl w:val="true"/>
          <w:lang w:bidi="fa-IR"/>
        </w:rPr>
        <w:t>صاحب تأویل باطل، چون مگس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بول خر و تصویر خس</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ـ دفتر اول</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مطرح شد، در برخورد با استاد می بینیم که حرکت استاد، حرکتی نیست که منفعل باشد، بلکه حرکتی است جهت دهنده، استاد سعی می کند هیچگاه تحت الشعاع جریانات جامعه قرار نگیرد بلکه جامعه را به سمت آن هدف اصیلی که بایستی به سوی آن پیش می رفت سوق بدهد و آن مقصد را برای جامعه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 این مبارزه پی گیر است که استاد، با جریانات انحرافی برخوردی صریح می کند، و همانطور که اشاره شد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جریان نفوذ و شیوع چپ گرایی ـ که خیلی شدید، و بلکه حاکم بر قشر تحصیلکرده و نسل جوان بود ـ مبانی فکری پایه ای را مطرح می کند و فلسفه اسلامی را خیلی زیبا و شیوا برای آشنائی این نسل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برابر تلاش انحرافی رژیم که کوشش داشت با تکیه بر ایران باستان، اصالت را از اسلام بگیرد و اسلام را در مرحله دوم قرار بدهد و بعد بتدریج اسلام زدائی بکند ـ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گیری مبارزاتی صریح خودش را روشن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 سیر مبارزاتی فکری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بگوئیم اساس مبارزه سیاسی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اوج نهضت ملت ما بر اساس تفکر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مقطع به بعد، می بینیم که استعمار، ترفندهای مختلفی را بکار می گیرد و در برابر سیلابی که ایجاد شده و نمی تواند جلوی آن را سد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خودش، با شکستن سد، سیلاب عظیمتری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که نهضت راکانالیزه بکند و به جریانات انحرافی مترقی نما و انقلابی نما بکشاند تا هم بر شورا انقلابی مهلت مهمیز بزند و هم به مقاصد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استاد بیشتر غرق در مبارزه فکری می شود و شاید بعضی ها فکر کنند که استاد در این مقطع از مبارزه سیاسی کنار می رود و این را انحرافی بدانند در حالی که این طرز تلقی ناشی از اشتباه در برداشت از سیاست و وجوه مختلف آن است که ما سیاست را چه بدانیم و چه تعریفی از آن بدست بدهیم</w:t>
      </w:r>
      <w:r>
        <w:rPr>
          <w:rFonts w:eastAsia="IRNazanin" w:cs="IRNazanin"/>
          <w:color w:val="111111"/>
          <w:sz w:val="28"/>
          <w:szCs w:val="28"/>
          <w:rtl w:val="true"/>
          <w:lang w:bidi="fa-IR"/>
        </w:rPr>
        <w:t>.</w:t>
      </w:r>
      <w:bookmarkStart w:id="98" w:name="pg2741_18820"/>
    </w:p>
    <w:p>
      <w:pPr>
        <w:pStyle w:val="BookText"/>
        <w:rPr/>
      </w:pPr>
      <w:bookmarkEnd w:id="98"/>
      <w:r>
        <w:rPr>
          <w:rFonts w:ascii="IRNazanin" w:hAnsi="IRNazanin" w:eastAsia="IRNazanin"/>
          <w:color w:val="111111"/>
          <w:sz w:val="28"/>
          <w:sz w:val="28"/>
          <w:szCs w:val="28"/>
          <w:rtl w:val="true"/>
          <w:lang w:bidi="fa-IR"/>
        </w:rPr>
        <w:t>بهر جهت، استاد در این برهه از زمان، و در این مرحله از تاریخ مبارزه ملتمان، با جریانات انحرافی اعم ازچپ و راست برخورد بسیار آشکاری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 خواهیم بسیار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تمام شخصیت استاد مطهری در این زمانهاست که نمود پیدا می کند و تبلور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آشکار شدن بیشتر مسائل لازم است که توضیحی در این باره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خدمتتان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شناخت بیشتر موضع گیریهای مرحوم مطهری در برابر غربزدگی ـ همچنانکه در جلسه گذشته نیز گفتیم ـ ابتدا احتیاج داریم به شناختی از تاریخچه کلی غرب 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جریان مشروطه را در ارتباط با ریشه های تاریخی آن، از نظر می گذرانیم و آن را با جریانات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امروز مقایسه کنیم به این نتیجه می رسیم که استعمار، برای نابودی هر دو نهضت اسلامی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درصدر مشروطه، و قیام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نوع شگرد شیطانی واحدی را بکار زده است</w:t>
      </w:r>
      <w:r>
        <w:rPr>
          <w:rFonts w:eastAsia="IRNazanin" w:cs="IRNazanin"/>
          <w:color w:val="111111"/>
          <w:sz w:val="28"/>
          <w:szCs w:val="28"/>
          <w:rtl w:val="true"/>
          <w:lang w:bidi="fa-IR"/>
        </w:rPr>
        <w:t>.</w:t>
      </w:r>
    </w:p>
    <w:p>
      <w:pPr>
        <w:pStyle w:val="Heading3"/>
        <w:numPr>
          <w:ilvl w:val="2"/>
          <w:numId w:val="1"/>
        </w:numPr>
        <w:rPr/>
      </w:pPr>
      <w:bookmarkStart w:id="99" w:name="__RefHeading___Toc1677231_1395250215"/>
      <w:bookmarkStart w:id="100" w:name="_Toc35"/>
      <w:bookmarkEnd w:id="99"/>
      <w:r>
        <w:rPr>
          <w:rtl w:val="true"/>
        </w:rPr>
        <w:t>«</w:t>
      </w:r>
      <w:r>
        <w:rPr>
          <w:rtl w:val="true"/>
        </w:rPr>
        <w:t>اسلام زدائی در جهت غربزدگی</w:t>
      </w:r>
      <w:r>
        <w:rPr>
          <w:rtl w:val="true"/>
        </w:rPr>
        <w:t xml:space="preserve">» </w:t>
      </w:r>
      <w:r>
        <w:rPr>
          <w:rtl w:val="true"/>
        </w:rPr>
        <w:t xml:space="preserve">سیاست استعماری </w:t>
      </w:r>
      <w:r>
        <w:rPr>
          <w:rtl w:val="true"/>
        </w:rPr>
        <w:t>«</w:t>
      </w:r>
      <w:r>
        <w:rPr>
          <w:rtl w:val="true"/>
        </w:rPr>
        <w:t>فراموشخانه</w:t>
      </w:r>
      <w:r>
        <w:rPr>
          <w:rtl w:val="true"/>
        </w:rPr>
        <w:t xml:space="preserve">» </w:t>
      </w:r>
      <w:r>
        <w:rPr>
          <w:rtl w:val="true"/>
        </w:rPr>
        <w:t xml:space="preserve">با دست </w:t>
      </w:r>
      <w:r>
        <w:rPr>
          <w:rtl w:val="true"/>
        </w:rPr>
        <w:t>«</w:t>
      </w:r>
      <w:r>
        <w:rPr>
          <w:rtl w:val="true"/>
        </w:rPr>
        <w:t>روشنفکران</w:t>
      </w:r>
      <w:r>
        <w:rPr>
          <w:rtl w:val="true"/>
        </w:rPr>
        <w:t>»</w:t>
      </w:r>
      <w:bookmarkEnd w:id="100"/>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را که در تاریخ کشورمان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 کنیم، در نیمه دوم از دهه اول قرن بیستم ـ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بعد ـ اتفاق افتاد که البته، اوجش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سال را دقیقاً به خاطر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تاریخ میلادی را به کار می برم، مقصود دارم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با تقهقری در تاریخ کشورمان، می بینیم که درست پنجاه سال پیش از اوجگیری جریان مشروطه یعنی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سازمانی در کشورمان تأسیس می گردد که در تاریخ،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 میرزا ملکم خان شناخته می شود و همچنانکه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اساسی آن، اجرای تز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زدائی در جهت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فراموشخانه می خواست ملت ما را از هویت سنتی اسلامی شیعی اش تهی سازد و غربزدگی را به عنوان ایدئولوژی تسلیم و تمکین در برابر سلطه استعماری</w:t>
      </w:r>
    </w:p>
    <w:p>
      <w:pPr>
        <w:pStyle w:val="BookText"/>
        <w:rPr/>
      </w:pPr>
      <w:r>
        <w:rPr>
          <w:rFonts w:ascii="IRNazanin" w:hAnsi="IRNazanin" w:eastAsia="IRNazanin"/>
          <w:color w:val="111111"/>
          <w:sz w:val="28"/>
          <w:sz w:val="28"/>
          <w:szCs w:val="28"/>
          <w:rtl w:val="true"/>
          <w:lang w:bidi="fa-IR"/>
        </w:rPr>
        <w:t>غرب، به وی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اجرای چنین نقشه ای، طبیعتاً استعمار به قشری نیازمند بود که در برابرعلمایدین ـ که پاسدار و حافظ اصالتهای فرهنگ سنتی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ـ قد علم کند و مجری سیاست شیطانی اسلام زدایی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برای اولین بار در تاریخ اسلامی کشورمان، به گروهی برمیخوریم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العقلان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الفکران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امروزیش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مخلوق و مصنوع فراموشخانه اند و همچنانکه پیش از این در ترسیم منظومه کلی واژه ها و مصطلاحات فرهنگ اومانیستی غرب پس از رونسانس، عنوان کردیم، اساساً روشنفکری، مطابق نسخه اصلیش در غرب، دارای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ایادی استعمار که در رابطه پنهان و آشکار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کردند، مجریان سیاست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زدایی در جهت غربزدگی و غرب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مسیر حوادث، خیلی زود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و مرجعیت مذهبی، چندان ساده و آسان نبوده و خصوصاً در افتادن مستقیم و آشکار با مذهب و روحانیت، نه تنها نتیجه مطلوب را بدست نمی دهد که واکنش سریع و حاد ملت را نیز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مشاهده می کنیم که فراموشخانه، چندی پس از تأسیس، با اقدام دسته جمعی و موفق علما ـ و در رأسشان مرحوم حاج ملا علی کنی ـ تعطیل شده و درش تخته می شود و عناصر دست اندر کار آن نیز تبعید و پراکنده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قیام عمومی ملت علیه قرارداد استعماری امتیازات رویتر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 و واسطه انعقاد آن، همان قشر روشنفکر فراموشخانه ای ـ و رهبر قیام علیه آن نیز، ایضاً مرحوم حاج ملا علی کنی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استعمار و ایادیش، طعم تلخ شکست و ناکامی را در کام خویش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و تعیین کننده تر، نهضت تحریم تنباکو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یکسره کرد و کاملاً نشان داد که مذهب و روحانیت در این کشور، شکست ناپذیربوده و در افتادن صریح و آشکار با آن دو، بهیچ وجه مقرون به صرفه و موفقیت 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بنیان کنی است که هر مانع مخالف را لگدکوب امواج سهمگین خویش خواهد ساخت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تجربیات پی در پی، استعمار را در مبارزه با مذهب و روحانیت به اندیشه بیشتری واداشت و همینجا بود که به لزوم سرمایه گذاری بیشتری روی شیوه مبارزه</w:t>
      </w:r>
      <w:bookmarkStart w:id="101" w:name="pg2741_18822"/>
    </w:p>
    <w:p>
      <w:pPr>
        <w:pStyle w:val="BookText"/>
        <w:rPr/>
      </w:pPr>
      <w:bookmarkEnd w:id="101"/>
      <w:r>
        <w:rPr>
          <w:rFonts w:ascii="IRNazanin" w:hAnsi="IRNazanin" w:eastAsia="IRNazanin"/>
          <w:color w:val="111111"/>
          <w:sz w:val="28"/>
          <w:sz w:val="28"/>
          <w:szCs w:val="28"/>
          <w:rtl w:val="true"/>
          <w:lang w:bidi="fa-IR"/>
        </w:rPr>
        <w:t>غیرمستقیم با آن دو از دو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مسخ و تحریف مذهب سنتی تحت عناوینی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پیرایشگری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اسماً و رسماً، برای اولین بار از حلقوم ایادی فراموشخانه نظیر میرزا یعقوب خان ارمنی ها و میرزا ملکم خانها و بالکگونیک فتحعلی آخوندوف ها، ساز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القاء ایدئولوژی استعماری در بخشی از روحانیت،</w:t>
      </w:r>
    </w:p>
    <w:p>
      <w:pPr>
        <w:pStyle w:val="BookText"/>
        <w:rPr/>
      </w:pP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فراموشخانه، البته از همان آغاز، برای رد گم کردن، و به عنوان نقابی از تزویر بر چهره حقیقی کریه خویش، از روحانی نمای مباحی مذهب و الحاد مشربی همچون میرزا محمد جعفر حکیم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شهود و امضا کنندگان قرارداد ترکمانچای، و از دار و دسته مهد علیا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شیخ هادی 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از شرکت در نهضت تحریم تنباکو و هم گامی با علماء سرباز زد و به خاطر نگارش کتاب روشنفکر مآبانه و وهابی مسلکانه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مورد تکفیر مرحوم حاج میرزا حبیب الله رشتی از مراجع بزرگ دینی معاصر مرحوم میرزای شیرازی،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و حتی مقام نیابت رئیسه فراموشخانه را نیز به حکیم الهی مزبور سپرده بود، اما به گذشت زمان، بتجربه دریافت که این مقدار، هرگز کافی و وافی به مقصود نبوده و برای پیشبرد هدف،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از نو بباید ساخت و ز نو آدمی</w:t>
      </w:r>
      <w:r>
        <w:rPr>
          <w:rFonts w:eastAsia="IRNazanin" w:cs="IRNazanin"/>
          <w:color w:val="111111"/>
          <w:sz w:val="28"/>
          <w:szCs w:val="28"/>
          <w:rtl w:val="true"/>
          <w:lang w:bidi="fa-IR"/>
        </w:rPr>
        <w:t>»!</w:t>
      </w:r>
    </w:p>
    <w:p>
      <w:pPr>
        <w:pStyle w:val="Heading3"/>
        <w:numPr>
          <w:ilvl w:val="2"/>
          <w:numId w:val="1"/>
        </w:numPr>
        <w:rPr/>
      </w:pPr>
      <w:bookmarkStart w:id="102" w:name="__RefHeading___Toc1677233_1395250215"/>
      <w:bookmarkStart w:id="103" w:name="_Toc36"/>
      <w:bookmarkEnd w:id="102"/>
      <w:r>
        <w:rPr>
          <w:rtl w:val="true"/>
        </w:rPr>
        <w:t xml:space="preserve">ریشه و روند پیدایش </w:t>
      </w:r>
      <w:r>
        <w:rPr>
          <w:rtl w:val="true"/>
        </w:rPr>
        <w:t>«</w:t>
      </w:r>
      <w:r>
        <w:rPr>
          <w:rtl w:val="true"/>
        </w:rPr>
        <w:t>پروتستانتیسم</w:t>
      </w:r>
      <w:r>
        <w:rPr>
          <w:rtl w:val="true"/>
        </w:rPr>
        <w:t xml:space="preserve">» </w:t>
      </w:r>
      <w:r>
        <w:rPr>
          <w:rtl w:val="true"/>
        </w:rPr>
        <w:t>در غرب و نتایج آن</w:t>
      </w:r>
      <w:bookmarkEnd w:id="1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مختصر، دیگر، مجال پرداختن به این بحث نیست که اساساً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زادگاه اصلیش ـ غرب ـ در چه زمینه ای بوجود آمد و چه دستهائی پنهان و آشکار ـ بدان دامن زدند و زیر بالش را گرفتند؟ و در فرجام نیز جز اینکه خواسته و ناخواسته، وحدت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غرب را تجزی و متلاشی کند و قدرت سیاسی ـ اجتماعی</w:t>
      </w:r>
    </w:p>
    <w:p>
      <w:pPr>
        <w:pStyle w:val="BookText"/>
        <w:rPr/>
      </w:pPr>
      <w:r>
        <w:rPr>
          <w:rFonts w:ascii="IRNazanin" w:hAnsi="IRNazanin" w:eastAsia="IRNazanin"/>
          <w:color w:val="111111"/>
          <w:sz w:val="28"/>
          <w:sz w:val="28"/>
          <w:szCs w:val="28"/>
          <w:rtl w:val="true"/>
          <w:lang w:bidi="fa-IR"/>
        </w:rPr>
        <w:t>ارباب کلیسا را به تضعیف و اضمحلال کشاند و دادگاههای مدنی را جایگزین محاکم شرعی بسازد و کلیسا را عملاً تابع و فرمانبردار دولت گرداند و مسیحیت حاکم بر غرب قرون وسطا را مطابق مذاق بورژوازی سودجوی دنیاطلب رفاه پرست ملحد، تبدیل محتوی و تغییر جهت دهد 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سلطه کلیسا ـ که در غرب مهر حاکمیت دیانت بر سیاست و قدرت بود ـ ایان بخشد و راه را بر سلطه انحصارگرانه بورژوای نورسیده و هرهری مذهب هموار سازد ـ نتیجه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و برای اینکه فکر نکنید که تنها به قاضی رفته ایم دو اظهار نظر ـ اولی از جلال آل احمد در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و خیانت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رواق ـ و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ششم صفحه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می 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کاتولیک رم و کلیسای ارتدکس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خواران دو امپراطوری روم غربی 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دعوی سلطنت دنیایی داشتند و دولتها و حکومتهای کوچک اروپائی نوعی دست نشاندگان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یک مثال اشاره می کنم به تاجگذاری ناپلئون که تا در حضور شخص پاپ عملی نشد خیالش راحت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یعنی که روشنفکر عصر روشنایی که نوعی پیشوای شهرنشینی صنعتی شده بود، می دید که تا اعتبار سلطنت دنیایی مسیحیت در چشم عوام الناس باقی است، کتابهای قانون او و مجالس قانون گذاریش اعتباری نخواهد داشت، و بهمین دلیل بود که نخست به زبان لوتر و سپس در زبان ولتر و روسو با قدرت دنیایی کلیسا به مبارزه برخاست تا قدرت محلی و ملی را برای همشهریان خود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او در مقابل مسیحیت، قیامی بود سیاسی و مهمتر از آن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استقلال طبقه ای که او بدان وابسته بود، فقط وقتی حاصل می شد که نظارت پاپ بر وجدان مذهبی مردم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پاپ بود و یک اروپا ـ و پاپ دیگری و تمام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ارتدوکس ـ در حالی که هر تکه از اروپا، ملتی بود با زبانی و ادبی و روحیاتی جدا، و صنعت و تجارت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واصلاًبصراحت می توان دید که نهضت پروتستان در قلمرو مسیحیت، خود، نهضت بورژوازی آلمان بود برای ایجاد وحدتی که عاقبت در حضور سربازان</w:t>
      </w:r>
    </w:p>
    <w:p>
      <w:pPr>
        <w:pStyle w:val="BookText"/>
        <w:rPr/>
      </w:pPr>
      <w:r>
        <w:rPr>
          <w:rFonts w:ascii="IRNazanin" w:hAnsi="IRNazanin" w:eastAsia="IRNazanin"/>
          <w:color w:val="111111"/>
          <w:sz w:val="28"/>
          <w:sz w:val="28"/>
          <w:szCs w:val="28"/>
          <w:rtl w:val="true"/>
          <w:lang w:bidi="fa-IR"/>
        </w:rPr>
        <w:t>ناپلئون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ویلدورانت نیز به عنوان نتیجه کارلوتر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پرچمدار و موجد حرکت اصلاح دین و پروتستانتیسم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نظریات لوتر درباره آئین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روحانیان را در شمال آلمان متزلزل ساخت، مخالفت او با دادگاههای شرعی و قوانی مدون کلیسایی، اضمحلال قدرت کشیشان را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پیرولوتر، دادگاههای شرعی جای خویش را به دادگاههای مدنی سپردند، و قدرت از کلیسا به دولت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انتصاب مقامات کلیسائی و اداره مدارس کلیسائی و مؤسسات خیریه دیرها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کلیسا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بصورت ظاهر، دولت و کلیسا از هم منفک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عملاً تابع و فرمانبردار دولت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لوتری که بر آن بود تا همه شئون زندگی انسان را تابع موازین دینی سازد، بی آنکه خود بداند و بخواهد، به نابودی سلطه کلیسا بر زندگی انسان که مبنای زندگی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یاری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پیرامون مسئله پروتستانتیسم در غرب، خود نیازمند فرصت مناسب و جزوه مستقلی است که این مختصر، گنجایش آن را ندارد و ما به خواست حضرت حق، در جای خود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همینقدر می گوئیم که لبه تیز حمله پروتستانتیسم، در غرب، متوجه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ارباب کلیسا اما پروتستانتیسم باصطلاح اسلامی حضرات،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مرجعیت تقلید و روحانیت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هدف از آن نیز، رسیدن به همه آن اهدافی بود که ما به عنوان رئوس نتایج و آثار حرکت اصلاح دین در غرب، از زبان ویل دورانت، برشمردیم،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تلاشی وحدت مذهبی ایران شیعه، تضعیف و اضمحلال قدرت مذهبی ـ سیاسی روحانیت و مرجعیت تشیع، جای گزین ساختن محاکم عرف به جای محاکم شرع، کوتاه ساختن دست دیانت و روحانیت شیعه از دخالت در سیاست و بلکه کشاندن آن دو به زیر سیطره و حاکمیت ارباب قدرت، بیرون راندن روحانیت از حوزه حاکمیت سیاسی ـ مذهبی اش بر جامعه و سپردن کار، در جمیع ابعاد و شئون، بدست استبداد وابسته</w:t>
      </w:r>
      <w:bookmarkStart w:id="104" w:name="pg2741_18825"/>
    </w:p>
    <w:p>
      <w:pPr>
        <w:pStyle w:val="BookText"/>
        <w:rPr/>
      </w:pPr>
      <w:bookmarkEnd w:id="104"/>
      <w:r>
        <w:rPr>
          <w:rFonts w:ascii="IRNazanin" w:hAnsi="IRNazanin" w:eastAsia="IRNazanin"/>
          <w:color w:val="111111"/>
          <w:sz w:val="28"/>
          <w:sz w:val="28"/>
          <w:szCs w:val="28"/>
          <w:rtl w:val="true"/>
          <w:lang w:bidi="fa-IR"/>
        </w:rPr>
        <w:t xml:space="preserve">داخلی و در حقیقت استعمار غرب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چیزی که در عصر سیاه پلویین، عملاً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ریشه و روند تاریخی پروتستانتیسم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همچنین در این مجال کوتاه، فرصت آن نیست که روند پروتستانتیسم باصطلاح اسلامی و پرچمداران آن را در سایر ممالک اسلامی نظیر هند، ترکیه، مصر، سوریه، پاکستان و غیره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حرکت استعماری پروتستانتیسم اسلامی در چهل سال اخیر کشورمان، وامدار امثال سر سید احمد خان ها در هند و عبده ها و سید رشید رضاها در مصر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نیز، به امید خداوند متعال، در جای خود مفصلاً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این پس، استعمار توسط بلندگوهای تبلیغاتی خویش، همه جا شدیداً به القای این دروغ بزرگ پرداخت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تاکنون علماء و روحانیون ـ پاسداران مذهب ـ به شما معرفی کرده اند، اسلام راستین و حقیقی نبوده و اینک ما می خواهیم آن اسلام حقیقی مترقی را به شما ارائه بدهیم و غبار خرافات را از چهره اسلام راستین بزدائیم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شاید بگوییم ارتجاع زدائی بکنیم</w:t>
      </w:r>
      <w:r>
        <w:rPr>
          <w:rFonts w:eastAsia="IRNazanin" w:cs="IRNazanin"/>
          <w:color w:val="111111"/>
          <w:sz w:val="28"/>
          <w:szCs w:val="28"/>
          <w:rtl w:val="true"/>
          <w:lang w:bidi="fa-IR"/>
        </w:rPr>
        <w:t>!</w:t>
      </w:r>
    </w:p>
    <w:p>
      <w:pPr>
        <w:pStyle w:val="Heading3"/>
        <w:numPr>
          <w:ilvl w:val="2"/>
          <w:numId w:val="1"/>
        </w:numPr>
        <w:rPr/>
      </w:pPr>
      <w:bookmarkStart w:id="105" w:name="__RefHeading___Toc1677235_1395250215"/>
      <w:bookmarkStart w:id="106" w:name="_Toc37"/>
      <w:bookmarkEnd w:id="105"/>
      <w:r>
        <w:rPr>
          <w:rtl w:val="true"/>
        </w:rPr>
        <w:t>ارتجاع زدائی</w:t>
      </w:r>
      <w:r>
        <w:rPr>
          <w:rtl w:val="true"/>
        </w:rPr>
        <w:t>!</w:t>
      </w:r>
      <w:bookmarkEnd w:id="106"/>
    </w:p>
    <w:p>
      <w:pPr>
        <w:pStyle w:val="Heading4"/>
        <w:numPr>
          <w:ilvl w:val="3"/>
          <w:numId w:val="1"/>
        </w:numPr>
        <w:rPr/>
      </w:pPr>
      <w:bookmarkStart w:id="107" w:name="__RefHeading___Toc1677237_1395250215"/>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ـ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نیازمند توضیح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جا و معنای اصطلاح وارداتی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محور مختصات فرهنگ الحادی غرب شناختیم، بطور کلی تمام نهضت های اصیل و ملی یک قرن و اند اخیر کشورمان، در برابر غرب و شرق ـ که هدف مشترک و کلیشان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زدائی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امحاء حکومت شرعیه فقهای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ـ بر آن بوده و هستند که جامعه را به سوی ارزشهای اصیل اسلامی بازگردانده و بر سنن اسلامی موجود و باقی در میان ملت، پایدار نگهدارند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مثلاً اسناد وزارت خارجه انگلیس درعصر</w:t>
      </w:r>
      <w:bookmarkStart w:id="109" w:name="pg2741_18826"/>
    </w:p>
    <w:p>
      <w:pPr>
        <w:pStyle w:val="BookText"/>
        <w:rPr/>
      </w:pPr>
      <w:bookmarkEnd w:id="109"/>
      <w:r>
        <w:rPr>
          <w:rFonts w:ascii="IRNazanin" w:hAnsi="IRNazanin" w:eastAsia="IRNazanin"/>
          <w:color w:val="111111"/>
          <w:sz w:val="28"/>
          <w:sz w:val="28"/>
          <w:szCs w:val="28"/>
          <w:rtl w:val="true"/>
          <w:lang w:bidi="fa-IR"/>
        </w:rPr>
        <w:t>مشروطه، بر امثال شیخ فضل الله ها و دیگر روحانیون مقاوم و پرخاشگر آن روز شیعه، از همین باب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اینان هرگز به تغییر اوضاع و احوال کشور، به صورتی که پسند استعمارگران غرب و شرق بودن و مطامع شیطانی آنان را تأمین کند، رضایت نمی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ارزشهایی که چهارده قرن بیش در ده سال مدینه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جهار پنج سال حکومت عدل حضرت امیرمؤمنان و مولای متقیان علیه السلام، تبلور عینی و تجسم عملی یافته و آیات قرآن کریم و تبیینات رسول گرامی اسلام و عترت طاهرین آن حضرت ـ سلام الله علیهم اجمعین بدان ناظق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گونه نهضتها، در ذاتشان، به تعبیر وارداتی رایج امروزی، یکدست،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همیشه از نقطه عصیان و اعتراض علیه آن چه که غرب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خواسته بر ما تحمیل کند و به خوردمان بدهد ـ آغاز می شده و برآن بوده و هستند که جامعه را از افتادن به دام غرب 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دام در یوزگی و سرسپردگی به آستان غرب جنایتکار و شرق تجاوزگراست ـ بازداشته و به ارزشها و سنن اسلامی چهارده قرن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روابط سیاسی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مهره های معروف و خطرناک سیاست استعماری انگلستان است ـ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مرتجع ایران که در رأس آنها علماء قرار گرفته اند، این طبقه با هر بدعتی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نفوذ اروپا را در ایران زیاد کند، مخالف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اتهام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اعلیحضرت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علماء نیز که لابد از یادتان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ویژگی مشترک جمیع بدعتگذاران و سردمداران جریانات انحرافی در دو قرن اخیر ـ و بلکه در تاریخ اسلام ـ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اسلام سنتی، تشیع سنتی، فقه سنتی، عزاداری سنتی و </w:t>
      </w:r>
      <w:r>
        <w:rPr>
          <w:rFonts w:eastAsia="IRNazanin" w:cs="IRNazanin"/>
          <w:color w:val="111111"/>
          <w:sz w:val="28"/>
          <w:szCs w:val="28"/>
          <w:rtl w:val="true"/>
          <w:lang w:bidi="fa-IR"/>
        </w:rPr>
        <w:t>....!</w:t>
      </w:r>
    </w:p>
    <w:p>
      <w:pPr>
        <w:pStyle w:val="Heading4"/>
        <w:numPr>
          <w:ilvl w:val="3"/>
          <w:numId w:val="1"/>
        </w:numPr>
        <w:rPr/>
      </w:pPr>
      <w:bookmarkStart w:id="110" w:name="__RefHeading___Toc1677239_1395250215"/>
      <w:bookmarkStart w:id="111" w:name="_Toc39"/>
      <w:bookmarkEnd w:id="110"/>
      <w:r>
        <w:rPr>
          <w:rtl w:val="true"/>
        </w:rPr>
        <w:t xml:space="preserve">رهبر انقلاب، و </w:t>
      </w:r>
      <w:r>
        <w:rPr>
          <w:rtl w:val="true"/>
        </w:rPr>
        <w:t>«</w:t>
      </w:r>
      <w:r>
        <w:rPr>
          <w:rtl w:val="true"/>
        </w:rPr>
        <w:t>اسلام سنتی</w:t>
      </w:r>
      <w:r>
        <w:rPr>
          <w:rtl w:val="true"/>
        </w:rPr>
        <w:t>»:</w:t>
      </w:r>
      <w:bookmarkEnd w:id="1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ماهیت ضد اسلامی این امر، بکرات در سخنان رهبر انقلاب منعکس</w:t>
      </w:r>
      <w:bookmarkStart w:id="112" w:name="pg2741_18827"/>
    </w:p>
    <w:p>
      <w:pPr>
        <w:pStyle w:val="BookText"/>
        <w:rPr/>
      </w:pPr>
      <w:bookmarkEnd w:id="11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ایشان راجع به شراب پاشیهایی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دیدارشان با اصناف و بازاریان قم در تاریخ </w:t>
      </w:r>
      <w:r>
        <w:rPr>
          <w:rFonts w:eastAsia="IRNazanin" w:cs="IRNazanin"/>
          <w:color w:val="111111"/>
          <w:sz w:val="28"/>
          <w:szCs w:val="28"/>
          <w:lang w:bidi="fa-IR"/>
        </w:rPr>
        <w:t>1359/8/26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چیزهایی که در این زمان واقع شده و این هم برای شکستن اسلام و روحانیت است، همین چیزهائی است که همه این اشخاص منحرف ادعا می کنند که ما اسلام را می خواهیم بگوئیم، اسلام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مصیبتها این است که نمی داند اسلام با سین است یا با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بی اطلاع است، از مدارک اسلام بی اطلاع است، یک نفر فقیهی که شصت سال عمرش را در فقه صرف کرده است، وقتی که یک حکمی را می بیند روی مدارک نمی تواند بطوری جزم شود باز با احتیاط از کنارش رد می شود، لیکن این آدمی که یک روز ننشسته در فقه نظر بکند و نمی تواند بنشیند نظر بکند، یک چنین آدمهایی خیال می کنند حالا که مثلاً انقلاب شده، باید در اسلام هم انقلاب بشود، اسلام هم باید اینجوری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 و بسیاری از آنها فهمیده هستند، لیکن می خواهند اساس را از بین ببرند، احکام اسلام را یکی یکی می خواهند از بین ببرند</w:t>
      </w:r>
      <w:r>
        <w:rPr>
          <w:rFonts w:eastAsia="IRNazanin" w:cs="IRNazanin"/>
          <w:color w:val="111111"/>
          <w:sz w:val="28"/>
          <w:szCs w:val="28"/>
          <w:rtl w:val="true"/>
          <w:lang w:bidi="fa-IR"/>
        </w:rPr>
        <w:t>».</w:t>
      </w:r>
    </w:p>
    <w:p>
      <w:pPr>
        <w:pStyle w:val="Heading4"/>
        <w:numPr>
          <w:ilvl w:val="3"/>
          <w:numId w:val="1"/>
        </w:numPr>
        <w:rPr/>
      </w:pPr>
      <w:bookmarkStart w:id="113" w:name="__RefHeading___Toc1677241_1395250215"/>
      <w:bookmarkStart w:id="114" w:name="_Toc40"/>
      <w:bookmarkEnd w:id="113"/>
      <w:r>
        <w:rPr>
          <w:rtl w:val="true"/>
        </w:rPr>
        <w:t xml:space="preserve">رهبر انقلاب، و </w:t>
      </w:r>
      <w:r>
        <w:rPr>
          <w:rtl w:val="true"/>
        </w:rPr>
        <w:t>«</w:t>
      </w:r>
      <w:r>
        <w:rPr>
          <w:rtl w:val="true"/>
        </w:rPr>
        <w:t>فقه سنتی</w:t>
      </w:r>
      <w:r>
        <w:rPr>
          <w:rtl w:val="true"/>
        </w:rPr>
        <w:t>»:</w:t>
      </w:r>
      <w:bookmarkEnd w:id="114"/>
    </w:p>
    <w:p>
      <w:pPr>
        <w:pStyle w:val="BookText"/>
        <w:rPr/>
      </w:pPr>
      <w:r>
        <w:rPr>
          <w:rFonts w:ascii="IRNazanin" w:hAnsi="IRNazanin" w:eastAsia="IRNazanin"/>
          <w:color w:val="111111"/>
          <w:sz w:val="28"/>
          <w:sz w:val="28"/>
          <w:szCs w:val="28"/>
          <w:rtl w:val="true"/>
          <w:lang w:bidi="fa-IR"/>
        </w:rPr>
        <w:t xml:space="preserve">همچنین،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دیدار روحانیون تهران و شهرستانها باحضرت ایشان در تاریخ </w:t>
      </w:r>
      <w:r>
        <w:rPr>
          <w:rFonts w:eastAsia="IRNazanin" w:cs="IRNazanin"/>
          <w:color w:val="111111"/>
          <w:sz w:val="28"/>
          <w:szCs w:val="28"/>
          <w:lang w:bidi="fa-IR"/>
        </w:rPr>
        <w:t>1359/4/20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هشدار دادند که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در حوزه های علمیه، مثل قم، و مشهد و امثال اینها و همینطور نجف، باید حوزه های فقاهت را حفظ کنند، باید حوزه فقاهت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های فقاهت بوده است که هزار و چند صد سال، اسلام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روشی بوده است که از زمان قدیم، از زمان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ما، مشی، این بوده است که علمای ما داشته اند و آن حفظ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حوزه های فقاهت از فقه خودشان به همان ترتیبی که سابق بوده هیچ تخطی نکنند ـ به همان ترتیبی که سابق تحصیل می کردند، فقه و مقدمات فقه، را محکم، فقاهت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ما یک وقت خدای ناخواسته از آن اصلی که اساس حفظ</w:t>
      </w:r>
    </w:p>
    <w:p>
      <w:pPr>
        <w:pStyle w:val="BookText"/>
        <w:rPr/>
      </w:pPr>
      <w:r>
        <w:rPr>
          <w:rFonts w:ascii="IRNazanin" w:hAnsi="IRNazanin" w:eastAsia="IRNazanin"/>
          <w:color w:val="111111"/>
          <w:sz w:val="28"/>
          <w:sz w:val="28"/>
          <w:szCs w:val="28"/>
          <w:rtl w:val="true"/>
          <w:lang w:bidi="fa-IR"/>
        </w:rPr>
        <w:t>اسلام است رو گردان شویم و حوزه ها به فقاهت کم 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فقها هستند که حصون اسلام هستند و اسلام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حوزه ها عنایتشان به فقه و فقاهت از همه چیز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اشخاصی آمدند به حوزه ها و پیشنهاد کردند که فقه لازم نیست که مثلاً به این طول و تفصیل باشد و فلان، و بیائیم و یک چیزهای دیگر همچه بکنیم، اینها اشتباه می کنند یا مأمورند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خوب این را دارم که بواسطه بعضی تبلیغات، حوزه های علمی از آن کار اساسی که حفظ فقاهت است، سستی بکند و کم کم فقه، منسی بشود و در دراز مدت،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 خیال نکنید که آنها هنوز دستپاچه اند که همین دو سه روز این کار را انجام دهند، اگر توانستند حالا، اگر نتوانستند نقشه می کشند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کار خودشان را انجام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با ائمه جماعات استان خراسان و روحانیون عازم بیت الله الحرام در تاریخ </w:t>
      </w:r>
      <w:r>
        <w:rPr>
          <w:rFonts w:eastAsia="IRNazanin" w:cs="IRNazanin"/>
          <w:color w:val="111111"/>
          <w:sz w:val="28"/>
          <w:szCs w:val="28"/>
          <w:lang w:bidi="fa-IR"/>
        </w:rPr>
        <w:t>1360/6/18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باید عرض کنم به عموم حوزه های علمیه، حوزه قم، حوزه مشهد و همه حوزه های علمیه که، شما می بینید که در رأس اهداف خبیثه دولت های بزرگ واقع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ملت، شما را به عنوان فقها، به عنوان علماء، به عنوان علمای دینی می شناسد و تکلیف الهی خودش را تبعیت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این حوزه ها، حوزه های فقاهت، حفظ این حوزه های علمی به همان معنایی که سابق بود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حالا ما دیگر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آخر، احتیاج به علماء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آخر احتیاج دارد به این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علماء اگر نباشند، اسلام از بین می رود اینها کارشناسهای اسلام هستند و حفظ کردند اسلام را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اینها باشند، تا اسلام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روشنفکر محفوظ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فقیه باشد، دخالت در امور مسلمین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با هم ندارد، اما طبقه جوان، باید مشغول باشد به تحصیل و این حوزه های فقاهتی هرچه باید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 به اینها عنایت زیادتر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خدای</w:t>
      </w:r>
      <w:bookmarkStart w:id="115" w:name="pg2741_18829"/>
    </w:p>
    <w:p>
      <w:pPr>
        <w:pStyle w:val="BookText"/>
        <w:rPr/>
      </w:pPr>
      <w:bookmarkEnd w:id="115"/>
      <w:r>
        <w:rPr>
          <w:rFonts w:ascii="IRNazanin" w:hAnsi="IRNazanin" w:eastAsia="IRNazanin"/>
          <w:color w:val="111111"/>
          <w:sz w:val="28"/>
          <w:sz w:val="28"/>
          <w:szCs w:val="28"/>
          <w:rtl w:val="true"/>
          <w:lang w:bidi="fa-IR"/>
        </w:rPr>
        <w:t>نخواسته حوزه های علمیه ما سست شدند در تحصیل، سست شدند در اینکه فقاهت را تقویت بکنند، بدانند که این فکر خیانت بزرگی به اسام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این فکر تقویت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لازم نیست خیلی چه بکنیم و فقاهت تحصیل بکنیم، این یک فکر شیطانی است و موافق آمال امثال آمریکا در دراز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حوزه های فقاهتی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تقویت نکنید اینها را به همان فقه که تاکنون بوده است به همان فقه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 تحویل جامعه ندهید، علماء تحویل جامعه ندهید، مطمئن باشید نمی گذرد یک نیم قرن الا اینکه از اسلام هیچ اسمی دیگر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فقهای اسلام از صدر اسلام تا حالا نبودند، الان ما از اسلام هیچ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خودتان حفظ کنید اسلام را به حفظ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اش توی آن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فقاهت، با حفظ این کتب، با نوشتن، با بحث کردند، با حوزه های علمی تشکیل دادن، از همه علوم اسلامی، آن کتبی که منسی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آن کتب را باز به صحنه آوردن و بحث کردن و حفظ کردن، این دژ محکمی است که تاکنون اسلام را نگه داشته است ما موظفیم که اسلام به همانطوری که آمده است و بدست ما رسیده است، ما هم تحویل بدهیم به نسل های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آنها هم به نسلهای بعد و بعد، تا صاحبش بیاید و تسلیم او بکنند</w:t>
      </w:r>
      <w:r>
        <w:rPr>
          <w:rFonts w:eastAsia="IRNazanin" w:cs="IRNazanin"/>
          <w:color w:val="111111"/>
          <w:sz w:val="28"/>
          <w:szCs w:val="28"/>
          <w:rtl w:val="true"/>
          <w:lang w:bidi="fa-IR"/>
        </w:rPr>
        <w:t>...»</w:t>
      </w:r>
    </w:p>
    <w:p>
      <w:pPr>
        <w:pStyle w:val="Heading4"/>
        <w:numPr>
          <w:ilvl w:val="3"/>
          <w:numId w:val="1"/>
        </w:numPr>
        <w:rPr/>
      </w:pPr>
      <w:bookmarkStart w:id="116" w:name="__RefHeading___Toc1677243_1395250215"/>
      <w:bookmarkStart w:id="117" w:name="_Toc41"/>
      <w:bookmarkEnd w:id="116"/>
      <w:r>
        <w:rPr>
          <w:rtl w:val="true"/>
        </w:rPr>
        <w:t xml:space="preserve">رهبر انقلاب، و </w:t>
      </w:r>
      <w:r>
        <w:rPr>
          <w:rtl w:val="true"/>
        </w:rPr>
        <w:t>«</w:t>
      </w:r>
      <w:r>
        <w:rPr>
          <w:rtl w:val="true"/>
        </w:rPr>
        <w:t>شعائر سنتی</w:t>
      </w:r>
      <w:r>
        <w:rPr>
          <w:rtl w:val="true"/>
        </w:rPr>
        <w:t>»:</w:t>
      </w:r>
      <w:bookmarkEnd w:id="117"/>
    </w:p>
    <w:p>
      <w:pPr>
        <w:pStyle w:val="BookText"/>
        <w:rPr/>
      </w:pPr>
      <w:r>
        <w:rPr>
          <w:rFonts w:ascii="IRNazanin" w:hAnsi="IRNazanin" w:eastAsia="IRNazanin"/>
          <w:color w:val="111111"/>
          <w:sz w:val="28"/>
          <w:sz w:val="28"/>
          <w:szCs w:val="28"/>
          <w:rtl w:val="true"/>
          <w:lang w:bidi="fa-IR"/>
        </w:rPr>
        <w:t>همچنین، در زمینه لزوم تداوم شعائر حسینی و عزاداری سیدالشهداء علیه السلام بهمان شیوه ها و سنن قبلی، کراراً اعلام داشته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دوره دیکتاتوری رضاخانی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حرفها که هی رایج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مجالس روضه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مجلس روضه بود؟ یا از مجلس روضه آنها چیز دیگر می فهمیدند و آن را می خواستند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عمامه و کلاه بود؟ یا از عمامه یک چیز دیگری آنها می فهمیدند و روی آن میزان، عمامه را باهاش مخالفت می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فهمیده بودند که از این عمامه یک کاری می آید که نمی گذارد</w:t>
      </w:r>
    </w:p>
    <w:p>
      <w:pPr>
        <w:pStyle w:val="BookText"/>
        <w:rPr/>
      </w:pPr>
      <w:r>
        <w:rPr>
          <w:rFonts w:ascii="IRNazanin" w:hAnsi="IRNazanin" w:eastAsia="IRNazanin"/>
          <w:color w:val="111111"/>
          <w:sz w:val="28"/>
          <w:sz w:val="28"/>
          <w:szCs w:val="28"/>
          <w:rtl w:val="true"/>
          <w:lang w:bidi="fa-IR"/>
        </w:rPr>
        <w:t>اینها آنی را که می خواهند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مجالس عزاداری یک کاری می آید که نمی گذارد اینها کارهایشان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انسان را می ترساند، این تبلیغات است که بیخ گوش اینها یکی یکی گفته می شود و بعد یک جمعیتی می شود و بعد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شیطنت ها باید یک قدری ترسید و توجه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مجالس اسلامی را، مجالس عزا را در نظر شما سست می کنند، می روند توی دهات، اینور آنور میروند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می گوید مجلس عزا لازم نیست و شما خدمت کنید به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جنگزدگان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چطور همچین حرفی می زند؟ در صورتی که می داند مجلس عزا، چه جهت سیاسی دارد، چه جهت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 را با همان شکوهی که پیشتر انجام می گرفت، بیشتر، او را حفظ کنید و اهل منبر ایدهم الله تعالی کوشش کنند در این راه مردم را سوق بدهند به مسائل اسلامی و مسائل سیاسی اسلامی و مسائل اجتماعی اسلامی، و از روضه دست برندارید که ما با روضه زنده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به مجالس تعزیه و روضه بیشتر احتیاج داریم از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انقلاب کردیم روضه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غلط هائیست که توی دهنها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انقلاب کردیم دیگر لازم نیست که نماز بخوانیم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با روحانیون و وعاظ در تاریخ </w:t>
      </w:r>
      <w:r>
        <w:rPr>
          <w:rFonts w:eastAsia="IRNazanin" w:cs="IRNazanin"/>
          <w:color w:val="111111"/>
          <w:sz w:val="28"/>
          <w:szCs w:val="28"/>
          <w:lang w:bidi="fa-IR"/>
        </w:rPr>
        <w:t>1359/8/14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دستجاتی که در ایام عاشورا راه می افتند، خیال نکنند که ما این را تبدیل کنیم به راهپیمائی، راهپیمائی است خودش اما راهپیمائی با یک محتوای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سابق بود، بلکه بالاتر، همان سینه زنی، همان نوحه خوانی، همانها، همانها رمز پیروزی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کشور مجلس روضه باشد، همه روضه بخوانند و همه گریه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گریه ها نگهداشته ما 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گول این شیاطین که می خواهند این حربه را از دست شما بگیرند، گول اینها را نخورند جوانهای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هست که ما را حفظ کرده، و همین ها هست که</w:t>
      </w:r>
      <w:bookmarkStart w:id="118" w:name="pg2741_18831"/>
    </w:p>
    <w:p>
      <w:pPr>
        <w:pStyle w:val="BookText"/>
        <w:rPr/>
      </w:pPr>
      <w:bookmarkEnd w:id="118"/>
      <w:r>
        <w:rPr>
          <w:rFonts w:ascii="IRNazanin" w:hAnsi="IRNazanin" w:eastAsia="IRNazanin"/>
          <w:color w:val="111111"/>
          <w:sz w:val="28"/>
          <w:sz w:val="28"/>
          <w:szCs w:val="28"/>
          <w:rtl w:val="true"/>
          <w:lang w:bidi="fa-IR"/>
        </w:rPr>
        <w:t>مملکت ما را حفظ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آقایان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شکوهمند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مشترک جمیع بدعتگذاران و انحراف افکنان و انشعابگران، همین کوبیدن اسلام سنتی، تشیع سنتی، فقه سنتی، شعائر سنتی، عزاداری سنتی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یک حرکت کاملاً استعماری بوده و هست ـ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اظهار نماینده وقت انگلیس در ایران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علیمحمد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لحظه، معنای ظاهری قرآن فهمیده می شده و او آمده است تا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الهی کلام خداوند را توضیح دهد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9" w:name="__RefHeading___Toc1677245_1395250215"/>
      <w:bookmarkStart w:id="120" w:name="_Toc42"/>
      <w:bookmarkEnd w:id="119"/>
      <w:r>
        <w:rPr>
          <w:rtl w:val="true"/>
        </w:rPr>
        <w:t xml:space="preserve">اتخاذ سیاست </w:t>
      </w:r>
      <w:r>
        <w:rPr>
          <w:rtl w:val="true"/>
        </w:rPr>
        <w:t>«</w:t>
      </w:r>
      <w:r>
        <w:rPr>
          <w:rtl w:val="true"/>
        </w:rPr>
        <w:t>مسخ اسلام</w:t>
      </w:r>
      <w:r>
        <w:rPr>
          <w:rtl w:val="true"/>
        </w:rPr>
        <w:t xml:space="preserve">» </w:t>
      </w:r>
      <w:r>
        <w:rPr>
          <w:rtl w:val="true"/>
        </w:rPr>
        <w:t xml:space="preserve">به جای </w:t>
      </w:r>
      <w:r>
        <w:rPr>
          <w:rtl w:val="true"/>
        </w:rPr>
        <w:t>«</w:t>
      </w:r>
      <w:r>
        <w:rPr>
          <w:rtl w:val="true"/>
        </w:rPr>
        <w:t>مبارزه مستقیم</w:t>
      </w:r>
      <w:r>
        <w:rPr>
          <w:rtl w:val="true"/>
        </w:rPr>
        <w:t xml:space="preserve">» </w:t>
      </w:r>
      <w:r>
        <w:rPr>
          <w:rtl w:val="true"/>
        </w:rPr>
        <w:t>با آن ـ توسط فراموشخانه</w:t>
      </w:r>
      <w:bookmarkEnd w:id="1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مشاهده قیام عمومی و موفق ملت به رهبری مرحوم حاج ملا علی کنی ـ علیه سازمان فراموشخانه، و نیز علیه قرارداد استعماری امتیازات رویتر که با دلالی و واسطگی ایادی فراموشخانه منعقد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پس از ملاحظه ضرب شصت بزرگی که مرجعیت و روحانیت شیعه به پشتیبانی ملت به استبداد داخلی و استعمار خارجی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استعمار، دیگر صد در صد حتمی شد که بایستی در برخورد با مسئله مذهب تشیع و روحانیت شیعه، کلیتا،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و صورت مبارزه منافقانه و سالوسگرانه با مذهب و روحانیت را تا آخرین حد ممکن، تشدید و توسعه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بود که استعمار، دیگر هیچگاه رسماً با تمامیت مذهب و روحانیت درنیفتاد و بلکه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جز تطبیق اسلام</w:t>
      </w:r>
    </w:p>
    <w:p>
      <w:pPr>
        <w:pStyle w:val="BookText"/>
        <w:rPr/>
      </w:pPr>
      <w:r>
        <w:rPr>
          <w:rFonts w:ascii="IRNazanin" w:hAnsi="IRNazanin" w:eastAsia="IRNazanin"/>
          <w:color w:val="111111"/>
          <w:sz w:val="28"/>
          <w:sz w:val="28"/>
          <w:szCs w:val="28"/>
          <w:rtl w:val="true"/>
          <w:lang w:bidi="fa-IR"/>
        </w:rPr>
        <w:t>با اصول مبانی فرهنگ استعماری، و تأویل قرآن به باطن غربزدگی و شرق زدگی ـ 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مکتب جدیدی مطابق با مذاق نفس اماره بورژوای جهانخار غرب ـ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ـ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کشید تا بخشی از آنان را از راه القای ایدئولوژی خویش در آنها، به سوی خود جلب و جذب نموده و سپس با تأیید و تقویت بخش مزبور، از آنان، وسیله ای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شکاف و دوئیت میان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انزوا کشیدن و بیرون راندن بخش اصیل و منقی و مقام و مستقل و آگاه روحانیت از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اجرای همین سیاست شیطانی بود که دو دسته کوچکی از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 الاسف، در نگارشات باصطلاح تاریخی فراماسونها، خیلی بزرگ جلوه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استعماری فراموشخانه افتادند و خواسته و ناخواسته پل رسیدن استعمار به مقاصد و مطامع شومش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ـ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دنیاپرستان قدرت طلبی که هر چند به کسوت روحانیت درآمده بودند اما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تکلیف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تحصیل عزت را از طریق نامشروعش جستجو می کیردند و به تعبیر حضرات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 آله الدین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دین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برای رسیدن به جاه و مقام و آمال دنیوی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بعضاً نیز اباحیینی بودند که عنوان روحانیت، بدانها اجازه کامیابیهای نامشروع را نمی داد و بدنبال آن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روکشی از توجیه و تأویلهای شرعی بکشند و در عین حفظ عنوان روحانیت، به خواست قلبی خویش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 گری و مباحی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نهضت تنباکو به منظور شکستن حریم فتوای آسمانی مرحوم میرزا، با اخذ رشوه از صاحب کمپانی در ملاء عام قلیان کشیسد و از غایت پول پرستی و جاه طلبی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باباچماقلو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انشاء الله مفاصلاً و مستدلاً به احوالات او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ملک المتکلمین ها و سید جمال الدین واعظ اصفهانی ها و تقی زاده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دلسوز و خیرخواه و پاکدل اما ـ مع الاسف ـ مشتبه و ناآگاه و بایخورده و روشنفکر زده و جوزده و جوان زده و بیخبر از دسائس پیچیده و تو در توی استعمار</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عمیق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با خود باخنه زرق و برق ظاهری غرب و شرق، و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و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الَّذینَ کَفَروا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ـ نظیر شادروان سید محمد طباطبائی که در اواخر عمر، با مشاهده دم خروسهای متعدد و نتایج سوء مشروطه، متنبه شده و شدیداً پشیمان و افسرده بود و حتی بر روی خاکهای پشت بام خانه اش میافتاد و زار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نمایان سازشکار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روحانیون ساده اندیش و رنگ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سازش ناپذیر و مقاوم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هر دوی اینها را که خواسته یا ناخواسته،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تجددطلبی و نوخواهی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گرفته و فریب خط روشنفکری را خورده بودند و لاجرم در دائم توطئه مزدورانه استعمار گرفتار آمده بودند بخدمت گرفت و نهضت اصیل و مستقیم و مستقل عدالتخانه شیخ فضل الله نوری را به وسیله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استعمار← روشنفکر← روحانی نمایان سازشکار ←روحانیون ساده اندیش و رنگ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 و شیخ شهید را نیز در فرجام، بر سر دار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بعد از بیرون راند بخش سازش ناپذیر و غیرقابل انعطاف روحانیت از صحنه هم، نخست زمینه را از هر طرف بر روحانیون پاکدل ولی غافل و منفعل تنگ کرده و آنان را از دور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نوبت به دسته دوم رسید که یا از سر انحصارطلبی ترور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لباس، بیکبارگی بدر رفته و رسماً زیر همه چیز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حفظ لباس و عنوان، مجیزگوی مطلق و بلکه دلقک ارباب قدرت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یعقوب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قدرت، در پیمودن آخرین پله های دیکتاتوری خویش، حتی بر این مجیز گویان مطلق و این زمینه سازها و مقدمه چین های حاکمیت خویش نیز رحم ننموده و به تعبیر مرحوم مدرس ـ اعلی الله مقامه الشریف ـ به مثابه کلوخ استنجاء بعد از استعمال، به زباله دانیشان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در زمان حکومت رضاخان آلت صرف، خصوصاً در نیمه دوم دیکتاتوریش، چنین نشد؟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فریدون آدمیت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نهضت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نخستین، چاپ اول انتشارات پیام ـ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پرانتزهای توضیحی که</w:t>
      </w:r>
    </w:p>
    <w:p>
      <w:pPr>
        <w:pStyle w:val="BookText"/>
        <w:rPr/>
      </w:pPr>
      <w:r>
        <w:rPr>
          <w:rFonts w:ascii="IRNazanin" w:hAnsi="IRNazanin" w:eastAsia="IRNazanin"/>
          <w:color w:val="111111"/>
          <w:sz w:val="28"/>
          <w:sz w:val="28"/>
          <w:szCs w:val="28"/>
          <w:rtl w:val="true"/>
          <w:lang w:bidi="fa-IR"/>
        </w:rPr>
        <w:t>با علامت تساوی مشخص شده است، همه جا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لیبرالیستی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مشروطگی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ضد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معنی که در منظومه فرهنگ اومانیستی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معنی که در منظومه فرهنگ اومانیستی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بنیادهای مدنیت غربی اند که گروه روشنفکران و تربیت یافتگان جدید آوردند و به نشر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شگفت نیست که رهبری فکری حرکت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بهمان معنا که گفته شد که همان لیبرال دموکراسی غرب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آغاز همان گروه به عهده گرفته باشند ـ و قانون اساسی نیز در درجه اول حاصل افکار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مترقی صنف علمای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را پیش از این، در منظومه فرهنگ اومانیستی غرب توضیح دادیم، آری عنصر مترقی صنف 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جریان روشنفکری به مشروطیت گرائید، و در آن حرکت اجتماعی مشارکت فعال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 با تفسیرهای اصولی و تأویل های شرعی بر سیاست مشروطگی صحه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گفتند که مغربیان هم اصول مشروطیت را از احکام شریعت استخراج و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انگیزه باطنی شان در این توجیه شرعی این بود که به اصالت مشروطیت از نظرگاه تطبیق آن با احکام شریعت حکم بدهند ـ بدون اینکه به پیروی آرای متفکران غربی دهری مشرب غیرمذهبی متهم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تأویلات چیزی بر فلسفه سیاسی نیفزود، گرچه مصرف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پیشبرد جریان انحرافی مشروطه ضد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فایده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تاریخی، درست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عبارت فوق، برخی مسائل، از قلم افتاده و یا خلط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بایستی در جای خود به نقد و بررسی آن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چارچوب کلی قضیه، در رابطه با نقش معدود روحانی نمایان سازشکار و روحانیون مجذوب جریانات التقاطی، در مشروطه، همین بوده که نوشته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ـ چنانچه لوایح و اعلامیه ها و بیانیه های افشاگرانه مرحوم حاج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مکاتیبی که از علمای بیدار و پرهیزگار آن زمان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نمائید، به روشنی می بینید که محتوای عمده آنها را از افشای ماهیت اسلام شکنانه و استعماری جریان تجددطلبی و ترقیخواهی وارداتی یی ـ که مزورانه و منافقانه با نام اسلام حقیقی و مترقی بمیدان آمده بود ـ تشکیل می 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ذکر نمونه هائی چند از این اسناد ـ اجازه دهید که ابتداء به برخی از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ایادی فراموشخانه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صراحتاً مسئله پروتستانتیسم در اسلام را مطرح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انصاف اینست که بر گردن همه منادیان امروزی پروتستانتیسم باصطلاح اسلامی در کشورمان،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w:t>
      </w:r>
      <w:bookmarkStart w:id="121" w:name="pg2741_18837"/>
    </w:p>
    <w:p>
      <w:pPr>
        <w:pStyle w:val="Heading3"/>
        <w:numPr>
          <w:ilvl w:val="2"/>
          <w:numId w:val="1"/>
        </w:numPr>
        <w:rPr/>
      </w:pPr>
      <w:bookmarkStart w:id="122" w:name="__RefHeading___Toc1677247_1395250215"/>
      <w:bookmarkStart w:id="123" w:name="_Toc43"/>
      <w:bookmarkEnd w:id="121"/>
      <w:bookmarkEnd w:id="122"/>
      <w:r>
        <w:rPr>
          <w:rtl w:val="true"/>
        </w:rPr>
        <w:t xml:space="preserve">طرح مسئله </w:t>
      </w:r>
      <w:r>
        <w:rPr>
          <w:rtl w:val="true"/>
        </w:rPr>
        <w:t>«</w:t>
      </w:r>
      <w:r>
        <w:rPr>
          <w:rtl w:val="true"/>
        </w:rPr>
        <w:t>پروتستانتیسم اسلامی</w:t>
      </w:r>
      <w:r>
        <w:rPr>
          <w:rtl w:val="true"/>
        </w:rPr>
        <w:t xml:space="preserve">» </w:t>
      </w:r>
      <w:r>
        <w:rPr>
          <w:rtl w:val="true"/>
        </w:rPr>
        <w:t>از زبان، و در آثار پیشگامان فراماسونری</w:t>
      </w:r>
      <w:bookmarkEnd w:id="123"/>
    </w:p>
    <w:p>
      <w:pPr>
        <w:pStyle w:val="Heading4"/>
        <w:numPr>
          <w:ilvl w:val="3"/>
          <w:numId w:val="1"/>
        </w:numPr>
        <w:rPr/>
      </w:pPr>
      <w:bookmarkStart w:id="124" w:name="__RefHeading___Toc1677249_1395250215"/>
      <w:bookmarkStart w:id="125" w:name="_Toc44"/>
      <w:bookmarkEnd w:id="124"/>
      <w:r>
        <w:rPr/>
        <w:t>1</w:t>
      </w:r>
      <w:r>
        <w:rPr>
          <w:rtl w:val="true"/>
        </w:rPr>
        <w:t xml:space="preserve">ـ میرزا یعقوب خان ارمنی و تز </w:t>
      </w:r>
      <w:r>
        <w:rPr>
          <w:rtl w:val="true"/>
        </w:rPr>
        <w:t>«</w:t>
      </w:r>
      <w:r>
        <w:rPr>
          <w:rtl w:val="true"/>
        </w:rPr>
        <w:t>امتزاج اساس اسلام با علوم فرنگ</w:t>
      </w:r>
      <w:r>
        <w:rPr>
          <w:rtl w:val="true"/>
        </w:rPr>
        <w:t>»:</w:t>
      </w:r>
      <w:bookmarkEnd w:id="125"/>
    </w:p>
    <w:p>
      <w:pPr>
        <w:pStyle w:val="BookText"/>
        <w:rPr/>
      </w:pPr>
      <w:r>
        <w:rPr>
          <w:rFonts w:ascii="IRNazanin" w:hAnsi="IRNazanin" w:eastAsia="IRNazanin"/>
          <w:color w:val="111111"/>
          <w:sz w:val="28"/>
          <w:sz w:val="28"/>
          <w:szCs w:val="28"/>
          <w:rtl w:val="true"/>
          <w:lang w:bidi="fa-IR"/>
        </w:rPr>
        <w:t xml:space="preserve">در رابطه با فراموشخانه ـ ظاهراً اولین کسی که در باب لزوم تجدیدنظر در اسلام سنتی و تشیع متعارف، قلم زده است،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یعقوب خان ارمنی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مَلکُمِ خان، و از مؤسسین فراموشخانه، و جزء باند میرزا آقاخان نوری قاتل مرحوم امیرکبیر، و ایضاً عامل انگلیسها در تجزیه قسمتهایی از خراسان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ها در مورد میرزا یعقوب خان را فعلاً به فرصتی دیگر وامی گذاریم و صرفاً به اظهاراتش پیرامون لزوم تجدیدنظر در اسلام می پردازیم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پیش از آن، بگوئیم که این جناب میرزا یعقوب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دارد که تاکنون مؤلفش ناشناخته بوده و برای اولین بار آقای فریدون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 فراماسون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کرده اند که تراوش فکر و قلم میرزا یعقوب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که</w:t>
      </w:r>
    </w:p>
    <w:p>
      <w:pPr>
        <w:pStyle w:val="BookText"/>
        <w:rPr/>
      </w:pPr>
      <w:r>
        <w:rPr>
          <w:rFonts w:ascii="IRNazanin" w:hAnsi="IRNazanin" w:eastAsia="IRNazanin"/>
          <w:color w:val="111111"/>
          <w:sz w:val="28"/>
          <w:sz w:val="28"/>
          <w:szCs w:val="28"/>
          <w:rtl w:val="true"/>
          <w:lang w:bidi="fa-IR"/>
        </w:rPr>
        <w:t>فکر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یعقوب خان در 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آدمیت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رساله در افزایش ثروت و بکار انداختن سرمایه و ایجاد کار و فعالیت جدید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به عنوان راه حل مشکلات مردم ایران، از جمله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عیب خواهد داشت به قدر امکان صاحبان مایه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کاپیتالیستها و سرمایه داران غربی را که جای هیچگونه شکی در جهان خوارگی و سلطه جویی و استعمارگری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آلوده خیر و شر ایران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اعتراف خود آدمیت و پس از ذکر این قسمت از رساله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پیدایش فکر بکار انداختن سرمایه خارجی در ایران است ـ فکری که هنوز شایع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گفته آدمیت را روشنتر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چراغ سبزی برای شروع دوره استعمار نو، به استعمارگرانی که منافع و مطامع خویش را در این می دیدند که به عصر استعمار خشن و صریح نظامی پایان داده و از راه انعقاد قراردادهای اقتصادی تأسیس و تأمین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شیوه نامرئی و غیررسمی اما خطرناکتر و فاجعه انگیزتر و دیرپاتر استعمار و استثمار کشورمان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خوشمزه تر اینکه در رساله مزبور،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بوالهوس های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ظاهراً یعنی توریست های خارجی و باطناً و یالااقل 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ایران باز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سیاحت و تماشا این و قدر پول بیاورند و در ایران خرج کنند، و سوغاتی بخرند که خلق ایران از پول شمردن خسته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آنقدر شور است که حتی آدمیت ـ که مجیزگوی امثال میرزا یعقوب خان هاست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اعتراف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بامزه اینکه هنوز کاری آغاز نگشته، نویسنده بخیال جلب سیاحان فرهنگی هم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نقل مطلب مزبور هم، ادامه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رندی در حاشیه رساله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که خسته نشوند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همین عالیجناب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یعقوب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بنابه اظهار آدمیت در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ایام اقامتش در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ناصرالدینشاه نوشته،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 اساس اسلام با علوم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بمیان آورده و مدعی شده است که</w:t>
      </w:r>
      <w:r>
        <w:rPr>
          <w:rFonts w:eastAsia="IRNazanin" w:cs="IRNazanin"/>
          <w:color w:val="111111"/>
          <w:sz w:val="28"/>
          <w:szCs w:val="28"/>
          <w:rtl w:val="true"/>
          <w:lang w:bidi="fa-IR"/>
        </w:rPr>
        <w:t>:</w:t>
      </w:r>
      <w:bookmarkStart w:id="126" w:name="pg2741_18839"/>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سررشته ترقی و لزوم اصلاحات ـ از تطبیق مناسبت های قدیم یا مناسبتها و مقتضیات قرارهای جدید عهد و زمان، به آسانی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از جمله چیزهائی را که به عنوان نمونه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آرای گذشته با عقاید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تأویل و تحریف غرب پسندانه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ضرورت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مذهب بالمره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اعتبار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رسم دفاع و جهاد در اهمین در امور دنیوی باید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دفاع بالاجماع باید جوشید، در تحصیل خیر عام بالاتفاق باید وکوشید، طغیان سیل را باید به اجماع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سایر کشورها در رونق و آبادی مملکت به اجماع عام، شرایط جهاد بعمل می آورند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خلاصه اینکه جهاد دفاعی و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حفظ کیان اسلام و اشاعه و گسترش موج انقلابی اسلام و انقلاب اسلامی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ـ با توجه به تاریخ نگارش رساله ـ دوره جایگزینی نئوکلنالیزم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از طریق عقد قراردادهای اقتصادی با جهان سوم، بجای استعمار بی نقاب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با حفظ عنوان ظاهری جهاد و دفاع، قلب ماهیت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ـ و صرفاً به معنای تلاش در همین امور دنیوی و مادی مداخله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دفع طغیان سیل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رونق و آبادی داخله مملکت ـ و آنهم لابد از طریق آلوده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مایه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غرب، به خیر و شر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مایه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هیچگونه دغدغه و نگرانیی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Heading4"/>
        <w:numPr>
          <w:ilvl w:val="3"/>
          <w:numId w:val="1"/>
        </w:numPr>
        <w:rPr/>
      </w:pPr>
      <w:bookmarkStart w:id="127" w:name="__RefHeading___Toc1677251_1395250215"/>
      <w:bookmarkStart w:id="128" w:name="_Toc45"/>
      <w:bookmarkEnd w:id="127"/>
      <w:r>
        <w:rPr/>
        <w:t>2</w:t>
      </w:r>
      <w:r>
        <w:rPr>
          <w:rtl w:val="true"/>
        </w:rPr>
        <w:t xml:space="preserve">ـ پرنس ملکم خان ناظم الدوله، و تز </w:t>
      </w:r>
      <w:r>
        <w:rPr>
          <w:rtl w:val="true"/>
        </w:rPr>
        <w:t>«</w:t>
      </w:r>
      <w:r>
        <w:rPr>
          <w:rtl w:val="true"/>
        </w:rPr>
        <w:t>پیرایشگری اسلام</w:t>
      </w:r>
      <w:r>
        <w:rPr>
          <w:rtl w:val="true"/>
        </w:rPr>
        <w:t>»:</w:t>
      </w:r>
      <w:bookmarkEnd w:id="12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میرزا یعقوب خان، نوبت به فرزند خلفش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ناظم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 پرنس افتخاری خاندان سلطنتی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متفکر فراموشخانه و پدر روشنفکری در ایران ـ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گفتنی ها در مورد میرزا ملکم خان و ماهیت استعماری و ضد اسلامی او ـ و نیز</w:t>
      </w:r>
    </w:p>
    <w:p>
      <w:pPr>
        <w:pStyle w:val="BookText"/>
        <w:rPr/>
      </w:pPr>
      <w:r>
        <w:rPr>
          <w:rFonts w:ascii="IRNazanin" w:hAnsi="IRNazanin" w:eastAsia="IRNazanin"/>
          <w:color w:val="111111"/>
          <w:sz w:val="28"/>
          <w:sz w:val="28"/>
          <w:szCs w:val="28"/>
          <w:rtl w:val="true"/>
          <w:lang w:bidi="fa-IR"/>
        </w:rPr>
        <w:t>سایر منادیان پروتستانتیسم را به فرصت مساعد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ملکم خان، خود در گفتگویش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پیرامون فلسفه تأسیس فراموشخانه در ایران،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نصرانیت، یکی از صدها دینی است که آسیا بوجود آورد، و چون به اروپا رفت و با فرهنگ یونانی بیامیخت، شکل منطقی و رنگ مادی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آیین نصرانی دست نخورده می ماند، مانند صدها کیش آسیائی که پیش از آن و پس از آن آمدند ـ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ارمنی زاده مسیحی هستم ولی میان مسلمانان پرورش یافتم و وجهه نظرم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که به فساد مملکتم پی بردم و انحطاط مادی آن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شعله اصلاح طلبی در من فروزان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که بودم سیستم های اجتماعی و سیاسی و مذهبی مغرب را مطالعه کردم، با اصول مذاهب گوناگون دنیای نصرانی و همچنین تشکیلات جمعیت های سری و فراماسونری آشنا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ریختم که عقل سیاست مغرب را با خرد دیانت مشرق بهم آمیزم، چنین دانستم که تغییر ایران به صورت اروپا کوشش بیفایده ای است از این رو فکر ترقی مادی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تا هموطنانم آن معانی را نیک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مردم معتبری را دعوت کردم، در محفل خصوصی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پیرایشگری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راندم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کلام فوق را ـ همراه با توضیحاتی برای تأمل و تدقیق بیشتر در مسئله ـ یکبار دیگر مرور می 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نصرانیت، یکی از صدها دینی است که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بدینسان،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ادیان الهی ابراهیمی و ادیان غیرابراهیمی، و نیز بین شعب اصیل و غیرانحرافی ادیان الهی با شعب ساختگی و التقاط و انحرافی از این ادیان، تفاوتی قائل نشده و همه را به یک چوب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مطلب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اروپا رفت و با فرهنگ یونانی بیامیخت، شکل منطقی و رنگ مادی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آئین نصرانی دست نخورده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یونان زده و اروپا زده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صدها کیش آسیائی ـ که پیش از آن و پس از آن آمدند ـ از میان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بنابراین، اسلام نیز اگر بخواهد بماند،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p>
    <w:p>
      <w:pPr>
        <w:pStyle w:val="BookText"/>
        <w:rPr/>
      </w:pP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بگیرد، که برای این منظور نیز چاره 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درآمیختن با فرهنگ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یعنی آلودگی به غرب زدگی جدید و قدیم ندارد والا مانند آن صدها کیش دیگر محکوم به زوال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البته،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ادیان الهی شرق با شرک یونان باستان و الحاد غرب پس از رونسانس هم، تنها از فرنگ رفته ها و دل و دین به غرب باخته هائی نظیر شخص بنده یعنی عالیجناب 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آمد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خود ارمنی زاده مسیحی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نسب و هم در حسب،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آئین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بودم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مملکتم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بینید که چگونه در فرهنگ این جانور دست آموز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نه عقب ماندگی معنوی و مادی ـ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فروزان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سیستم های اجتماعی و سیاسی و مذهبی غرب و نیز آشنائی با تشکیلات سری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ریختم که عقل سیاست مغرب را با خرد دیانت مشرق بهم آمیزم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التقاطیون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محیط در مقدمه مجموعه آثار ملکم این قسمت را اینچنین ترجمه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میان فلسفه سیاسی اروپا و حکمت دینی آسیا سازش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گویاتر است و طمع عوامل استعمار فکری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استفاده از آن در جهت پیشبرد مقاصد و مطامع شوم فرهنگیشان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معنا، در سایر آثار ملکم و دستپروردگانش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فریدون آدمیت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نهضت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عوامل سه گانه که غربزدگی در جهت تسهیل و تسریع جریان خویش در کشورمان، از آنها سوء استفاده جست، نام می برد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میان روحانیون را شخصی هم</w:t>
      </w:r>
      <w:bookmarkStart w:id="129" w:name="pg2741_18842"/>
    </w:p>
    <w:p>
      <w:pPr>
        <w:pStyle w:val="BookText"/>
        <w:rPr/>
      </w:pPr>
      <w:bookmarkEnd w:id="129"/>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محممد جعفر حکیم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کند، نیز ظاهراً بی تناسب با این مسئله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دانستم که تغییر ایران به صورت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ترجمه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برای انتظام امور ایران به شیوه ممالک اروپائی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بیفایده است و از این رو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و مردم معتبری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قماش شاهزاده جلال الدین میرزاپسر فتحعلیشاه، سلطان حسین میرزا پس ظل السلطان و مقادیری هم ارمنی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در محفل خصوصی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پیرایشگری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همین جناب پرنس ملکم خان،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ارگان فراماسون های ایران ـ نمره بیست و هفتم صفحه سوم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جهان کوتاه نظر از معانی اسلام چه خبر دارند؟ بلی تسخیر عالم، حق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اسلام؟</w:t>
      </w:r>
    </w:p>
    <w:p>
      <w:pPr>
        <w:pStyle w:val="BookText"/>
        <w:rPr/>
      </w:pPr>
      <w:r>
        <w:rPr>
          <w:rFonts w:ascii="IRNazanin" w:hAnsi="IRNazanin" w:eastAsia="IRNazanin"/>
          <w:color w:val="111111"/>
          <w:sz w:val="28"/>
          <w:sz w:val="28"/>
          <w:szCs w:val="28"/>
          <w:rtl w:val="true"/>
          <w:lang w:bidi="fa-IR"/>
        </w:rPr>
        <w:t>اسلام علم، نه اسلام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محبت نه اسلام اذیت، اسلام ترقی نه اسلام تدنی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اتفاق نه اسلام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آبادی نه اسلام 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نه اسلام نقل</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30" w:name="__RefHeading___Toc1677253_1395250215"/>
      <w:bookmarkStart w:id="131" w:name="_Toc46"/>
      <w:bookmarkEnd w:id="130"/>
      <w:r>
        <w:rPr/>
        <w:t>3</w:t>
      </w:r>
      <w:r>
        <w:rPr>
          <w:rtl w:val="true"/>
        </w:rPr>
        <w:t xml:space="preserve">ـ میرزا یوسف خان مستشارالدوله، و تز </w:t>
      </w:r>
      <w:r>
        <w:rPr>
          <w:rtl w:val="true"/>
        </w:rPr>
        <w:t>«</w:t>
      </w:r>
      <w:r>
        <w:rPr>
          <w:rtl w:val="true"/>
        </w:rPr>
        <w:t>بهره ور کردن مذهب اسلام از جمیع اختراعات جدیده علمی غرب</w:t>
      </w:r>
      <w:r>
        <w:rPr>
          <w:rtl w:val="true"/>
        </w:rPr>
        <w:t>»:</w:t>
      </w:r>
      <w:bookmarkEnd w:id="1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دیگر، میرزا یوسف خان مستشارالدوله ـ ایضاً از اعضاء فراموشخانه ملکم ـ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پرانتزهای توضیحی کماکان از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دینشان را ترقی دهند، و مذهب اسلام را از جمیع اختراعات جدیده علمی بهره ور کنندو قرانتین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شدیدی به جهت مخالف سرایت فیزیک غیرطبیعی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مقصودش مباحث الهیات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جمیع مردم داری جدید را خراب و ویران می سازد، برقرار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بینیم که به جهت ضد الحادی و ضد اومانیستی مبحث ماوراء الطبیعه فلسفه اسلامی، در عبارت فوق، اعتراف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که غرب زده، فلسفه را صرفاً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دکانی در برابر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و می جوید، چنانکه اقبالش به اسلام نیز نه صادقانه که، بمنظور قلب ماهیت آن می باشدو گویا بر اساس همین سیاست مزورانه و منافقانه است که میرزا ملکم خان در نامه سرگشاده ای که در روزنامه قانونش، خطاب به مرحوم میرزای شیرازی ـ و به منظور القاء فکر خویش در ایشان و خوانندگان متدین و متشرع روزنامه ـ می نویسد، عریضه مزبور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با هر النور جناب مستطاب حجت الاسلام ملاذ المسلمین نائب ائمه المعصومین آقای میرزا محمد حسن شیرازی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نمره بیستم روزنامه قانون، صفحه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اقبال غربزده به فلسفه اسلامی، اقبالی تاکتیکی و در جهت اشاعه و گسترش کفر و الحاد است و این است هدف و غایت مقصود از 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سابق الذکر کرملکم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عقل نه اسلام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ناظر بهمین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مستشارالدوله در همین کتاب، با آب و تاب تمام، ترجمه وصیت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غرب زده عثمانی درعصر تنظیمات را ـ می آورد که دم خروش وابستگی و سرسپردگی به استعمار به روشنی از آن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همیشه باید به قوانین گذشتگان تغییر و تکمیل داده باشد بر وفق مقتضای عصر و احتیاج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اسلام، هرگز ما را مانع نمی شود که از اهل یوروپا، اخذ تنظیمات جدیده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بجهت حفظ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سر اسلام هم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مارالازم است که بدون تأمل، شروع به اخذ و اجرای تنظیمات جلیه اهل یوروپا بنمائیم، زیرا که بدون این نوع تنظیمات هیچ یک از دول روی زمین دوام پذیر نمی توانند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مغربیان، دولت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یاور نخستین و پسین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32" w:name="pg2741_18844"/>
    </w:p>
    <w:p>
      <w:pPr>
        <w:pStyle w:val="BookText"/>
        <w:rPr/>
      </w:pPr>
      <w:bookmarkEnd w:id="132"/>
      <w:r>
        <w:rPr>
          <w:rFonts w:ascii="IRNazanin" w:hAnsi="IRNazanin" w:eastAsia="IRNazanin"/>
          <w:color w:val="111111"/>
          <w:sz w:val="28"/>
          <w:sz w:val="28"/>
          <w:szCs w:val="28"/>
          <w:rtl w:val="true"/>
          <w:lang w:bidi="fa-IR"/>
        </w:rPr>
        <w:t xml:space="preserve">خشنودم که دولت آل عثمان، فاقد چند ولایت از مملکت خود بشود، نه اینکه فاقد تقویت و یاری ملت انگلیس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خودباختگی در برابر غرب، تا بدین حد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و یاری ملت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تقویت و کدام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دست دادن چند ولایت از مملکت آباء و اجدادی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واگذار کردن آنبه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راست گفت خداوند متعال در قرآن عظیم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 اللهَ فَاَنسیهُم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آقای عبدالهادی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مشروطیت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خود، خواسته یا ناخواسته، دلباخته امثال شیخ هادی نجم آبادی ها بوده و تحت تأثیر شدید فراماسون زدگی قرار دارد و کتابش خالی از بدآموزیها و مسمومیت های عامدانه یا غیرعامدانه نیست ـ در مورد مستشارالدوله سخنی دارد که در ارتباط با بحث حاضر، قابل توجه و شنیدنی است،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مستشارالدوله در اینگونه برخورد که قصد ایجاد هماهنگی میان قواعد اسلامی و ارزشهای اروپائی داشته جدی نبوده خود می دانسته است که این دو مطلب، یعنی اسلام و اصول مشروطه غربی،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دیگر او آگاه بود که مردم میهن او برای دریافت و هضم مطالبی که رنگ اسلامی داشته باشد بیشتر آمادگی داشته اند بنابراین کوشید که اندیشه های نو را با آیات قرآن و حدیث بیاراید تا همانطور که در نامه مورخ </w:t>
      </w:r>
      <w:r>
        <w:rPr>
          <w:rFonts w:eastAsia="IRNazanin" w:cs="IRNazanin"/>
          <w:color w:val="111111"/>
          <w:sz w:val="28"/>
          <w:szCs w:val="28"/>
          <w:lang w:bidi="fa-IR"/>
        </w:rPr>
        <w:t>1286/1869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آخوند زاده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نگوید که فلان چیز بر ضد اسلام و یا اسلام مخالف ترقی و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یادتان باشد، جان کلام ملکم نیز در بیان فلسفه وجودی فراموشخانه، و شأن نزول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پیرایشگری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بود</w:t>
      </w:r>
      <w:r>
        <w:rPr>
          <w:rFonts w:eastAsia="IRNazanin" w:cs="IRNazanin"/>
          <w:color w:val="111111"/>
          <w:sz w:val="28"/>
          <w:szCs w:val="28"/>
          <w:rtl w:val="true"/>
          <w:lang w:bidi="fa-IR"/>
        </w:rPr>
        <w:t>.</w:t>
      </w:r>
    </w:p>
    <w:p>
      <w:pPr>
        <w:pStyle w:val="Heading4"/>
        <w:numPr>
          <w:ilvl w:val="3"/>
          <w:numId w:val="1"/>
        </w:numPr>
        <w:rPr/>
      </w:pPr>
      <w:bookmarkStart w:id="133" w:name="__RefHeading___Toc1677255_1395250215"/>
      <w:bookmarkStart w:id="134" w:name="_Toc47"/>
      <w:bookmarkEnd w:id="133"/>
      <w:r>
        <w:rPr/>
        <w:t>4</w:t>
      </w:r>
      <w:r>
        <w:rPr>
          <w:rtl w:val="true"/>
        </w:rPr>
        <w:t xml:space="preserve">ـ بالگونیک فتحعلی آخوندوف، و تز </w:t>
      </w:r>
      <w:r>
        <w:rPr>
          <w:rtl w:val="true"/>
        </w:rPr>
        <w:t>«</w:t>
      </w:r>
      <w:r>
        <w:rPr>
          <w:rtl w:val="true"/>
        </w:rPr>
        <w:t>پروتستانتیسم اسلامی</w:t>
      </w:r>
      <w:r>
        <w:rPr>
          <w:rtl w:val="true"/>
        </w:rPr>
        <w:t>»:</w:t>
      </w:r>
      <w:bookmarkEnd w:id="1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دیگر، نوبتی هم باشد، نوبت میرزا فتحعلی آخوندزاده، یعنی 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بالگونیک فتعلی آخوندوف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و چگونگی ایجاد فکر استعماری مزبور در مخیله آن جناب را، از زبان خودش در بیوگرافی یی که بقلم خود نوشته و ناشیانه، کشف عورت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بیوگرافییی که گرچه اندکی مفصل است و یا بنای این جزوه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مغایرت دارد، اما به خواندنش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تفریح و تفننی ـ هم هست؟ ما توجه شما را به مطالعه دقیق این بیوگرافی جلب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بالگونیک آخوندوف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آخوندوف ـ پس از ذکر آباء و اجداد، و احوالات کودکیش ـ مطلب را بدینجا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مکتبم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حاج علی 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من کمال اهتمام مصروف داشت و زبان فارسی و عربی را بمن خوب یاد داده حتی مرا به تکلم زبان عربی مثل طلاب لزگیه داغستان معتاد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اوخر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حاج علی اصغر را سفر حج پیش آمد و مرا آورد در گنجه در نزد آخوند ملاحسین بخواندن کتب منطقیه و فقهیه گذاشته خودش عازم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تاریخ من بغیر از خواندن زبان فارسی و عربی چیزی نمی دانستم و از دنیا بی خبر بودم و مرادِ پدر ثانویم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حاج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تحصیل علوم عربیه را تمام کرده در سلک روحانیون تعیش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دیگر رو داده باعث فسخ این 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اینست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حجرات مسجد گنجه از اهل این ولایت شخصی مقیم بود میرزا شفیع نام که علاوه بر انواع و اقسام دانش خط نستعلیق را خیلی خوب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بفرمایش پدر ثانوی خودم هر روز پیش این شخص رفته مشق خط نستعلیق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رفته رفته میان من و این شخص محترم الفت و خصوصیت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شخص محترم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فتحعلی از تحصیل علوم چه منظور داری؟</w:t>
      </w:r>
    </w:p>
    <w:p>
      <w:pPr>
        <w:pStyle w:val="BookText"/>
        <w:rPr/>
      </w:pPr>
      <w:r>
        <w:rPr>
          <w:rFonts w:ascii="IRNazanin" w:hAnsi="IRNazanin" w:eastAsia="IRNazanin"/>
          <w:color w:val="111111"/>
          <w:sz w:val="28"/>
          <w:sz w:val="28"/>
          <w:szCs w:val="28"/>
          <w:rtl w:val="true"/>
          <w:lang w:bidi="fa-IR"/>
        </w:rPr>
        <w:t>جواب دادم که می خواهم روحانی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 خواهی توریا کاروشارلاتان بشوی؟ تعجب کردم و حیرت نمودم که آیا این چه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شفیع بحالت من نگریسته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فتحعلی عمر خود را در صف این گروه مکروه ضایع مکن، شغل دیگر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سبب نفرت او را از روحانیون پرسیدم شروع کرد به کشف مطالبی که تا آن روز بر من مستور بود و عاقبت تا مراجعت پدر ثانویم از حج میرزا شفیع جمیع مطالب عرفانیت را بمن تلقین کرد و پرده غفلت را از پیش نظرم برانداخت، بعد از این قضیه از روحانیت نفرت کردم و نیت خود را تغییر دادم و بعد از مراجعت پدر ثانویم از حج به نخو برگشتم و باز چندی به خواندن کتاب عربیه از آن جمله بخواندن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در شهر نخو مکتب روشی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تجویز پدر ثانویم بخواندن زبان روسی میل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این مکتب زبان روسی را یاد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شده بودم زیاده از یک سال نتوانستم در اینجا مشغول تعلم بشوم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یکسال در تاریخ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ثانویم مرا برداشته به تفلیس آورد و به سردار روسی بارون روزین عریضه داد و توقع کرد که مرا در دفترخانه خود بخدمت مترجمی السنه مشرقیه بردارد و یک نفر از محرران روسی رانیز به تعلیم من مقرر فرماید تا که در زبان روسی، دانش من قوت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به چه زبان از این سردار شکرگذاری کنم این امیر فرشته خصال، ملتمس پدر ثانویم را فواً قبول کرده التفاتها در حق من ظاهر فرمود که از وصف آنها عاجزم و از آن تاریخ تا امروز من در حضور سرداران قفقاسیه در منصب مترجم السنه شرقیه مقیم، و از هر یک ایشان انواع التفاتها و مرحمتها دیده ام و فی الجمله اوضاع دارم و صاحب نشان کولونیلی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از جنرال فیلد مارشال قنیاز وارانصوف مرحوم شاکرم که بعد از بارون روزین، ولی النعمه ثانوی من بود و به واسطه التفات این امیر کاردان و حکیم، در من قابلیت تصنیف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قامیدیا یعنی تمثیل در زبان ترکی آذربایجانی تألیف کردم و معروضش داشتم، مورد تحسین زیاد و مشمول انعامات وافره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تمثیلاتم را در تیاتر تفلیس، که احداث کرده این امیر فیاض است درآوردند، از حضار مجلس تیاتر، آفرینها و تعریف ها</w:t>
      </w:r>
    </w:p>
    <w:p>
      <w:pPr>
        <w:pStyle w:val="BookText"/>
        <w:rPr/>
      </w:pP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حکایت یوسف شاه را باز در زبان ترکی تصنیف کردم، این هفت تصنیف بزبان روسی ترجمه شده بچاپ رسیده است و در خصوص آنها تعریف نامه ها در ژورنالها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پطرز بورغ و برلین بقلم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سال کذائی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تغییر الفباء اسلام در زبان فارسی کتابچه ای تألیف کردم و دلایل وجوب تغییر آن را در این کتابچه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ایمپراطور زاده افخم جانشین قفقاس غراندوف میخائیل اجازت حاصل کرده برای اعلان این خیال عازم اسلامبول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مخارج سفر را حضرت غراندوف از خزینه مرحمت نمود و وزیرش غروزینشترن بایلچی روس در اسلامبول کاغذ نوشت که در باب انجام مطالب من در نزد اولیای دولت عثمانیه لازمه تقویت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تغییر الفباء را به معرفی دراغامان ایلچی روس، بصدر اعظم عثمانی فواد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فواد پاشای کذائی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کردم و تمثیلات ترکیه و حکایت یوسف شاه را نیز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را در جمعیت علمیه عثمانیه بامر صدراعظم ملاحظه کردند و در هر خصوص مقبولش یافتند و تحسین نمدند ولیکن تجویز اجرایش را ندادند بعلت اینکه باز برای عمل چاپ در این کتابچه الفباء بواسطه اتصال حروف در ترکیب کلمات صعوبت مشاهده می شد گفتم که در این صورت باید تغییر کلی کلمات به الف باء سابق اسلام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حروف الفباء اسلام نیز مانند حروف خطوط یوروپائیان باید مُقَطَّعه باشند و خط از طرف دست چپ بطرف دست راست نوشته شود و نقطه ها بالکلیه ساقط گردند، و اشکال حروف از الف باء لاتین منتخب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این رأی نیز علماء و وزرای اسلامبول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بی نیل مرام از اسلامبول برگشتم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معاودت خود به تفلیس در خصوص خیال الفباء کتابچه دیگر بطهران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کتابچه اشکال حروف را مقطعه داده بودم ولیکن باز از ترس علما رسم خط را بسیاق سابق از طرق دست راست بطرف دست چپ نشان داده بودم، در طهران نیز به این خیال ملتفت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مطلب آنکه بعد از چندی به خیال اینکه سد راه الفباء جدید و سد راه سویلزاسیون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 اسلام، دین اسلام و فناتیزم آنست، برای هدم اساس این دین و رفع فناتیزم و برای بیدار کردن طوایف آسیا از خواب غفلت و نادانی و برای اثبات وجوب پراتستانتزم در اسلام به تصنیف کمال الدوله شروع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اضافه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سال عمرم از شصت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دولت روسیه در خدمت مقرره مقیم و از حمایتش بهره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پسر دارم، یک نفر دختر، دخترم را شوهر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بیست ساله است و مراتب علم را در غمنازیه تفلیس کرده زبان روسی و فرنگی را خوب می داند و بزبان فارسی و عربی نیز آشناست و در سنه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علوم به اونی و یرسیتت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اونیورسیته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بلجیک رفته و در آنجا به تحصیل علم مهندسی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هدم اساس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وجوب پراتستانتزم در اسلام به تصنیف کمال الدوله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آدمیت ـ عاشق سینه چاک قهرمان داستان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میرزا فتحعلی آخوند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شیخ الاسلام انتصابی روشنفکر قفقاز اشغالی، در نگارش آن به جناب بالگونیک آخوندوف یاری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آدمیت، هم چنین، در کتاب فوق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 های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صفحه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از قول بالگونیک آخوندوف مذکور می 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بنابر تقاضای عصر و اوضاع زمانه به پروتستانتیزم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پروتستانتیزم کامل موافق شروط پرو قره وسیویلزاسیون، متضمن آزادی و مساوات حقوقیه هر دو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آزادی و مساوات کذائی که پیش از این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bookmarkStart w:id="135" w:name="pg2741_18849"/>
    </w:p>
    <w:p>
      <w:pPr>
        <w:pStyle w:val="BookText"/>
        <w:rPr/>
      </w:pPr>
      <w:bookmarkEnd w:id="135"/>
      <w:r>
        <w:rPr>
          <w:rFonts w:ascii="IRNazanin" w:hAnsi="IRNazanin" w:eastAsia="IRNazanin"/>
          <w:color w:val="111111"/>
          <w:sz w:val="28"/>
          <w:sz w:val="28"/>
          <w:szCs w:val="28"/>
          <w:rtl w:val="true"/>
          <w:lang w:bidi="fa-IR"/>
        </w:rPr>
        <w:t>تومان می برند و قدری آب می آورند که زمزم است و قدری خاک که تربت است</w:t>
      </w:r>
      <w:r>
        <w:rPr>
          <w:rFonts w:eastAsia="IRNazanin" w:cs="IRNazanin"/>
          <w:color w:val="111111"/>
          <w:sz w:val="28"/>
          <w:szCs w:val="28"/>
          <w:rtl w:val="true"/>
          <w:lang w:bidi="fa-IR"/>
        </w:rPr>
        <w:t>...».</w:t>
      </w:r>
    </w:p>
    <w:p>
      <w:pPr>
        <w:pStyle w:val="Heading4"/>
        <w:numPr>
          <w:ilvl w:val="3"/>
          <w:numId w:val="1"/>
        </w:numPr>
        <w:rPr/>
      </w:pPr>
      <w:bookmarkStart w:id="136" w:name="__RefHeading___Toc1677257_1395250215"/>
      <w:bookmarkStart w:id="137" w:name="_Toc48"/>
      <w:bookmarkEnd w:id="136"/>
      <w:r>
        <w:rPr/>
        <w:t>5</w:t>
      </w:r>
      <w:r>
        <w:rPr>
          <w:rtl w:val="true"/>
        </w:rPr>
        <w:t xml:space="preserve">ـ عبدالرحیم طالبوف، و تز </w:t>
      </w:r>
      <w:r>
        <w:rPr>
          <w:rtl w:val="true"/>
        </w:rPr>
        <w:t>«</w:t>
      </w:r>
      <w:r>
        <w:rPr>
          <w:rtl w:val="true"/>
        </w:rPr>
        <w:t>مدرنیزه کردن اسلام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در این زمینه همچنین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طالبوف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تئوریسین های مشروطه ضد مشروعه ـ نام برد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ما برای هزار سال قبل، خوب و بجا درست گردیده ولی در عصر ما، باید سی هزار مسئله جدید بر آن بیافزائیم</w:t>
      </w:r>
      <w:r>
        <w:rPr>
          <w:rFonts w:eastAsia="IRNazanin" w:cs="IRNazanin"/>
          <w:color w:val="111111"/>
          <w:sz w:val="28"/>
          <w:szCs w:val="28"/>
          <w:rtl w:val="true"/>
          <w:lang w:bidi="fa-IR"/>
        </w:rPr>
        <w:t>»!!</w:t>
      </w:r>
    </w:p>
    <w:p>
      <w:pPr>
        <w:pStyle w:val="Heading3"/>
        <w:numPr>
          <w:ilvl w:val="2"/>
          <w:numId w:val="1"/>
        </w:numPr>
        <w:rPr/>
      </w:pPr>
      <w:bookmarkStart w:id="138" w:name="__RefHeading___Toc1677259_1395250215"/>
      <w:bookmarkStart w:id="139" w:name="_Toc49"/>
      <w:bookmarkEnd w:id="138"/>
      <w:r>
        <w:rPr>
          <w:rtl w:val="true"/>
        </w:rPr>
        <w:t xml:space="preserve">شهید شیخ فضل الله نوری در ستیز با جریان استعماری ـ وارداتی </w:t>
      </w:r>
      <w:r>
        <w:rPr>
          <w:rtl w:val="true"/>
        </w:rPr>
        <w:t>«</w:t>
      </w:r>
      <w:r>
        <w:rPr>
          <w:rtl w:val="true"/>
        </w:rPr>
        <w:t>پروتستانتیسم اسلامی</w:t>
      </w:r>
      <w:r>
        <w:rPr>
          <w:rtl w:val="true"/>
        </w:rPr>
        <w:t>»</w:t>
      </w:r>
      <w:bookmarkEnd w:id="139"/>
    </w:p>
    <w:p>
      <w:pPr>
        <w:pStyle w:val="BookText"/>
        <w:rPr/>
      </w:pPr>
      <w:r>
        <w:rPr>
          <w:rFonts w:ascii="IRNazanin" w:hAnsi="IRNazanin" w:eastAsia="IRNazanin"/>
          <w:color w:val="111111"/>
          <w:sz w:val="28"/>
          <w:sz w:val="28"/>
          <w:szCs w:val="28"/>
          <w:rtl w:val="true"/>
          <w:lang w:bidi="fa-IR"/>
        </w:rPr>
        <w:t>اوج این حرکت شیطانی و ثمره دهی آن، در عصر مشروطیت بود که چرخ توطئه استعمار، بمنظور تحریف خط اصیل نهضت عدالتخانه شیخ شهید، سرعت گرفت و آثار و علائم آن، همچنانکه پیش از این اشاره کردیم، در لوایح افشاگرانه آن شهید فضیلت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اعلامیه مرحوم شیخ شهید، مورخه روز دوشنبه هیجدهم جمادی الثانیه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ـ ایام تحصن ایشان در حضرت عبدالعظیم ـ در بیان حوادث واقعه و بِدَع حادثه عصر مشروطه ـ چنین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و شب نامه ها پیدا شد اکثر مشتمل بر سب علماء و طعن در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باید در این شریعت تصرفات کرد و فروعی را از آن تغییر داد و تبدیل به احسن و انسب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قوانینی که به مقتضای یکهزار و سیصد سال پیش قرار داده شده است باید همه را با اوضاع و احوال و مقتضیات امروز مطابق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اباحه مسکرات، اشاعه فاحشه خانه ها، و افتتاح مدارس تربیت نسوان و دبستان دوشیزگان، وصوف وجوه روضه خوانی و وجوه زیارات مشاهد مقدسه در ایجاد کارخانجات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نگارش اینکه مردم بی تربیت ایران سالی بیست کرور در لایحه دیگر آمده است که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که لامذهبهای روزگار به من دشنام می دهند، و بابیهای</w:t>
      </w:r>
      <w:bookmarkStart w:id="140" w:name="pg2741_18850"/>
    </w:p>
    <w:p>
      <w:pPr>
        <w:pStyle w:val="BookText"/>
        <w:rPr/>
      </w:pPr>
      <w:bookmarkEnd w:id="140"/>
      <w:r>
        <w:rPr>
          <w:rFonts w:ascii="IRNazanin" w:hAnsi="IRNazanin" w:eastAsia="IRNazanin"/>
          <w:color w:val="111111"/>
          <w:sz w:val="28"/>
          <w:sz w:val="28"/>
          <w:szCs w:val="28"/>
          <w:rtl w:val="true"/>
          <w:lang w:bidi="fa-IR"/>
        </w:rPr>
        <w:t>معلوم الحال با من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بخدای تعالی از اینکه این سنخ مردم، مرید من باشند و از حزب و محارم من محسوب بشوند و به زبان و قلم اینها، اکمل ادیان را تنقیص بکنم و در اتم شرایع طعن و طنز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دارالشورای کبرای اسلامی است و به مساعی مشکوره حجج اسلام و نواب عامه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آثار پارلمنت پاریس و انگلیس بر آن مترتب گردد و قانون آزادی عقاید و اقلام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لیبرالیستی فرم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تغییر شرایع واحکام از آن گرفت و بر افتتاح قمارخانه ها و اشاعه فواحش و کشف مخدرات و اباحه منکرات نایل گردید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همین مضمون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الغافل و ارشاد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زبان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قلیل، بتدلیس و تلبیس، می خواستند که قانون و دین اسلام را تغییر بدهند چنانکه آن سامری،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ترغیب کرد مردم را به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گفت که این گوساله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نفهم هم قبول کردند به تفصیلی که در محلش مورخ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به آن اسلام که مرتدین و اقوال اضاله و مضله آنها، مقوم آن باشند، آه از نفهمی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مقبول کدام احمق است که کفر، حامی اسلام شود و ملکم نصاری حامی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مسئله فعلاً در می گذریم</w:t>
      </w:r>
      <w:r>
        <w:rPr>
          <w:rFonts w:eastAsia="IRNazanin" w:cs="IRNazanin"/>
          <w:color w:val="111111"/>
          <w:sz w:val="28"/>
          <w:szCs w:val="28"/>
          <w:rtl w:val="true"/>
          <w:lang w:bidi="fa-IR"/>
        </w:rPr>
        <w:t>.</w:t>
      </w:r>
    </w:p>
    <w:p>
      <w:pPr>
        <w:pStyle w:val="Heading3"/>
        <w:numPr>
          <w:ilvl w:val="2"/>
          <w:numId w:val="1"/>
        </w:numPr>
        <w:rPr/>
      </w:pPr>
      <w:bookmarkStart w:id="141" w:name="__RefHeading___Toc1677261_1395250215"/>
      <w:bookmarkStart w:id="142" w:name="_Toc50"/>
      <w:bookmarkEnd w:id="141"/>
      <w:r>
        <w:rPr>
          <w:rtl w:val="true"/>
        </w:rPr>
        <w:t xml:space="preserve">پاکدینی </w:t>
      </w:r>
      <w:r>
        <w:rPr>
          <w:rtl w:val="true"/>
        </w:rPr>
        <w:t>«</w:t>
      </w:r>
      <w:r>
        <w:rPr>
          <w:rtl w:val="true"/>
        </w:rPr>
        <w:t>کسروی</w:t>
      </w:r>
      <w:r>
        <w:rPr>
          <w:rtl w:val="true"/>
        </w:rPr>
        <w:t xml:space="preserve">» </w:t>
      </w:r>
      <w:r>
        <w:rPr>
          <w:rtl w:val="true"/>
        </w:rPr>
        <w:t xml:space="preserve">و </w:t>
      </w:r>
      <w:r>
        <w:rPr>
          <w:rtl w:val="true"/>
        </w:rPr>
        <w:t>«</w:t>
      </w:r>
      <w:r>
        <w:rPr>
          <w:rtl w:val="true"/>
        </w:rPr>
        <w:t>اصلاح دین</w:t>
      </w:r>
      <w:r>
        <w:rPr>
          <w:rtl w:val="true"/>
        </w:rPr>
        <w:t xml:space="preserve">» </w:t>
      </w:r>
      <w:r>
        <w:rPr>
          <w:rtl w:val="true"/>
        </w:rPr>
        <w:t xml:space="preserve">شریعت سنجگلی، تداوم جریان استعماری </w:t>
      </w:r>
      <w:r>
        <w:rPr>
          <w:rtl w:val="true"/>
        </w:rPr>
        <w:t>«</w:t>
      </w:r>
      <w:r>
        <w:rPr>
          <w:rtl w:val="true"/>
        </w:rPr>
        <w:t>پروتستانتیسم اسلامی</w:t>
      </w:r>
      <w:r>
        <w:rPr>
          <w:rtl w:val="true"/>
        </w:rPr>
        <w:t>»:</w:t>
      </w:r>
      <w:bookmarkEnd w:id="1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ما بعد از شکست نهضت عدالتخانه و مشروطه مشروعه شیخ شهید،به دوره استقرار دیکتاتوری مطلقه رضاخانی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تمام فریادها در حلقوم شکسته</w:t>
      </w:r>
    </w:p>
    <w:p>
      <w:pPr>
        <w:pStyle w:val="BookText"/>
        <w:rPr/>
      </w:pPr>
      <w:r>
        <w:rPr>
          <w:rFonts w:ascii="IRNazanin" w:hAnsi="IRNazanin" w:eastAsia="IRNazanin"/>
          <w:color w:val="111111"/>
          <w:sz w:val="28"/>
          <w:sz w:val="28"/>
          <w:szCs w:val="28"/>
          <w:rtl w:val="true"/>
          <w:lang w:bidi="fa-IR"/>
        </w:rPr>
        <w:t>می شود تمام قلمها موقوف می گردد و فقط دو خانه در ایران خفقان زده، اجازه فعالیت می یابد، یکی خانه کسروی و طرفدارانش ـ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شریعت سنگلجی و هم خطانش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خرقانی ها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هم ـ کسروی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سنگلجی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کسروی در آغاز، و شریعت تا پایان کارش، ـ بنحوی ادامه دهندگان همان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فراموشخانه به ارث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کسروی،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آسیایی همایونی لندن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ـ بزرگترین لژ فراماسون در خاورمیانه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چنین نغمه ای از حلقوم آن دو درست در زمان و زمانه ای ساز می شود که روحانیت، با استعمار مسلط و استبداد سرسپرده حاکم، به ستیزی مرگ و حیات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کسروی ـ با همه توهین ها و حملات صریحش به اسلام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عناوینی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اسلام چیزی بازنمانده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باید دانست اسلام دو تاست، یکی اسلامی که پاکمرد عرب هزار و سیصد و پنجاه سال پیش بنیاد نهاد و تا قرنها برپا می بود، و دیگری اسلامی که امروز هست و برنگهای گوناگونی از سنی و شیعی و اسماعیلی و علی اللهی و شسیخی و کریمخانی و مانند اینها نمودار گردیده این دو را اسلام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نیستند و یکباره از هم جدایند، و بلکه خشیخ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آشکاره گفت از آن اسلام چیزی بازنمانده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اسلام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نام، این دستگاهی که با دست ملایان می گردد، نه تنها سودی نمی دارد زیانهای بزرگی نیز می رساند و مایه بدبختی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سالها ما بکوشش هائی به نام پاکدینی پرداختیم در این جا می</w:t>
      </w:r>
    </w:p>
    <w:p>
      <w:pPr>
        <w:pStyle w:val="BookText"/>
        <w:rPr/>
      </w:pPr>
      <w:r>
        <w:rPr>
          <w:rFonts w:ascii="IRNazanin" w:hAnsi="IRNazanin" w:eastAsia="IRNazanin"/>
          <w:color w:val="111111"/>
          <w:sz w:val="28"/>
          <w:sz w:val="28"/>
          <w:szCs w:val="28"/>
          <w:rtl w:val="true"/>
          <w:lang w:bidi="fa-IR"/>
        </w:rPr>
        <w:t>خواهیم همبستگی را که میانه آن با اسلام است، باز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پاکدینی با اسلام بنیادشان یکی است، کوشش هائی که ما به نام پاکدینی می کنیم راستی آن است که بخواستهای اسلام پیشرفت می دهیم و خود بنیاد آن را زنده می گردانیم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تازه چیزی هم طلبکار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اگر براستی دینداری بودندی و براستی اسلام را شناختندی بایستی از این کوشش های ما بسیار خشنود باشند و با ما همدستی نمایند، اینکه ناخشنود و بجای همدستی بکارشکنی می کوشند، همین نشان بیدینی و اسلام ناشناسی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پاکدینی دنباله اسلامست و پایه هایش جز بنیاد آن دین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مسلمانان گران می افتد و با آن مغزهای آکنده اینها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 ایشان ما اسلام را برداشته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آن را زنده گردانیده ایم و خواستهای آن را از یکراه بهتری پیشرفت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دنباله مطلب فوق به عنوان سومین گامی که باصطلاح در جهت حفظ دیانت برداشته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گام سوم به دین اسلام که باز پسین از دینهای گذشته و خود دینی است که در ایران و در پیرامون های آن رواج می داشته پرداخته از یکسو درباره راستی و استواری آن گفتارها نوشته و از یکسو بنیاد آن دین را نشان داده، یا بهتر بگویم بگوهرش بازگردانیدیم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امروز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به اصلش بازگردانیم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هَوُ و 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اینرا بهانه ای برای خود گرفته اند، نمی دانند که ما آن کار را کرده به انجام رسانیده ایم آن چنانکه معنی دین را نمی دانند،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بازگردانیدن دین به گوهرش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 نمی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نیز ـ که در زمان خود، بهترین کتاب در اثبات اصول و فروع اسلام و تشیع بود ـ از جمله کتبی بود که کسروی پیش از کنار زدن</w:t>
      </w:r>
    </w:p>
    <w:p>
      <w:pPr>
        <w:pStyle w:val="BookText"/>
        <w:rPr/>
      </w:pPr>
      <w:r>
        <w:rPr>
          <w:rFonts w:ascii="IRNazanin" w:hAnsi="IRNazanin" w:eastAsia="IRNazanin"/>
          <w:color w:val="111111"/>
          <w:sz w:val="28"/>
          <w:sz w:val="28"/>
          <w:szCs w:val="28"/>
          <w:rtl w:val="true"/>
          <w:lang w:bidi="fa-IR"/>
        </w:rPr>
        <w:t>نقاب از چهره حقیقی خویش،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نیز،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رنسانس علمی درغرب، تیتر می 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جنبشی نیز در رشته دین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کتاب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مادی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انکار معجزات و نفی جنبه ماورایی و یَلیِ الرَّبّی انبیاء الهی ـ و در حقیقت باز کردن باب ادعای پیغمبری برای خودش،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فرهش چیست و شما آن را به چه معنی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است که فرشته از آسمان بیاید و پیام از خدا بیاورد و میانه خدا با کسی پرده برخیزد و او هرچه خواست بپرسد و گاهی با خدا دیدار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بیکبار دروغست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فرهش آن است که خدا کسی را به آمیغها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به کدام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گرداند، و برای تکان دادن به فهمها و خردها و نبریدن با نادانیها و گمراهیها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برانگیخته مردی هم چون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جهان 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 به آن باور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جائیکه روان جز تن و جانست پیداست که با مرگ آنها نابود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که جان و روان با هم است نمونه هر دو زندگانی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جهان، تنها زندگانی روانی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گفتگو درباره روانها می بوده سپس سخن از تن ها به میان آورده، و چنین وانموده اند که پس از مرگ، تن ها نیز به حال خود بازخواهد گشت و زنده خواهد بود و روانها در آن جا خواهد گرفت و در همین زمینه بی بنیاد، به پندار بافیهای بسیار برخاسته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 اندازه هم نایستاده و بیک نادانی بزرگ دیگری برخاسته چنین باز نموده اند که آنچه گرانمایه است و خواست آفریدگار می باشد زندگانی</w:t>
      </w:r>
    </w:p>
    <w:p>
      <w:pPr>
        <w:pStyle w:val="BookText"/>
        <w:rPr/>
      </w:pPr>
      <w:r>
        <w:rPr>
          <w:rFonts w:ascii="IRNazanin" w:hAnsi="IRNazanin" w:eastAsia="IRNazanin"/>
          <w:color w:val="111111"/>
          <w:sz w:val="28"/>
          <w:sz w:val="28"/>
          <w:szCs w:val="28"/>
          <w:rtl w:val="true"/>
          <w:lang w:bidi="fa-IR"/>
        </w:rPr>
        <w:t>آن جهانیست، و اینجهان و زندگانیش در پیش خدا خوار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اینجهان را گاهی کشتزاری بر آن جهان خوانده گاهی کاروان سرا نامیده اند اینها هر یکی گمراهی های دنباله دار دیگری بوده و زیانهای بسیاری را در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قسمت آخر از عبارت فوق، باز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پست چارپولی و دنیاگرانه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هستیم و همان حرفها که پیشتر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چنین زمان و زمانه ای است که شریعت سنگلجی ـ مصلح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مسئله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خرافه زدائی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همچون خنجری از پشت به تشیع و روحانیت درگیر و ستم ستیز شیعه، مطرح می کند و بهمین دلیل هم هست که شهربانی رضاخانی به او، و هم مقصدش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عمل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سنگلجی، خود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ـ طبع غره جمادی الاخری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حدود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ـ می گوید که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سالهای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ـ بود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که اسلام واقعی، غریب و ناشناخته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اسلامی که علما می گویند و در ذهن عموم مطرح است غیر از آن اسلامی است که پیامبر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آنوقت، این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 آغاز دوره ای که رضاخان، به تمامه، نقاب از چهره حقیقی خویش برگرفت و ددمنشی کامل خویش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با اعلامیه مخبرالسلطنه رئیس الوزرایش، کار امر بمعروف و نهی از منکر به عنوان حق ویژه و انحصاری رژیم خانی تلقی شد و روحانیون شیعه از اقدام به این مسئله ممنوع شده و شدیداً تهدید شدند، آغاز دوره ای که قیام تبریز سرکوب شد، مرحوم بافقی تبعید گردید، آرام آرام، حسینیه ها را بستند، جلوی عزاداری ها را گرفتند و مذهب و روحانیت را از دخالت در امور سیاسی و اجتماعی، به حاشیه انزوا راندند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شرحش را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مشروعه ـ جلد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پیداست که جناب شریعت سنگلجی، مصلح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انگیزه ای است که در چنین مقطعی ناگهان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و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می افتد که او هم به سهم خود در تزلزل پایه های تشیع و درگیری با روحانیت استبداد ستیز، قد و قلم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bookmarkStart w:id="143" w:name="pg2741_18855"/>
    </w:p>
    <w:p>
      <w:pPr>
        <w:pStyle w:val="BookText"/>
        <w:rPr/>
      </w:pPr>
      <w:bookmarkEnd w:id="143"/>
      <w:r>
        <w:rPr>
          <w:rFonts w:ascii="IRNazanin" w:hAnsi="IRNazanin" w:eastAsia="IRNazanin"/>
          <w:color w:val="111111"/>
          <w:sz w:val="28"/>
          <w:sz w:val="28"/>
          <w:szCs w:val="28"/>
          <w:rtl w:val="true"/>
          <w:lang w:bidi="fa-IR"/>
        </w:rPr>
        <w:t xml:space="preserve">این است که رهبر روشنگر انقلاب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شریعت سنگلجی و دار و دسته اش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جوش و خروش شما و یقه پاره کردن و معرکه گرفتن برای این است که چرا مردم امر امام را که گفته چهار انگشت قبر بلند باشد اطاعت نکردند؟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قبلاً این شبهه را مستدلاً پاسخ داده و پنبه آن را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شما همچه مسلمان پاک دینداری هستید که برای یک امر امام سینه چاک می زنید، چرا برای اینهمه معصیتها که در مرکز شیعه طهران می شود هیچ کلمه ای نمی گوئید؟ خوب بود یک کلمه هم از کشف حجاب ننگین، مجلسهای رقص، استخرهای شنای دخترها و پسرهای جوان، شرب مسکرات، معاملات ربوی بانکها و شرکتها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علاوه بر اخبار، قرآن هم حکم خود را درباره آنها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منظور دیگری در کار است</w:t>
      </w:r>
      <w:r>
        <w:rPr>
          <w:rFonts w:eastAsia="IRNazanin" w:cs="IRNazanin"/>
          <w:color w:val="111111"/>
          <w:sz w:val="28"/>
          <w:szCs w:val="28"/>
          <w:rtl w:val="true"/>
          <w:lang w:bidi="fa-IR"/>
        </w:rPr>
        <w:t>...».</w:t>
      </w:r>
    </w:p>
    <w:p>
      <w:pPr>
        <w:pStyle w:val="Heading3"/>
        <w:numPr>
          <w:ilvl w:val="2"/>
          <w:numId w:val="1"/>
        </w:numPr>
        <w:rPr/>
      </w:pPr>
      <w:bookmarkStart w:id="144" w:name="__RefHeading___Toc1677263_1395250215"/>
      <w:bookmarkStart w:id="145" w:name="_Toc51"/>
      <w:bookmarkEnd w:id="144"/>
      <w:r>
        <w:rPr>
          <w:rtl w:val="true"/>
        </w:rPr>
        <w:t>روشنفکری مذهبی چهل سال اخیر</w:t>
      </w:r>
      <w:r>
        <w:rPr>
          <w:rtl w:val="true"/>
        </w:rPr>
        <w:t>:</w:t>
      </w:r>
      <w:bookmarkEnd w:id="1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الاسف، هم چنانکه در جای دیگر نیز گفته ایم و بیان مفصلش را بخواست خداوند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روند تاریخی 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 نطفه روشنفکری مذهبی چهل سال اخیر کشورمان، به گواه تاریخ و حتی اعتراف خود آنها ـ در نیمه دوم دیکتاتوری رضاخانی، و در بستر القائات منتشره از دو خانه مزبور، منعقد شده و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ودرست از همین جاست که روشنفکر مذهبی معاصر، با اینکه ظاهراً ادعا و عنوان مخالفت با الحاد و بازگشت به مذهب را دارد و می خواهد بالامذهبی و روشنفکران لامذهب بستیزد ـ نهایتاً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طرح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ـ همچنان که در منظومه فرهنگ الحادی اومانیستی غرب بدان اشارت رفت ـ اساساً جریان روشنفکری در تاریخ کشورمان یک پدیده وارداتی است که</w:t>
      </w:r>
      <w:bookmarkStart w:id="146" w:name="pg2741_18856"/>
    </w:p>
    <w:p>
      <w:pPr>
        <w:pStyle w:val="BookText"/>
        <w:rPr/>
      </w:pPr>
      <w:bookmarkEnd w:id="146"/>
      <w:r>
        <w:rPr>
          <w:rFonts w:ascii="IRNazanin" w:hAnsi="IRNazanin" w:eastAsia="IRNazanin"/>
          <w:color w:val="111111"/>
          <w:sz w:val="28"/>
          <w:sz w:val="28"/>
          <w:szCs w:val="28"/>
          <w:rtl w:val="true"/>
          <w:lang w:bidi="fa-IR"/>
        </w:rPr>
        <w:t>در زادگاه اصلی خویش ـ غرب پس از رونسانس ـ با جهت و جوهری لامذهبانه و ملحدانه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چنین پدیده جوهراً ضدمذهبی یی، وقتی که می خواهد رنگ و آب مذهبی بخود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مذهبی شدنش،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آن است ـ و نه صرفاً رنگ و لعابی از اسلام برخود گرفتن ـ و این هم ضرورتاً و قهراً یعنی نابودی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ملغمه و التقاط ناشسیانه ای از اجزاء ناهمساز کفر و ایمان، شرک و توحید، اباحه مطلق و تقوی، خداپرستی و سوسیالیسم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تصادفی نیست که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چنین جریانی،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درمی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سیاسی ایده آلی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لابد توجه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غلط بوده و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47" w:name="__RefHeading___Toc1677265_1395250215"/>
      <w:bookmarkStart w:id="148" w:name="_Toc52"/>
      <w:bookmarkEnd w:id="147"/>
      <w:r>
        <w:rPr>
          <w:rtl w:val="true"/>
        </w:rPr>
        <w:t>تألیف کشف اسرار و ترور کسروی</w:t>
      </w:r>
      <w:bookmarkEnd w:id="14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بیدار و روشنگر انقلاب اسلامی ایران، با طبع و انتشار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در سالهای پس از شهریور بیست، در حقیقت مظهری، از روحانیت سازش ناپذیر و مقام شیعه بودند که با استشمام فضای نیمه باز سیاسی پس از اخراج دیکتاتور، دست به تشدید و توسعه مبارزه ایدئولوژیک با القائات اسلام شکنانه دو خانه مزبور زده،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کسب اجازه از مرحوم آیت الله سیدمحمد تقی خوانساری، و بدست مرحوم شهید نواب صفوی و همرزمان فداکارش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گام های دیگر روحانیت مزبور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و بررسی پیرامون ریشه های تاریخی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 مذهبی چهل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بخواست خداوند در همان جزوه سابق الذکر انجام خواهیم داد و در اینجا تنها به دو مدرک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بریده هایی از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خداپرستان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نخشب ـ که عناصر عمده و مؤثر جریان روشنفکری مذهبی معاصر، و از آن جمله دکتر شریعتی، صریحاً به شاگردی خویس نسبت</w:t>
      </w:r>
      <w:bookmarkStart w:id="149" w:name="pg2741_18857"/>
    </w:p>
    <w:p>
      <w:pPr>
        <w:pStyle w:val="BookText"/>
        <w:rPr/>
      </w:pPr>
      <w:bookmarkEnd w:id="149"/>
      <w:r>
        <w:rPr>
          <w:rFonts w:ascii="IRNazanin" w:hAnsi="IRNazanin" w:eastAsia="IRNazanin"/>
          <w:color w:val="111111"/>
          <w:sz w:val="28"/>
          <w:sz w:val="28"/>
          <w:szCs w:val="28"/>
          <w:rtl w:val="true"/>
          <w:lang w:bidi="fa-IR"/>
        </w:rPr>
        <w:t xml:space="preserve">به وی اعتراف و افتخار دارند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توضیحی بر برگی از سوابق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همایون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مؤسسین و گردانندگان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مدرک را در قسمت آخر کتاب حاضر، بخش ضمایم، به ترتیب ضمایم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کنید</w:t>
      </w:r>
      <w:r>
        <w:rPr>
          <w:rFonts w:eastAsia="IRNazanin" w:cs="IRNazanin"/>
          <w:color w:val="111111"/>
          <w:sz w:val="28"/>
          <w:szCs w:val="28"/>
          <w:rtl w:val="true"/>
          <w:lang w:bidi="fa-IR"/>
        </w:rPr>
        <w:t>).</w:t>
      </w:r>
    </w:p>
    <w:p>
      <w:pPr>
        <w:pStyle w:val="Heading2"/>
        <w:numPr>
          <w:ilvl w:val="1"/>
          <w:numId w:val="1"/>
        </w:numPr>
        <w:rPr/>
      </w:pPr>
      <w:bookmarkStart w:id="150" w:name="__RefHeading___Toc1677267_1395250215"/>
      <w:bookmarkStart w:id="151" w:name="_Toc53"/>
      <w:bookmarkEnd w:id="150"/>
      <w:r>
        <w:rPr>
          <w:rtl w:val="true"/>
        </w:rPr>
        <w:t>«</w:t>
      </w:r>
      <w:r>
        <w:rPr>
          <w:rtl w:val="true"/>
        </w:rPr>
        <w:t>مسخ اسلام</w:t>
      </w:r>
      <w:r>
        <w:rPr>
          <w:rtl w:val="true"/>
        </w:rPr>
        <w:t xml:space="preserve">» </w:t>
      </w:r>
      <w:r>
        <w:rPr>
          <w:rtl w:val="true"/>
        </w:rPr>
        <w:t>سیاست مشترک شرق و غرب، و غرب و شرق</w:t>
      </w:r>
      <w:bookmarkEnd w:id="151"/>
    </w:p>
    <w:p>
      <w:pPr>
        <w:pStyle w:val="Heading2"/>
        <w:numPr>
          <w:ilvl w:val="1"/>
          <w:numId w:val="1"/>
        </w:numPr>
        <w:rPr/>
      </w:pPr>
      <w:bookmarkStart w:id="152" w:name="__RefHeading___Toc1677269_1395250215"/>
      <w:bookmarkStart w:id="153" w:name="_Toc54"/>
      <w:bookmarkEnd w:id="152"/>
      <w:r>
        <w:rPr/>
        <w:t>1</w:t>
      </w:r>
      <w:r>
        <w:rPr>
          <w:rtl w:val="true"/>
        </w:rPr>
        <w:t xml:space="preserve">ـ </w:t>
      </w:r>
      <w:r>
        <w:rPr>
          <w:rtl w:val="true"/>
        </w:rPr>
        <w:t>«</w:t>
      </w:r>
      <w:r>
        <w:rPr>
          <w:rtl w:val="true"/>
        </w:rPr>
        <w:t>سوسیال امپریالیسم</w:t>
      </w:r>
      <w:r>
        <w:rPr>
          <w:rtl w:val="true"/>
        </w:rPr>
        <w:t>»</w:t>
      </w:r>
      <w:r>
        <w:rPr>
          <w:rtl w:val="true"/>
        </w:rPr>
        <w:t>، و سیاست مسخ اسلام؛</w:t>
      </w:r>
      <w:bookmarkEnd w:id="153"/>
    </w:p>
    <w:p>
      <w:pPr>
        <w:pStyle w:val="Heading3"/>
        <w:numPr>
          <w:ilvl w:val="2"/>
          <w:numId w:val="1"/>
        </w:numPr>
        <w:rPr/>
      </w:pPr>
      <w:bookmarkStart w:id="154" w:name="__RefHeading___Toc1677271_1395250215"/>
      <w:bookmarkStart w:id="155" w:name="_Toc55"/>
      <w:bookmarkEnd w:id="154"/>
      <w:r>
        <w:rPr>
          <w:rtl w:val="true"/>
        </w:rPr>
        <w:t>اشاره</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زمان می چرخد،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ناگهان، استعمار خود را با نهضت اصیل و مستقلی از سنخ نهضت عدالتخانه شهید نوری، روبرو می بیند و طرفه آنکه شیوه ای را نیز که در جهت ریشه کن ساختن اساس این نهضت مقدس پیش می گیرد، عیناً همان شیوه ای است که پیش از آن، در مبارزه با نهضت عدالتخانه مرحوم شیخ پیش گرفته و با موفقیت آن را به پایان برده بود، یعنی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مسخ و تحریف نهضت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هنگام آن رسیده که با ذکر چند مدرک همانطور که پیش از این وعده داده بودیم، نشان دهیم که چگونه هم چپ و هم راست و هم شرق و هم غرب در اتخاذ و اعمال سیاست شیطانی مسخ و تحریف، وحدت نظر و وحدت عمل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رسمی حزب حاکم در روسیه شوروی، 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سرکوبی خونین نهضت 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منتشر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های داخل پرانتز همه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کنفرانس شوروی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ضددینی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آسیا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از نظر آمار رقم بزرگی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بخش هائی که مورد بررسی کنفرانس مزبور قرار می گیرد یکی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اسلامی در برابر اتحاد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کنفرانس خصوصی بعد از کنفرانس عمومی که در همین عنوان نسبت به سراسر شوروی منعقد شده بود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عمومی مزبور گزارش داد که علیرغم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ابتدای انقلاب کمونیستی 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پی در پی تبلیغاتی که بر ضد دین انجام یافته، تعداد متدینین هر روز رو به افزایش می رود بطوریکه اکنون رقم بزرگی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مزبور ضمن گزارش خود دعوت کرد که تا کوشش بیشتری برای نفوذ به دینداران یهود و مسیحیت و اسلام انجام شود و مقرر داشت تا جهت مبارزه و تقویت کردن بی دینی با دلایل علمی، دانشکده ای تأسیس شده و در برنامه دانشگاهها و سایر مؤسسات آموزشی تعلیمات اجباری در زمینه بی دینی تدریس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جالبش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تأکیدکرد که حتماً باید در اینمورد قلمها و اجتماعات دینی را به استخدام درآورد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در این مورد قلمها و اجتماعات دینی را به استخدام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کاملاً بازنمای سیاستی است که استعمار شرق ـ هم پای استعمار غرب ـ در جهت مسخ اسلام و تحریف نهضت اسلامی، سالهاست که در پیش گرفته است</w:t>
      </w:r>
      <w:r>
        <w:rPr>
          <w:rFonts w:eastAsia="IRNazanin" w:cs="IRNazanin"/>
          <w:color w:val="111111"/>
          <w:sz w:val="28"/>
          <w:szCs w:val="28"/>
          <w:rtl w:val="true"/>
          <w:lang w:bidi="fa-IR"/>
        </w:rPr>
        <w:t>.</w:t>
      </w:r>
      <w:bookmarkStart w:id="156" w:name="pg2741_18859"/>
    </w:p>
    <w:p>
      <w:pPr>
        <w:pStyle w:val="Heading3"/>
        <w:numPr>
          <w:ilvl w:val="2"/>
          <w:numId w:val="1"/>
        </w:numPr>
        <w:rPr/>
      </w:pPr>
      <w:bookmarkStart w:id="157" w:name="__RefHeading___Toc1677273_1395250215"/>
      <w:bookmarkStart w:id="158" w:name="_Toc56"/>
      <w:bookmarkEnd w:id="156"/>
      <w:bookmarkEnd w:id="157"/>
      <w:r>
        <w:rPr>
          <w:rtl w:val="true"/>
        </w:rPr>
        <w:t>لنین و مسخ اسلام</w:t>
      </w:r>
      <w:bookmarkEnd w:id="158"/>
    </w:p>
    <w:p>
      <w:pPr>
        <w:pStyle w:val="BookText"/>
        <w:rPr/>
      </w:pPr>
      <w:r>
        <w:rPr>
          <w:rFonts w:ascii="IRNazanin" w:hAnsi="IRNazanin" w:eastAsia="IRNazanin"/>
          <w:color w:val="111111"/>
          <w:sz w:val="28"/>
          <w:sz w:val="28"/>
          <w:szCs w:val="28"/>
          <w:rtl w:val="true"/>
          <w:lang w:bidi="fa-IR"/>
        </w:rPr>
        <w:t xml:space="preserve">مدرک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مرحوم استاد شهید مطهری نیز آن را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خود لنین است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حزب کارگر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حزب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رساله، دقیقاً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بحبوحه جریان مشروطه، و تضاد مشروعه خواهان و مشروطه بازان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لنین ـ هم چنانکه از آثار و نگارشاتی که در نیمه دوم از دهه نخست قرن بیستم نوشته بروشنی برمی آید ـ دقیقاً رویدادها و حوادث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مشروطه، و طبعاً تضاد شدید و مرگ و حیات خط اصیل مشروعه خواهیو به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انحرافی وارداتی، را زیر نظر داشته و تعقیب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لنین، در کار پیشبرد حرکت الحادی و ضد اسلامی در مناطق مسلمان نشین قفقاز، اسلام را به عنوان مهمترین و تعیین کننده ترین مشکل و مانع پیروزی انقلاب کمونیستی، پیشاروی داشت و می بایستی برای حل مشکله مزبور و اتخاذ یک موضعگیری رندانه در برابر اسلام، اسلام که توده مردم سخت بدان پای بند بوده و نسبت به کوچکترین حمله و اهانت و برخورد با آن شدیداً حساسیت نشان می دادند، چاره ای اساسی دست و پا کند، چنانکه این مسئله، برای کلیه کسانی که در جهت پیشبرد خطوط انحرافی الحادی در قفقاز اسلامی و سایر نقاط مسلمان نشین 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رسول زاده ها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شدیداً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لنین،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حزب کارگر در قبال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دین را براندازیم، این الفبای هر نوع مادی گرایی و لذا الفبای مارکس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مارکس دورتر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چگونه با دین مبارزه کرد؟ و برای اینکار، باید منابع ایمان و دین توده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روایات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مفاهیم مادی گرا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باید منابع ایمان و دین توده ها را با مفاهیم مادی گرا توضیح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عالیجناب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اش بر روزنامه علمی بلشویک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لوای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انگلیسی دین ـ ناشرین بین المللی نیویورک ـ صفحه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استفاده مرحله ای و مقطعی از آثار ضد دینی غیرمارکسیستی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پیش انگلیس به پیشوایان پرولتاریای نوین توصیه کرده است که مجلات مخالف عقاید دینی اواخر قرن هیجدهم را ترجمه کنند تا بین مردم به فراوانی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که در آثار ضد دینی انقلابیون مخالف دین در قرن هیجدهم، قسمتهای غیرعلمی و ساده،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ناشر این روزنامه ها را از تلخیص و انتشار آنها به شکل یادداشت مانع نمی شود یا آنها را از بیان موفقیتهایی که از اواخر قرن هیجدهم در روش علمی انتقادهای دینی حاصل شده و هم چنین از مراجعه به نوشته های جدیدتر و غیره ممانعت نمی کند اگر یکفرد مارکسیست فکر کند، میلیونها نفر از مردمانی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دهقانان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بوسیله جامعه جدید محکوم به جهل و بی سوادی و داشتن عقاید دینی هستند فقط در صورتی می توانند خود را از این جهل خلاص کنند که تعلیمات مارکسیستی را منحصراً و بخط مستقیم تعقیب کنند، بزرگترین اشتباهات متصوره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 شدن به آنان باید راهی را پیش گرفت که توجه آنها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 از خواب مذهبی بیدار کند و بوسیله گوناگونترین طرق و وسایل، آنها را متنبه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افزاید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های جالب و هنرمندانه مخالفین دین در قرن هیجدهم که آشکارا و استادانه بطرفداری از نفوذ روحانیون که در آن زمان متداول بود ـ حمله کرده اند یقیناً برای بیداری مردمان از خواب های دین صدها بار متناسب تر از تفسیرهای خشک و ثقیلی است که از مارکسیسم کرده اند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غیرمستقیم کتبی نظیر کتب کسروی و یا طبع و نشر آثار کسانی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آقاخان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توسط حزب توده و یا امثال محمدباقر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کاندیداهای در آب نمک خوابانده شده توسط 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ناحیه و بهمین دلیل است</w:t>
      </w:r>
      <w:r>
        <w:rPr>
          <w:rFonts w:eastAsia="IRNazanin" w:cs="IRNazanin"/>
          <w:color w:val="111111"/>
          <w:sz w:val="28"/>
          <w:szCs w:val="28"/>
          <w:rtl w:val="true"/>
          <w:lang w:bidi="fa-IR"/>
        </w:rPr>
        <w:t>.</w:t>
      </w:r>
      <w:bookmarkStart w:id="159" w:name="pg2741_18861"/>
    </w:p>
    <w:p>
      <w:pPr>
        <w:pStyle w:val="Heading3"/>
        <w:numPr>
          <w:ilvl w:val="2"/>
          <w:numId w:val="1"/>
        </w:numPr>
        <w:rPr/>
      </w:pPr>
      <w:bookmarkStart w:id="160" w:name="__RefHeading___Toc1677275_1395250215"/>
      <w:bookmarkStart w:id="161" w:name="_Toc57"/>
      <w:bookmarkEnd w:id="159"/>
      <w:bookmarkEnd w:id="160"/>
      <w:r>
        <w:rPr>
          <w:rtl w:val="true"/>
        </w:rPr>
        <w:t>استالین و مسخ</w:t>
      </w:r>
      <w:r>
        <w:rPr>
          <w:rtl w:val="true"/>
        </w:rPr>
        <w:t>...</w:t>
      </w:r>
      <w:bookmarkEnd w:id="161"/>
    </w:p>
    <w:p>
      <w:pPr>
        <w:pStyle w:val="BookText"/>
        <w:rPr/>
      </w:pPr>
      <w:r>
        <w:rPr>
          <w:rFonts w:ascii="IRNazanin" w:hAnsi="IRNazanin" w:eastAsia="IRNazanin"/>
          <w:color w:val="111111"/>
          <w:sz w:val="28"/>
          <w:sz w:val="28"/>
          <w:szCs w:val="28"/>
          <w:rtl w:val="true"/>
          <w:lang w:bidi="fa-IR"/>
        </w:rPr>
        <w:t>از قول استالین نیز چنین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مبارزه آشتی ناپذیر خود با دین در آذربایجان، ابتدا پیروز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که توده مردم در مقام مخالفت با مقدسات خود و توهین به آن برآمدند و نسبت به آن تجاوز کردند،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موجبات بروز حوادث ناگوار را فراهم نیاوریم، هرگز مستقیماً وارد مجادله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مسموم کردن افکار توده ها بایستی مطالب بی اساس و افکار ضد مذهبی را وارد دین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گاهی در مقام ادعای وجود تشابه مابین اصول اسلام و کمونیسم برمی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دین مستقیماً وارد مجادله نمی شویم بلکه در این خصوص از سیاست مخصوصی پیروی می کنیم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همین زمینه، در مه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نمایندگان مذهبی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ارمنستان،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گرجستان، و افرادی دیگر از سایر شهرها و ایالات دعوت شده بودند، از جمله تصمیماتی که گرفته شد، یکی این بود که یکنفر شیخ الاسلام و یک نفر نیز نایب برای او تعیین گردد 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مذهبی باید به علوم جدید آشنا شوند و مواد درسی آنان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تدریس و تعلیم تاریخ حزب کمونیسم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تدریس ماتریالیسم دیالیک تیک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بررسی عقاید خرافی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توجیه دین و مذهب از دیدگاه ماتریالیسم دیالیک تیک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مقرر شد که مواد درسی مزبور بایستی قبل از علوم مذهبی به فرزندان آموخته 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نیز قسمتی از قطعنامه حزب کمونیست شوروی می باشد که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با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دوره نضج گیری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که پیش از این، در مقالات اولیه کتاب حاضر، این مدرک را آورده بودیم و در اینجا برای دقت و تأمل بیشتر در مضمون آن، به نقل مجدد آن مبادرت می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پیشداوریهای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مبارزه با تصور سنتی توده ها از اسلام، و اصول و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بایستی به سان مبارزه مرامی بینش علمی و مادی گرای جهان علیه بینش ضد علمی و دینی جهان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اشتباهاتی که حین تبلیغات ضددینی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اتخاذ شیوه غیرعقلائی تبلیغات مستقیم و آشکار ضدمذهبی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موجب تزلزل تبلیغات علمی خداناگرا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جزء لاینفک آموزش کمونیستی کارکنان است و هدف آن انتشار شناخت های علمی و مادی گرا در میان توده ها و رهائی مؤمنان از نفوذ پیشداوریهای مذهبی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ترباتوسکی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و عناصر حزب کمونیست شوروی، در بیان نقش مهم و تعیین کننده ایران در منطقه در قبال پیشبرد اهداف جهانخوارانه انقلاب اکتبر، بسیار جالب و گویاست، آنجا که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واستاکی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 کلید انقلاب شرق است و برای ایجاد انقلاب در شرق، روسیه شوروی باید اول ایران را تسخیر کند و ایران که کلید واقعی طغیان شرق است، بهر قیمتی که باشد باید در دست شوروی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از آن ما باشد، ایران باید متعلق به انقلاب باشد</w:t>
      </w:r>
      <w:r>
        <w:rPr>
          <w:rFonts w:eastAsia="IRNazanin" w:cs="IRNazanin"/>
          <w:color w:val="111111"/>
          <w:sz w:val="28"/>
          <w:szCs w:val="28"/>
          <w:rtl w:val="true"/>
          <w:lang w:bidi="fa-IR"/>
        </w:rPr>
        <w:t xml:space="preserve">». </w:t>
      </w:r>
      <w:r>
        <w:rPr>
          <w:rStyle w:val="FootnoteAnchor"/>
          <w:rtl w:val="true"/>
        </w:rPr>
        <w:footnoteReference w:id="79"/>
      </w:r>
      <w:bookmarkStart w:id="162" w:name="pg2741_18863"/>
    </w:p>
    <w:p>
      <w:pPr>
        <w:pStyle w:val="Heading3"/>
        <w:numPr>
          <w:ilvl w:val="2"/>
          <w:numId w:val="1"/>
        </w:numPr>
        <w:rPr/>
      </w:pPr>
      <w:bookmarkStart w:id="163" w:name="__RefHeading___Toc1677277_1395250215"/>
      <w:bookmarkStart w:id="164" w:name="_Toc58"/>
      <w:bookmarkEnd w:id="162"/>
      <w:bookmarkEnd w:id="163"/>
      <w:r>
        <w:rPr>
          <w:rtl w:val="true"/>
        </w:rPr>
        <w:t>سوسیال دموکراتهای صدر مشروطه و مسخ اسلام</w:t>
      </w:r>
      <w:r>
        <w:rPr>
          <w:rtl w:val="true"/>
        </w:rPr>
        <w:t>:</w:t>
      </w:r>
      <w:bookmarkEnd w:id="164"/>
    </w:p>
    <w:p>
      <w:pPr>
        <w:pStyle w:val="BookText"/>
        <w:rPr/>
      </w:pPr>
      <w:r>
        <w:rPr>
          <w:rFonts w:ascii="IRNazanin" w:hAnsi="IRNazanin" w:eastAsia="IRNazanin"/>
          <w:color w:val="111111"/>
          <w:sz w:val="28"/>
          <w:sz w:val="28"/>
          <w:szCs w:val="28"/>
          <w:rtl w:val="true"/>
          <w:lang w:bidi="fa-IR"/>
        </w:rPr>
        <w:t>پیش از این اشاره کردیم که اسلام به عنوان بزرگترین مانع فکری و مشکله ایدئولوژیک در برابر حرکت مارکسیستی ـ نه تنها برای لنین و استالین، که برای همه کسانی که سردمداران خطوط الحادی بودند، شدیداً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زمینه به عنوان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ایدئولوگ سوسیال دموکراسی در قفقاز و ایران مشروطه دوم، و همدست و همکار امثال محمود محمودها و حیدرخان عمواوغلی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دموکرات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فریدون آدمیت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دموکراسی اجتماعی در نهضت مشروطیت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که از نظامنامه و مرامنامه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اجتماعیون عامیون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تأسیس شده در پانزدهم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دهم 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شعبه ای از شعبات حزب سوسیال دموکرات قفقاز، در داخل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ـ هم چون کتابهای دیگرش ـ نکات حساس و به عبارتی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خورسهای جالبی را لو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وقتی که، در شرح نظم و انضباط درون تشکیلاتی جمعیت ـ مزبور بدینجا می 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دستگاه جمیعت، انضباط حزبی سخت مقرر گشته، محکمه قضائی و آئین محاکمات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از توبیخ و جریمه شروع می شود تا به کیفر حبس و اعدام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در این موارد پیش 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کردن عنصر فدائی یا عنصر دیگر جمعیت به عاملان حکومت، فاش کردن راز مهم جمعیت، خیانت عمومی، مرتکب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مردم و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لاابالیگری در حفظ اسلحه و حفظ وجوه صندوق، ساختن مهر جعلی و مکاتبه ساختگی به نام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کند که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فهرست گناهان، معلوم نیست خیانت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صیغه ای است؟ مگر اینکه بگوئیم آن را تدبیری برای خنثی کردن مخالفت روحانیت یا جلب پشتیبانی مردم عامی می دانستند ـ کما اینکه نظامنامه جمعیت را روز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خاص جمعیت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چنانکه پیشتر دیدیم شعبه اجتماعیون عامیون تبریز،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مسلک حقیقی آن اصالت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اسم خود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سختگیر سنت پرست، اینگونه حیله های سیاسی را تقریباً همه روشنفکران و تجددخواهان بکار می بردند ـ اگرچه اعتقادی هم نداشته باشند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همین کتاب آدمیت، در نقل قسمتی از مندرجات رساله ای که به قلم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گر سوسیال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الغای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ربط با فلسفه دموکراسی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سوسیال دموکراسی ـ تشریح می کند و نویسنده اش به قول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اجتماعی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آشناست، به آرای متفکران سوسیال دموکرات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توجه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نویسنده مزبور، چنین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طبقه دهقان به لطیفه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 وَ لَو کانَ غاصِباً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شورش عمومی حقه رعایای ایران را از شمال به جنوب، و از مشرق تا مغرب منتظر بود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براستی که چقدر عبارت فوق، صورتاً و معناً با محتوای تبلیغات گروههای چپ زده کنونی نظیر مجاهدین خلق و امثالهم، مشابهت و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آدمیت، درباره نویسنده مزبور، جالب و گویاست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فقهی چاشنی استدلال سوسیالیستی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قسمت پایانی مندرجات کتاب فوق الذکر نیز، آدمیت چنین می آورد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نتیجه گیری او که امر نظریاست و ما با آن موافق نیستیم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فقیرپرست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بیش از سایر ادیان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هرنوع تسلط های تمولی حال، و سد هر قسم اقتدارهای مکنتی مستقبل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آن سخن را به اعتقاد صمیمی گفته یا همچون بسیاری از مصلحت اندیشان مسلمان به مصلحت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2"/>
      </w:r>
      <w:bookmarkStart w:id="165" w:name="pg2741_18865"/>
    </w:p>
    <w:p>
      <w:pPr>
        <w:pStyle w:val="BookText"/>
        <w:rPr/>
      </w:pPr>
      <w:bookmarkEnd w:id="165"/>
      <w:r>
        <w:rPr>
          <w:rFonts w:ascii="IRNazanin" w:hAnsi="IRNazanin" w:eastAsia="IRNazanin"/>
          <w:color w:val="111111"/>
          <w:sz w:val="28"/>
          <w:sz w:val="28"/>
          <w:szCs w:val="28"/>
          <w:rtl w:val="true"/>
          <w:lang w:bidi="fa-IR"/>
        </w:rPr>
        <w:t>و این نیز، باز سخن آدمیت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مرامنامه فرقه دموکرات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منتشر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حزبی با مشرب دموکراسی اجتماعی در پی توجیه شرعی مسلک خود برمی آید، به اخبار و احادیث تکیه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مسلک فرقه دموکرات، موافق روح مساوات اسلامی است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66" w:name="__RefHeading___Toc1677279_1395250215"/>
      <w:bookmarkStart w:id="167" w:name="_Toc59"/>
      <w:bookmarkEnd w:id="166"/>
      <w:r>
        <w:rPr>
          <w:rtl w:val="true"/>
        </w:rPr>
        <w:t>حزب توده و توطئه مسخ اسلام</w:t>
      </w:r>
      <w:bookmarkEnd w:id="167"/>
    </w:p>
    <w:p>
      <w:pPr>
        <w:pStyle w:val="BookText"/>
        <w:rPr/>
      </w:pPr>
      <w:r>
        <w:rPr>
          <w:rFonts w:ascii="IRNazanin" w:hAnsi="IRNazanin" w:eastAsia="IRNazanin"/>
          <w:color w:val="111111"/>
          <w:sz w:val="28"/>
          <w:sz w:val="28"/>
          <w:szCs w:val="28"/>
          <w:rtl w:val="true"/>
          <w:lang w:bidi="fa-IR"/>
        </w:rPr>
        <w:t xml:space="preserve">در پایان این قسمت از بحث، از آنجا که نمی توان از سیاست ضد اسلامی چپ در کشورمان سخن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گروهکها و جریانات چپ و چپ زده معاصر ـ اشاره ای نداشت، بد نیست که نگاهی نیز به ابعاد سیاست این حزب غیروابسته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مبارزه سالوسانه و مزّورانه اش با حرکت اسلامی ملتمان، داشته باشیم و در این راه قلم را بدست خود حزب توده می سپاریم که خود، از امهات مقاصد و مطامعش در مقطع کنونی برایمان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 آثار مختلف حزب توده ـ در باب نحوه موضعگیری حزب در قبال مذهب و انقلاب اسلامی، بطور کلی نشانگر نکات و مسائل زیر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اثبات اینکه مبارزه برای پیشبرد انقلاب کمونیستی و رفع و دفع موانع آن، از دیدگاه مارکسیسم لنینیسم، یک شکل خاص ثابت واحد، آنهم بصورت قیام آشکار مسلحانه با دشمنان کمونیسم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اَشکال و اَنحاء متغیر و متعدد مبارزه را بر اساس اقتضائات، امکانات و شرایط مختلف زمانی ـ مکانی، و آنهم نه از پیشاپیش، که در متن حوادث، تعیین و تنظیم نمود و چنانچه</w:t>
      </w:r>
    </w:p>
    <w:p>
      <w:pPr>
        <w:pStyle w:val="BookText"/>
        <w:rPr/>
      </w:pPr>
      <w:r>
        <w:rPr>
          <w:rFonts w:ascii="IRNazanin" w:hAnsi="IRNazanin" w:eastAsia="IRNazanin"/>
          <w:color w:val="111111"/>
          <w:sz w:val="28"/>
          <w:sz w:val="28"/>
          <w:szCs w:val="28"/>
          <w:rtl w:val="true"/>
          <w:lang w:bidi="fa-IR"/>
        </w:rPr>
        <w:t>تجربه نشان داد که اتخاذ شیوه ای از مبارزه ـ مثلاً درگیری مستقیم با معتقدات مذهبی مردم و توهین و تحقیر و تمسخر علنی و آشکار خدا و مذهب و معنویت ـ در پیشبرد انقلاب کمونیستی، زیان بخش و ناشیانه بوده و بایستی شیوه دیگری ـ مثلاً دفاع مزورانه و در عین حال تحریف گرانه از اسلام و انقلاب بمنظور ورود و رسوخ به درون جبهه نهضت اسلامی و تغییر جهت و متلاشی کردن آن از درون ـ را برای نیل به هدف ضد اسلامی خویش جایگزین آن نمود، نباید قُدّی و یکدندگی به خرج داده و بدین تجربه گردن ننهاد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ورود و رسوخ منافقانه به صف متحد نهضت اسلامی، جز با درهم شکستن و فروریختن دیواره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اسلامی ضد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بدبینی شدید مسلمین نسبت به جریانات چپی و بیم از توطئه و تزویر کمونیستها، که به مثابه حصار و حفاظی به گرد جبهه مسلمین کشیده شده و مانع هرگونه نفوذ عوامل بیگانه به صف انقلابیون مسلمان است، ممکن نیست، و برای تأمین این جهت، بایستی تبلیغ نمود که هرگونه هراس و بدبینی و نگرانی نسبت به کمونیستها و جریان کمونیستی در قبول مسلمین، بیمورد و غیراصولی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شرق، دوست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شیله پیله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تکیه گاه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زحمتکش اجتماع و توده های محروم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دشمنان خلق و امپریالیسم هستند که کمونیسم ستیزی را تبلیغ می کنند و از روسیه، لولو می سازند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تبلیغ و ترویج همه جانبه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مسلمین با 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سخن دادن پیرامون فواید و منافع بیشمار اتحاد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 و القاء گسترده این مسئله که همه شکستهائی که در تاریخ معاصر، متوجه نهضتهای مختلف ملت ایران شده است ناشی از عدم اتحاد با توده ایها و کمونیستها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بایستی برای عدم تکرار آن شکستها، هرچه زودتر با توده ایها دست اتحاد و رفاقت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قبح وابستگی حزب توده به استعمار شرق و حتی دفاع صریح و علنی وی از روسیه، هرچه کمتر در چشم ها بزند و به وطن فروشی و سرسپردگی به شرق تجاوزگر متهم نشود، تبلیغ شدید و همه جانبه برای توجیه</w:t>
      </w:r>
    </w:p>
    <w:p>
      <w:pPr>
        <w:pStyle w:val="BookText"/>
        <w:rPr/>
      </w:pPr>
      <w:r>
        <w:rPr>
          <w:rFonts w:ascii="IRNazanin" w:hAnsi="IRNazanin" w:eastAsia="IRNazanin"/>
          <w:color w:val="111111"/>
          <w:sz w:val="28"/>
          <w:sz w:val="28"/>
          <w:szCs w:val="28"/>
          <w:rtl w:val="true"/>
          <w:lang w:bidi="fa-IR"/>
        </w:rPr>
        <w:t>و تبرئه ماهیت استعماری و امپریالیستی روسیه شوروی ـ و انحصار امپریالیسم به دولت های استعماری بلوک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همچنین، بمنظور جا افتادن و پذیرش ذهنی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با چپیها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ملت مسلمان ـ تغییر و تبدیل مرزبندی های اصلی و اساسی یی که ریشه در قرآن و متون دینی دارد و براساس آن، صف انقلاب از ضد انقلاب، بر اساس معیارها و ضوابط بنیادین ایدئولوژیک ایمان و کفر، تولّی و تبرّی، توحید و شرک، تقوی و اباحه مطلق، عدل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حقیقی کلمه در فرهنگ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متمایز گردیده و در نتیجه مارکسیستها از رده انقلاب اسلامی بیرون و بیگانه شمرده می شوند ـ به مرزبندی ها و اصلی و فرعی کردن های جدیدی بر مبنای معیارهای مبهم و متشابه و چندپهلو و غلط انداز نظیر دفاع از حقوق طبقه زحمتکش، مبارزه با دیکتاتوری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مارکسیستها نه تنها خارج از خط انقلاب، که الهام بخش و پیشتاز آن نیز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سوژه های مشترک آثار مختلفی است که حزب توده در ارتباط خویش با اسلام و انقلاب اسلامی و نظام جمهوری اسلامی، پیش و پس از پیروزی انقلاب، بیرون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ذیلاً بدان می پردازیم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نخست به مقاله ای می پردازیم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دیدگاهای نو در چنبش چپ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حیدر مهرگان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سیاسی و تئوریک کمیته حزب مرکزی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نقد نظریات و دیدگاههای گروهکهائی نظیر سازمان چریکهای فدائی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پیش از انشعاب به اکثریت و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مشی سیاسی حزب توده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درگیری صریح و مستقیم با جمهوری اسلامی و اتخاذ موضع سیاسی مسالمت آمیز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باد حمله گرفته و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بندبازی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 بست با بورژوازی و خرده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نقل قسمتهای موردنظر مقاله مزبور و بمنظور روشن شدن هرچه بیشتر شأن نزول آن، به توضیح کوتاهی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یادتان باشد، در اوایل پیروزی انقلاب اسلامی ایران، سازمان چریکهای فدائی خلق همگام با برخی دیگر از گروهکهای چپی بطور یکپارچه دست به مبارزه مستقیم با جمهوری اسلامی زد و در این راه، خصوصاً کردستان را بعنوان پایگاه اصلی این درگیری علنی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علنی یی که صرف نظر از اینکه از لحاظ سیاسی ـ نظامی هیچگونه منفعتی برای چپیها در کردستان بهمراه نداشت، و از پیشرفت اوضاع به سود استقرار هرچه بیشتر حاکمیت جمهوری اسلامی درکردستان نیز نتوانست جلوگیری کند؛ در سطح کشور نیز، جز لو رفتن چهره ددمنشانه و ماهیت پلید و جنایت کارانه چپ در ضدیت با اسلام و استقلال ایران، و تشدید احساسات ضد کمونیستی در مردم، سودی عاید کل جریان چپ نکرد و این، البته دودوش در چشم حزب کهنه کار و باتجربه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از درگیری آشکار و علنی با انقلاب اسلامی برکنار داشته می کوشید تا هر دو طرف را داشته باشد و بهمین خاطر گاه به نعل می زد و گاه به میخ، می رفت و 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حرکات ناشیانه و مذبوحانه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تمامیت جریان چپ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ـ ضربه می زد و عنقریب در ایران اسلامی، علیه کلّ جریان چپ گرایی، تولید انفجار ـ از نوع انفجاری که شاه و شاهنشاهی را برای همیشه به زباله دادن تاریخ افکند ـ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قابل تحمل نبودو ایجا بود که برای پایان دادن به اینگونه اقدامات ناشیانه و ناپخته کارانه و کشانیدن گروهکهای تازه کار چپ به زیر بلیط خویش، حزب توده دست به یک سری تبلیغات حساب شده و پیگیر دست زد و صحت و سقم حرکات و اقدامات مزبور را از نقطه نظر انطباق و عدم انطباق آنها با اصول و مبانی مارکسیسم لنینیسم به زیر سؤال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بود که سازمان چریکهای فدائی خلق ناگهان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اکثریتی که از گذشته اظهار ندامت می کرد و سوابق سوء و ننگین خویش را نتیجه تحمیل نقطه نظرهای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اعلام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اقلیتی که هم چنان بر نقطه نظرها و دیدگاههای گذشته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شد و بخش اکثریت آن غیرمستقیم به زیر بلیط حزب توده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بنظر برخی، این امر، جز یک سیاه بازی حسابشده در جهت رستن از چاه مرگی که خود بدست خود کنده بودند،</w:t>
      </w:r>
    </w:p>
    <w:p>
      <w:pPr>
        <w:pStyle w:val="BookText"/>
        <w:rPr/>
      </w:pPr>
      <w:r>
        <w:rPr>
          <w:rFonts w:ascii="IRNazanin" w:hAnsi="IRNazanin" w:eastAsia="IRNazanin"/>
          <w:color w:val="111111"/>
          <w:sz w:val="28"/>
          <w:sz w:val="28"/>
          <w:szCs w:val="28"/>
          <w:rtl w:val="true"/>
          <w:lang w:bidi="fa-IR"/>
        </w:rPr>
        <w:t>و به عبارت دیگر، تطهیر و تبرئه از جرائم گذشته و اتخاذ تاکتیک مبارزاتی جدید علیه جمهوری اسلامی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جهت، مقاله مزبور، از سلسله مقالاتی است که حزب توده به وسیله آن، چپیهای نورسیده و ناشی را به همگامی با خود و استفاده از تجربیات مبارزاتی توده ایهای کهنه کار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لحنی کاملاً 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می خواند و گامهای مثبتی را که از نقطه نظر نزدیک شدن به خط مشی سیاسی حزب توده، برداشته اند می ستاید، اما آنها را کافی نمی داند و به ادامه این گامها تا انطباق کامل در فکر و عمل با دیدگاههای حزب تشویق و تحریکشان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قسمتهایی از مقاله را ذیلاً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نقطه چین ها نشانه قسمتهائی است که بمنظور اختصار، حذف شده و حذف آن هیچ ضرری به مقصد کلی مقاله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سه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بحث های راه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مبارزه ایدئولوژیک با انحرافات جنبش کارگری را بنیاد و هدف کار خود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این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به هجوم به مشی چریکی، نظریات مائوئیستی و حزب توده ایران، ظاهراً راه جدیدی را به جنبش و نیروهای هوادار مارکسیسم ـ لینیسم ایران توصیه می کنند ـ و به همین انگیزه، راه و مشی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انتشار آثار تئوریک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کم و بیش مشابهی که در درون سازمان چریکهای فدائی خلق جریان داشت و با شک و نفی بخش اعظم مبانی تئوریک بنیانگذاران اولیه سازمان مشخص می شد، به سطح جنبش کشانده شده و در پاسخ نامه فدائیان به جزوه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شرایط عینی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اشرف دهقانی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بین نظرگاه هائیکه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و نظرات سازمان چریکهای فدائی</w:t>
      </w:r>
    </w:p>
    <w:p>
      <w:pPr>
        <w:pStyle w:val="BookText"/>
        <w:rPr/>
      </w:pPr>
      <w:r>
        <w:rPr>
          <w:rFonts w:ascii="IRNazanin" w:hAnsi="IRNazanin" w:eastAsia="IRNazanin"/>
          <w:color w:val="111111"/>
          <w:sz w:val="28"/>
          <w:sz w:val="28"/>
          <w:szCs w:val="28"/>
          <w:rtl w:val="true"/>
          <w:lang w:bidi="fa-IR"/>
        </w:rPr>
        <w:t>خلق، اختلافات بسیاری وجود دارد، اما وجوه مشترک این دو نظرگاه بر جنبه های اختلاف آن فائق است و تصادفی نیست که وحدت نظر، بیشتر در زمینه های اصلی و اختلاف دیدگاه؛ اغلب در عرصه های فرعی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تصادفی نیست که مشتعل شدن این بماحثه، با پچ پچه و جدل و تردیدهای تازه در میان برخی عناصر و محافل سیاسی دیگر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مائوئیست های شرمگین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توصیف آنهاست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روآوری نسبتاً وسیع و پرجنب و جوش به بحث و مبارزه ایدئولوژیک و تجدیدنظر در اصول بعضی از تئوریها و تاکتیک هائیی که سالها بر بخش فعالی از جنبش چپ ایران چیره شده بود، از یکسو از بحران عمیقی که این مشی ها در برخورد با واقعیات زندگی گرفتار آن شده اند خبر می دهد و از دیگر سو گواه ضرورت مبرم وصول به آن چنان تئوری و تاکتیکی را تصریح می کند که راهگشا و نیروبخش مبارزه گردانهای متعهد به مارکسیسم ـ لینیسم باشد و با اثبات صحت و قدرت خود در عمل، قادر باشد بر پراکندگیها و دور باطل کشمکشها و خصومت های غیراصولی غلبه کند و وحدت را در عرصه تفرقه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هرسازمان چریکهای فدائی خلق، هم جریان منتسب به خط چهارم و هم تا حدی اجزائی از مائوئیسم سرخورده ایران ـ علیرغم لحن عنادآمیزو چرهه عبوسی که بخود گرفته اند ـ در مسیر این ضرورت، گامهای مثبتی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مشی مسلحانه چریکی به عنوان تنها راه مبارزه انقلابی،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تئوری پیشاهنگ جدا از توده،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طرد تز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امپریالیسم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لفظی این اصل اساسی مارکسیستی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کردن یک شکل از مبارزه و تحمیل آن به جنبش، هیچ وجه مشترکی با مارکسیسم ـ لنینیسم ندارد و نظایر اینها،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شده، میدان وسیعی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میدان هنوز به تمامی قلمرو واقعی مارکسیسم ـ لنینیسم گسترش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کنند و نظریه رو یزیونیست شدن شوروی را بجای آن می</w:t>
      </w:r>
    </w:p>
    <w:p>
      <w:pPr>
        <w:pStyle w:val="BookText"/>
        <w:rPr/>
      </w:pP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مطلق گرائی مارکسیسم ابراز بیزاری می کنند و روی استفاده از همه شیوه های مبارزه در مراحل مختلف روند انقلاب اصرار می ورزند اما در نهایت برای لحظه انقلاب، هر شکلی از مبارزه را جز جنگ مسلحانه به باد ملامت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این مسائل در رابطه با تئوری و پراتیک حزب توده ایران مطرح می شود ـ و قاعدتاً باید جرقه ها و پرتوهای روشنگری را برانگیزد ـ در این حال، منطق و امانت و متانت که برازنده هر بحث سازنده و مؤثر است، جای خود را به برداشت های شتابزده و عصبی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 این دوستان را از مسائل تئوریک که منشاء بسیاری از گره ها و سوء تفاهم هاست، 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گرائی در مسئله راه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شکل و شیوه ای که از در وارد شود، جهان بینی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مارکسیسم 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دیگر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ای است که جنبش انقلابی و کارگری جهان، صحت آن را با گوشت و پوست خود و درازای آلام و ضایعات بیشمار بارها و بارها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عدم قبول انعطاف و تنوع در اشکال مبارزه، و ثابت ماندن بر یک شیوه خاص و واحد مبارزاتی، و عدم اتخاذ شیوه های گوناگون متناسب با مقتضیات جدید و شرایط مختلف زمانی و مکانی ـ مغایر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بینشی است که مارکس و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طریق پیشبرد انقلاب کمونیستی و نابودی موانع و عوایق آن را براساس آن تنظیم می کرده اند و انقلابیون کمونیست، هرجا و هرگاه که در مشی مبارزاتی خویش به مطلق گرایی دچار شدند و متناسب با اقتضائات خاص زمانی ومکانی عمل نکردند و در برنامه ریزیها و تصمیم گیریهایشان، مذاق و سلیقه و نبض محیط را در نظر نگرفتند، به بن بست رسیده و با شکست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تجربه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انقلابی و کارگری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انقلاب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آن را با گوشت و پوست خود و درازای آلام و ضایعات بیشمار بارها و بارها آزموده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جا، از فرصت استفاده نموده و توجه شما را به مطالعه دقیق کتاب فوق العاده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کرملین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نشاندهنده سیاست مزوّرانه و گام بگام ارتش سرخ</w:t>
      </w:r>
    </w:p>
    <w:p>
      <w:pPr>
        <w:pStyle w:val="BookText"/>
        <w:rPr/>
      </w:pPr>
      <w:r>
        <w:rPr>
          <w:rFonts w:ascii="IRNazanin" w:hAnsi="IRNazanin" w:eastAsia="IRNazanin"/>
          <w:color w:val="111111"/>
          <w:sz w:val="28"/>
          <w:sz w:val="28"/>
          <w:szCs w:val="28"/>
          <w:rtl w:val="true"/>
          <w:lang w:bidi="fa-IR"/>
        </w:rPr>
        <w:t>در جهت نابودی و استقلال کشورهای اروپای شرقی و استعمار و استثمار آنان می باشد،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سپس به تکرار تجربه مزبور توسط گروهکهای نظیر سازمان چریکهای فدائی خلق در کردستان در سالهای نخست پیروزی انقلاب اسلامی اشاره نمود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جنبش انقلابی میهن ما نیز که چریکهای فدائی خلق مشخص ترین نمایندگان آن هستند، این واقعیت به اثبات رسیده را با تجربه شخصی خود دیگر بار به محک زد و برای آن بهائی پرداخت که جبران آن هنوز طاقت فرساست</w:t>
      </w:r>
    </w:p>
    <w:p>
      <w:pPr>
        <w:pStyle w:val="BookText"/>
        <w:rPr/>
      </w:pPr>
      <w:r>
        <w:rPr>
          <w:rFonts w:ascii="IRNazanin" w:hAnsi="IRNazanin" w:eastAsia="IRNazanin"/>
          <w:color w:val="111111"/>
          <w:sz w:val="28"/>
          <w:sz w:val="28"/>
          <w:szCs w:val="28"/>
          <w:rtl w:val="true"/>
          <w:lang w:bidi="fa-IR"/>
        </w:rPr>
        <w:t>فدائیان حرکت خود را از این مطلق آغاز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بقای سازمانهای انقلابی در شرایط اختناق سیاه، تنها از راه نظامی کردن آنها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انقلابی ظاهر نشود، سرانجام در مرحله ای از رشد خود توسط پلیس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عصاره مطلق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کردن قدرت و سلطه پلیس، مطلق کردن ناتوانی و ضعف مردم و سازمانهای انقلابی آنها، مطلق کردن شکل و شیوه نظامی مبارزه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تمامی آموزش سیال، زنده، شاداب و انعطاف پذیر مارکسیسم ـ لنینیسم بباد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بینید که از نظر حزب توده، در اینکه، فدائیان، عصر حاکمیت جمهوری اسلامی را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اختناق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حرف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شیوه نظامی مبارزه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بر دیگر اشکال مبارزه مطلقاً ترجیح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چریکهای فدائی خلق و دوستان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 کنند که این دگم ها و مطلق ها را که بقول خودشان ربطی به مارکسیسم ندارد، در هم شکسته اند ـ و در این دعوی نیز تاحدی و به نوعی محق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اعراض از مطلق ها و شکستن دگم ها، حتی اگر نیم بند و ناپیگیر باشد، بهرحال گامی است به جلو، آثار جدید فدائیان و دوستان آنها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آنها این گام را برداشته اند، اما اگر این پیشروی در لفظ</w:t>
      </w:r>
    </w:p>
    <w:p>
      <w:pPr>
        <w:pStyle w:val="BookText"/>
        <w:rPr/>
      </w:pPr>
      <w:r>
        <w:rPr>
          <w:rFonts w:ascii="IRNazanin" w:hAnsi="IRNazanin" w:eastAsia="IRNazanin"/>
          <w:color w:val="111111"/>
          <w:sz w:val="28"/>
          <w:sz w:val="28"/>
          <w:szCs w:val="28"/>
          <w:rtl w:val="true"/>
          <w:lang w:bidi="fa-IR"/>
        </w:rPr>
        <w:t xml:space="preserve">خاتمه یابد و خود را کامل نکند به کجا خواهد رسید؟ آنها به کنه این آموزش دیالکتیکی بی التفات اند که اگر شکل مبارزه را از پیش نمی توان تعیین کرد بخاطر آن است که در سیر پیشروی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توده ای از مسائل نوین پدید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تغییر خواهد کرد و شدید و مکرر تغییر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لنین مجموعه آثار،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مبارزه ناگزیر تابع این تغییر و تحول غیرقابل پیش بینی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لنین در تشریح آموزش مارکس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دست خود و فعالین آینده انقلاب سوسیالیستی را از نظر اشکال، شیوه ها و اسلوب تحول انقلابی نمی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شرایط ایران را چنان عام می کنند که هر شکل مبارزه را جز مبارزه مسلحانه برای فرود آوردن ضربه آخر، محافظه کارانه و سازشکارانه می خوانند باید توجه داشته باشند که لنین این تجویز انقلابی را برای استفاده از شیوه های غیرمسلحانه در شرایط کشوری متحمل می شمارد که استبداد مخوب تزاری چون تیغ برهنه شمشیر، همه جا برق شومی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لنین به سیره پیشکسوتان سترگ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و فعالین آینده انقلاب سوسیالیستی را از نظر اشکال و شیوه ها و اسلوب تحول انقلابی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کلید کشف شکل و شیوه واپسین نبرد پرولتاریا، یعنی آن ضربه سهمگین نهائی را که متضمن پیروزی استراتژیک طبقه کارگر و حزب سیاسی اوست، به زمانی واگذار می کند که لحظه اقدام، هم از لحاظ ذهنی و هم از لحاظ عینی، فرارسیده و پخته شده باشد، شتابزدگی و صدور حکم و دستور پیشرس در این مورد، در قاموس او پیشگوئی و تخیلی است که تعبیر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بینید که دعوا بر سر نحوه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آوردن ضربه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ضربه سهمگین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بدیگر تعبیر،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براندازی جمهوری اسلامی نیست،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و نتیجه 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بی زبانی می خواهد به فدائیان خلق و سایر چپیهای ناشی و ندانم 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حتی در شرایطی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مخوف تزاری چون تیغ برهنه شمشیر همه جا برق 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شیوه انحصاری مبارزاتی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آوردن ضربه</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ضربه سهمگین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نظامات غیرکمونیستی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زمانی واگذار می کرد که لحظه اقدام، هم از لحاظ ذهنی و هم از لحاظ عینی فرا رسیده و پخته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آنوقت شما چگونه در شرایطی که ماهیت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توده ها روشن نشده و حاکمیت این نظام برق شوم استبداد برهنه و مخوف تزاری را در چشم ها ندارد و لحظه اقدام برای فرود آوردن ضربه سهمگین نهایی، چه از لحاظ ذهنی و چه از لحاظ عینی فرا نرسیده است، می آید و مبارزه مسلحانه را آنهم به عنوان تنها راه منحصر بفرد پیشبرد انقلاب کمونیستی مطرح می کنید و بر آن پای می فشارید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شتابزدگی و ناشیگری را به نهایت می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فوق را یکبار دیگر بدقت از نظر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در قسمتهای پایانی می کوشد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کلیه گروهکهای چپی و هواداران مارکسیسم، ثابت می کند که اتخاذ شیوه مبارزه مسالمت آمیز از طرف حزب توده، هرگز بمعنای آشتی وی با جمهوری اسلامی، و نفی مطلق شیوه مبارزاتی مسلحانه برای پیشبرد کمونیسم حتی در شرایط مناسب و مقتضی، نبوده و بلکه بدان خاطر است که اساساً بقا و پیروزی مارکسیسم و نیروهای مارکسیستی به گواه تجربیات مکرر تاریخی، در گرو عدم مطلق گرائی، و تنوع پذیری در پیش گرفتن شیوه های گوناگون مبارزاتی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شما را به قسمتهای زیر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خیالبافی و اختراع حزب توده ایران نیست تا به گمان بعضی خود را از مسئولیت نبردهای سهمگین احتمالی وارهاند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حاصل تکامل طبیعی و منطقی تئوری و پراتیک غنی مارکسیسم در صحنه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این تئوری برخلاف ادعاهای چپ نماهای دو آتشه چینی، نه تنها مانع راه و زنجیر ای انقلاب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بنیادی در همه اشکال آن نشد، بلکه برعکس، روند خروشان تحول و انقلاب را در سراسر گیتی به نحوی که تاریخ به یاد ندارد، شتاب و تنوع و شدت و عمق بخشید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 به هیچ وجه، اعمال قهر انقلابی و شیوه مسلحانه مبارزه توده ای را به عنوان یکی از اشکال مبارزه سیاسی که می تواند در مرحله معینی از گسترش جنبش به شیوه عمده و تعیین کننده مبدل شود نفی نمی کند ـ و هرگونه ادعا که</w:t>
      </w:r>
    </w:p>
    <w:p>
      <w:pPr>
        <w:pStyle w:val="BookText"/>
        <w:rPr/>
      </w:pPr>
      <w:r>
        <w:rPr>
          <w:rFonts w:ascii="IRNazanin" w:hAnsi="IRNazanin" w:eastAsia="IRNazanin"/>
          <w:color w:val="111111"/>
          <w:sz w:val="28"/>
          <w:sz w:val="28"/>
          <w:szCs w:val="28"/>
          <w:rtl w:val="true"/>
          <w:lang w:bidi="fa-IR"/>
        </w:rPr>
        <w:t>گویا حزب توده ایران معتقد است که تنها با شیوه های مسالمت آمیز می توان به هدف های انقلاب ملی و دموکراتیک ایران رسید اتهامی بیش نیست که یا ناشی از بی اطلاعی مدعیان و یا غرض ورزی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بطور روشن بیان کنیم که اگر ما با یک رشته از اقدامات چریکهای شهری به این علت که آن را بی فایده تشخیص می دهیم موافقت نداریم، این به آن معنا نیست که ما با استفاده از سلاح یا از برخی دیگر شیوه های اعمال قهر انقلابی، در مواردی که حفظ سازمان های مخفی، دفاع در مقابل هجوم مأموران ساواک و پلیس، فرار از زندانها و غیره را ایجاب کند، مخالفت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از شکستن و خرد کردن قوانین اساسی و یا تجدیدنظر کردن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تطبیق این قوانین و اصول با شرایط نو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صحبت بر سر نیرومند کردن اصول و قوانین و پر کردن آنها از جوهر زندگی و واقعیت و تعمیم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نفی تئوری انقلاب مسلحانه نیست، صحبت از چشم گشودن بروی امکانات دیگری که متناسب با تغییر اوضاع با احتمال کمتر یا بیشتر در برابر مبارزان ظاهر می شود و نمی توان و نباید به آنها کم بها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قسمتهای منقول از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درگیری آشکار و قهرآمیز با انقلاب اسلامی، بعنوان تنها شیوه منحصر بفرد برای پیشبرد انقلاب کمونیستی و مبارزه با موانع و عوایق آن، طرد گردید و اتخاذ شیوه های مبارزاتی مسالمت آمیز،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 نوبت به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مسالمت آمیز انقلاب کمونیستی در ایران اسلامی می رسد و تعیین زمینه های مقتضی و شرایط لازم برای اعمال شیوه های مزبور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اینجاست که مسائلی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مسلمین با انقلابیون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همگامی تاکتیکی و گذاری و به تعبیری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مرحله ای از جمهوری اسلامی به عنوان پل و گذار موافقت و مسالمت آمیزی در جهت سوق جامعه به 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مارکسیسم 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همه جانبه مرئی و نامرئی از جریاناتی که خواسته یا ناخواسته، صادقانه یا مغرضانه، به نام اسلام و انقلاب اسلامی ـ در خط مسخ و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و تغییر قطب نمای سیاست داخلی و خارجی و اهداف و ارکان کلی و جزئی</w:t>
      </w:r>
    </w:p>
    <w:p>
      <w:pPr>
        <w:pStyle w:val="BookText"/>
        <w:rPr/>
      </w:pPr>
      <w:r>
        <w:rPr>
          <w:rFonts w:ascii="IRNazanin" w:hAnsi="IRNazanin" w:eastAsia="IRNazanin"/>
          <w:color w:val="111111"/>
          <w:sz w:val="28"/>
          <w:sz w:val="28"/>
          <w:szCs w:val="28"/>
          <w:rtl w:val="true"/>
          <w:lang w:bidi="fa-IR"/>
        </w:rPr>
        <w:t>جمهوری اسلامی در جمیع شئون و ابعاد فکری و سیاسی و اقتصادی و نظامی آن، بطرف مطامع و مقاصد شوم استعمار شرق و غرب، گام می زنند،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جاست که به کتاب دیگری از انتشارات همین حزب می رسیم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روحانیت مترقی، و چند مقاله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احسان طبری ـ نورالدین کیانوری و دیگران،قطع رقمی و بدون ذکر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سالهای اخیر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مقالات آن با ذکر مأخد و تاریخ و نام نویسندگان آن، در کتاب قطور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و دیدگاهها ـ حزب توده ایران از آغاز پیدایش تا انقلاب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مشترک مقالات آن، تبلیغ همان سوژه هائی است که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پیشگفتاری دارد که با مطلب زیر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امواج طغیان خشم آگین مردم علیه رژیم ضدملی دیکتاتوری شاه سراسر کشور را فرا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خون بر خاک نشسته شهیدان در هم می آمیزد و در هر ذره خود ضرورت پیوند و اتحاد همه نیروهای میهن پرست و آزادیخواه را فریاد می زند، دژخیمان و عوامفریبان، دشمنان آشکار و نهان خلق با تمام نیرو و امکانات خود مذبوحانه تلاش می کنند در صفوف نیروهای میهن پرست و آزادی خواه شکاف بیاندازند و از اتحاد آنها که ضامن پیروزی است جلو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رذیلانه ترین، و متاسفانه تا حدی کامیاب ترین، دستاویزهای آنها در این مورد کوشش برای ایجاد شکاف، بدبینی و حتی دشمنی غیراصولی میان مارکسیست ها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اخیر می توان عمق تلاش کمونیستها در کشاندن مسلمین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خودشان ـ و شدت ترس و نگرانی آنان از موانع و عوایق مختلفی که بر سر راه اتحاد مزبور قرار دارد، را دریافت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گفتن نیست که این، نه ایادی شاه و دژخیمان و عوام فریبان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درجه اول این قرآن عظیم است که عامل ایجاد بغض و کینه ایدئولوژیک در قلوب مسلمین نسبت به کفار بوده و آنان را شدیداً از نیرنگ</w:t>
      </w:r>
    </w:p>
    <w:p>
      <w:pPr>
        <w:pStyle w:val="BookText"/>
        <w:rPr/>
      </w:pPr>
      <w:r>
        <w:rPr>
          <w:rFonts w:ascii="IRNazanin" w:hAnsi="IRNazanin" w:eastAsia="IRNazanin"/>
          <w:color w:val="111111"/>
          <w:sz w:val="28"/>
          <w:sz w:val="28"/>
          <w:szCs w:val="28"/>
          <w:rtl w:val="true"/>
          <w:lang w:bidi="fa-IR"/>
        </w:rPr>
        <w:t>شبانه روزی و مکر لیل و نهاری دشمنان اسلام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پیشگفتار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تبلیغاتی و دروغ پراکنی رژیم ضد خلقی شاه بی وقفه و رذیلانه می کوشند چنین وانمود سازند که بین مارکسیست ها و مسلمانان فاصله ای ؤنشدنی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نظرهای فرعی و کم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پیکار مشترک ضد امپریالیستی و ضد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و اساسی جلوه می دهند و مسلمانان را از به اصطلاح خطر اتحاد با مارکسیست ها که گویا می خواهند از این اتحاد برای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کنند، برحذر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هستند کسانی که ظاهراً خود را در جبهه نیروهای ملی و آزادیخواهی می پندارند اما با ایجاد سدهای مصنوعی بر سر راه اتحاد نیروهای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یا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آسیاب رژیم ضد خلقی و ضد ملی شاه می ریزند و با ایجاد تفرقه درصفوف نیروهای پیکارجوی میهن به تحکیم پایه های لرزان رژیم یاری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 که این اظهارات وقیحانه، درست در زمانی زده می شود که رهبر عالیقدر انقلاب اسلامی ملت ایران، بارها و بارها، صراحتاً اعلام داشته و تأکید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 اسلامی و ملل مسلمان بجای تکیه به بلوک شرق و غرب به اسلام تکیه می کردند و تعالیم نورانی و رهائی بخش قرآن کریم را نصب عین قرار داده بکار می بستند امروز اسیر تجاوزکاران صهیونیسم و مرعوب فانتوم آمریکا و مقهوم سیاست سازشکارانه و نیرنگ بازیهای شیطانی شوروی واقع نمی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دانشجویان مسلمان مقیم آمریکا و کانادا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نمی توانیم کمونیستها را بپذیریم، برای اینکه خطر آنان برای کشور ما کمتر از خطر 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نمی 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مصاحبه خبرنگار مصری با قائد بزرگ اسلام، امام خمینی، در محل اقامت ایشان در حوزه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مارکسیستها همکاری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هواداران خود گفته ام که 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طرز تلقی آنها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آنها از پشت</w:t>
      </w:r>
    </w:p>
    <w:p>
      <w:pPr>
        <w:pStyle w:val="BookText"/>
        <w:rPr/>
      </w:pPr>
      <w:r>
        <w:rPr>
          <w:rFonts w:ascii="IRNazanin" w:hAnsi="IRNazanin" w:eastAsia="IRNazanin"/>
          <w:color w:val="111111"/>
          <w:sz w:val="28"/>
          <w:sz w:val="28"/>
          <w:szCs w:val="28"/>
          <w:rtl w:val="true"/>
          <w:lang w:bidi="fa-IR"/>
        </w:rPr>
        <w:t>به ما خنجر می زنند و اگر روزی بقدرت برسند رژیم دیکتاتوری برقرار خواهند کرد که مخالف حقوق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ما، بایستی در مبارزه خود، همگن و متجانس باقی بمانند و از هر نوع همکاری سازمانی با عناصر کمونیست 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در ایران با دست آمریکا، چنانکه حزب توده بدست انگلیس،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مطلعین داغترین کمونیستها در منطقه مهره های آمریکائی هستند، برای خنثی کردن قیامهای رهائی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اصیل بدست سرمایه داری و کمونیزم که نمونه باارزش را در سالهای اخیر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مناسبت اربعین شهدای قم و دیگر شهرها ـ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عزیزان من، در محیط مدارس و دانشگاهها و دانشسراها، آگاهانه و متعهد به پا خیزید و بهم بپیوندید و برای نجات اسلام و کشور کوشش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جناحهایی را که در اثر تبلیغات اجانب فریبخورده و بعضی مکتبها را پذیرفته اند و یا به آنها تمایل پیدا کرده اند از نیروی نیروی دشمن آگاه کنید و خیانت های سران حیله باز مکتبهای منحرف را افشاء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تبلیغات استعمارگران را نخورید یکنظر سطحی به وضع سران اینگونه کشورها کافی است که شما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دیدید که رهبر چین از روی نعشهای عزیزان ما که بدست دژخیمان شاه به جرم آزادیخواهی بخاک و خون کشیده شده اند گذشت و با کمال وقاحت رسماً از شاه پشتیبانی نمود و آنهم شوروی و کرملین نشینان که چه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چه امروز از کشتار عمومی شاه پشتیبانی کرده و می کنند و تمامی قدرت مندان کمونیست از خون ملتهای مستضعف برای نابودی بشرآلات قتاله تهیه می کنند و چه آمریکا جهان خوار بزرگ که حسابش بر همه معلوم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 به محصلین علوم دینیه و دانشجویان دانشگاهها و دانش آموزان،</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انقلاب نیز، کراراً هشدار داده 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ماست که در مقابل ابرقدرتها بایستیم و قدرت ایستادن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روشنفکران دست از غرب و شرق و غرب زدگی و شرق زدگی بردارند و صراط مستقیم اسلام و ملت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کمونیسم بین الملل بهمان اندازه درستیزیم که با جهان خواران غرب به سرکردگی آمریکا و با صهیونیسم و اسرائیل شدیداً مبارزه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عزیزم بدانید که خط قدرتهای کمونیستی از آمریکا کمتر نیست و خطر آمریکا بحدی است که اگر کوچکترین غفلتی کنید نابود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ابرقدرت کمر به نابودی ملل مستضعف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پشتیبانی خودم را از اتهام نهضت ها و جبهه ها و گروههائی که برای رهائی از چنگال ابرقدرتهای چپ و راست می جنگند اعلام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پشتیبانی خود را از فلسطین رشید و لبنان عزیز اعلام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اشغال سبعانه افغانستان را توسط چپاولگران و اشغالگران شرق متجاوزگر محکوم می نمایم و امیدوارم هرچه زودتر مردم مسلمان و اصیل افغانستان به پیروزی و استقلال حقیقی بر سند و از دست این باصطلاح طرفداران طبقه کارگر نجات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 نوروزی، در آغاز سال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برادرهای من، خواهرهای من، ما در یک موقعیتی واقع هستیم که باید هوشیارانه با آن مواجه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 ابرقدرتی در طرف غرب و یک ابرقدرتی در طرف شرق مواجه هستیم که هر دو اینها می خواهند ما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خواست خدای تبارک و تعالی و همت برادرها و خواهرهای ایمانی ایران در مقابل همه اینها با کمال قاطعیت ایستاده ایم و اجازه نخواهیم داد که هیچ قدرتی با ما مواجهه کند و تصرف در مقدرات ما کند و شما هیچ از این قدرتهای بزرگ نترسید که شما در پناه خدا هستید و قدرت ها همه فانی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سخنان امام بهنگام ورود به جماران ـ </w:t>
      </w:r>
      <w:r>
        <w:rPr>
          <w:rFonts w:eastAsia="IRNazanin" w:cs="IRNazanin"/>
          <w:color w:val="111111"/>
          <w:sz w:val="28"/>
          <w:szCs w:val="28"/>
          <w:lang w:bidi="fa-IR"/>
        </w:rPr>
        <w:t>59/2/28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با مرد جنگیم و تسلیم برای مسلمانان معنا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کشورهای بیطرف، شما را به شهادت می طلبیم که آمریکا قصد نابودی</w:t>
      </w:r>
    </w:p>
    <w:p>
      <w:pPr>
        <w:pStyle w:val="BookText"/>
        <w:rPr/>
      </w:pPr>
      <w:r>
        <w:rPr>
          <w:rFonts w:ascii="IRNazanin" w:hAnsi="IRNazanin" w:eastAsia="IRNazanin"/>
          <w:color w:val="111111"/>
          <w:sz w:val="28"/>
          <w:sz w:val="28"/>
          <w:szCs w:val="28"/>
          <w:rtl w:val="true"/>
          <w:lang w:bidi="fa-IR"/>
        </w:rPr>
        <w:t>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بخود آئید و ما را در هدفمان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شرق و غرب و شوروی و آمریکا پشت کرده ایم تا خود، کشور خود را اداره کنیم، آیا حق است تا این چنین مورد هجوم شرق و غرب واقع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 به زائرین بیت الله الحرام ـ </w:t>
      </w:r>
      <w:r>
        <w:rPr>
          <w:rFonts w:eastAsia="IRNazanin" w:cs="IRNazanin"/>
          <w:color w:val="111111"/>
          <w:sz w:val="28"/>
          <w:szCs w:val="28"/>
          <w:lang w:bidi="fa-IR"/>
        </w:rPr>
        <w:t>59/6/21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که با تمام وجود بر سر غرب و شرق جهانخوار شوریدید، شما عزیزانم، به امید خدا پیروزید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 اول بهمن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کمونیزم بین الملل چیزی نیست که به سادگی بشود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 ابرقدرتها زیر عناوین مختلف، خون مردم مستضعف جهان را می مکند و بهیچوجه کاری به نوع تفکر خویش ندارند و آنچه برای ایشان مطرح است، مسائل مادی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خطر کمونیسم از سرمایه داری غرب کمتر نیست و مردم عزیز ایران باید در مقابل دسیسه های آنان هوشیار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 امام بمناسبت دومین سالگرد پیروزی انقلاب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در کتاب مزبور، همه جا، ادعا می شود که اتحاد ما با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 تاکتیکی و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تفسیری که از این مدعا بدست داده می شود، رندانه و موذیانه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اتحاد، 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آن هم صریحاً به عنوان مقدمه ای در جهت نیل به پیروزی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علمی و انقلابی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نابودی اسلام و مسلمین ـ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 روحانیت مترقی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حزب ما، همکاری با نیروهای بالفعل و بالقوه خلق که معتقد به دین اسلام هستند، یک مسئله تاکتیکی و گذرا نیست حزب ما این همکاری را یکی از پایه های استراتژی دراز مدت خود برای پایان دادن فرمانفرمایی رژیم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محمدرضا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رژیم ملی و دموکراتیک متکی به رأی اکثریت خلق، حرکت به سوی ایجاد پایه های جامعه سوسیالیستی و ساختمان جامعه سوسیالیستی گسترش یافته می داند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بینید که اتحاد مزبور، صراحتاً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پایه های استراتژی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سوی ایجاد پایه های جامعه سوسیالیستی و ساختمان جامعه</w:t>
      </w:r>
    </w:p>
    <w:p>
      <w:pPr>
        <w:pStyle w:val="BookText"/>
        <w:rPr/>
      </w:pP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یعنی نیل به همان نظامی که در وجه اقتصادی، و پیش از آن در وجه فکری و عقیدتی، ذاتاً و ماهیتاً با دین و دیانت ـ آنهم دیانت مقدسه اسلام که داعیه دخالت در سیاست و بلکه اشراف بر آن را دارد ـ تضاد داشته و با تمام قوا برای نابودی آن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انقلابیون مسلمان به چنین وحدتی رغبت کنند و در دام آن بیافتند، بایستی تمام زمینه ها و لوازم مختلف پذیرش ذهنی آن در جامعه اسلامی فراهم شود و بدینمنظور، از جمله، بایستی وجوه اختلاف مسلمین با چپیها را ـ که اتفاقاً اصولی و زیربنائی و عمده هم هست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داده و در محاق بی اهمیتی، و اگر شد فراموشی،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به جستجوی وجوه مشترکی هرچند ساختگی و مصنوعی، میان کمونیستها و مسلمین، برآمد و آنها را زیر نورافکن های شدید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در صدر اهداف و آرمانهای انقلاب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که جامعه اسلامی از توجه و عنایت به اهداف و ارزشهای اصولی و عمده ای که مبداء و منتهای نهضت های الهی بر محور آنها می چرخد و با مارکسیسم کوچکترین سازشی ندارند ـ بازداشته شده و به سوی شعارهای دست دوم فرعی آنهم شعارهائی مبهم و کلی و دارای تفسیرهای مختلف، کشانده شد، آنگاه است که مقصد مارکسیستها مبنی بر ایجاد نوعی وحدت کلمه تاکتیکی و صوری و سطحی و غیر عمیق ـ اما چشم پرکن و عوامفریب ـ میان پیروان اسلام و هواداران مارکسیسم، به تحقق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وجهه نظر انقلابیون مسلمان این باشد که به تعبیر رهبر انقلاب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مملکت ما برای اسلام زحمت کشیده است، و باید برای اسلام زحمت بکشد و می کشد و همه چیزش باید اسلامی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که ما می خواهیم، آزادی در پناه قرآن ما می خواهیم، استقلال ما می خواهیم آن استقلالی که اسلام به ما بدهد، آنکه اسلام بیمه اش کند، تمام مقصد ما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با دانشجویان شیراز ـ </w:t>
      </w:r>
      <w:r>
        <w:rPr>
          <w:rFonts w:eastAsia="IRNazanin" w:cs="IRNazanin"/>
          <w:color w:val="111111"/>
          <w:sz w:val="28"/>
          <w:szCs w:val="28"/>
          <w:lang w:bidi="fa-IR"/>
        </w:rPr>
        <w:t>58/3/16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مقصدمان است اسلام است، بغیر اسلام نباید فکر کنیم، بغیر قوانین اسلام نباید فکر کنیم مقصود ما این است که هرجای این مملکت</w:t>
      </w:r>
    </w:p>
    <w:p>
      <w:pPr>
        <w:pStyle w:val="BookText"/>
        <w:rPr/>
      </w:pPr>
      <w:r>
        <w:rPr>
          <w:rFonts w:ascii="IRNazanin" w:hAnsi="IRNazanin" w:eastAsia="IRNazanin"/>
          <w:color w:val="111111"/>
          <w:sz w:val="28"/>
          <w:sz w:val="28"/>
          <w:szCs w:val="28"/>
          <w:rtl w:val="true"/>
          <w:lang w:bidi="fa-IR"/>
        </w:rPr>
        <w:t xml:space="preserve">برویم اسلام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قوانینی که غیر از قانون اسلام است قانون نیست، مورد رضای ما و ملت ما نیست، ملت ما که به خیابانها ریختند، به پشت بامها رفتند و شب و روز زحمت کشیدند، جوانهایشان را دادند، خونشان را دادند، برای اسلام بود، اگر اسلام نبود چنین کاری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با پاسداران مسجد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خواهیم احکام اسلام در همه جا جریان پیدا کند و احکام خدای تبارک و تعالی حکومت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اسلامی باید قانون خدا حکومت کند و غیرقانون خدا هیچ چیز حکومتی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که حکومت الله در مملکتمان و انشاء الله در سایر ممالک اجرا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با پاسداران قرچک ورامین ـ </w:t>
      </w:r>
      <w:r>
        <w:rPr>
          <w:rFonts w:eastAsia="IRNazanin" w:cs="IRNazanin"/>
          <w:color w:val="111111"/>
          <w:sz w:val="28"/>
          <w:szCs w:val="28"/>
          <w:lang w:bidi="fa-IR"/>
        </w:rPr>
        <w:t>58/4/5</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وقتی که آرمان بلند و اصولی و اساسی نهضت،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جامع 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معنوی و رفاه و آسایش مادی ـ آنهم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شکل و شیوه ای که خدا می خواهد وفقه اسلامی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باشد، هیچگونه زمینه ای برای وحدت و اشتراک فکری و عملی میان مسلمین و مارکسیستها وجود نخواهد داشت و هیچگونه مجالی برای اختلاط و آمیزش مارکسیستها با مسلمین و نفوذ و رسوخشان به صف متحد و یکپارچه انقلابیون مسلمان پیش نخواهد آمد و خط انقلاب اسلامی از انقلاب کمونیستی کاملاً مجزا و مستقل و متمایز خواهد ماند ـ بنابراین، چنین دیدگاهی و چنین آرمانهای بلند و اساسی یی یا بایستی حذف و منسیّ، و یا بایستی فرعی و غیرعمده و بی اهمیت و دست چندم تلقی گردد و بجای آن، بحسب مراحل مختلف انقلاب، شعارهای کلی و متشابهی نظیر مبارزه با دیکتاتوری، ضدیت با امپریالیسم، حمایت از خلق، مبارزه با ارتجاع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دادن تعریف و تفسیری جامع و مانع از آنها و تعیین دقیق حدود و ثغورشان ـ و مثلاً در مورد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ضدیت با امپریالیسم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روشن ساختن چگونگی و علت اساسی ضدیت مزبور، و مهمتر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امپریالیسم به آمریکا و بلوک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و تأکید محض بر دشمنی با آمریکا و در عوض توجیه و تبرئه و حتی تقدیس شرق تجاوزگر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تا علی الظاهر و صورتاً، وجه مشترکی میان انقلابیون مسلمان و هواداران مارکسیسم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پیشگفتار کتاب مزبور خواندیم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نظرهای فرعی و کم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پیکار مشترک ضدامپریالیستی و ضد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و اساسی جلوه می دهند و مسلمانان را از به اصطلاح خطر اتحاد با مارکسیستها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نیز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توده ها توضیح دادیم که آنچه اهمیت درجه اول دارد، اتحاد نیروهای ملی علیه نیروهای امپریالیستی، اتحاد نیروهای دموکراتیک علیه استبداد، اتحاد زحمتکشان علیه مناسبات جابرانه طبقاتی و برای نوسازی بنیادی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انسان زحمتکش و مبارزی که در صف برادران طبقاتی خویش می رزمد، تا وقتی که مایل است معتقدات مذهبی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نیروهای ملی و دموکراتیک علیه نیروهای امپریالیستی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زحمت کشان علیه مناسبات جابرانه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جنگ عقیدتی تمام عیار انسانهای خودسوخته و خدا ساخته با تمامی مظاهر و مصادیق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انقلابیون مسلمان،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به رفاه و نوسازی مادی جامعه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آنچه که در درجه اول و آخر برایشان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و ایمانی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باصطلاح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آنچه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نخست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صدر آمال و اهدافشان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دقیق و رسای رهبر انقلاب شکوهمند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مقصدشان، مکتبشان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 یک حزب سیاسی است، حزبی است که مرز طبقاتی را مرز اصلی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بر این اساس، ادامه می دهد که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است خواستار وحدت همه زحمتکشان و خواستار وحدت همه نیروهای ملی و دموکراتیک علیه امپریالیسم، ارتجاع و هرگونه سمتگری طبقاتی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تبرئه و توجیه و تقدیس جنایات شرق تجاوزگر ـ در ارتباط مثلاً با ملت چپ گزیده و ستمدیده افغان ـ نیز به عنوان نمونه، توجه دقیق شما را به اظهارات صریح و بی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توده در جزوه 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از انتشارات حزب توده ایران، قسمت باصطلاح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مزاری، روحانی 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بارها گفته ایم که در افغانستان،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شاه پرست هست، بزرگ مالک هست، سرمایه دار هست، گروه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افغانی هست، ملی گرای دروغین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همان گروههائی هستند که در مجموع علیه انقلاب افغانستان مبارزه می کنند ـ درست در همان جهتی که علیه انقلاب ایران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داخلی و خارجی انقلاب افغانستان عیناً از همان قماش هستند که دشمنان داخلی و خارجی انقلاب ایران و تا وقتی که رهبری انقلاب ایران به این حقیقت تاریخی توجه نکند، یکی از مسائل عمده سیاسی داخلما حل نشده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دولتی که با سرنیزه خونین کودتای نوع روسی، حاکمیت را در افغانستان قبضه کرده و برخلاف خواست ملت مسلمان افغان و بقیمت کشتارها و تبعیدها و شکنجه ها و زندان ها خود را تحمیل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ملت ایران دهها هزار شهید قربانی آن کرده و می کند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داخلی و خارجی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عیناً از همان قماس دشمنان داخلی و خارجی انقلاب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انحصار انقلابیون افغانی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ضدانقلاب ساواکی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طرفدارکومله نوع 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دانستن توده ملت مسلمان و استقلال طلب و شرق ستیز افغانستان از رده مبارزه با ببرک کارمل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وقاحت فوق العاده و بی نهایت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کسانی بر می آید که در نظرشان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کاربرد هر نوع وسیله ای هرچند ننگین و نامشروع را مجاز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سالهاست که بر روی امواجی از دروغ و خیانت به اسلام و مسلمین، قایقرانی می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دست آخر، از رهبری انقلاب اسلامی ـ یعنی امام ـ طلبکار هم</w:t>
      </w:r>
    </w:p>
    <w:p>
      <w:pPr>
        <w:pStyle w:val="BookText"/>
        <w:rPr/>
      </w:pPr>
      <w:r>
        <w:rPr>
          <w:rFonts w:ascii="IRNazanin" w:hAnsi="IRNazanin" w:eastAsia="IRNazanin"/>
          <w:color w:val="111111"/>
          <w:sz w:val="28"/>
          <w:sz w:val="28"/>
          <w:szCs w:val="28"/>
          <w:rtl w:val="true"/>
          <w:lang w:bidi="fa-IR"/>
        </w:rPr>
        <w:t>می شود و وقیحانه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وقتی که رهبری انقلاب ایران به این حقیقت تاریخی توجه نکند، یکی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قسمتی از پاسخ دندان شکنی که چندی بعد از اظهارات کیانوری،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الذکر در روزنامه اطلاعات، به کیانوری داده است، را ملاحظه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توافق هر دو ابرقدرت استعمارگر در مبارزه علیه اسلام و مبارزان مسلمان در افغانستان به خوبی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سازمان نصر افغانستان در مصاحبه ای با روزنامه اطلاعات، ضمن تشریح کامل مسائل افغانستان، از توطئه های آمریکا، چین، و شوروی و عمال داخلی آنان در راه جلوگیری از پیروزی انقلاب اسلامی و استقرار نظام جمهوری اسلامی در این کشور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مزاری در این مصاحبه همچنین به سئوالات بسیاری در رابطه با مسائل افغانستان، از جمله برگزاری کنفرانس ایتالیا و اظهارات رونالد ریگان در مورد افغانستان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مصاحبه در پی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مصاحبه ئی که با روزنامه اطلاعات به مناسبت برگزاری جشنهای سالگرد انقلاب اسلامی ایران انجام داده بودید،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هائی گفته است در این مورد نظر شما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مطلب در این است که کمونیستها، این فریبکاران و سیاستبازان بین المللی از دیرزمان، تاریخ و مبارزات و همه چیز ملت ها را به لجن کشانده، و جز خیانت و توطئه علیه ملت های مستضعف کارنامه ئی ندارند که یکی از این موارد مسئله مصاحبه و تجزیه و تحلیل هائی است که درباره این مصاحبه و جنبش شکوهمند اسلامی افغانستان انجام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کیانوری و حزب توده در این رابطه چیز تازه ای نگفته است بلکه همان تحلیل های دیالکتیکی وزنگار گرفته ای است که همیشه این آقایان کرده اند</w:t>
      </w:r>
    </w:p>
    <w:p>
      <w:pPr>
        <w:pStyle w:val="BookText"/>
        <w:rPr/>
      </w:pPr>
      <w:r>
        <w:rPr>
          <w:rFonts w:ascii="IRNazanin" w:hAnsi="IRNazanin" w:eastAsia="IRNazanin"/>
          <w:color w:val="111111"/>
          <w:sz w:val="28"/>
          <w:sz w:val="28"/>
          <w:szCs w:val="28"/>
          <w:rtl w:val="true"/>
          <w:lang w:bidi="fa-IR"/>
        </w:rPr>
        <w:t>و می کنند، و ریشه این تفسیرهای روسی که اینها می کنند، در این است که اینها با بینش تنگ و خشک مادی شان، ماهیت مبارزه ی اسلامی را نمی فهمند، و اگرهم می فهمند بنابر ماهیت ضدفطری، و انسانی شان خود را به جهالت می زنند، و این است که این مزدوران استعمار همیشه به ملت هاشان دروغ گفته و واقعیات را وارونه جلوه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بازگوئی واقعیات را در یک جنبش اسلامی، که نفس این بازگوئی واقعیات می تواند دلیلی بسیار مستحکم باشد، بر حقیقت شعار استقلال، آزادی و عدم وابستگی آن جنبش، آقایان آن را وابستگی یک جنبش قلمداد می کنند، آیا بازگوئی مبارزه همگانی و خستگی ناپذیر ملت مسلمان افغانستان علیه روسیه استعمارگر و متجاوز و افشای عمال آمریکا و چنین دلیل وابستگی جنبش افغانستان است؟ ملت ما همانطوری که قاطعانه و مصمم به جهاد پیگیر الهی شان علیه روسیه متجاوز ادامه می دهد، ضد انقلابیون و عمال وابسته به غرب را نیز افشا می کند و از صحنه طرد می نمایدو این است که ما وقتی چهره عده ای از گروهک های وابسته را افشا می نمائیم، این سند اصالت جنبش ماست، این افتخار نهضت بزرگ اسلامی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اسلامی بودن قیام ملت مسلمان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کیانوری بگونه ای بسیار کودکانه وخنده آور با شیوه باصطلاح علمی و بسیار دیالکتیکی از آن سوء استفاده می کند و آن را دلیل وابستگی جنبش اسلامی افغانستان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سابقه ننگین و خیانت، چنین تفسیری بعید نیست وقتی که مساله مبارزه ملی در ایران آغاز می شود، همین حزب وابسته توده است که به نهضت ملی خیانت می کند در زمره عمال آمریکا و انگلیس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از جنایت ها و خیانت های حزب توده، در تاریخ فراوان است، که در یک مصاحبه نمی توان آن را بیان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یکسو، و از سوی دیگر بایستی در منافع و فواید بیشمار اتحاد مزبور سخن داده</w:t>
      </w:r>
    </w:p>
    <w:p>
      <w:pPr>
        <w:pStyle w:val="BookText"/>
        <w:rPr/>
      </w:pPr>
      <w:r>
        <w:rPr>
          <w:rFonts w:ascii="IRNazanin" w:hAnsi="IRNazanin" w:eastAsia="IRNazanin"/>
          <w:color w:val="111111"/>
          <w:sz w:val="28"/>
          <w:sz w:val="28"/>
          <w:szCs w:val="28"/>
          <w:rtl w:val="true"/>
          <w:lang w:bidi="fa-IR"/>
        </w:rPr>
        <w:t xml:space="preserve">و هرگونه احساس نگرانی، بدبینی و دشمنی در قلوب مسلمین نسبت به مارکسیستها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داده و منحصراً ناشی از تبلیغات دشمنان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مخالفین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کثیره و لایتناهی ضدیت کمونیستها با اسلام و مسلمانی را نیز صرفاً کار عناصر غیرمسئول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اقتضای ذاتی مارکسیسم و انقلاب مارکسیستی، دانست و شدیداً تبلیغ کرد که انقلاب کمونیستی، اساساً در خط ضدیت و تعارض با مذهب نبوده و تنها به دنبال تحقق بخشیدن به آرمانهای طبقاتی زحمتکشان ـ اعم از مسلمان و غیرمسلمان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چنانکه گفتیم، سوژه هائی است که کتاب مزبور، هم آوای با سایر آثار توده ای، مذبوحانه به تبلیغ و ترویج آن پرداخته و طرفه آنکه، در اثبات آن، نه تنها کامیاب نبوده که جای جای، دم خروسهای بسیاری را نیز برخلاف میل باطنی، لو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 همه ادعای مزوّرانه کتاب مزبور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به اعتقادات مذهبی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فی المثل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قسمت مقاله احسان طبری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حزب توده ایران، چنان که در برنامه اش تصریح شده، مارکسیسم لنینیسم است که جهان بینی علمی و انقلابی طبقه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مذهبی اسلامی از جهت بینش خود درباره پیدایش عالم و قوانی آن، و دوباره انسان و حال و آینده اش وجه مشترکی با این جهان بینی ندارد، لذا ما که در تعیین جهان بینی حزب خود نه لحظه و مل و محدود، بلکه سیر تکاملی بشریت، ابعاد جهانی، فواصل زمانی را در نظر می گیریم و مطمئنیم که اشکال غیرعقلی و غیرعلمی تفکر ناگزیر به این نحو یا آن نحو جای خویش را به اشکال عقلی و علمی خواهند داد، دست به شعبده و فریب پراگماتیک و سوداگرانه نمی زنیم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ترتیب، جهان بینی اسلامی، جزء اشکال غیرعقلی و غیرعلمی تفکر، شمرده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که در نتیجه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ناگزیر جای خود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عقلی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مارکسیسم ـ لنینیسم که باصطلاح جهان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انقلابی طبقه کارگر می باشد،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این است مصداق بارز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زحمتکشان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نیز،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ـ لنینیسم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های علمی که تاکنون انجام گرفته نشان می دهد که نخستین پنداشت های مذهبی چهل تا پنجاه هزار سال پیش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جامعه بشری هنوز در مرحله کمون اولیه به سر می برد و در آن تقسیم طبقاتی بوجود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طبیعت می رزمید تا آن را برای زندگی خویش آماده تر سازد بشر تلاش می کرد تا محیط پیرامون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شناخت و برای این نبرد، وسایل و امکانات زیادی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جهان خارج در مغز او به صورت تصورات خیال پردازانه ای منعکس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که فهمش و درکش دشوار بود، سیمای ماوراءالطبیعه کسب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بشر چون برای شناخت طبیعت و نبرد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و امکانات زیادی در اختیار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خارج،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جهان خارج در مغز او بصورت تصورات خیال پردازانه منعکس می شد و سیمای نیروی ماوراء الطبیعه کسب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کتاب، نوع برخوردهائی را که بورژوازی، آنارشیست ها و چپ نمایان ـ و یعنی چپ های ناشی و ناپختنه کار ـ با مذهب در طول تاریخ انجام داده و می دهند و به موضعگیری خشن، بی رحمانه و در عین حال سطحی علیه مذهب و معتقدین به آن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زیان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و ادعا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مارکسیسم لنینیسم است که ماهیت مذهب را به درستی درک می کند و درباره رابطه احزاب کمونیست و دولت های سوسیالیستی با مذهب و زحمتکشان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روشنتر در ضدیت با مذهب و مذهبیون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علمی و انسانی را ارائه می 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در تبیین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صحیح، علمی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ادامه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لنینیسم برای مذهب به عنوان بخشی از آگاهی اجتماعی، دو ریشه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ریشه معرفتی و دیگری ریشه اقتصادی و اجتماعی که پایه آن مناسبات تولیدی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برخورد به مذهب نیز باید از همین دو جانب یعنی از جانب علمی و از جانب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غدغن کرد، و توده های معتقد به مذهب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آزار داد و یا به آنها توهین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احزاب کمونیست و دولت های سوسیالیستی این گونه رفتار غیرانسانی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کمونیست و دولت های سوسیالیستی قبل از هر چیز به بالا بردن آگاهی علمی توده می کوشند و مهم تر از آن هدف احزاب کمونیسم انجام انقلاب اجتماعی و تغییر مناسبات تولیدی، یعنی از بردن ستم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به همراه تغییر مناسبات تولیدی خواه ناخواه روبنای اجتماعی و از جمله تصورات مذهبی نیز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کاری است که زمان می خواهد و به دست ژاندارم و آژان رضاشاهی هم شدنی نیست و نباید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مبارزه آشکار با مذهب، مشت بر سندان کوفتن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العمل و واکنش حادّ ملت های مسلمان را بدنبال دارد، پس بایستی بخردانه تر و عقلائی تر گام برداشت و برای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مزبور ادامه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سخنرانی در کنگره زنان کارگر در نوامبر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یعنی پس از انقلاب اکتبر، کمونیست ها را از توهین کردن به احساسات مذهبی توده ها جدا برحذر می دارد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عمیق ترین، ریشه خرافات مذهبی در فقر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این دو، یعنی فقر و جهل را ریشه کن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در توهین مستقیم و عکس العمل برانگیز به احساسات مذهبی توده هاست، وگرنه در خرافی بودن اندیشه مذهبی و ریشه داشتن آن در فقر و جهل و بی سوادی، هیچگونه حرفی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در اثر مهم دیگر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حزب کارگر با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وقتی کارگری واقعاً در نبرد انقلابی شرکت می کند ولو اینکه هنوز</w:t>
      </w:r>
    </w:p>
    <w:p>
      <w:pPr>
        <w:pStyle w:val="BookText"/>
        <w:rPr/>
      </w:pPr>
      <w:r>
        <w:rPr>
          <w:rFonts w:ascii="IRNazanin" w:hAnsi="IRNazanin" w:eastAsia="IRNazanin"/>
          <w:color w:val="111111"/>
          <w:sz w:val="28"/>
          <w:sz w:val="28"/>
          <w:szCs w:val="28"/>
          <w:rtl w:val="true"/>
          <w:lang w:bidi="fa-IR"/>
        </w:rPr>
        <w:t>بقایایی از نظریات مذهبی دارد، باید به حزب پذیرفته شود، لنین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تنها باید تمام کارگرانی که به خدا باور دارند به حزب راه بدهیم، بلکه باید آنها را به حزب جلب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مخالف کمترین توهینی نسبت به معتقدات مذهبی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کارگران را برای این به حزب جلب می کنیم که آنان را با روح برنامه خویش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زعم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معتقدات مذهبی، از یکسو ناشی از جهل و بی سوادی توده هاست که باصطلاح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آگاهیهای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طریق تبلیغات کمونیستی در جامعه اسلامی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ریشه در نابرابری طبقاتی جامعه، و فقر و محرومیت آنان دارد که آنهم با از میان رفتن ستم طبقاتی و طبقات استثمارگر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فاتحه مذهب جبراً خوانده شده و دیگر نیازی به بسیج ژاندارم و آژان های رضاشاهی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فقط بایستی پرسید که پس چرا و چگونه پس از گذشت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دوره پیروزی انقلاب اکتبر و تشکیل باصطلاح دولت اتحاد 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سال حملات بی امان و پیگیر تبلیغاتی علیه عقاید مذهبی توده ها و جلوگیری از کلیه تبلیغات مذهبی در میان آنان، اعتقادات مذهبی باز هم باقی مانده و بلکه خود را به عنوان واقعیتی ماورای تغییر و تحولهای گوناگون طبقاتی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صحت و سقم این ادعا را نیز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 کمونیست و دولت های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تحقیر و کشتار و آزار معتقدین به مذهب اقدام نکرده و نمی کنند ـ بایستی از اخبار و اطلاعاتی که با همه سانسور و اختناق حاکم بر بلوک شرق، کمابیش از سوی آن مرزهای آهنین رسیده و می رسد و بعنوان نمونه از خروار، حاکی از قتل عام، تبعیدها، شکنجه ها، به اردوگاههای کار اجباری فرستادن ها و امثالهم می باشد، پرس و جو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دور برویم؟ مگر در تاریخ هفتاد و اندساله اخیر کشورمان، از مشروطه تاکنون، بارها شاهد خیانت ها و جنایت های مکرر رفقا ـ که برخی از آنها آنقدر بارز و آشکار است که</w:t>
      </w:r>
    </w:p>
    <w:p>
      <w:pPr>
        <w:pStyle w:val="BookText"/>
        <w:rPr/>
      </w:pPr>
      <w:r>
        <w:rPr>
          <w:rFonts w:ascii="IRNazanin" w:hAnsi="IRNazanin" w:eastAsia="IRNazanin"/>
          <w:color w:val="111111"/>
          <w:sz w:val="28"/>
          <w:sz w:val="28"/>
          <w:szCs w:val="28"/>
          <w:rtl w:val="true"/>
          <w:lang w:bidi="fa-IR"/>
        </w:rPr>
        <w:t>خودشان نیز در کتابهایشان ناچار از اعتراف بدان بوده و شده اند ـ نبود 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این اعتراف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اول کمیته مرکزی حزب توده ایران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تاکیدها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تا به حال چندین بار گفته ام، ممکن است که سازمانی با ماهیت و سابقه ضد امپریالیستی، دمکراتیک و خلقی، در مرحله ای بغرنج از فعالیت خود، دچار اشتباه بزرگی در ارزیابی بشود، روی این ارزیابی اصرار فراوان کند و به این ترتیب زیان های دردناکی را هم به جنبش وارد آورد بدون این که قصد دوری جستن آگاهانه از جنبش و خیانت به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می توان مثال حزب خود ما را آورد که در سالهای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های نادرستی در برابر مصدق و جنبش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حتی آنهائی که در آن موقع در کادر رهبری حزب توده ایران بودند و برخی شان حتی بعدها خیانت هم کردند و به دشمن روی بردند، در آن موقع قصد خیانت نداشتند و یا اعتقاد کامل به نظریه اجتمعی آن زمان خود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ما اشتباه سبکی هم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مجاهدین خلق و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که ـ ضمن عبارت فوق ـ از اعتراف کیانوری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در جریان نهضت ملی و نیز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های دردناکی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بر اشتباه بزرگ مزبور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جنبش وارد شد، آمده است، هیچگونه حرف 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دیگران، مسلم است و همچنان که می بینید رئیس خود حزب صریحاً بدان اعتراف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مورد بحث است و آقایان باید اثباتش کنند، این است که در انجام این ضربه، و زیان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نداشته اند، و مرحله از لحاظ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صادقانه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کامل به نظریه اجتماعی آن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گو اینکه مسئله روشن تر از روز است، اما تنها به تذکرچند نکته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آقایان، اکنون نیز که ناچار از اعتراف به خیانت عملی بزرگ و مسلم خویش شده اند، برای کاستن هرچه بیشتر قبح این خیانت بزرگ و جبران ناپذیر، سخن از اتخاذ موضعگیری های نادرستشان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و جنبش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ملت مسلمان و استعمار ستیز ایران، در برابر نهضت عظیم ضد استعماری و ضد استبدادی ملی کردن صنعت نفت ـ که در حقیقت به معنای به زانو درآوردن دشمن اصلی آن روز ملت ایران و خالی کردن زیر پای استبدادگران وابسته حاکم بود ـ ساکت و بی تفاوت و بی دخالت بود، و مسئله تنها، مسئله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و جنبش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این نحوه گفتار، قبح خیانت رفقا، هرچه کمتر در چشمها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بایستی دید با توجه به اینکه آن زمان، در ماهیت استعماری و جنایتکارانه انگلستان، جای کوچکترین تردیدی در اذهان مردم آن روز ایران نمانده بود و حتی برعوام نیز مسئله کاملاً روشن شده بود، چه مسئله ای از نظر حضرات،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اگر آقایان صادقانه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کامل به نظریه اجتماعی آن زمان خود عمل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نمی توان قائل شد که حزب توده، این حزب طراز نوین و پیشتاز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پخته در تجزیه و تحلیل های مارکسیست لنینستی ـ در استنباط تکلیف واقعی خویش از مارکسیسم لنینیسم بخطا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آنوقت، اصالت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سوسیالیسم علمی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انقلابی و علمی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خدشه دار شده و زیر سئوال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بیخ بیشتری پیدا خواهد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رابعاً و خامساً و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برای نمونه قسمتی از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برخورد کمونیستها در روسیه شوروی با اسلام و مسلمین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حاوی شرح خاطرات وی در روسیه، و در رابطه با مأموریتهایش در حزب کمونیست شوروی نوشته است ذیلاً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استالین آباد، حالا یک شهر سی و پنجهزار نفره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خصوصاً می خواستم ببینم نتیجه زحماتی که برای بلشویک کردن مسلمانهای متعصب کشیده بودند 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موزه جمعیت خداناپرستان رفتیم، بنای موزه بسیار قشنگ و زیبا بود و هر قسمت آن به یک چیز تخصیص داده شده بود، در یک گوشه آن در نقطه دیگر عکس و شمایل مقدسین و مقدسات که از کشورهای مختلف جمع آوری شده بود، در محل دیگر دسته ها و کتل ها و سایر چیزهائی که در مراسم مذهبی کشورهای اسلامی نمایش می دهند پهلوی هم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اطاق جداگانه لباس پهلوانها و وسائل ورزش و تزئین زورخانه گذاشته بودند، بطور جمله معترضه باید بگویم زورخانه را شورویها بکلی موقوف کرده و چون تصور می کنند یکنوع مشوق احساسات ملی است آن را مضر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اف رئیس موزه شخصاً به ما توضیحات می داد، من سر به سر او گذاشته و گفتم اگر می خواهد در شغل خود باقی بماند باید اسم بی مسمای خود را عوض کرده و شیطان اف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دیدم در زیر تابلوها و شمایل فقط اسم مقدسین وائمه نوشته شده به او گفتم این کافی نیست و باید عکس های جدیدی تهیه کرده و توضیحات تمسخرآمیزی ذیل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ضمن صحبت قول دادم شخصاً هم در این کار کمک کرده و مدارکی در اختیارش بگذارم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که به وعده عمل و مدارک ضد مذهب را برای او فرستادم خیلی ممنون شد و بعد از آن که نمونه ها را به من نشان داد نسخ زیادی چاپ و برای شهرهای دیگر هم فرستاد تا همه مورد استفاده قرار بدهند فکر دیگری که من در اینجا به محمد اف دادم این بود که ماجرای حسین را به صورت یک کمدی درآورده و قصه را به این ترتیب نمایش بدهند که در موقعی که همه از عطش نزدیک به هلاکت بوده اند، حسین به اردوی دشمنان خود رفته و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در این خصوص تهیه شد که من بعداً با دقت خواندم و چند مورد اصلاحاتی که لازم داشت کردم</w:t>
      </w:r>
    </w:p>
    <w:p>
      <w:pPr>
        <w:pStyle w:val="BookText"/>
        <w:rPr/>
      </w:pPr>
      <w:r>
        <w:rPr>
          <w:rFonts w:ascii="IRNazanin" w:hAnsi="IRNazanin" w:eastAsia="IRNazanin"/>
          <w:color w:val="111111"/>
          <w:sz w:val="28"/>
          <w:sz w:val="28"/>
          <w:szCs w:val="28"/>
          <w:rtl w:val="true"/>
          <w:lang w:bidi="fa-IR"/>
        </w:rPr>
        <w:t>و برای توضیح در ایران عراق، سوریه، فلسطین و مصر تعیین کردم که در موقع مقتضی با وسایل کمینترن بمقصدبرسد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خارج شدن از موزه محمداف، مدتی راجع به مشکلاتی که جمعیت خداناپرستان در قراء و قصبات با آن مواجه شده اند برای من تشریح و می گفت هنوز مردم به خصوص قدیمی ها در ایمان و اعتقادشان به خدا و پیغمبر سخت متعصب هستند و این موضوع اسباب نگرانی ایجاد کرده، منهم گفته او را قبول و با کمک یکدیگر طرحی تهیه کردیم که موزهسیاری تشکیل داده یک عده بازیگر قابل را از قریه به قریه بفرستیم که موضوعات مذهب را به شکل کمدی نمایش و تمسخر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از بازدید موزه به شعبه وزارت کشور که به امور مساجد و اماکن مقدسه نظارت داشتیم رفتیم و در آنجا احصائیه مساجد موجود 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تأیید این نظر که باید کلیه مساجد بتدریج بسته شود تاکید کردم که چون این بازیها باعث عقب افتادن مردم از تعلیمات کمونیستی می شود، در عوض آنکه سالیانه ده درصد مساجد را می بندند باید سعی کنند بیست درصد را ببندند، البته ناگفته نماند که همهمادر یک مورد متفق الرای بودیم که در هر شهر یک مسجد مجلل باید باقی و برقرار بماند تا در مواقعی که میهمانهائی برای دولت از کشورهای اسلامی بیاید همه جا به چشم خود خداپرستی و آزادی مذهب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این موضوع، مآل اندیشی بسیار صحیحی بود زیرا چند سال بعد هیئتی را که از ایران و سایر کشورهای شرق میانه به ازبکستان آمده بودند به قسمت غربی یا محله کهنه تاشکند برده داخل بازار را تا منزل شیخ الاسلام ایشان باباخان، عبدالحمیدخان به آنها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پیرمرد با میهمانها ابداً صحبت نکرده بود ولی توضیحاتی از طرف پسراو که کمونیست سرسپرده بود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شیخ به میهمانها گفته بود که آزادی کلام و مذهب بطور مطلق حکمفرما و در شهر تاشکند چهل و پنج مسجد هست، عین عبارات پسر شیخ را بعداً که در دوسیه مربوط دیدم به این ترتیب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ازبکستان مثل سایر جمهوری های شوروی آزادی کامل در امور مذهبی</w:t>
      </w:r>
    </w:p>
    <w:p>
      <w:pPr>
        <w:pStyle w:val="BookText"/>
        <w:rPr/>
      </w:pPr>
      <w:r>
        <w:rPr>
          <w:rFonts w:ascii="IRNazanin" w:hAnsi="IRNazanin" w:eastAsia="IRNazanin"/>
          <w:color w:val="111111"/>
          <w:sz w:val="28"/>
          <w:sz w:val="28"/>
          <w:szCs w:val="28"/>
          <w:rtl w:val="true"/>
          <w:lang w:bidi="fa-IR"/>
        </w:rPr>
        <w:t>برقرار و امور دینی را هیئت روحانیون اداره می کنند، در شهرها نظارت امور دینی با علمای طراز اول یعنی شیخ الاسلام هاست، در تاشکند چهل و پنج باب مسجد هست که مسلمانان در آنجا اقامه نماز جماعت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پرگرام بازدید میهمانهای خارجی را همیشه طوری ترتیب می دهند که از دیدن یک مسجد راضی و متقاعد شده و دیگر در بودن بقیه مساجد تردید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بازدیدهائی که از ادارات دولتی کردم فهمیدم که روح استقلال طلبی بکلی از بین رفته و مساعی زیادی هم برای از بین بردن مدارک و کتبی که سبب می شده خاطرات دوره قبل از شوروی را برای مردم تازه کند بعمل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ملی گذشته را دشمنان ملت معرفی، و خدمات آنها را در راه جاه طلبی شخصی و برخلاف مصالح مردم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چاپی یا نسخ خطی قدیم دیگر یافت نمی شد زیرا حکومت جدید کلیه کتب را جمع کرده و حزب کمونیست برای تدریس در مدارس کتب کلاسیک تازه ای تألیف، پیروزی شوروی و آزاد شدن ترکستان و ازبکستان را خلاصی از جور و بیدادگیری دانسته و این اقعه را بیش از تمام وقایع تاریخ گذشته تجلیل کرده بودند، بعضی از رسوم محلی مثل آهنگ ها و رقصها را بنا به مصحلت تشوی می کردند ولی نمایش این قبیل چیزها تحت نظر مستقیم مقامات شوروی بود که با اعطای نشان یا جایزه از بازیگران و هنرپیشگان تشویق ولی دائماً به آنها تأکید می کردند که بتدریج از جنبه های بومی نمایش نامه ها کاسته و آنها را به صورت تمام روسی درآوردند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مارکسیستها، برخورد با مذاهب گوناگون و پیروان آنها، در مناطقی که مذهب رایج، چندان داعیه دخالت در برنامه ریزیها و تصمیم گیریهای سیاسی ـ اجتماعی ـ اقتصادی نداشته و صرفاً یک ایده شخصی و امر قلبی بشمار می رود، چندان</w:t>
      </w:r>
    </w:p>
    <w:p>
      <w:pPr>
        <w:pStyle w:val="BookText"/>
        <w:rPr/>
      </w:pPr>
      <w:r>
        <w:rPr>
          <w:rFonts w:ascii="IRNazanin" w:hAnsi="IRNazanin" w:eastAsia="IRNazanin"/>
          <w:color w:val="111111"/>
          <w:sz w:val="28"/>
          <w:sz w:val="28"/>
          <w:szCs w:val="28"/>
          <w:rtl w:val="true"/>
          <w:lang w:bidi="fa-IR"/>
        </w:rPr>
        <w:t>دشوار نیست، انجام برخی تظاهرات و تشریفات صوری و ساختگی به اسم مذهب، تا حدود زیادی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وقتی دشوار می شود که مذهب حاکم بر جامعه، همچون مذهب تشیع، داعیه دخالت و بلکه اشراف بر حوادث واقعه، و تعیین تکلیف در برابر مسائل مستحدثه و حاکمیت در شئون مختلف فردی و اجتماعی را داشته و زعمای مذهبی، نیز، همچون روحانیت شیعه، مدعی رهبری یک انقلاب تمام عیار الهی در جهت تشکیل حکومت حقه مذهبی، و پی ریزی نظامی ایدئولوژیک و دربرگیرنده همه جهان سیاسی و اجتماعی و اقتصادی و فرهنگی و نظامی امّت باشند و حنای سکولاریزم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 سیاست از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سیاست منهای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رنگ خود را کاملاً باخته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بایستی به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 قلبی بودن امر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نکرده و در کنار تلاش برای تضعیف و تزلزل و اضمحلال بنیان معتقدات مذهبی، ترور سیاسی و احیاناً نظامی شخصیت های محبوب و متنفذ دینی، و اشاعه و تبلیغ گسترده القائات ماتریالیستی ـ به مسخ فکری نظام ارزشهای مذهب در جهت انطباق آن با دیدگاههای مارکسیستی در ابعاد گوناگون، پرداخته و در مقام اثبات تقریب و تشابه مذهب با سوسیالیسم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جریان انقلاب اسلامی ـ با حذف وجوه کفرستیز و الحاد شکن آن، و مسخ دیدگاهها و نقطه نظرهای اصیل و مستقل و سنتی و شرعی و فقهی آن در شئون مختلف ـ معبر و گذار مناسبی در جهت نیل به پیروزی 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مارکسیسم ـ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خصوصاً بایستی زیر بال جریانهای مشتبه و یا متعمدی که بر باطن غرب و شرق زده خویش، رنگ و لعابی از اسلام و مسلمانی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جریانهای مترقی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غیرمستقیم و مستقیم، بطور تاکتیکی و مقطعی، تأیید و ترویجشان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زیر 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روحانیت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مذهبیون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برجسته کردن سنن دموکراتیک در اسلام و تشیع، تفسیر نوینی از مذهب ارائه می دهند و آن را به یک ایدئولوژی پیکارجویانه مبدل می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دیگر از آنها حتی تا آنجا می روند که ما بین آموزش اسلام و آموزش مارکسیستی تناقض نمی بینند و درصدد آشتی دادن این دو آموزش با هم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تحولات در اسلام و 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سود خلق و به سود حقیقت است، لذا از جهت اجتماعی مثبت و مورد پشتیبانی همه گردانهای مترقی و جنبش رهائی بخش و انقلابی کشور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ایضاً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طبقاتی توده های مذهبی و آمادگی آنها برای مبارزه با امپریالیسم و ارتجاع بین المللی در بسیاری از کشورهای جهان مسائل نوینی بوجود آمده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ایتالیا و فرانسه گفت و شنود پرثمری میان احزاب کمونیست در این کشورها و محافل مذهبی و کلیسا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شنودها، احزاب کمونیست می کوشند تابا توده های مذهبی پیوند طبقاتی برقرار سازند و برای حل مسائلی که هم اکنون در روی زمین و در جامعه موجود زمینی همه زحمتکشان با آن روبرو هستند، جبهه واحدی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واحد نه تنها می تواند تا ساختمان سوسیالیسم پیش رود در کشور ما نیز بیداری توده های ستمکش مذهبی و مبارزات محافل ملی و دموکراتیک اسلامی مسائل نوینی را بوجود آورده که اجرای هرچه دقیق تر و استوارتر سیاست اصولی حزب ما را در زمینه مذهب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بیداری توده های مذهبی و آمادگی محافل مذهبی به مبارزه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توده های ستمکش کارگران و دهقانان با وجود اعتقادات مذهبی خویش برای تحول بنیادی جامعه میرزمند، از چنین تحولی حمایت میکنند، و آنها تعالیم اسلامی را چنان می فهمند و چنان تعبیر میکنند که به معنای انجام یک انقلاب عمیق ضد امپریالیستی و دموکراتیک در جامعه ایران است، انقلابی که باید به سوی سوسیالیسم فراروید و هرگونه بهره کشی انسان از انسان را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نمونه میدهد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هایی نظیر مجاهدین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منافقین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فداکارانه در این راه مبارزه می کنند و نمونه های درخشانی از جانبازی و ایثار بر تاریخ</w:t>
      </w:r>
    </w:p>
    <w:p>
      <w:pPr>
        <w:pStyle w:val="BookText"/>
        <w:rPr/>
      </w:pPr>
      <w:r>
        <w:rPr>
          <w:rFonts w:ascii="IRNazanin" w:hAnsi="IRNazanin" w:eastAsia="IRNazanin"/>
          <w:color w:val="111111"/>
          <w:sz w:val="28"/>
          <w:sz w:val="28"/>
          <w:szCs w:val="28"/>
          <w:rtl w:val="true"/>
          <w:lang w:bidi="fa-IR"/>
        </w:rPr>
        <w:t>ایران می نویسند، هواداران این تعالیم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بارزتز از همه،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کتاب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روحانیت مترقی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اثبات تشابه و سازگاری میان اسلام و سوسیالیسم یعنی همان سیاست لنین و استالین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برآنیم که دین اسلام و مذهب شیعه اثنی عشری از جهت قبول اصل مساوات و عدالت و تایید ضرورت جهاد علیه ظلم و عدوان و دفاع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ای است که ما همیشه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دقیقا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پساز انعقاد کنفرانس عمومی و خصوصی یی است که در سراسر روسیه شوروی و بمنظور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یافت و بدین نتیجه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در این مورد قلمها و اجتماعات دینی را به استخدام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ادامه مطلب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ایران و بخشی از روحانیت مترقی با رژیم استبدادی محمدرضا شاه مبارزه میکردند، حزب ما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تئوریک و سیاسی کمیته مرکزی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نهضت رهائی بخش میهن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تفصیلی، ما با نقل قول از آیات متعدد قرآن، احادیث نبوی، احکام شرعی، سخنان علی ابن ابیطالب و شواهد تاریخی، خویشاوندی نظریات اجتماعی حزب و اسلام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مقاله اکنون سیزده سال میگذرد و مندرجات آن بهترین شاهد آن است که سخنان امروز ما تکرار مکرر و یادآوری نظریات همیشگی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در مجله دنیا به کرات مقالاتی در این زمینه نشر یافته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روحانیون مترقی و مسلمانانی که در راه اجراء عدالت اسلامی مبارزه می کنند، ذکر دلیل و شاهد درباره همانندیهای برنامه سوسیالیستی و احکام اسلام ضرورتی نداشته باشد ولی برای آنکه روشن شود که ما مطلب را چگونه درک و تلقی میکنیم، بحثی اشاره مند در این زمینه را سودمند می 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فکری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همانندیهای میان اسلام و سوسیالیسم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قسمتی از اظهارات کیانوری،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ما درباره شوراها، مساله کردستان و جبهه متحد خلق، پرسش و پاسخ،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از انتشارات حزب توده ایران، چاپ اول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روی کلمات و مطالب داخل پرانتز، هم چنان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مدرک مزبور، از کیانوری سئوال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توضیح دهید آیا درست است که طبقه کارگر ایران با توجه به موضع طبقاتی خود، رهبری جبهه متحد را از قبل به امام خمینی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کیانوری، پاسخی می دهد که مقصود باطنی و میزان صداق و خلوص حزب توده از هواداری منافقانه نسبت به انقلاب و امام را، خواسته یا ناخواسته،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دقیق شما را به این پاسخ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کنونی اگر جبهه ای تشکیل شود، عملاً تنها می تواند تحت رهبری امام خمینی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مبتنی بر واقعیات موجود است، و با امیال ما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جبهه متحد خلقی می توانست تشکیل شود که اکثریت شرکت کنندگان، همه موضعگیریهای حزب توده ایران را مورد تأیید و پشتیبانی قرار دهند، و ما و شما نیز به صورت کادر رهبری آن درآئیم خیلی باعث خشوحالی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مبارز سیاسی است که به هدف ها و آرمانهای خویش علاقمند باشد و نخواهد به رهبری دست یابد؟ اما واقعیت اجتماعی چیز دیگری، غیر از خواستهای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مبارزان راه طبقه کارگر، پیروان سوسیالیسم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به خلق ثابت کنیم که نظریات و راه ما درست است، تا آنها با تجربه شخصی خود در مبارزه، به درستی راه ما پی ببرند و ما را به رهبری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یک نبرد و راه طولانی، توده های زحمتکش را با تجربه شخص خودشان قانع کنیم که تنها راه رهایی از بدبختی هایشان، راهی است که ما در پیش پای آنها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مدرک آمده است 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هر حزب سیاسی در طول مبارزه خود می کوشد در دستگاه</w:t>
      </w:r>
    </w:p>
    <w:p>
      <w:pPr>
        <w:pStyle w:val="BookText"/>
        <w:rPr/>
      </w:pPr>
      <w:r>
        <w:rPr>
          <w:rFonts w:ascii="IRNazanin" w:hAnsi="IRNazanin" w:eastAsia="IRNazanin"/>
          <w:color w:val="111111"/>
          <w:sz w:val="28"/>
          <w:sz w:val="28"/>
          <w:szCs w:val="28"/>
          <w:rtl w:val="true"/>
          <w:lang w:bidi="fa-IR"/>
        </w:rPr>
        <w:t xml:space="preserve">دشمن نفوذ کند، یکی از افتخارات حزب ما و سازمان نظامی آن، عبارت از این بود که توانسته بود از سازمان مخوف رکن دو، اداره آگاهی، پلیس و ژاندارمری رخنه کند و افرادی را در پست های حساس، به سوی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سری از نشریات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توده ایران چه می گوید؟، پرسش و پاسخ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اول،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کیانوری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جهان، اعمال رهبری سیاسی امکانات فوق العاده بغرنج پیچیده ای دارد که می توان و باید با تمام دقت و ظرافت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اینصورت است که می توان یک رهبر واقعی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مبارزه، در کار تشکیل جبهه واحد و اتحاد با سایر نیروها، طرح پیشنهاد یک برنامه عمل معین و دعوت از همه نیروها برای همکاری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ما برای تشکیل جبهه متحد خلق، برنامه ای تنظیم کرده و از تمام نیروهایی که خود را ضد امپریالیست، طرفدار خلق و ریشه کن ساختن رژیم سلطنتی شاه غارتگر می دانستند، برای عملی کردن آن، دعوت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هر اندازه بیشتر می توانستیم این برنامه را به میان مردم ببریم، آنها در برابر رهبرانشان پرسشهای بیشتری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دهقانی که این برنامه را می خواند از رهبر روحانی خود که به او اعتقاد داشت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زمین نمی دهید؟ رهبر روحانی می بایست به خواست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توانست در جهت خواست دهقانان بی زمین و کم زمین مبارزه کند و کاری انجام دهد ما یک قدم پیش رفته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او در برابر دهقانان قرار می گرفت و منفرد می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است غایت و مقصود حقیقی و نهایی حزب باصطلاح طراز نوین طبقه</w:t>
      </w:r>
      <w:bookmarkStart w:id="168" w:name="pg2741_18901"/>
    </w:p>
    <w:p>
      <w:pPr>
        <w:pStyle w:val="BookText"/>
        <w:rPr/>
      </w:pPr>
      <w:bookmarkEnd w:id="168"/>
      <w:r>
        <w:rPr>
          <w:rFonts w:ascii="IRNazanin" w:hAnsi="IRNazanin" w:eastAsia="IRNazanin"/>
          <w:color w:val="111111"/>
          <w:sz w:val="28"/>
          <w:sz w:val="28"/>
          <w:szCs w:val="28"/>
          <w:rtl w:val="true"/>
          <w:lang w:bidi="fa-IR"/>
        </w:rPr>
        <w:t>کارگر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ارزش این را که تعدادی از صفحات کتاب را برایش سیاه کنیم، هرگز نداشته و ندارد، اما از آنجا که این حزب، به مثابه بازوی دیرینه سوسیال امپریالیسم در کشورمان عمل می کند و مشی سیاسی آن، بازنمای سیاستی است که استعمار شرق، در برخورد با انقلاب اسلامی اتخاذ نموده است ـ لذا تا حدودی به تفصیل، به نقد و بررسی آثار حزب مزبور پرداختیم</w:t>
      </w:r>
      <w:r>
        <w:rPr>
          <w:rFonts w:eastAsia="IRNazanin" w:cs="IRNazanin"/>
          <w:color w:val="111111"/>
          <w:sz w:val="28"/>
          <w:szCs w:val="28"/>
          <w:rtl w:val="true"/>
          <w:lang w:bidi="fa-IR"/>
        </w:rPr>
        <w:t xml:space="preserve">. </w:t>
      </w:r>
      <w:r>
        <w:rPr>
          <w:rStyle w:val="FootnoteAnchor"/>
          <w:rtl w:val="true"/>
        </w:rPr>
        <w:footnoteReference w:id="86"/>
      </w:r>
    </w:p>
    <w:p>
      <w:pPr>
        <w:pStyle w:val="Heading2"/>
        <w:numPr>
          <w:ilvl w:val="1"/>
          <w:numId w:val="1"/>
        </w:numPr>
        <w:rPr/>
      </w:pPr>
      <w:bookmarkStart w:id="169" w:name="__RefHeading___Toc1677281_1395250215"/>
      <w:bookmarkStart w:id="170" w:name="_Toc60"/>
      <w:bookmarkEnd w:id="169"/>
      <w:r>
        <w:rPr/>
        <w:t>2</w:t>
      </w:r>
      <w:r>
        <w:rPr>
          <w:rtl w:val="true"/>
        </w:rPr>
        <w:t xml:space="preserve"> </w:t>
      </w:r>
      <w:r>
        <w:rPr>
          <w:rtl w:val="true"/>
        </w:rPr>
        <w:t xml:space="preserve">ـ </w:t>
      </w:r>
      <w:r>
        <w:rPr>
          <w:rtl w:val="true"/>
        </w:rPr>
        <w:t>«</w:t>
      </w:r>
      <w:r>
        <w:rPr>
          <w:rtl w:val="true"/>
        </w:rPr>
        <w:t>کاپیتال امپریالیسم</w:t>
      </w:r>
      <w:r>
        <w:rPr>
          <w:rtl w:val="true"/>
        </w:rPr>
        <w:t>»</w:t>
      </w:r>
      <w:r>
        <w:rPr>
          <w:rtl w:val="true"/>
        </w:rPr>
        <w:t>، و سیاست مسخ اسلام</w:t>
      </w:r>
      <w:bookmarkEnd w:id="170"/>
    </w:p>
    <w:p>
      <w:pPr>
        <w:pStyle w:val="Heading3"/>
        <w:numPr>
          <w:ilvl w:val="2"/>
          <w:numId w:val="1"/>
        </w:numPr>
        <w:rPr/>
      </w:pPr>
      <w:bookmarkStart w:id="171" w:name="__RefHeading___Toc1677283_1395250215"/>
      <w:bookmarkStart w:id="172" w:name="_Toc61"/>
      <w:bookmarkEnd w:id="171"/>
      <w:r>
        <w:rPr>
          <w:rtl w:val="true"/>
        </w:rPr>
        <w:t>اشاره</w:t>
      </w:r>
      <w:bookmarkEnd w:id="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نوبت تامل در مدارکی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 امپریالسم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دهه های اخیر، در اتخاذ سیاست شیطانی و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متحد الجهت و متفق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امپریالیسم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میان مدارک متعدد، کتابی را معرفی می کنیم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خانم مریم جمیله با مقدمه و ترجمه آقای غلامرضا سعیدی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نویسنده کتاب ـ و تا حدودی نیز مترجم ارجمند ـ از میان</w:t>
      </w:r>
    </w:p>
    <w:p>
      <w:pPr>
        <w:pStyle w:val="BookText"/>
        <w:rPr/>
      </w:pPr>
      <w:r>
        <w:rPr>
          <w:rFonts w:ascii="IRNazanin" w:hAnsi="IRNazanin" w:eastAsia="IRNazanin"/>
          <w:color w:val="111111"/>
          <w:sz w:val="28"/>
          <w:sz w:val="28"/>
          <w:szCs w:val="28"/>
          <w:rtl w:val="true"/>
          <w:lang w:bidi="fa-IR"/>
        </w:rPr>
        <w:t xml:space="preserve">شخصیتهای معنون اسلامی، متأسفانه بعضاً به کسانی حسن نظر و اعتماد دارد که خود، آگاهانه یا ناآگاهانه در دام توطئه مسخ اسلام از موضع راست و به سود کاپیتال امپریالیسم افتاده اند ـ و فعلاً در مقام بحث راجع به آنها نیستیم ـ اما در مجموع چارچوب کلی سیاست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صلیب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مسخ و تحریف اسلام را به خوبی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شاید ناشی از ناآشنائی نویسنده با شخصیتهای مزبور باشد، خصوصاً آنکه خانم مریم جمیله یک آمریکائی مستبصر شده و به شرف قبول اسلام نایل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روشنتر شدن هرچه بیشتر زمینه بحث حاضر، ابتدا خلاصه آن چه را که پیش از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ابعاد گوناگون جنگ صلیبی غرب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ایم ذیلاً می آوریم و سپس به نقل قسمتهائی از مندرجات جالب توجه و خواندنی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مسئله موردنظر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 حتی یک آن، از توطئه و تزویر و تهاجم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حساس و تعیین کننده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تمامی توطئه ها و تحریکها و تزویرها و حمله ها و هجوم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و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اسلام، آنچنان که برخی پنداشته اند منحصر به جنگهای معروف صلیبی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اندکی دقت شود، تمامی لشکرکشیها، قتل عام ها، کودتاها، کشتارها و بطور کلی اقدامات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از قبیل هند و مصر و سودان و الجزایر و سایر نقاط مسلمان نشین آفریقا و آسیا، و حتی کاشتن اسرائیل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بیدریغ ابرقدرتهای شرق و غرب بطور مستقیم و غیرمستقیم از او، حقیقتاً چیزی جز ادامه و استمرار همان جنگ های معروف صلیبی نبوده 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ابعاد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اقدامات نظامی استعمار غرب در کشورهای اسلامی ادامه و استمرار جنگ های صلیبی بوده و می باشد، که فعالیتهای بظاهر اسلامی و عمرانی کارشناسات و مستشاران آن نیز، جزو لاینفک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w:t>
      </w:r>
    </w:p>
    <w:p>
      <w:pPr>
        <w:pStyle w:val="BookText"/>
        <w:rPr/>
      </w:pPr>
      <w:r>
        <w:rPr>
          <w:rFonts w:ascii="IRNazanin" w:hAnsi="IRNazanin" w:eastAsia="IRNazanin"/>
          <w:color w:val="111111"/>
          <w:sz w:val="28"/>
          <w:sz w:val="28"/>
          <w:szCs w:val="28"/>
          <w:rtl w:val="true"/>
          <w:lang w:bidi="fa-IR"/>
        </w:rPr>
        <w:t>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نفوذ و اجرای توطئه های استعمارگرانه و تحقق اهداف شوم سلطه 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 اسلامی بوده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مذهبی و فعالیتهای تبشیری کلیسانیز، در ممالک اسلامی، جزئی از منظومه کلی سیاست صلیب و صهیون، و شیوه جدیدی از جنگ صلیبی غرب با اسلام است و این چیزی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لیفوینان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تبشیر،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در جنگهای صلیبی از راه شمشیر ضرر کرد، اکنون اراده کرده از راه تبشیر به مقاصد خود برسد اروپا می خواهد با این جنگ صلیبی بدون خونریزی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برای رسیدن به این هدف، کلیسا، مدارس و بیمارستان را استخدام کرده و مبشرین را منتشر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از دیرباز تاکنون، در جهت اجرای سیاست ضداسلامی و ضدانسانی تبشیر، سه مرحله را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تبلیغ مستقیم مسیحیت در لباس کشیشی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تبلیغ غیرمستقیم مسیحیت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تبلیغ مزورانه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لباس مستشرقان اسلام شناس، جامعه شناسان مذهبی و محققین تاریخ ادیان و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تحقیق و تتبع و بررسیهای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شرق شناسی و جامعه شناسی و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راه حمایت و بلکه ایجاد جنبشهائی که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بیشتر سیاست ضد اسلامی صلیب در مرحله سوم، 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ابعاد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خصوصاً از جنگ جهانی دوم به بعد، استعمار صلیب صهیون شیوه جدیدتری را که سخت خطرناکتر از شیوه های قبلی است، در جهت اجرای منویات شوم و پلید برگزیده است، بحدی که شیوه تبلیغ غیرمستقیم مسحیت کاملاً تحت الشعاع این شگرد سیاسی جدید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جدید، بر این اساس استوار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و نابودی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راهی مطمئنتر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و تحریف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برای نابودی اسلام و ریشه کن ساختن قرآن، هیچ سلاحی کارآتر از خود اسلام و خود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تاکلی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به روشنی و صراحت هرچه بیشتر در کلام خود، از آن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کتاب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استخدام کنیم زیرا بهترین سلاح علیه اسلام است و بوسیله آن می توانیم ریشه قرآن را از بیخ برآوریم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استعمار صلیبصهیون در جهت اجرای مزورانه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تحقیق و تتبع و بررسیهای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می نهد و شعبات روز افزون آن را در ممالک اسلام،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غلامرضا سعیدی در مقدمه ای که بر کتاب خاورشناسی و توطئه خاورشناسان،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مریم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نامه یک دانشجوی مسلمان ایرانی، یاد می کند که در ضمن، به پدرش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در آمریکا و کانادا، دروس مطالعات اسلامی تدریس می شود، ولی استادان و معلمان همه یهودی هستند و هشتاد درصد اسرائیلی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مزبور آنگاه از قول خانم مریم جمیله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ضعف و انحطاط تمدن اسلامی آن همه مسلمانانی که مغلوب و مقهور ایدئولوژیهای بیگانه شده اند، هنوز اسلام در جهان امروز نیروئی است مؤثر و زنده، و تنها حریف نیرومند و مهیب الحاد و ماتریالیسم، فرهنگ این عصر، است و با کمال قدرت و جسارت در مقابل آن ایستاده و مبارزه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توده عظیم و وسیع و ساده مردم معمولی و حتی عده قابل ملاحظه ای از جوانان تحصیلکرده و تربیت شده مسلمان، هنوز عشق و علاقه و غیرت دینی خود را از دست نداده و این کیش را به عنوان کیش را به عنوان عامل قاطع زندگی فردی و اجتماعی خود حفظ و حراست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خاورشناسان دانشمند و سیاسیون زیرک یا زیرک نمای غرب، کاملاً به این حقایق آگاهند و از اینجاست که دوائر مخصوص دانشگاهها و سمینارهای پراکنده در سراسر اروپا و آمریکا به کار اسلام شناسی مشغول شده اند و تنها منظوری که دارند این است که در نتیجه تحصیلات و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دشمنان اسلام بتوانند آن را ضایع و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مؤسسات اسلام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تحقیق و تتبع و بررسیهای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 اقمارشان در هر کشور اسلامی پس از کشور دیگر، مشغول ایجاد تأسیساتی هستند و مقصودشان این است که اسلام را از داخل واژگون سازند و همه کوششهائی را که برای تجدید حیات اسلامی صحیح بکار اتفاده نابود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خاورشناسی، عبارت از مطالعه بی غرضانه عینی اسلام و فرهنگ آن نیست تا محققانه و با کمال صداقت بهترین روش ترادیسونها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تحقیقی مورد بررسی قرار گیرد و نتیجه عمیق و اصیل و صحیحی بدست آید، بلکه هیچ عاملی در آن مداخله ندارد جز توطئه سازمان یافته برای گمراهی و اغوای جوانان ما، تا علیه کیش خودشان طغیان کنند و از همه مواریث تاریخ اسلام منزجر گشته آن را فرهنگی منسوخ تلقی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مقصود این است که در میان طبقه نورس و بالغ ـ تا جائیکه ممکن باشد خطاها و اشتباهاتی ایجاد کنند و بذر شک و تردید و مغلطه و شبهه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ابعاد گوناگون جنگ صلیبی غرب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اشاره به سیاست شیطانی صلیب صهیون در جهت مسخ و تحریف اسلام ـ در اینجا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مطلب را از همان جا که کتاب مزبور به پایان رسانده، مستعیناً بالله تعالی شأنه متوکلاً علیه، ادامه می دهیم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جمیله در قسمت پیشگفتار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پیرامون هدف اساسیش از اقدام به نگارش کتاب مزبور، و مسائلی نظیر تغییر کلی و بنیادی سیاست دیرینه ضد اسلامی صلیب و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اسلام در جهت محو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حمایت جدی و همه جانبه غرب و خاورشناسان و اسلام شناسان غربی از جنبشهای باصطلاح اصلاح طلبانه شرق اسلامی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نوخواهی و تجدیدنظرطلبی در اسلام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تطبیق شریعت با مبانی فرهنگ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می</w:t>
      </w:r>
    </w:p>
    <w:p>
      <w:pPr>
        <w:pStyle w:val="BookText"/>
        <w:rPr/>
      </w:pPr>
      <w:r>
        <w:rPr>
          <w:rFonts w:ascii="IRNazanin" w:hAnsi="IRNazanin" w:eastAsia="IRNazanin"/>
          <w:color w:val="111111"/>
          <w:sz w:val="28"/>
          <w:sz w:val="28"/>
          <w:szCs w:val="28"/>
          <w:rtl w:val="true"/>
          <w:lang w:bidi="fa-IR"/>
        </w:rPr>
        <w:t>گوید، و حقایق بسیار جالبی را در این زمینه فاش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کلامش را در قسمتهای مختلف، همراه با تذکر برخی نکات می آوریم،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اصلی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دانشجویان را به شناختن کامل اسلحه اصلی ایدئولوژیکی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که با کمال زبردستی برای گمراهی نسل جوان مسلمان بکار برده می شود تا آنها را دچار شک و تردید و کفر و ارتداد نمایند ـ مجهز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و نظر اساسی از تألیف این کتاب، کمک بنجات یافتن جوانان تحصیلکرده مسلمان است تا به خوبی تشخیص دهند که این محققین در شناختن معارف اسلامی صلاحیت ندارند و جوانان تحصیل کرده مسلمان باید بدانند که این دسته از کارشناسان مسائل اسلامی، لیاقت آن را ندارند که در مسائل اسلامی متخصص یا محقق شناخته شوند و نباید کسی نظر آنها را مدارک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مقصود این است که بخوانندگان تفهیم شود که غرب با چه نظری ما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بحث پیرامون مراحل مختلف سیاست اسلام شکنانه صلیبی در برهه های گوناگون تاریخی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اواسط قرن نوزدهم، قسمت اعظم نشریات و مطبوعات غرب صرفاً بر اساس عقیده مسیحیت، به اسلام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همینکه فعالیت مبشرین و مبلغین مسیحی فزونی گرفت با هدفهای امپریالیزم یعنی استعمار انگلیس و فرانسه ممزوج و مقرون گردید ـ این تلاش بتدریج از جنبه مذهبی به جنبه دنیوی و عرفی مبدل گردید گواینکه مدتی دراز، نظر اول با نظر دوم آمیخته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بیشتر مطالب فوق، می توان چنین گفت که با ظهور رونسانس در غرب، چنانکه پیش از این گفتیم، تفکر سنتی رایج و حاکم بر غرب قرون وسطا ـ که تفکری مذهبی بود و با همه آلودگیهایش، بهرحال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و انسان را به بندگی او فرا می خواند ـ افول کرد و اومانیسم ـ یعنی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 نشست و از آن پس،</w:t>
      </w:r>
    </w:p>
    <w:p>
      <w:pPr>
        <w:pStyle w:val="BookText"/>
        <w:rPr/>
      </w:pPr>
      <w:r>
        <w:rPr>
          <w:rFonts w:ascii="IRNazanin" w:hAnsi="IRNazanin" w:eastAsia="IRNazanin"/>
          <w:color w:val="111111"/>
          <w:sz w:val="28"/>
          <w:sz w:val="28"/>
          <w:szCs w:val="28"/>
          <w:rtl w:val="true"/>
          <w:lang w:bidi="fa-IR"/>
        </w:rPr>
        <w:t>هرچیز که جنبه مذهبی و صبغه دینی داشت، یا بکلی از صحنه احوال و فعال انسان غربی اخراج شد و یا تنها در رنگ و لعاب ظاهری خویش، دینی و الهی باقی ماند ولی منعاً به اومانیسم گرائید و وجهه باطنش را به اقتضای نفس اماره بورژ وازی هرهری مذهب مادیگرای آخوربین دنیاپرست خدانشناس،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 حاکمیت اومانیسم، دیگر جائی برای حقیقت آسمانی مسیحیت ـ حتی به شکل تحریف شده قرون وسطائیش ـ و طبیعتاً، رسالت دینی و الهی کلیسا و کشیش و کاردینال و پاپ، در غرب پس از رونسانس، نمی ماند و نمی توانست 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چیزی که بقای دستگاه صلیبی را، از این پس، ممکن و بلکه حتی ضروری و لازم می ساخت، این بود که کلیسا، مأموریت ننگین جاده صاف کنی استعمار غرب در جهان سوم را به عهده گیرد و خصوصاً از صدقه سر پیشبرد تبلیغات اسلام شکنانه صلیبی در شرق اسلامی، حق اجازه و ادامه حیات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نیز شد و ما اینک شاهد بقای دستگاه عریض و طویل کلیسا در غرب تهیه از هرگونه مذهب و معنویت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پیداست که محتوا و جهت کلی تبلیغات تبشیری صلیبی، چه در غرب و چه در شرق، نمی توانست، بااصول و مبانی تفکر جدید حاکم ـ اومانیسم ـ مغایر و ناهمساز باشد و کشیش، همچون گذشته های قبل از رونسانس، فی المثل همچنان به سائقه ایمان و اعتقاد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ایمان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مسیحیت و اثبات حقانیت و برتری معنوی آن بر اسلام سایر ادیان،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خواهید گفت که پس چرا، تبلیغات صلیبی با حفظ تقریباً محتوای سنتیش، پس از رونسانس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ـ به اظهار خانم مریم جمیله ـ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ـ با اندکی تأمل، و نیز با توجه به ادامه تحلیل خانم مریم جمیله ـ روشن می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اومانیسم، دفعتاً واحده و آن هم بطور کامل و صد در صد، بر غرب، حاکم نگردیده و بلافاصله، از طرف توده های کم و بیش معتقد به مسیحیت، مورد پذیرش مطلق و همه جانبه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آغاز دوره رونسانس، هنوز تا رسوخ کامل اومانیسم در اعماق غربی رنسانس زده، فاصله زمانی نه چندان کمی مورد نیاز بود و طبیعتاً، تبلیغات صلیبی نیز نمی توانست صد در صد از رنگ و چاشنی افکار و احساسات مذهبی سنتی خالی و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 روشن است که با حاکمیت تدریجی نفس اماره ملحد و هرهری</w:t>
      </w:r>
    </w:p>
    <w:p>
      <w:pPr>
        <w:pStyle w:val="BookText"/>
        <w:rPr/>
      </w:pPr>
      <w:r>
        <w:rPr>
          <w:rFonts w:ascii="IRNazanin" w:hAnsi="IRNazanin" w:eastAsia="IRNazanin"/>
          <w:color w:val="111111"/>
          <w:sz w:val="28"/>
          <w:sz w:val="28"/>
          <w:szCs w:val="28"/>
          <w:rtl w:val="true"/>
          <w:lang w:bidi="fa-IR"/>
        </w:rPr>
        <w:t>مذهب و خداستیز بورژوازی غرب بر جمیع ابعاد و شئون زندگانی فردی و اجتماعی انسان غربی، تبلیغات صلیبی نیز بمرور از چاشنی دفاع از هرگونه معنویت و مذهب ـ هرچند دفاع از مسیحیت مسخ شده در برابر اسلام استعمارستیز و صلیب شکن ـ خلی شده و به سوی امحاء هر نوع معنویت، و در نتیجه انکار جنبه الهی و آسمانی اسلام و توجیه مادیگرانه آن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رسیم به جان کلام خانم مریم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آمریکایی و آنهم یهودی بوده و طبعاً با گوشت و پوست و خون خویش، تعفّن این لجن و ژرفای آنرا لمس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که به شرف اسلام نایل آمده، به عزم جبران مافات و بیدار ساختن ملتهای استعمار گزیده مسلمان، بر آن شده است که آنسوی چهره پلید و 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ادامه سخنان خانم مریم جمیله در تبیین هرچه بیشتر معانی و نکات فوق،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طلیعه قرن بیستم، فن مطلوب و محبوب تبلیغ و تبشیر به این ادعا دست زد که مسیحیت، عامل و موجب همه موفقیتهایی بوده است که طریق زندگی غرب را این همه اعتبار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مدعی شدند که مسیحیت و تمدن غرب از یکدیگر جداشدنی نیستند و همچنین از یکدیگر قابل تشخیص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فقاهتی و دینی مسیحیت بیشتر از پیشتر تابع این بحث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دوم، ادعا و بهانه مسیحی کاملاً مردود شناخته شد و از هر جهت به نفع ماتریالیزم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دوم ببعد ـ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دیگر از جهت اینکه تثلیث و خدائی مسیح و عقیده اصالت گناه را مردود می داند ـ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مسئله اینکه صفات حقیقی خدا چیست و کدام است؟ یا کدام یک از کتابهای مذهبی معتبرترین وحی الهی را دربردارد؟ یا بحث اعتبار و اصالت مذهب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کلی نبوت و وحی و آخرت و در حقیقت عقیده به وجود خدائی که به شکل مؤثری در کارهای بشر مداخله دارد از ریشه و اصل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داشتن اینکه هر کلمه ای از کلمات قرآن، کلام خدا است و ایمان به</w:t>
      </w:r>
    </w:p>
    <w:p>
      <w:pPr>
        <w:pStyle w:val="BookText"/>
        <w:rPr/>
      </w:pPr>
      <w:r>
        <w:rPr>
          <w:rFonts w:ascii="IRNazanin" w:hAnsi="IRNazanin" w:eastAsia="IRNazanin"/>
          <w:color w:val="111111"/>
          <w:sz w:val="28"/>
          <w:sz w:val="28"/>
          <w:szCs w:val="28"/>
          <w:rtl w:val="true"/>
          <w:lang w:bidi="fa-IR"/>
        </w:rPr>
        <w:t xml:space="preserve">اینکه قرآن آخرین وحی کاملی است که نه هیچوقت منسوخ خواهد شد و نه هیچ چیز جای آن را خواهد گرفت؛ مقرون به این عقیده که مجبوریم سنت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بجزء اطاعت کنیم و اعتقاد به اینکه سنت تنها مرجع معتبری است برای تفسیر؛ مجموع این معانی، اسلحه ای است که مانع از نفوذ فلسفه های خصومت آمیز بر علیه اسلام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عقاید و معانی در اروپا وآمریکا موجب حمله و اعتراض بر اسلام و مسلمانان است و اسلام اولین هدف تبلیغات ضدمذهبی است زیرا به شدت،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بودن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 و با سرسختی تمام، نگهدار و نگهبان ایده آل عالی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تعمیم حاکمیت کفر ـ که ابتدائی ترین و مهمترین خواست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 است ـ با این منظومه اعتقادی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قران، وحی الهی است و نه کلام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وحی خداوند، با ظهور پیامبر خاتم، کامل شده است و اسلام دینی همیشگی بوده و هرگز نسخ 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موظفیم که سنت پیامبر را جزء بجزء و در جمیع ابعاد و شئون فردی و اجتماعی اطاعت نمائیم و بالاخره از همه مهمتر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 افعال پیامبر و عترت طاهرینش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مرجع معتبر برای تفسیر قرآن است و به دیگر تعبیر، اسلام عبارت است از کل انفکاک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ـ سنت 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فقط قرآن تنها، تا راه برای هرگونه تفسیر و تأویل باطل و مادی گرایانه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هیچگونه سازشی ندارد و بنابراین بایستی در کل منظومه اعتقادی مزبور یا لااقل در برخی از مواد تعیین کننده آن، دست بر دو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منشأ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خدشه نمود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و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نمود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منهای سنت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منهای عترت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آیا در طول تاریخ پیکر روئین تن اسلام جز از روزنه های فوق، آسیب دیده است؟ و آنهمه دینسازیها در تاریخ اسلام جز با اخلال در این مواد صورت گرفته</w:t>
      </w:r>
    </w:p>
    <w:p>
      <w:pPr>
        <w:pStyle w:val="BookText"/>
        <w:rPr/>
      </w:pPr>
      <w:r>
        <w:rPr>
          <w:rFonts w:ascii="IRNazanin" w:hAnsi="IRNazanin" w:eastAsia="IRNazanin"/>
          <w:color w:val="111111"/>
          <w:sz w:val="28"/>
          <w:sz w:val="28"/>
          <w:szCs w:val="28"/>
          <w:rtl w:val="true"/>
          <w:lang w:bidi="fa-IR"/>
        </w:rPr>
        <w:t xml:space="preserve">است؟ و آیا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اخیر، آنهمه التقاط و امتزاجش با الحاد و غربزدگی را جز از رهگذر بی توجهی و یا اخلال عمدی در مواد فوق خصوصاً مواد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دارد؟ ما این مسئله را بخواست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روند تاریخی 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مفصل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ادامه گفتار خانم مریم جمیله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ماتریالیزم عصر حاضر، مخصوصاً ماتریالیزمی که مبتنی بر تعلیمات کارل مارکس است مدعی آن است که اخلاق و ارزشهای مذهبی و عقیدتی محدود به زمان و مکان و شرایط و اوضاع و احوال است و همیشه در مسیر ترقی و تکامل بشری تابع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مذهب صرفاً رسمی است قراردادی که بشر آن را اختراع کرده است تا در یک مرحله فرضی تاریخ خدمتگزار اجتماع باشد و چون قوانین مذهبی چیزی جز قوانین اجتماعی شمرده نمی شود که در یک مرحله خاص تکامل برای اجتماع ضرورت داشته است و در جهان چیزی نیست که قابل تغییر نباشد و هیچ چیز جاوید و ابدی نیست ـ پس مذهب نیز نمی تواند ابدی و جاوید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ادعاها یک نفر ماتریالیست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مکتب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هیچگونه عقیده مذهبی را بپذیرد و آن را غیرقابل تغییر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از تئوری اولوسیون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ناشی شده و در علم سوسیولوژی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هربرت اسپنسر شناخته شده و سپس مورد تصدیق و اعتقاد کارل مارکس قرار گرفته است و بالاخره تازه ترین فکر و آخرین عنوان رایج و باب روز و پیشرفته ترین و مطلوبترین عقیده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ایده آلهای بسیار عالی مذهبی بعنوان قرون وسطائی و راکد و جامد و 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ماتریالیزم علمی بدقری مورد مدح و ثنا قرار گرفت که نشانه حد اعلای روشنفکری و ترقی خواهی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مسئله خاورشناسان گریز می زند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خاورشناسان وقتی که می خواهند جامعه اسلامی تابع سنت و حدیث را قبل از عصر تجدد توصیف کنند ـ دوست دارند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نحوه زندگی قدیم و کهنه جامعه اسلامی که در</w:t>
      </w:r>
    </w:p>
    <w:p>
      <w:pPr>
        <w:pStyle w:val="BookText"/>
        <w:rPr/>
      </w:pPr>
      <w:r>
        <w:rPr>
          <w:rFonts w:ascii="IRNazanin" w:hAnsi="IRNazanin" w:eastAsia="IRNazanin"/>
          <w:color w:val="111111"/>
          <w:sz w:val="28"/>
          <w:sz w:val="28"/>
          <w:szCs w:val="28"/>
          <w:rtl w:val="true"/>
          <w:lang w:bidi="fa-IR"/>
        </w:rPr>
        <w:t>گذشته وجود داشته موجب ضعف کشورهای اسلامی امروز شده که با فقر و جهل و بیماری و بینوائی و عقب افتادگی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نتیجه می گیرند که تنها راه برای ترقی، اقتباس بلاشرط ماتریالیزم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پردامنه ای کشورهای اسلامی تحت سیطره حکومت و فرمانروائی غرب بودند و بحکم اجبار، سیستم تعلیم و تربیت مردم این کشور، تحت نفوذ فاتحین اروپائی بود و کمال دقت را بکار می بردند تا نسلهای جدید، کاملاً به برتری تمدن جدید غرب متقاعد شوند و به آنها تعلیم می دادند که از همه ارزشهائی که قوام اسلام به آن است چشم بپوشند و آن را ناچیز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طریق، استادان و فرمانروایان اروپائی با کمال موفقیت در داخل هر کشوری عروسکهائی خلق کردند و هنگامی که بالاخره به مستملکات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تحت سیطره رسمی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داده شد، خودبخود رهبری در اختیار همان طبقه غربزده ای قرار گرفت که امروز بر همه کشورهای اسلامی مسلط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ضد اسلامی این دسته بکامل ترین صورتی موردپشتیبانی اخلاقی و مادی دولتهای ایالات متحده آمریکا و انگلیس و فرانسه و روس هستند و هروقت موفقیت خاصی تحصیل نمایند مورد تشویق قرار گرفته و پاداش می گیرند و دست نوازش بر پشت آنها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از این، خاورشناس متشخص و متعین انگلیسی از دانشگاه لندن به نام پروفسور اندرسن هنگام ورود به لاهور در اجتماع بزرگی از مسلمانان در دانشگاه پنجاب خطابه ای ایراد کرد و ضمن ایراد خطابه، ستایش فراوانی از کشورهای عرب زبانی می نمود که با کمال شجاعت می کوشند تا شریعت را با تقاضاهای تمدن قرن بیستم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ستایش فراوان از اعراب آسیای غرب چنین نتیجه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جمیعت اعراب،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این روشنائی تشخیص دادند که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مادامیکه شریعت به شدت تغییر نکند و با مفاهیم اصول قضائی غرب تطبیق ننماید ـ آنها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نسبت به حبیب بورقیبه رئیس جمهوری تونس که تعدد زوجات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برای مرد امکان ندارد که در میان زنان متعدد، مطابق دستور قرآن، عدالت یکنواختی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ساخته علاقمندی خاصی اظهار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توضیح بیشتر سیاستی که صلیب، پس از جنگ جهانی دوم، در جهت مسخ و تحریف اسلام، در پیش گرفته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دوم، خاورشناسان و مبلغین مسیحی برنامه فعالیت و کوشش خود را عوض کرده اند به این معنی که درصدد آن نیستند تا افرادی از مسلمانان را به کیش مسیحی درآورند یا تابع نظریات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نظرشان این است که اسلام را به وسیله تعبیرها و تفسیرهای بکلی مخالف تغییر دهند، و برای اینکه از داخل، تجدید سازمان کرده باشند می کوشند تا جنبش سازمان یافته ای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سابقه کشیشی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شناختن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هری دورمن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مقرر است که کشیش نسبت به اوضاع و احوالی که روی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شکل محترمانه ای داشته باشد و چه صورت حقارت 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باشد پس در مورد جنبش های اصلاحی اسلام نیز باید حساس و مراقب باشد و هروقت ممکن و مناسب گردید برای همکاری با آنها خود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جنبشهای اصلاحی عبارت از کوششهای مشتاقانه ای است برای تفسیر و تعبیر مجدد تعلیمات مذهبی در پرتو تجربه های فصلی با تعبیر و تفسیر جدید در پرتو تعلیمات مذهبی، بنابراین برای کشیش اینگونه فعالیتها بسیار اهمیت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در چند سال آینده شغل عمده کشیش در سرزمینهای اسلامی این نباشد که افراد مسلمان را به کیش مسیحی دعوت کند بلکه اسلام را به صورت دیگری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میدان و مجال فعالیت وسیعی وجود دارد که نباید از آن غفلت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ممکن است که در چند سال آینده، شغل عمده کشیش در سرزمینهای اسلامی این نباشد که افراد مسلمان را به کیش مسیحی دعوت کند، بلکه اسلام را به</w:t>
      </w:r>
    </w:p>
    <w:p>
      <w:pPr>
        <w:pStyle w:val="BookText"/>
        <w:rPr/>
      </w:pPr>
      <w:r>
        <w:rPr>
          <w:rFonts w:ascii="IRNazanin" w:hAnsi="IRNazanin" w:eastAsia="IRNazanin"/>
          <w:color w:val="111111"/>
          <w:sz w:val="28"/>
          <w:sz w:val="28"/>
          <w:szCs w:val="28"/>
          <w:rtl w:val="true"/>
          <w:lang w:bidi="fa-IR"/>
        </w:rPr>
        <w:t>صورت دیگری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میدان و مجال فعالیت وسیعی وجود دارد که نباید از آن غفلت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جمیله، سپس اضافه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تألیفات اخیر، این روش را پیش گرفته اند بدین جهت اگر ببینیم مصلحینی که در میان ما پیدا شده اند نیز همین متدها و همین روش ها را تعقیب می کنند نباید تعجب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مریم جمیله برای مبارزه با توطئه مسخ و تحریف خاورشناسان و اسلام شناسان غربی، پیشنهاد می کند که علماء با صدور فتاوی رسمی، حکم تکفیر و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فکری متجددین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مسئله را کافی ندانسته و عقیده دارد که همزمان با صدور فتاوی مزبور،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محققین اسلام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خیزند و با همانگی و همکاری، جاوید بودن و جهانی بودن و کافی بودن و استقلال تام و تمام اسلام را از فلسفه های شناخته بشری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کاملی در تاریخ و جامعه شناسی و نژادشناسی و روان شناسی و زیست شناسی از نقطه نظر اسلامی بوجود آورند و اباطیل و تحقیقات ناقص خاورشناسان را بر جهانیان عرضه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 نظری که مرحوم استاد شهید مطهری ـ از جمله در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بعنوان تنها راه مفید و مطمئن در مبارزه با افکار و آثاری که به اسم اسلام ولی بر ضد آن جامعه پخش می شود، به علمای دین پیشنهاد نموده و خود نیز جان بر سرانجام آن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جمیله در صفحات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نیز آنجا که از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آشتی ناپذیر غرب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ضمن اشاره به دو دلیل عمده تاریخی و فلسفی، باز از نقش حساس استعماری و ضد اسلامی مستشرقین و اسلام شناسان غربی سخن می راند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آشتی ناپذیر غرب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 اولین رقیب جدی و سرسختی است که تمدن غرب در طول تاریخش با آن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تقریباً هزار سال، اسلام و مسیحیت برای تحصیل سیطه و سلطه بر جهان با یکدیگر در حال جنگ مرک و حیات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اسلام نفرت دارد و از آن</w:t>
      </w:r>
    </w:p>
    <w:p>
      <w:pPr>
        <w:pStyle w:val="BookText"/>
        <w:rPr/>
      </w:pPr>
      <w:r>
        <w:rPr>
          <w:rFonts w:ascii="IRNazanin" w:hAnsi="IRNazanin" w:eastAsia="IRNazanin"/>
          <w:color w:val="111111"/>
          <w:sz w:val="28"/>
          <w:sz w:val="28"/>
          <w:szCs w:val="28"/>
          <w:rtl w:val="true"/>
          <w:lang w:bidi="fa-IR"/>
        </w:rPr>
        <w:t>می ترسد، زیرا اسلام با آنچه موجودیت غرب وابسته به آن است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مسلمانان در حال حاضر سازمانی ندارند و عقب افتاده هستند و از لحاظ سیاسی و اقتصاد ی و نظامی ناتوانند و غرب از قدرت فعلی ما ترسی ندارد، زیرا موجودیتی در کار نیست، ولی وحت و نگرانی غرب از قدرت بالقوه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اینک، در ایران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خواب راحت را از چشم همه جهانخواران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جمیله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غرب بیشتر از هرچیزی، وحشت دارند که مبادا یک دولت اسلامی و یک بلوک متحد اسلامی در چند دهه اخیر به زبانهای مختلف اروپائی نوشته شده است و مؤسسات بسیاری که در سراسر اروپا و آمریکا برای تحقیق و تجسس علوم و معارف اسلامی تأسیس شده، شاهد آن است که غرب حتی در زمان ناتوانی اسلام ـ مراقب جهان اسلام است و توجه به جهان اسلام را مهم می داند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مبارزه اسلام با غرب، فقط سیاسی نیست، بلکه اسلام قدرتش را از ایده آلها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مقدس آسمانی می گیرد و برتری آنها بر آرمانهای غرب طوری است که اساس روش حکومت عرفی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تمدن غرب از دوران یونانیهای قدیم بر آن استوار شده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تعارض فلسفی بین گروندگان الحاد و مکتب شک و تردید و ماتریالیزم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مکتبی که مبانی اخلاقی ار امور نسبی می داند، با آنهائی که طرفدار ایده آلهای فوق بشری هستند درمی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ایدئولوژیکی، خاورشناسان وظیفه خود می دانند تا همه کشورهای اسلامی را از تبلیغات ضد اسلامی پر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زندگی اسلامی را یاس آور و قرون وسطائی و منسوخ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اطمینان دارند که اگر نسل جدید مسلمان بشارت ترقی را بپذیرد و بدلخواه آنان مترقی و متجدد بشود راهی نخواهد داشت جز اینکه چهره ماتریالیستی بخود بگیرد ـ آنگاه از لحاظ معنوی، عقیم و از لحاظ روانی فاقد اخلاق و بلکه فاسدالاخلاق خواهند شد و دیگر قدرتی وجود نخواهد داشت تا مصالح و منافع غرب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اقلاً سه ربع کتابهائی که بوسیله خاورشناسان نوشته شده است مربوط به مسئله به اصطلاح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کشور با آن کشور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قسمتهای موردنظر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خانم مریم جمیله ـ ترجمه غلامرضا سعیدی</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سخن به نقش خطرناک اسلام شناسان غربی ـ که آخرین تیر در ترکش استعمار صلیبی بر ضد اسلام اند که می رسد،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خطرسازترین اینگونه اسلام شناسان، اشاره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بحث از ماسینیون و ماهیت استعماریش، اشاراتی هرچند کوتاه،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ماسینیون تا آنجا پیش رفته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شریعتی، خود یکی از مروّجین و طراحان عمده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اشاره کنیم که در مقطع کنونی ـ اذهان عمومی خوشبختانه آمادگی بسیاری برای یک برخورد واقع بینانه و حق جویانه با خط فکری دکتر شریعتی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به یاد داریم و داریدکه، خصوصاً در سالهای اخیر قبل از پیروزی انقلاب، برخی آنچنان مجذوب دکتر بوده و در طرفداری از آثار وی، تعصب خشک بخرج می دادند که هرگونه نقدی از آثار دکتر، و حتی سخنی که ایهام این معنی را داشته باشد، آنان را سخت برمی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اینگونه کسان، گاه تا آن حدّ پیش می رفتند که برای رهبر معظم</w:t>
      </w:r>
    </w:p>
    <w:p>
      <w:pPr>
        <w:pStyle w:val="BookText"/>
        <w:rPr/>
      </w:pPr>
      <w:r>
        <w:rPr>
          <w:rFonts w:ascii="IRNazanin" w:hAnsi="IRNazanin" w:eastAsia="IRNazanin"/>
          <w:color w:val="111111"/>
          <w:sz w:val="28"/>
          <w:sz w:val="28"/>
          <w:szCs w:val="28"/>
          <w:rtl w:val="true"/>
          <w:lang w:bidi="fa-IR"/>
        </w:rPr>
        <w:t>انقلاب و روحانیت، سهمی جز تحریک احساسات و تشدید شور انقلابی نمی شناختند و بیداری و روشنگری ایدئولوژیک را یکسره از آن دکتر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زمان گذشت و این بینش افراطی، به مرور، تعدیل و یا منزوی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روز، اعتقاد به وجود اشتباهات فکری و اعتقادی ـ حتی در مسائل اصولی و بنیادی ـ در آثار دکتر شریعتی، اصل مشترک میان مخالفین و مؤالفین شریعتی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اختلافی باشد ـ که هست ـ در تشخیص و تعیین میزان عمق و گستره این اشتباهات است در این زمینه، پیشنهاد و تبیلغ عده ای ـ که غالباً از طرفداران سرسخت دیروزین دکتر، و اشراب شدگان از آبشخور افکار اویند ـ این است که بیائیم قسمتهای خوب آثار دکتر را بگیریم و اشتباهاتش را کنار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کسی صلاحیت تصدی این تشخیص خوب و بد را دارد، و چنانچه اسلام شناس دقیق النظر و ژرف بینی نظیر اسلام شناس بزرگ حضرت آیت الله فقید علامه طباطبائی، بدین مهم رداخت و نظر محققانه خویش را بالصراحه اعلام نمد، تا چه حد به آن ملتزم خواهند بود و شد؟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متقابلاً دیگران عقیده دارند که اولاً ـ هر سطری از آثار دکتر شریعتی، ریشه در بینش خاص و نگرش ویژه فکری او داشته و از آن آبشخور، مایه و معنی می گیرد و در حقیقت جزء لاینفک و تجربه ناپذیری است از کل سیستم تفکر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ـ بینش و دید دکتر شریعتی نسبت به مسائل اسلامی، از اساس، بینشی مسموم، انحرافی و غیرمستقیم است و خط حرکت فکری وی، بگونه ای است که هرچه در راستای آن جلوتر رویم، با خط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فقاهتی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باضافه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اصطکاک بیشتری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شریعتی، خود با طرح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فردا دیگر اسلام ملا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مضامین انحرافی ـ که در اواخر عمر، و طیّ نامه های خصوصی به آشنایان فکری اش مطرح نموده است ـ جایی برای مصالحه میان خود و پیروان خط فقاهت باقی نگذاشته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آیا کدامیک از این دو نظر صحیح است؟ و اصولاً حل این نزاع، چگونه و از چه طریقی می تواند، و می بایستی انجام گیرد؟ به عقیده ما، برای محک زدن صحت و سقم هر یک از دو نظریه فوق، راهی جز تحصیل آشنایی با ماهیت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شریعتی چنانکه خواهیم دید،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بزرگوار و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ساختمان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کننده روح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گویاتر از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شمرده است ـ و نیز مطالعه</w:t>
      </w:r>
    </w:p>
    <w:p>
      <w:pPr>
        <w:pStyle w:val="BookText"/>
        <w:rPr/>
      </w:pPr>
      <w:r>
        <w:rPr>
          <w:rFonts w:ascii="IRNazanin" w:hAnsi="IRNazanin" w:eastAsia="IRNazanin"/>
          <w:color w:val="111111"/>
          <w:sz w:val="28"/>
          <w:sz w:val="28"/>
          <w:szCs w:val="28"/>
          <w:rtl w:val="true"/>
          <w:lang w:bidi="fa-IR"/>
        </w:rPr>
        <w:t xml:space="preserve">و مداقّه در اصول و مبانی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ـ با تعریفی که خود دکتر، در آثار خودش از آن بدست داده است و توجه به ثمرات و نتایج ایدئولوژیک تز مزبور در آثار خود دکتر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راهی است که نویسنده این سطور ـ هرچند سریع و فشرده ـ در فصلی که پیش رو دارید، صادقانه و مخلصانه،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توفیق تکمیل آن را به یاری حق متعال و عنایت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مجلد دوم این دفتر امیدمند است و صد البته که خواننده محترم، در قضاوت نهایی خویش ـ با قید احراز جمیع و لوازم و شرایط آن ـ مختار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شریعتی،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یک فرد، دوره اساسی وجود دارد که جبراً باید طی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اینکه آثار فکری، علمی، قلمی، نظریات، سخنرانیها، مقالات و کتابهای او را در مورد تحقیق قرار دهیم و بشناسیم، یعنی اندیشه یک انسان و افکار و عقایدش مقدمه ضروری برای شناخت او است، اما این تحقیق برای شناخت کامل یک فرد کافی نیست زیرا بسیاری از مسائل در زندگی شخص وجود دارد که در آثار و نوشته ها یا گفتار او منعکس نشده و یا منعکس شده ولی خوب شناخته نمی شود، پس راه دومی که شناخت آن فرد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شرح حال او را نیز بررسی نمائیم که از چه خانواده ای است؟ کجا متولد شده؟ از چه نژاد و چه سرزمینی است؟ کودکیش را چگونه گذرانده؟ چگونه سرپرستی شده؟ در چه محیطی رشد کرده؟ در کجا تحصیل کرده؟ چه استادهائی داشته؟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این کتاب، همین راه را رفته ایم</w:t>
      </w:r>
      <w:r>
        <w:rPr>
          <w:rFonts w:eastAsia="IRNazanin" w:cs="IRNazanin"/>
          <w:color w:val="111111"/>
          <w:sz w:val="28"/>
          <w:szCs w:val="28"/>
          <w:rtl w:val="true"/>
          <w:lang w:bidi="fa-IR"/>
        </w:rPr>
        <w:t>.</w:t>
      </w:r>
      <w:bookmarkStart w:id="173" w:name="pg2741_18919"/>
    </w:p>
    <w:p>
      <w:pPr>
        <w:pStyle w:val="Heading3"/>
        <w:numPr>
          <w:ilvl w:val="2"/>
          <w:numId w:val="1"/>
        </w:numPr>
        <w:rPr/>
      </w:pPr>
      <w:bookmarkStart w:id="174" w:name="__RefHeading___Toc1677285_1395250215"/>
      <w:bookmarkStart w:id="175" w:name="_Toc62"/>
      <w:bookmarkEnd w:id="173"/>
      <w:bookmarkEnd w:id="174"/>
      <w:r>
        <w:rPr>
          <w:rtl w:val="true"/>
        </w:rPr>
        <w:t>«</w:t>
      </w:r>
      <w:r>
        <w:rPr>
          <w:rtl w:val="true"/>
        </w:rPr>
        <w:t>ماسینیون</w:t>
      </w:r>
      <w:r>
        <w:rPr>
          <w:rtl w:val="true"/>
        </w:rPr>
        <w:t>»</w:t>
      </w:r>
      <w:r>
        <w:rPr>
          <w:rtl w:val="true"/>
        </w:rPr>
        <w:t>، پدر روحانی روشنفکران مذهبی</w:t>
      </w:r>
      <w:r>
        <w:rPr>
          <w:rtl w:val="true"/>
        </w:rPr>
        <w:t>!</w:t>
      </w:r>
      <w:bookmarkEnd w:id="175"/>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های بسیار خطرناک اینگونه مستشرقین و اسلام شناسان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جریان روشنفکری مذهبی در چهل سال اخیر کشورمان، تحت تأثیر شدید القائات او قرار داشته ـ و بلکه به یک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روشنفکران مذهبی تاریخ معاصر، سمت پدر روحانی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 الاسف، آقای بازرگان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آقای شریعتی نیز علاوه بر اطلاق مکرر عنوان مزبور بر ماسینیون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والاترین و مقدسترین کلمات را در تجلیل و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بکار گرفته و او را 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دیگرش ـ ژان پل ساتر و گور ویچ و غیره ـ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کویر دکتر شریعتی،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ماسینیون، چنین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لویی ماسینیون، استاد بزرگوار و نابغه من که خیلی چیزها از او دارم و در ساختمان دل من دست داشته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عمرم از این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نه ساله فرانسوی زیباتر ندیدم، نه</w:t>
      </w:r>
    </w:p>
    <w:p>
      <w:pPr>
        <w:pStyle w:val="BookText"/>
        <w:rPr/>
      </w:pPr>
      <w:r>
        <w:rPr>
          <w:rFonts w:ascii="IRNazanin" w:hAnsi="IRNazanin" w:eastAsia="IRNazanin"/>
          <w:color w:val="111111"/>
          <w:sz w:val="28"/>
          <w:sz w:val="28"/>
          <w:szCs w:val="28"/>
          <w:rtl w:val="true"/>
          <w:lang w:bidi="fa-IR"/>
        </w:rPr>
        <w:t>تنها زیبائی معنوی و روحی و اخلاقی و فکری، که زیبائی محسوس نیز در او چنان متجلی و قوی بود که هر چهره زیبا را در پاریس، پس از دیدار او، زشت و سرد و بی معنی و عروسکی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سپید مواهای کوتاهش ـ که گاه اندکی بر پشت گوشهایش جمع می شد ـ جلای سپیده دمی خدائی داشت و به او شکوه و قداستی خارق العاده ـ می بخشید که بزحمت می توانستم نگاهم را از چنگ جاذبه جادوئی آن رها کنم و خود را بازیابم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مقدس و عالی و شرافتمندانه و انسان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حضور او خود را در برابر یک روح بزرگ و یک انسان فراتر و یک خوبی مطلق و متعالی و یک انسان نفیس و بسیار کمیاب 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مجموعه ای از درخشانترین زیبائی های ممکن در وجود یک مرد، در سیمای یک انسان و در روح یک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به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گورو یچ نابغه جامعه شناسی دنیا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ماسینیون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گورو یچ تنها احساس نبوغ و عظمت فکری و علمی به آدم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ماسینیون، گرچه بزرگترین اسلام شناس و شرقشناس جهان معاصر بود، اما، زیبائی روح و جلال انسانیت و احساس ظریف و پرجذبه او بیشتر در نزدیکانش اثر می گذاشت تا نبوع علمی و فکریش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گورو یچ را تعظیم می کردم اما ماسینیون را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لوفور، سارتر، گورو یچ مغزم را پر می کردند، عقلم را سیر می کردند، مرا اندیشیدن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کوکتو اعجاب مرا برمی انگیخت و همواره با شگفتی خیره ای به او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چند بعدی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ماسینیون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ارادت می ورزیدم، روحم را سیراب می کرد، قلبم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بیش از علم و پیش از فکر، خوب بودن را، در سطح بسیار متعالی و مرتفعی، 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مدرک، ایضاً می آورد که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اگر در زندگی ماسنیون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اگر این حادثه بزرگ در عمرم رخ نمی داد، تا آخر عمرم از چه چیزها بی خبر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گرفتم اگر او نمیبود و یا من با او نمی بودم ـ از چه کسانی می توانستم بگیرم؟ از چه کتابهائی می توانستم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چگونه سپاس بگذارم؟ چگونه؟ اکنون ماسینیون مرده است و من در گوشه قبرستانی از شرق، تنها مانده ام و در میان موجوداتی که درست به انسان شباهت دارند ـ زندگی می کنم احساس شگفتی است، براستی این قلب اوست که در سینه من می 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کاتولیک متعصب بود، مسیحی بودن در آب و گل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ریشیلیو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کانون مذهبی است هر هفته سه شب، به خانه یک دانشجوی نابینا و فقیر ویتنامی می رفت تا جزوه های درسی او را ـ که برای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کشیش همکار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جالبی نبود، بر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درجات رفیعی که در اخلاق و انسانیت طی کرده بود چهره اش را تجلیگاه همان تقدیسی ساخته بود که ما شرقی ها ـ و به خصوص مسلمان ها ـ در چهره یک عالم حقیقی سراغ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تا با مرگ رفته ای و من، اینجا، تنها به این امید دم می زنم که 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نزدیک تر می شوم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دو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ماسینیون در مغز استخوانم، در عمق فطرتم،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حیاتش احساس می کردم هر روز، دست رد دست او،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کجائی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حسرت دورافتادنش را داریم، نزدیک تر می شوم، و در نگاهش،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همیشه در انتظار بازیافتنش بی آرامیم می بینم و اکنون، پنج سال است که هر روز در مرگش عزادارتر می شوم و هرچه می گذرد، به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نزدیکتر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از عشق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کویر، نیز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کودکی وی را به اعماق زمین برده بوده است، می 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او همو نبود که در چهره خضر بر موسی، در کالبد شمس بر مولانا، در نام جبرئیل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سخن و سکوت و نگاه و لبخند و یا دو نام ماسینیون بر من، تجلی کرد و نخستین درس به خود آمدن، یا از خود رفتن را، و بهر حال اولین</w:t>
      </w:r>
    </w:p>
    <w:p>
      <w:pPr>
        <w:pStyle w:val="BookText"/>
        <w:rPr/>
      </w:pPr>
      <w:r>
        <w:rPr>
          <w:rFonts w:ascii="IRNazanin" w:hAnsi="IRNazanin" w:eastAsia="IRNazanin"/>
          <w:color w:val="111111"/>
          <w:sz w:val="28"/>
          <w:sz w:val="28"/>
          <w:szCs w:val="28"/>
          <w:rtl w:val="true"/>
          <w:lang w:bidi="fa-IR"/>
        </w:rPr>
        <w:t xml:space="preserve">سطر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نقش ماسینیون را، در خواندن اولین سطر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در ردیف نقش خضر نسبت به موسی و شمس نسبت به مولانا و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یکی از خواستهای عمده خویش را اینچنین بیان می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آرزو می کنم که روزی سطح شعور و شناخت مذهبی، در این تنها کشور شیعه جهان، به جائی برسد که سخنگوی رسمی مذهب ما فاطمه را آنچنان که سلیمات کتانی، طبیب مسیحی ـ شناسانده است، و علی را آنچنان که دکتر جورج جرداق ـ طبیب مسیحی توصیف می کند و اهل بیت، را آنچنان که ماسینیون کاتولیک تحقیق کرده است و ابوذر غفاری را آنچنان که جوده السحار نوشته است و حتی قرآن را آنچنان که بلاشر کشیش رسمی کلیسا ـ توجه نموده است و پیغمبر ما ر آنچنان که ردنسن ـ محقق یهودی، می بیند بفهمد و ملت شیعه و محبان اهل بیت و متولیان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مدعیان مذهب حق جعفری روزی بتوانند به ترجمه آثار این کفار رسمی توفیق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دیگر به این مسئله کاری ندارد که مثلاً آیا جرج جرداق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به هیچ وجه قابل مقایسه با ماسینیون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ای آن چنانکه در بینش الهی ظریف و دقیق و عمیق و متعالی تشیع، و در آثار ائمه معصومین مطرح و منعکس است، رسم می کند یا آن چنانکه اصول و مبانی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می دانیم با بینش اندیو یدوآلیستی، لیبرالیستی و بر اساس دیدگاههای فراماسونری نوشته شده ـ اقتضا 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ابوذری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جوده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کند، به تعبیر استاد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بزرگ، ابوذر حکیم امت، ابوذر خداپرست، ابوذر مخلص، ابور آمر بمعروف و ناهی از منکر، ابوذر 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 چنانکه نام کتاب</w:t>
      </w:r>
    </w:p>
    <w:p>
      <w:pPr>
        <w:pStyle w:val="BookText"/>
        <w:rPr/>
      </w:pPr>
      <w:r>
        <w:rPr>
          <w:rFonts w:ascii="IRNazanin" w:hAnsi="IRNazanin" w:eastAsia="IRNazanin"/>
          <w:color w:val="111111"/>
          <w:sz w:val="28"/>
          <w:sz w:val="28"/>
          <w:szCs w:val="28"/>
          <w:rtl w:val="true"/>
          <w:lang w:bidi="fa-IR"/>
        </w:rPr>
        <w:t xml:space="preserve">خود دکتر ـ که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جوده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خداپرست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رسماً تیتر یک بخش آن که از مبارزات ابوذر با معاویه در شام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ابوذر حکیم مخلص آمر بمعروف و ناهی از منکر مجاهد فی سبیل الله؟ و یا باز به تعبیر استاد مطهری در همان صفحه از 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عقده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گرسنگی را خوب احساس می کرده و بخاطر گرسنگی خودش، شمشیر کشیدن و افتادن به جان همه مردم را روا بلکه لازم و واجب می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ارزش وجودیش این بوده که چون درد گرسنگی را شخصاً چشیده بوده می فهمیده که بر گرسنگان هم طبقه خود چه می گذرد، درد گرسنگی خلق را احساس می کرده و نسبت به مردمی که موجبات این گرسنگیها را فراهم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مبارزه پیگیری را با آن گروه تعقیب می کرده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شخصیت این لقمان امت و این موحد عارف پروردگار و این مومن مجاهد پاکباخته اسلامی و این دومین کامل اسلام در همین جا پایان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حساب ترجمه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 کشیش رسمی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درک و فهمی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ردنسن، محقق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دارد را خود حدس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معرفی کامل لوئی ماسینیون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ارائه مدک متعدد در مورد ماهیت صلیبی و استعماری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وامیگذاریم و در اینجا تنها به ذکر یک دو مدرک راجع به موقف و موضع استعماری او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البهی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الاِسلامی الحدیث وصلته بالاستعمار الغربی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نوین اسلامی و وابستگی آن به استعمار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تشریح و تبیین مراحل و ابعاد سیاست ضد اسلامی شرق شناسان و اسلام شناسان غربی نوشته و حقایق مهمی را فاش ساخته است ـ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معرفیش می 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اَکبَرُ مُستَشرِقی فَرَنسَا المُعاصِرینَ وَ مُستَشارُ وِزارَهِ المُستَعمِراتِ الفَرَنسیَّه فی شُئُونِ شِمالِ اِفریقیا وَ الزّاعی الرُّوحی لِلجَمعِیّاتِ التَبشیریّهِ الفَرَنسیّه فی مِصرٍ، زارَ العالَمَ الاِسلامیَّ اَکثَرَ مِن مَرَّهٍ وَ خَدَمَ بِالجَیشِ الفَرَنسیّ خَمسَ سَنَواتٍ فِی الحَربِ العالَمیَّه الاُولی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ماسینیون بزرگترین خاورشناس معاصر فرانسه، و مستشار و رای زن وزارت مستعمرات فرانسه درامور شمال 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روحانی جمعیتهای تبشیری فرانسه در مصر است ـ جهان اسلام را بیش از یکبار سیاحت کرده و در جنگ جهانی اول، پنج سال، در خدمت ارتش فرانسه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 الاسلامی الحدیث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متصدی کرسی جامعه شناسی اسلامی در کلژدوفرانس در فاصله سالهای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و متصدی کرسی اسلام شناسی بخش علوم دینی دانشگاه سوربن از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رئیس مؤسسه تتبعات ایرانی دانشگاه پاریس، و عضو مؤسسه فرانسوی باستانشناسی در قاهره، و مدرس تاریخ فلسفه به زبان عربی در قاهره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ماسینیون ـ ترجمه دکتر شریعتی ـ صفحات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مفصلی به اطرافیانش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دانشجویان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فرانسه می آیند باید رنگ تمدن مسیحی را به خود بگیرند و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کلیسا در ممالک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دکتر مصطفی خالدی و دکتر عمر فروخ ـ که خود شاگرد ماسینیون ـ بوده اند ـ ترجمه مصطفی زمانی صفحه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ماسینیونی که دوست و همکارش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سخنرایی که به مناسبت درگذشت ماسینیون در دانشکده ادبیات تهران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شگفتا که شریعتی نیز آن را در مقدمه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آ هم بعنوان دفاع و تجلیل از مقام شامخ ماسینیون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 می 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من در برابر او بدون قید و شرط سر تعظیم فرود می آورم، تصور می کنم به آسانی می توانیم بی پرده و آشکارا بوجود مشکلی اعتراف کنیم که هیچکدام از ما قادر به کتمان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ماسینیون، تأکیدات و نظرهایی وجود دارد که</w:t>
      </w:r>
    </w:p>
    <w:p>
      <w:pPr>
        <w:pStyle w:val="BookText"/>
        <w:rPr/>
      </w:pPr>
      <w:r>
        <w:rPr>
          <w:rFonts w:ascii="IRNazanin" w:hAnsi="IRNazanin" w:eastAsia="IRNazanin"/>
          <w:color w:val="111111"/>
          <w:sz w:val="28"/>
          <w:sz w:val="28"/>
          <w:szCs w:val="28"/>
          <w:rtl w:val="true"/>
          <w:lang w:bidi="fa-IR"/>
        </w:rPr>
        <w:t>برای ما قبول آن محال می نماید، و قضاوتهائی در آنها دیده می شود همراه با آنگونه جانبداری فاحش و بارز که چیزی نمانده است ما را رنجیده خاطر و منزجر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حمله و غرض وی، اغلب، افراد شیعه و علی القاعده و مرتب، حکیم و عارف بزرگ آندلس محی الدین عربی </w:t>
      </w:r>
      <w:r>
        <w:rPr>
          <w:rStyle w:val="FootnoteAnchor"/>
          <w:rtl w:val="true"/>
        </w:rPr>
        <w:footnoteReference w:id="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اظهارات و قضاوتهای ماسینیون را در این باب، قضایا و آراء علمی انگاریم در این صورت راه برای مشاجرات و معارضات دردناک 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شریعتی، خود دررابطه با طبع و انتشار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مندرجات آن، خیلی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جریانی را نقل می کند که بی تناسب با بحث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چه می داند که من ماسینیون را چگونه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روحی، عظمتی، نبوغی، زیبائی متعالی مطلقی،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ـ از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 کار کرده و ثمره آن همه کار، یک عمر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من، یکسال تمام، همه شب تا نزدیکیهای سحر نخفتم و به عشق سلمان و یاد ماسینیون، بیدار ماندم و آن را ترجمه کردم و با چه شوقی و امیدی و لذتی و وسواسی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 زندگی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چند میلیون و میلیارد لحظه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هایی که هر یکیش از ابتدیت بسیاری از علما و ادباء و فضلاء و اساتذه ما قیمتی تر است و غنی تر و سرشارتر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شُروُرِ اَنفُسِنا، وَ مَن اَن نَکُونَ مِنَ الَّذینَ اتَّخَذُوا الیَهُودَ وَ النَّصاری اَولِیاءَ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از فراغت از تعریف ماسینیون، جریان عدم استقبال مردم مشهد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توهینهایی نسبت به آنان که قلم از گفتن آن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آمدنش به تهران ـ به این خیال که در آنجا از کتاب مزبور استقبال خواهد شد ـ را شرح می دهد تا میرسد به اینجا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مسجد هدایت، توی اسلامبول که مسجدی است تر و تمیز و مسجد روهایش هم آدمهائی هستند تر و تمیز و مهتدی و بیشتر، نمازخوانهای روشنفکر امروزی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ورودی مسجد میزی مفصل گذاشته بودند و نمایشگاهی از کتاب ترتیب داده بودند، و چه کار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هم همه خوب و حسابی و بدردبخور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سلمان پاک ندارید؟ پیرمرد مثل اینکه یکه ای خورده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چه کار 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فتوائی و قیافه خیرخواهی و لبخندی ارشادی و گردنی حکیمانه بگونه ای که همه اعضاء و جوارحش هر کدام حکمتی را در بر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نیست که بدرد سر کار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معلوم بود کمی گرم شده و سرحال آمده،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اش هم یک خارجی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خارجی ها، سلمان ما را از کجا می شناسند؟ یک چیزهائی آن هم از روی کتاب های خود ما سر هم می کنند و با غرض های خودشان قاتی می کنند و این جوانهای ما هم خیال می کنند هرچه خارجیها بگویند،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بقیه گفتار آن پیرمرد را، با همان سبک تمسخرآمیز، نقل می کند که چنانچه راست باشد، ما در مقام دفاع از حرفهای بعدی پیرمرد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آنچه که از اظهارات پیرمرد، در رابطه با بحث حاضر از زبان خود شریعتی نقل نمودیم، بایستی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شریعتی، خود یکبار،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ماسینیون را ـ که بنا به اظهار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ترجمه آن وقت گذارده بود ـ البته با تخلیه هرچند موقت دل و دماغ از حب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ماسینیون، از نظر می گذرانید، آنوقت تصدیق می کرد که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حاضر نمی شد به قیمت آنهمه توهین و تحقیر به مفاخر ملی، آن ستایشهای مبالغه آمیز را از کسی همچون ماسینیون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ماسینیونی که به اعتراف خود آقای شریعتی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کاتولیک متعصب بود، مسیحی بودن در آب و گل او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آنکه، شریعتی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به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 xml:space="preserve">آثار صفحات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دارد که به بهترین نحو، کلام ساده ولی بی نهایت عمیق و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دعوای دکتر با پیرمرد را شدیداً به زیان دکتر و نفع پیرمرد پایان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مدرک مزبور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گذشته و شناخت خویشتن تاریخی در شرق یکی از وجوه متمایز بینش و روح فرهنگی و هنری شرقی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فرانترفانون جامعه شناس و انقلاب شناس و صاحب مکتب را ببینید، یک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مرتجعانه ناشی از خرافات مذهبی و جهل عمومی و بی فرهنگی و کهنه پرستی و جمود فکری و محدودیت جهان بینی و ناآشنا بودن با دنیای امروز، دور بودن از روح زمان و جبر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میان دهاتیهای الجزایری مشاهده می کند چگونه تحلیل می کند و چگونه می کوشد تا بشناسد و ریشه تاریخی، اجتماعی، روانیش را بیابد و بعد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روانپزشک و پسیکالنالیست جوانی بود از جزایر آنتیل در آمریکای جنوبی و در پاریس تخصص می دید، پس از قیام مردم الجزایر به آنها پیوست و حتی ملیت الجزایری را پذیرفت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در الجزایر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 بود که مردم روستایی یک حالت هراس از بیرون و در نتیجه گریز به خویشتن دارند، بخصوص هنگامی که با یک چهره یا عنصر ناشناس و تازه روبرو می شوند، اکیپ های بهداشتی که به روستاها می رفتند تا به سمپاشی و گندزدائی و واکسیناسیون و مداوا و مبارزه با بیماریهای مسری و بهداشتی کردن محیط بپردازند، با وحشت عمومی مردم مواجه می شدند با اینکه جز آمپول و قرص چیزی همراه نداشتند همچون گرگ آدمخواری در آنان می نگریستند، به خانه ها که مراجعه می کردند در برابر سئوالات آمارگران یا طبیبان بچه هاشان را مخفی می کردند از گاو و گوسفند و باغ و زمینشان عمداً اطلاعات نادرستی می دادند، حتی در جواب سئوالات پیش پا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دنباله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سن ازدواج، سن، خویشاوندی یا عدم خویشاوندی با همسر، بیماریهائی که احتمالاً در کودکی گرفته بودند، وسعت حیاط، تعداد اطاقها، لوازم آشپرخانه سعی می کردند تا می توانند ارقامی نادرس و مطالبی پرت و دور تحویل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مسئله اصلی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هرچه کمتر ایشان را بشناسند و هرچه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خود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خود و زندگی خود را طلسمی می دیدند که چشم نامحرم نباید بر آن بیفتد حتی نباید هوا ببیند، اصلاً نباید سرش باز شود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معنی و روح و حرمت و اثرش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پدیده ای را در همه کشورهای آسیائی نیز این اکیپها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اینان به ده، گاه اکثریت مردم زن و بچه شان را برداشته سر به کوه و صحرا میگذاشتند تا بلا که از سرشان گذشت با خیال راحت به خانه و زندگی شان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آزمایشهای بهداشتی، خون گرفتن لازم می شد، فاجعه مصیبت بارتر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شک نداشت که اینها می خواهند خون ما را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 تر ها و روشن ترهاشان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خودشان لازم دارند، در بیمارستانها، در جنگلها، برای سربازان مجروحشان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آن، آمپول و شربت بسازند و بخورند تا تقویت شوند، یا نه، همینجوری خام بخورند آخر اینها خون آدم می خورند، باک که ندارند، دین که ندارند، نجس و پاکی که سرشان نمی شود می خورند یا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بدبین ترها که فکرشان به این موشکافی ها نمی رسید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ها فقط منظورشان این است که ما خون در بدن نداشته باسیم، اینها می خواهند خونمان را بمکند، برای تقویت و دوا و جراحی و فروش و این حرفها نیست، فقر برای این است که خون ما را سر بکشند، از این کار لذت می برند، شاید هم می خواهند ببرند آزمایش کنند و ببینند با چه دوائی، با چه کاری، می توانند ما را از مردی بیندازند، که نسلمان قطع شود، نژادمان از روی زمین برافتد، دواهائی درست کنند که ما را از دین و غیرت و مردانگی بیندازند به صورت خرس و خوک و میمون مسخمان کنند، تا نوکرشان شویم، حیوانهای اهلی و بارکششان شویم، هیچی نفهمیم، برایشان هیچوقت خطر نداشته باشسیم، خیالشان از ما تخت شود، بتوانند هر کاری که می خواهند با ما بکنند، هر بلائی که می خواهند به سر مملکتمان، مال و جان و دین و ناموس مان ببارند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چه می فهمید که اینها چه زرنگی ها و صفت ها و نقشه ها دارند؟ چطور شد که یک مرتبه این همه مهربان شدند، به فکر زن و بچه و حال ما افتادند، و کیف و عیش هایشان را توی شهر گذاشته و سراغ ما را گرفتند و توی این خاک و خل ها می پلکند اینها که آن همه آدم می کشند، چه جور شد که به این فکر افتادند که ببیند کربلا قربان</w:t>
      </w:r>
    </w:p>
    <w:p>
      <w:pPr>
        <w:pStyle w:val="BookText"/>
        <w:rPr/>
      </w:pPr>
      <w:r>
        <w:rPr>
          <w:rFonts w:ascii="IRNazanin" w:hAnsi="IRNazanin" w:eastAsia="IRNazanin"/>
          <w:color w:val="111111"/>
          <w:sz w:val="28"/>
          <w:sz w:val="28"/>
          <w:szCs w:val="28"/>
          <w:rtl w:val="true"/>
          <w:lang w:bidi="fa-IR"/>
        </w:rPr>
        <w:t>بچه اش کرم دارد و کنه و خانه ننه رقیه کک و 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روشنفکر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فقط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 ای روشنفکرانه ـ سری تکان می دهد، حاکی از جهل این مردم بیشعور عقب مانده وحشی، و علم این تحصیلکرده روشنفکر امروزی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دلسوزی اگر خیلی انساندوست باشد، و یا فحاشی اگر کمی در کارش جدی باشد و حاس و مقرراتی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تعجب، از خود دکتر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قانون می داند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پدیده روان شناسی گروهی، طبقاتی، ملی و هیچ عادت، حساسیت و عکس العمل نابهنجاری، در یک جامعه نیست که یک ریشه منطقی و علت جامعه شناسی و تاریخی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حتی یک انحراف، یک بیماری نیز یک مسئله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بی سابقه با شما، اتومبیلتان را که کنار کوچه پارک کرده اید با زحمت و استقبال خطر و طرح نقشه، خط می اندازد یا پنچر می کند، شما را عصبانی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کودک بی تربیت شر و بدجنس می خوانید و عکس العملی که در برابر کار او نشان می دهید این است که گیرش بیاورید و به سختی کتکش بزنید و اگر موفق شدید، مسئله با احساس توفیقی که در شما پدید آمده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معمای عجیب برایتان مطرح نمی شود که چرا چنین کاری که حاکی از یک کینه ریشه دارد رعمق این بچه است نسبت به شما اعمال شده است، که با او هیچگونه سابقه ای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قیافه تان را دیده و نه اسمتان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جدی انتقامجو علیه یک شخص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به چه جهت است؟ این مسئله فقط شما را عصبانی می کند و بی معنائی کار او شما را از کورده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دوستی بی جهت می شودو دشمنی بی جهت؟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دشمنی هرگز بی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او یک شخص مجهول و مرهوم نیستید شما را از اول عمرش می شناسد وخیلی هم نزدیک حتی پیش 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کینه شما را از پدر و مادر و همه اقدام حتی اجدادش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او یک فرد مجهول و موهوم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آقای ماشین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همان خانواده معروف ماشین دارها هستید، خانواده ای که همیشه</w:t>
      </w:r>
    </w:p>
    <w:p>
      <w:pPr>
        <w:pStyle w:val="BookText"/>
        <w:rPr/>
      </w:pPr>
      <w:r>
        <w:rPr>
          <w:rFonts w:ascii="IRNazanin" w:hAnsi="IRNazanin" w:eastAsia="IRNazanin"/>
          <w:color w:val="111111"/>
          <w:sz w:val="28"/>
          <w:sz w:val="28"/>
          <w:szCs w:val="28"/>
          <w:rtl w:val="true"/>
          <w:lang w:bidi="fa-IR"/>
        </w:rPr>
        <w:t>او و خانواده او و شخصیت و حیثیت او را تحقیر می کرد و می کند، به آنها باد می فروشد، خودش، زنش، بچه اش ب او، به مادرش، به پدرش خاک می دهد همیشه آنها هستند که در برابر مرکب شما باید خودشان را کنار بکشند تا شما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فرصتی بوده است که توانسته کمی از آنچه را که بر سرش آورده اید تلافی کند، این کار تجلی کوچکی از یک کینه کهنه و ریشه داری است که از روزگار قابیل تاکنون بر روی هم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 شما به تجزیه و تحلیل منطقی مسئله بپردازید و ریشه اش را بیابید ممکن است نه تنها از شرارت و مردم آزاری بی جهت این کودک خشمگین نشوید بلکه از عجز او در انتقام به حقش، به رقت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نیز با چنین نگاهی به رفتار این شخص یعنی وجدان اجتماعی این ملت می نگرد، وجدان اجتماعی یا شخصیت ملی یک قوم یک اجتماع، زاده تاریخ او است همچنانکه شخصیت فردی کتابی است که در طول زندگی فرد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گریز از نو، هراس از خارجی، تا خوردن در خود و وحشت از نمایان شدن و شناخته شدن، طرح شدن و پناه بردن به پنهانی ترین زوایای خویش، خانه، ضمیر، سنتهای کهن، عکس العمل منطقی و طبیعی و مثبت جامعه ای است که همواره خود را مورد هجوم دشمن، خطر، غارت و جنایت احساس می کرده است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زنده نشانه اش این است که وقتی بدان آسیبی می رسد خود را جمع می کند، این خود یک نوع عکس العمل در برابر خطر است، دفاع و گریز از خطر به همان اندازه مثبت است که حمله و تعقیب دشمن، این رفتار ناهنجار اجتماعی که در چشم نیمه روشن فکر تمام متجدد نشانه ارتجاع و جهل و بیسوادی و خرافه پرستی است در چشم تمام روشنفکران نیمه متجدد نشانه حیات اندام اجتماعی، وجود نیرو و امکان مقاومت وعکس العمل در برابر هجوم و خطر و بالاخره ضامن بقاء استقلال معنوی، فرهنگ و شخصیت تاریخی و موجودت ملی جامعه ای است که صدو بیست سال مداوم حمله استعمار نیرومند فرانسوی با قدرت علم و اقتصاد و فرهنگ و تمدن خویش به در هم ریختن پایه ها و نهادهای آن و نفی موجودات و انحلالش در متن جامعه فرانسوی کوشیده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بیست سال کوشش همه جانبه و هوشیارانه فرانسوی برای ساختن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عاملی بر باد داد؟ در این قرنی که اروپا همه چیز بود و آفریقا و کشورهای اسلامی و عربی هیچ چیز؟ در یک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نخستین قدم، استعمار آن را که همچون حصن حصینی در برابر نفوذ و ورود وی به جامعه های اسلامی و غیراسلامی برپا ایستاده بود و همچون برج مغرور و مستحکمی پولادین از حصار خویش نگاهبانی می کرد، شناخت و دانست تا این برج و بارو برپا است، او به عنوان یک نژاد نجس و دسته مشکوک و بیگانه ای خطرناک، در بیرون دروازه بسته شرق متمدن و ریشه دار خواهد ماند و بدرون راهش نمی دهند، تا بتواند دامهای رنگارنگش را پهن کند و کار نسل سازی و فرهنگ کشی و تخلیه آدمها از خویش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 خود را آغاز کند، با او حرف نمی زدند، و به حرفش گوش نمی کردند تا او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تصادفی نیست که این شبه فرهنگی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آسیمیله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روشنفکران مدل جدید در جامعه های شرقی اولین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رجزهای مرحوم تقی زاده سرخیل روشنفکران قرن حاضر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رسالات میرزا ملکم خان ارمنی را که سرسلسله طایفه متجددان و مسطوره نخستینی است که بر انگاره آن قرار شد دیگر روشنفکران را بسازند مطالعه کنید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تصادفی نیست که روشنفکران متجدد ما رسالتی که برایشان تعیین کرده بودند و با چه شور و شعفی هم افتخاراً انجام می دادند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گرائی، مذهب، گذشته و اعتقاد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همه را به نام تجدد و تمدن و پیشرفت و علم امروز و عصر صنعت به خورد مردم می دادند تا راه را برای مفتی ها و مرجع های خود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برج و باروی تعصب، از همین مصالح ساخته شده است و تا این برج و بارو از شهر حفاظت می کند نمی توان شهر را بازار آزاد تولیدهای سرمایه داری غربی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قدیمی مذهبی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کالای فرنگی مصرف نمی کنند، لباس خودشان را می پوشند و غذای خودشان رامی خورند و آرایش خودشان وخانه و شهر و روح و فکر خودشان را دارند آن زن آفریقائی که حلقه های خودش را بر گردنش می بندد و ابریشم خودش را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آسیائی که به اسب و باغ و گله اش تفاخر می کند و به تاریخ</w:t>
      </w:r>
    </w:p>
    <w:p>
      <w:pPr>
        <w:pStyle w:val="BookText"/>
        <w:rPr/>
      </w:pPr>
      <w:r>
        <w:rPr>
          <w:rFonts w:ascii="IRNazanin" w:hAnsi="IRNazanin" w:eastAsia="IRNazanin"/>
          <w:color w:val="111111"/>
          <w:sz w:val="28"/>
          <w:sz w:val="28"/>
          <w:szCs w:val="28"/>
          <w:rtl w:val="true"/>
          <w:lang w:bidi="fa-IR"/>
        </w:rPr>
        <w:t>و اجداد و شخصیت های قومی و ارزشهای فرهنگی و قدرت و عظمت و مذهب و سنت خودش متکی است، دیناری به تاجر فرنگی باج تجدد مآبی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متجددش کرد تا مصرفش تغییر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مذهب و سنتش نابود گردد و تعصب ملی در او، جایش را به اومانیسم و انترناسیونالیسم فرهنگی و روشن بینی و جهان بینی باز و این حرفها بدهد، تا او همچون خمیر نرمی در دستهای ماهر فرهنگ استعماری رام باشد، تا به هر شکلی که بخواهد و بدرد کارش بخورد او رادرآورد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شریعتی، همچنانکه خود در عبارات فوق، خواسته یا ناخواسته اظهار داشته است، چنانچه در مقابل عکس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مرتجعانه ناشی از خرافات مذهبی و جهل عمومی و بی فرهنگی و کهنه پرستی و جمود فکری و محدودیت جهان بینی و ناآشنا بودن با دنیای امروز و دور بودن از روح و جبر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جای اینکه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روشنفکران تمام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نیم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تمسخر و تحقیر با پیرمرد روبرو شود و کلام پیرمرد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جهل و بیشعوری و عقب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بشمارد ـ می آمد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تاریخی، اجتماعی،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عکس العمل پیرمرد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بیابد و بعد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می فهمید که بدبینی شدید پیرمرد نسبت به مبشران و مستشرقان و اسلام شناسان غربی، چندان هم نادرست و بی دلیل نبوده، و همانند واکنش دهاتی های الجزایر در برابر اکیپ های بهداشتی فرانسویان استعمارگر و یا داستان پنچر شدن اتومبیل توسط کودک ستمدیده بدبخت خون دل خورده گرسنه فحش و تحقیر و توهین شنیده ـ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کهنه و دریشه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مضاعف آباء و اجدادی منطقی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است که در طول سال ها بل قرن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پایان دوره جنگهای دوره صلیبی ـ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ـ و بطور عمده و مشدّد، از پایان جنگ ایران و روس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پیرمرد و بستگان و خویشان و همشهریها و هموطنان و همکیشانش، نسبت به کشیش های مبشر ضد اسلام 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مسیر تکاملی اسفل السافلینی ضدیتشان با اسلام و تشیع، چندی است که در پوست تزویر فرو رفته و ماسک باصطلاح اسلام شناسی و جامعه شناسی دینی بر چهره کریه روباه وش خویش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 و خصوصاً در یک دو قرن اخیر ـ که دوره تشدید حمله و هجوم و غارت و چپاول شرق اسلامی و ایران شیعه توسط استعمار صلیبی غرب</w:t>
      </w:r>
    </w:p>
    <w:p>
      <w:pPr>
        <w:pStyle w:val="BookText"/>
        <w:rPr/>
      </w:pPr>
      <w:r>
        <w:rPr>
          <w:rFonts w:ascii="IRNazanin" w:hAnsi="IRNazanin" w:eastAsia="IRNazanin"/>
          <w:color w:val="111111"/>
          <w:sz w:val="28"/>
          <w:sz w:val="28"/>
          <w:szCs w:val="28"/>
          <w:rtl w:val="true"/>
          <w:lang w:bidi="fa-IR"/>
        </w:rPr>
        <w:t xml:space="preserve">و شرق است ـ با مشاهده خیل انبوه جمعیتهای تبشیری یی که به مثابه روبهان مکاری، مامورین بدام انداختن ملل محروم شرق و به چنگ و دندان گرگان آدم خوار استعمار سپردن آنان را داشته و دارند، عقده و خشم و کینه و نفرت و انزجار مزبور، دو برابر و ده برابر و صد برابر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چقدر تاریخ می دانسته و به نقش تاریخی کشیش های تبشیری قماس ماسینیون در کشورش آگاهی داشته و مثلاً آیا می دانسته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تجاوزات ارتش مجهز تزاری در نتیجه پایمردی های سلحشورانه مجاهد مردان حسینی شور و شعور این سرزمین در کنار رود ارس متوقف شد و از آن پس نوبت آن بود که روسهای تزاری، به پاداش کمک و همکاری بیدریغی که از انگلیسهای نابکار در تجزیه قفقاز ایران دریافت کرده بودند آن نابکاران را در تجزیه و جداسازی افغانستان و هرات و قسمتهایی از سیستان و بلوچستان از ایران آتشفشان، یاری رسانند ـ ایران، مواجه با خیل مبشرینی شد که همراه و همزمان و هم هدف با سرنیزه ها و آتشبارهای ارتش روس و انگلیس، تفکر مذهبی و اعتقاد دینی ملت ما را اماج حملات خویش قرار داده بودند تا ملتی را که در پایمردی علیه تجاوزات نظامی و سیاسی استعمار، قهرمانانه بجان میزد، از درون خلع فکر و فرهنگ و مذهب و معنویت کنند و آنگاه بسان تخم مرغی گندیده و از درون فاسد شده با یک تلنگر از خارج، در هم شکسته و بزانویش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و آثار اینگونه مبشرین را که آن روزها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شدند، درکتبی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منشات قائم مقام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ردیه های علمائی نظیر مرحوم نراقی و همدانی و دیگران، می 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 داشته است که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انعقاد قرارداد تنباکو، وقتی که بفاصله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عقد قرارداد و معاودت ناصرالدین شاه از سفر فرنگ ـ به بهانه اجرای قرارداد، حدود دویست هزار نفر از مردم انگلیس و غیره، به ایران و خصوصاً تهران، ریخته و به نوشته محمدرضا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فرنگی بازار درست وحسابی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مسلمانان بیچاره را در دامها افکنده</w:t>
      </w:r>
    </w:p>
    <w:p>
      <w:pPr>
        <w:pStyle w:val="BookText"/>
        <w:rPr/>
      </w:pPr>
      <w:r>
        <w:rPr>
          <w:rFonts w:ascii="IRNazanin" w:hAnsi="IRNazanin" w:eastAsia="IRNazanin"/>
          <w:color w:val="111111"/>
          <w:sz w:val="28"/>
          <w:sz w:val="28"/>
          <w:szCs w:val="28"/>
          <w:rtl w:val="true"/>
          <w:lang w:bidi="fa-IR"/>
        </w:rPr>
        <w:t>و دانه ها افشاندند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نوشته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 و آئین را در ایران قوت یک بصد افزوده شد مگر ملت اسلام را که قوت بی اندازه بکاهید، در این بازار تهران که پایتخت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نورس و زیبای فرنگی که بدان وضعهای دلکش و دلربای خارجیان، خود را ساخته و اجناس عالی و ناچیز خود را به وضعی هرچه دلخواه تر بموقع نظر حیرت تماشاچیان گذاشته و بدان عشوه های نازنین لهجه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دلداده را به اسم و به عنوان داد و ستد، از هر سو در پی تاراج عقل 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جمعی از زنان بازیگر و جمعی از زنان بدکار مخصوصاً برای ترویج کسب و کار خودشان به ایران آمده و به اطراف بلاد محروسه منتشر گشته در هر بلدی خاصه تهران چندین تاتر و فاحشه خانه تشکیل داده و همه روزه فوجی از مسلمانان را بدین وسیله به دام خود کشیده مالشان سهل است عقل و دینشان را ربوده رها می کردند و در همین تهران که پایتخت اسلام است چندین کافه باز نمودند که بالای سر آن کافه ها نوشته بودند انواع وسائل قمار و رقصهای محلی و غیره و مشروبات الکلی در این کافه در دسترس مشتریان محترم گذارده می شود و در بازار و گذرگاههای تهران شاید زیاده از صد دکان مشروب فروشی باز شد که مسلمانان علناً میگساری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چنین زمانه و زمینه فاسدی بود که گوئی به صورت لازمه اجتناب ناپذیر و لاینفک بدع مزبور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شهر و شهرستانی خاصه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مبلغین از مسیحی و غیره، در کمال اقتدار و استقلال در پی صید مسلمانان دامها افکنده چندین کلیسا و مدارس و معبدگاهها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محتاج و پریشانی که از دیر زمان سبب همین معاهده و دوستی ایران و انگلستان و سایر دول استعمارگر، رشته معاش خود و عیال ایشان از هم گسیخته بوده شهریه برقرار نمودند، چنانچه درباره یک نفر مسلمان که در عرض یکماه در تحصیل یک تومان عاجز است از ده تومان گرفته تا پنج تومان، کمتر مقرر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دانه افشاندند تا مسلمانان را بدام کلیسا کشانده و به آئین مسیحی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و صدها مورد و مثال دیگر، در ایران و سایر ممالک اسلامی را می دانسته و یا نمی دانسته است؟ آری ممکن است</w:t>
      </w:r>
    </w:p>
    <w:p>
      <w:pPr>
        <w:pStyle w:val="BookText"/>
        <w:rPr/>
      </w:pPr>
      <w:r>
        <w:rPr>
          <w:rFonts w:ascii="IRNazanin" w:hAnsi="IRNazanin" w:eastAsia="IRNazanin"/>
          <w:color w:val="111111"/>
          <w:sz w:val="28"/>
          <w:sz w:val="28"/>
          <w:szCs w:val="28"/>
          <w:rtl w:val="true"/>
          <w:lang w:bidi="fa-IR"/>
        </w:rPr>
        <w:t>پیرمرد آنقدرها با تاریخ آشنا نبوده که نقش استعماری مبشرین و مستشرقین، این طلایه داران و جاده صاف کنان ارتش استعمار، در لحظه لحظه تاریخ کشورش را دقیق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لااقل همچون آن کودک گرسنه تو سری خورده تحقیر شده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بنا به اظهار دکتر، دشمنش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عمر و بلکه پیش ازعمر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شناخته و کینه وی را از پدر و مادر و همه اقوام و حتی اجدادش به ارث برده است ـ پیرمرد نیز احساس خشم و کینه و نفرت و بدبینی منطقی و بجا و بحقش از مبشرین را، سینه به سینه، از آباء و اجدادش به ارث برده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آنکه تاریخ خوانده باشد، طنین فریاد مرحوم سیدعلی اکبر فال اسیری، داماد مرحوم میرزای شیرازی و پرچمدار نهضت تحریم تنباکو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فراز منبر مسجد جامع شیراز، ضمن برشمردن خطرات قرارداد رژی وتشریح فتن مستحدثه یا تشدید یافته ناشی از آن، خطر مبشرین و مبلغین مسیحی و غیرمسیحی یی را که به بهانه قرارداد، و به استظهار کمپانی، به ایران ریخته و در سطح وسیعی تبلیغات اسلام شکنانه خویش را تشدید بخشیده بودند هشدار و به همین جرم، توسط گزمه های کوک شده دستگاه استبداد توسط کمپانی، به خارج از کشور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قلب خویش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آنکه مطالعات کلاسیک و تحقیقات عمیق و دقیق جامع و شامل، پیرامون مستشرقین مبشر و اسلام شناسان غربی داشته باشد و در خصوص ماسینیون و موقف استعماری و ضد اسلامی وی تتبع و تحقیقی نموده باشد ـ با شامه تند و تیز خویش، خطر را ـ پیش از آنکه آوار بر سر تبشیرزدگان فرو بیاید ـ احساس می کند و هم چون، آن روستائیان الجزایری که در مورد گشتی های بهداشتی فرانسوی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خونمان را بمکند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 هر کاری که می خواهند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بلائی که می خواهند بسر مملکتمان، مال و جان و دین و ناموسمان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که یک مرتبه این همه مهربان شدند، به فکر زن و بچه و حال ما افتادند و کیف و عیش هایشان را توی شهر گذاشته و سراغ ما را گرفتند و توی این خاک و خلها می پلکند؟ این ها که آن همه آدم می کشند، چه جور شد به این فکر افتادند که ببینند کربلا قربان بچه اش کرم دارد و کنه، و خانه ننه رقیه کک و ساس؟</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نیز که آنچه را که بسیاری در آینه هم نمی بینند، در خشت خام می دید ـ به صرافت افتاده بود که لوئی ماسینیون کشیش متعصب کاتولیک که مسیحی بودن ـ بقول خود</w:t>
      </w:r>
    </w:p>
    <w:p>
      <w:pPr>
        <w:pStyle w:val="BookText"/>
        <w:rPr/>
      </w:pPr>
      <w:r>
        <w:rPr>
          <w:rFonts w:ascii="IRNazanin" w:hAnsi="IRNazanin" w:eastAsia="IRNazanin"/>
          <w:color w:val="111111"/>
          <w:sz w:val="28"/>
          <w:sz w:val="28"/>
          <w:szCs w:val="28"/>
          <w:rtl w:val="true"/>
          <w:lang w:bidi="fa-IR"/>
        </w:rPr>
        <w:t xml:space="preserve">دکتر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آب و گل او می باشد، چطور شده که به فکر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افتخار اسلام ضد صلیب ـ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حکیمانه ـ آری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لقمان حکیم از دانشگاه سوربن، دکترای جامعه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اش هم یک خارجی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خارجی ها سلمان ما را از کجا می شناسند؟ یک چیزهائی آن هم از روی کتابهای خود ما سر هم می کند و با غرض های خودشان قاطی می کنند و این جوانهای ما خیال می کنند هرچه خارجی ها بگویند،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بدین ترتیب، حق با پیرمرد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بخواست خداوند، تتمه مدارک فوق العاده مهم را در مورد ماسینیون و موضع استعماری او آوردیم، قضاوت بسیار آسانتر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 سخن پیرمرد را، با نقل قسمت دیگری از کلام شریعتی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دانشجویانم، آقای ناصح که دبیر فرهنگ است و آزادانه در کلاسم شرکت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اروپائی با توده سنتی ما چنین رابطه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تیپ قدیمی ما در برابر فرنگی قرار می گیرد ـ این فرنگی هر که می خواهد باشد، یک گروهبان آمریکائی، یک توریست انگلیسی، یک هنرمند فرانسوی یا یک سرمایه دار و کارخانه دار آلمانی ـ این تیپ قدیمی ما هرگز در خود احساس بی شخصیتی و حقارت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برعکس، دیده ایم که در او به حقارت می نگرد و سبکش می انگارد مذهب و زندگی و اخلاق، صفات انسانی و معنویتها و سنتهای خود و هرچه را بوی منسوب است اصلیتر و ارجمندتر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اعتقاد دارد، برای خود اصالت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که معنویت و فرهنگ او را می سازند، حرمت و قداستی بیشتر قائل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تعصبی که زاده منطقی این اعتقاد است و شخصیتی که تجلی این روح است موجب می شود که او خود را در برابر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کند، خود راهرگز نبازد با تمسخر خویش و تحقیرهای روشنفکرانه و انتقادات متجددانه، نسبت به مذهب و ملیت و آداب و رسوم و ذوق و سنت جامعه خویش را در چشم وی مستثنی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شوق زدگی و ناشیگری به تقلیدهای مهوّعی از ادا و اطوار در تلاش کسب شخصیت تازه ای برنیاید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را بر آقائی در اینجا ترجیح ندهد، به رفاقت با او مباهات نکند و به آشنائی با او، به هموطنانش فخر نفروشد و از ضعف زبان مادری ننالد و بیگانگی با سنت های مردم و تلفظ عمداً غلط اصطلاحات و حتی اسامی اعیاد مذهبی و تاریخی و فرهنگی خودش را پیشه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حالات ویژه تحصیلکرده ها تصدیقدارهای جدید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قدیمی ما، چه عامی و چه عالم، هرگز به این بدبختی های مهوع دچار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 یک دهقان یک بازاری، یک لوطی، یک حکیم و عالم و ادیب برای خود شخصیت و اصالتی قائل اند که حتی اروپائی را با همه زرو زور و زرق و برقش فاقد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اساتید دانشمند فرنگ رفته اند که تا چشمشان به یک جوجه مستشرقی می افتد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السنه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اکابر فارسی را خوانده است دست و پایشان را گم می کنند و برایش مجلس مصاحبه و کنفرانس می گذارند، با یکدیگر در تقرب به او رقابت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اگر چنین است، پس چه کنیم با آنهمه حملات خود دکتر به مفاخر ملی و اساطین علمی این سرزمین، نظیر مرحومین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ها، خواجه نصیرالدین طوسی ها، آیه الله العظمی میلانی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مخاطبهای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عسکری ها، و حتی شیخ شهید نوری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 محمد علیشاهی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ملاصدراها و حاجی ملاهادی سبزواری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فلاسفه چهره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عباس قمی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خانه اش را نمی تواند بدهد اما جغرافیای آخرت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منتهای آمال شما مذهبی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ما متهمیم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یا با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قرآن نه 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موارد دیگر؟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 از آن چه کنیم با آنهمه تعظیم ها و تجلیل ها و تقدیس های کم نظیر و بلکه بی</w:t>
      </w:r>
    </w:p>
    <w:p>
      <w:pPr>
        <w:pStyle w:val="BookText"/>
        <w:rPr/>
      </w:pPr>
      <w:r>
        <w:rPr>
          <w:rFonts w:ascii="IRNazanin" w:hAnsi="IRNazanin" w:eastAsia="IRNazanin"/>
          <w:color w:val="111111"/>
          <w:sz w:val="28"/>
          <w:sz w:val="28"/>
          <w:szCs w:val="28"/>
          <w:rtl w:val="true"/>
          <w:lang w:bidi="fa-IR"/>
        </w:rPr>
        <w:t>نظیر نسبت به امثال ژان پل سارتر صهیونیست دکترای افتخاری گرفته از سفارت اسرائیل، و گورو یچ ماتریالیسم کمونیست و بدتر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حتی از غربزدگی هم فراتر 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یکبار دیگر آنچه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سارتر، و گورویچ و خصوصاً ماسینیون، نقل کردیم، بدقت از نظر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شریعتی خود، نگاهی بیطرفانه ـ ونه جانبدارانه ـ بر مندرجات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ماسینیون می انداخت، از همین کتاب که ظاهراً در تجلیل از سازمان نگارش یافته، خیلی از مسائل دستش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این بحث کشیده شدیم، بد نیست که مختصراً به نقد قسمتهایی از مندرجات کتاب مزبور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سرآغاز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شما به هیچ وجه کمترین سخنی در مورد مجاهدات سلمان، اخلاق کریمه سلمان، اقوال و فتاوی حکیمانه سلمان ـ چه رسد به موشکافی و تجزیه و تحلیل نکات عبرت انگیز و درس آموز آنها ـ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صرفاً بحثهائی نظیر بحث پیرامون اصل وجود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اصلاً کسی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 در تاریخ داشته و یا مسلمین بدروغ، افسانه سرائی کده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آیا پیامبر نسبت به سلمان، کلام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است و نیز خطاب به ابوبکر، جمله معترضانه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صادر شده است و یا آنکه این هر دو، از جعلیاتی است که بر اساس مقاصد سیاسی خاص خود توسط فرق ذینفع اسلامی ـ نظیر شیعیان امامیه و زیدیه ساخته و پر و بال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فرضیات درباره آمدنش به عراق بعنوان هم پیمان بنی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همه اینها، جز آنکه ذهن خواننده کتاب ـ مقصود، خواننده معتقد مسلمان شیعه است ـ نسبت به سلمان مغشوش شده و خصوصاً در مسلم بودن آن قسمت از جهات تاریخی زندگی سلمان که دال بر حقانیت تشیع و مظلومیت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تزلزل افکنده</w:t>
      </w:r>
    </w:p>
    <w:p>
      <w:pPr>
        <w:pStyle w:val="BookText"/>
        <w:rPr/>
      </w:pPr>
      <w:r>
        <w:rPr>
          <w:rFonts w:ascii="IRNazanin" w:hAnsi="IRNazanin" w:eastAsia="IRNazanin"/>
          <w:color w:val="111111"/>
          <w:sz w:val="28"/>
          <w:sz w:val="28"/>
          <w:szCs w:val="28"/>
          <w:rtl w:val="true"/>
          <w:lang w:bidi="fa-IR"/>
        </w:rPr>
        <w:t xml:space="preserve">شود و همچنین خواننده در معرض القاء شبهات و شراب پاشیهای کسانی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 و یتز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منکر اصل وجود 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پاسخ قانع کننده ای در برابر شبهات مزبور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همه اینها، صرف نظر از القائات مسمومی است که کتاب، خود، جای جای، بطور مستقیم یا غیرمستقیم به خواننده تزریق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مثلاً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سلمان را مطالعه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روی کلمات، کماکان، همه جا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بار، 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مرقد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متعهد شدم که درباره شخصیت افسانه ای سلمان تحقیقاتی بکنم و امروز جهت کلی آن مطالعات را نشان می دهم و اولین بررسیهایم را تشریح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قرن اول هجری هنوز کاملاً شناخته نیست، تسلسل تاریخ در آن از تناقض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سالهای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مأخذ خارجی مستقل چندان نیست که بتواند ما را در حل این تناقضات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آنجا که شرح حالی را ـ مانند هم اکنون که سلمان را مطالعه می کنیم میخواهیم بررسی نمائیم این مأخذ همچون توده ای از ماسه در دست محقق نرم می شود و جز حکایات بریده و خرد شده و احادیث منسوب به فلان گواه مستقیمی که از طریق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 کمابیش موثق به ما رسیده است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احادیث غالباً در زیر ظاهری ساده، تحریفاتی عمدی و اجزائی از اساطیر قومی را در خود پنهان کرده است و چنانکه ولهوزن اظهار داشته است اکنون هیچ مقیاس ثابتی در دست نداریم که بتوان از آن تبعیت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در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اطلاعاتی که در اینجا گردآوری شده است استنباطات روشنی را در تأیید تاریخی بودن شخصیت سلمان بدست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شگفتی افسانه ها در پیرامون ورودش به اسلام و دگرگونی مذهبی نقشی که داشته است در میان شیعه غالی، پس از یک دوران تخمیر و تأمل عادی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استنباطات روشن ما از کتبی که درباره او نوشته شده و ما گرد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اخبار و احادیثی که جریان تشرف او به اسلام را بیان می دارند و نیز مقام والائی که بر وفق عقیده شیعیان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داشته است،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بعدها پدید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اگر می خواهید با نمونه هائی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آشنا شوید، به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نگاه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ـ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علمای بزرگ و معروف شیعه 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افراطیون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ـ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خصوصیت سلمان در طول حیات خود با پیغمبر و خاندانش گذشته از داستانهای کوچک بی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همه احادیثی که خصوصاً در شیعه، در زمینه ارتباط و مراوده سلمان با پیامبر و اهل بیت و استفاضه و استضائه سلمان از آنها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محدثین اهل سنت آن را از زبان پیغمبر در سال پنجم هجری هنگام جنگ خندق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مرافعه ای را که بر سر سلمان میان انصار و مهاجرین درگرفته بود بدین صورت با الحاق وی به موالی شخصیش رفع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یک روایت واحد از یک راوی مدنی کثیر بن عبدالله بن عمرو بن عوف الیشکری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و واقدی آن را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که ابن کثیر برای این حدیث نقل می کند کافی نیست و یک متمسک خیالبافتی است برای کوچک کردن مفهوم این سخن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از طریق عامه، این حدیث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 روایت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که آن را هم ابن هشام و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مناسبتی را هم که ابن کثیر برای آن نقل می کند کافی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متمسک خیالبافتی است برای کوچک کردن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که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سراغ بقیه اسناد حدیث مزبور، در این زمینه نیز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اگر زحمت جمع آوری قدیم ترین نقلها را در این مورد به خود بدهیم می بینیم که این سخن از یک عبارت طولانی تری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را در چهار جمله خلاصه می کند گرفته شده است و این عبارت ممکن نیست مگر اینکه پس از مرگ سلمان بیان شده و بر زبان یکی از ائمه، علی یا باقر آمده باشد و آن عبارت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عبارت حدیث را با اختلافاتی که در نقل آن وجود دارد می آورد و بعد مطلب را به اینجا می رساند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اختلافاتی که در روایات این حدیث دیده می شود دست غرضی در کار است که از یک عقیده مذهبی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فاتحه بقیه اسناد حدیث نیز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ـ مبحث بعدی کتاب، به اصطلاح تحلیل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است که وی، در جریان سقیفه، به دفاع از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به خلافت ابوبکر به زبان فارسی،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ماسینیون اولین خدشه به حدیث را، با طرح این سئوال شبهه انگیز وارد می سازد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بسیار غامضی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ترکیب اصلی این عبارت به فارسی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ادامه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بسختی می توان پذیرفت ـ که سلمان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هم در مدینه، برای آنکه جمعی از اعراب به سخنش گوش کنند بزبان مادریش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براحتی می توان دید که بیست سال پس از آن، حمراء که به تشیع گرویدهاند این سخن را در بصره و کوفه بزبان ایرانی شایع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صدور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سلمان در جریان سقیفه پذیرفت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شیوع جعلی این جمله را بیست سال پس از جریان سقیفه، از زبان ایرانیانی که به تشیع گرویده اند، باور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سخن ماسینیون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اشکالاتی که بر کتاب او وارد است و نیز شراب پاشیهای مرئی و نامرئی یی که در خلال مباحث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ختم نمی 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علت</w:t>
      </w:r>
    </w:p>
    <w:p>
      <w:pPr>
        <w:pStyle w:val="BookText"/>
        <w:rPr/>
      </w:pPr>
      <w:r>
        <w:rPr>
          <w:rFonts w:ascii="IRNazanin" w:hAnsi="IRNazanin" w:eastAsia="IRNazanin"/>
          <w:color w:val="111111"/>
          <w:sz w:val="28"/>
          <w:sz w:val="28"/>
          <w:szCs w:val="28"/>
          <w:rtl w:val="true"/>
          <w:lang w:bidi="fa-IR"/>
        </w:rPr>
        <w:t xml:space="preserve">اختصار، از آن می گذریم و فقط اضافه می کنیم که ماسینیون در این کتاب،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که نویسنده اش از اصحاب امیرالمؤمنین بوده و قدیمیترین و ضمناً یکی از متون معتبر و اصیل تاریخی شیعی بشمار می رود و چند تن از ائمه علیهم السلام مندرجات آن را صراحتاً مورد تأیید قرار داده اند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روایات شیعه مبنی بر حضور حضرت امیر در مدائن بر بالین سلمان و کفن و دفن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افسانه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چنانچه شریعتی، خود، موقتاً هم که شده، دل و دماغش را از خود باختگی و حبّ افراطی نسبت به ماسینیون خالی می نمود و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یکبار، بطور بیطرفانه و واقع بینانه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مراجعه به اهل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می گذراند، بی هیچ شک حق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ذهن خویش را از رسوبات القائات امثال ماسینیون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را با آن همه استعداد،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پالائید و نتیجتاً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والائی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نمی شد که انقلاب اسلامی ایران، هرچه که از آلودگی به هوای نفس غرب زدگان و شرق مآبان، پیراسته تر شده و گوهر الهی اش درخشش و لمعان بیشتری یابد، لا محاله، از شریعتی و خط فکری او، فاصله بیشتری بگیرد، و دست آخر، آثار شریعتی، جز حربه ای در دست فرقانیان و فرقان مآبان برای به شهادت رساندن و بخاک و خون کشانیدن امثال مطهری ها ـ که انقلاب اسلامی، در پیروزی و پیشرفت صراط مستقیم خویش، تا ابد وامدار آنهاست ـ نشود 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هرچه بود، اینک روی در نقاب خاک کشیده و در دادگاه عدل الهی، پاسخگوی اعمال و اقوال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که باقی مانده ایم، این چند صباح گذرا را، برای تخلص از دام های نامرئی یی که شرق و غرب بر سر راهمان تعبیه کرده اند و چه بسا در برخی از آنها نیز افتاده باشیم، تا دیر نشده فکری بکنیم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bookmarkStart w:id="176" w:name="pg2741_18943"/>
    </w:p>
    <w:p>
      <w:pPr>
        <w:pStyle w:val="Heading3"/>
        <w:numPr>
          <w:ilvl w:val="2"/>
          <w:numId w:val="1"/>
        </w:numPr>
        <w:rPr/>
      </w:pPr>
      <w:bookmarkStart w:id="177" w:name="__RefHeading___Toc1677287_1395250215"/>
      <w:bookmarkStart w:id="178" w:name="_Toc63"/>
      <w:bookmarkEnd w:id="176"/>
      <w:bookmarkEnd w:id="177"/>
      <w:r>
        <w:rPr>
          <w:rtl w:val="true"/>
        </w:rPr>
        <w:t xml:space="preserve">دکتر شریعتی، و </w:t>
      </w:r>
      <w:r>
        <w:rPr>
          <w:rtl w:val="true"/>
        </w:rPr>
        <w:t>«</w:t>
      </w:r>
      <w:r>
        <w:rPr>
          <w:rtl w:val="true"/>
        </w:rPr>
        <w:t>پروتستانتیسم اسلامی</w:t>
      </w:r>
      <w:r>
        <w:rPr>
          <w:rtl w:val="true"/>
        </w:rPr>
        <w:t>»</w:t>
      </w:r>
      <w:r>
        <w:rPr>
          <w:rtl w:val="true"/>
        </w:rPr>
        <w:t>؛</w:t>
      </w:r>
      <w:bookmarkEnd w:id="178"/>
    </w:p>
    <w:p>
      <w:pPr>
        <w:pStyle w:val="BookText"/>
        <w:rPr/>
      </w:pPr>
      <w:r>
        <w:rPr>
          <w:rFonts w:ascii="IRNazanin" w:hAnsi="IRNazanin" w:eastAsia="IRNazanin"/>
          <w:color w:val="111111"/>
          <w:sz w:val="28"/>
          <w:sz w:val="28"/>
          <w:szCs w:val="28"/>
          <w:rtl w:val="true"/>
          <w:lang w:bidi="fa-IR"/>
        </w:rPr>
        <w:t xml:space="preserve">باری، شریعتی، گویا، بیش از هر چیز، تحت تأثیر همین ماسینیون بوده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آثارش، راه چاره را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 باید به ایجاد یک پروتستان تیسم اسلامی پردازد تا همچنانکه پروتستان تیسم مسیحی، اروپای قرون وسطی را منفجر کرد و همه عوامل انحطاطی را که به نام مذهب، اندیشه و سرنوشت جامعه را متوقف و منجمد کرده بود، سرکوب نمود، بتواند فورانی از اندیشه تازه و حرکت تازه به جامعه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 کار مصلحانی چون لوتر و کالون را در غرب بشناسیم و نهضت اصلاح مذهبی پرتستانتیسم را که مذهب مسیح را از چهارچوبهای متحجر و حالت رخوت و رکود و انحطاط کاتولیکی آننجات داد بررسی کرده باشیم و بدانیم که این نهضت تا کجا در بیداری و حرکت و پیشرفت بنیاد تمدن و قدرت اروپای امروز سهیم بوده است، به این نتیجه می رسیم که جامعه خواب آلود و متحجر اسلامی ما اکنون پیش از هر چیز به چنین مصلحان 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نیازمند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کنندگان علیه مذهب کاتولیک و بنیانگذاران مذهب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 است، برای اینکه آنها ماده ای را که هزار سال اروپا را در سنت گرائی نگهداشته بود، به یک ماده تحریک آمیز و سازنده و ایجاد کننده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روشنفکر برای ساختن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باید از چهارچوبهای منجمد سنتی آزاد شود تا بتواند اسلام را در آن شکل متعالی خودش و به شکل یک ایدئولوژی آگاهانه بپذیرد، وگرنه نمی 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هست که ـ من تجربه کرده ام ـ هر وقت یک سخنرانی مذهبی کرده ام یا یک چیز مذهبی نوشته ام، همواره دانشجویان و یا روشنفکرانی که اصلاً مذهبی نبوده اند و یا ایدئولوژی خاصی داشته اند، اینها بهتر فهمیده اند که چه گفته ام تا آنهائی که دارای مغزی سنتی و متعصبانه دینی بوده اند، به اینها اصلاً نتوانسته ام حالی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بنا به تعریف خود دکتر، در آثار مختلفش، به معنای تفسیر و تاویل متون سنتی مذهبی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تجربه جهان امروز و ایدئولوژیهای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روی کلمات، کماکان، همه جا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باید در میان تحمیل غربی ووراثت تاریخی خودم، در این لحظه که الان هستیم، دست به انتخاب بزنم، چگونه؟ با بینش و تجربه جهان امروز و ایدئولوژیهای امروز، از عناصر و موادی که در متن فرهنگ و مذهب سنتی خودم هست، عناصر ایدئولوژی آگاهانه را خلق کنم، استخراج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طرحی است که از اسلام،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خواننده ای،</w:t>
      </w:r>
    </w:p>
    <w:p>
      <w:pPr>
        <w:pStyle w:val="BookText"/>
        <w:rPr/>
      </w:pPr>
      <w:r>
        <w:rPr>
          <w:rFonts w:ascii="IRNazanin" w:hAnsi="IRNazanin" w:eastAsia="IRNazanin"/>
          <w:color w:val="111111"/>
          <w:sz w:val="28"/>
          <w:sz w:val="28"/>
          <w:szCs w:val="28"/>
          <w:rtl w:val="true"/>
          <w:lang w:bidi="fa-IR"/>
        </w:rPr>
        <w:t>روشن است و عمق و اشارات و روح آن را می تواند بخوبی احساس کند که در مسائل اجتماعی بخصوص با فلسفه تاریخ، دیالکتیک، مارکسیسم، و در مسائل فلسفی، یا ایده آلیسم هگل، فلسفه نیچه، اومانیسم بویژه مباحث وجود و انسان در رادیکالیسم، اگزیستانسیالیسم ـ بخصوص مکتب یا سپرس و هاید گرونیزسارتروزبان کامو و از سوئی مفاهیم وجودی و فلسفی و انسان شناسی ودائی و بودائی ـ آشنا باشد و در عین حال، داشتن فرهنگ اسلامی بیش و کم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حسینیه ارشاد، صفحه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پس از طرح لزوم آشنائی با آنهمه مکاتب، تازه نوبت به آشنائی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آنهم آشنائی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و 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یونان مهمان اتحادیه دانشجویان آتن بودم، به معرفی دانشجویان یونانی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حقیقی هر کس زادگاه او نیست، فرهنگ اوست و من که دلم در کنار خانه ابراههیم است و عقلم در آکادمیهای آتن، این شهر را چنان عاشقانه دوست دارم که وقتی بر خاک آن قدم می گذاشتم تنم می لرزید گویی در زیر قدمهای من نه خاک و نه سنگ که عقل و قلب و چشم و 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می خواهم در اینجا عرض کنم بزرگترین درسی است که به عنوان یک معلم می توانم به دانشجویان بدهم، یعنی، این اولین و آخرین حرف من است و دیگر هرچه بگویم برای نشان دادن و نمونه دادن این اصل و مسئله بینهایت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برای شناخت مذهب باید از همان راهی رفت که علمای ضدمذهبی یا غیرمذهبی و یا حتی آنهائی که هدفشان مبارزه با مذهب بوده و من دره مین راهم و با همان زبانی که به نام علم جامعه شناسی اقتصاد، فلسفه تاریخ و انسان شناسی، مذهب را انکار می کنند یا ریشه ماوراء الطبیعه مذهب را نفی می کنند من با زبانی چنان حرف می زنم و برای بررسی مسائل علمی و یا انسانی، این زبان را خوبترین زبان می دانم با همان متدی که اروپا 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برای بررسی مسائل انسانی ـ در همه ابعادش ـ و نفی مذهب در طبیعت و در جامعه انسانی رسیده، کار می کنم، و چنانکه می بینید، حتی با متد طبقاتی و اصالت</w:t>
      </w:r>
    </w:p>
    <w:p>
      <w:pPr>
        <w:pStyle w:val="BookText"/>
        <w:rPr/>
      </w:pPr>
      <w:r>
        <w:rPr>
          <w:rFonts w:ascii="IRNazanin" w:hAnsi="IRNazanin" w:eastAsia="IRNazanin"/>
          <w:color w:val="111111"/>
          <w:sz w:val="28"/>
          <w:sz w:val="28"/>
          <w:szCs w:val="28"/>
          <w:rtl w:val="true"/>
          <w:lang w:bidi="fa-IR"/>
        </w:rPr>
        <w:t>اقتصاد، مسائل مذهبی را بررسی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درسهای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تفسیر عمیق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ذَرَّهٍ خَیراً یَرَهُ وَ مَن یَعمَل مِثقالَ ذَرَّهٍ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این سخن سارتر می بینم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ماهیت و حقیقت خویش را در عمل میافریند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 بازگشت به کدام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بگمان ما، بزرگترین اشکالی است که بر آثار دکتر شریعتی وارد است و مع الاسف سطر سطر آثار و نگارشاتش نیز از آنعاری و خالی نبوده و اساساً نمی توان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بمثابه جوهرسیالی در بطن همه تجزیه و تحلیلهای وی ساری و جاری است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شریعتی را به انحرافات اصولی و زیربنائی 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طبقاتی داستان 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سوسیالیستی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سمبولیک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افسانه و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قصص قرآنی، غیرانسانی دانستن و تحقیر زن شمردن اصل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نفی مالکیت خصوصی، توجیه مادی گرایانه دنیا و آخرت، قائل شدن به اینکه تبعیت مطلق و در بست از امام معصوم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 و امثال آن، کشانیده است که ذیلاً توجه دقیق شما را به قسمهائی از آثار دکتر ـ که نشانگر نکات فوق است ـ معطوف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مورد توجیه طبقاتی داستان هابیل و قابیل، و تفسیر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نفی مالکیت فردی و خصوصی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هابیل و قابیل جنگ دو جبهه متضاد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دیالکتیک تاریخ، بنابراین، تاریخ نیز، هم چون انسان یک حرکت دیالکتیک دارد، این تضاد هم از اینجا شروع می شود که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من نماینده نظام کشاورزی و مالکیت انحصاری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من، نماینده عصر دامداری و دوره اشتراک اولیه پیش از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هابیل دامدار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شود یعنی دوره اشتراک عمومی منابع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دامداری و صید و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برادری و ایمان راستین، با پیدایش عصر کشاورزی و استقرار نظام مالکیت خصوصی و خدعه مذهبی و تجاوز به دیگری از میان</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اساسی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نظریه را بروشنی تأیید می کند، انطباق دقیق تیپ هابیل است با روانشناسی طبقاتی و رفتار اجتماعی انسان عصر اشتراک اولیه و تولید آزاد دامداری و صید و شکار، و تیپ قابیل با اخلاق اجتماعی و طبقاتی انسان جامعه طبقاتی و نظام بردگی و روانشناسی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من، قتل هابیل به دست قابیل از یک تحول بزرگ، یک پیچ تند در مسیر تاریخ و بخصوص از بزرگترین حادثه ای که در سرگذشت انسان روی داده است خبر می دهد و آن را عمیقاً توجیه و تفسیر علمی و طبقاتی و جامعه شناسی می کند و آن پایان یافتن دوران کمون اولیه و نابود شدن نظام برابری و برادری نخستین انسان در شکل تولیدی صید و 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تولید کشاورزی و ایجاد مالکیت خصوصی و تشکیل اولین جامعه طبقاتی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هابیل دامدار است، یعنی انسان مرحله آزادی و رهائی انسان از زمین است، یعنی انسان وابسته به جامعه بی طبقه اشتراک اولیه، عصری که طبیعت بزرگ، ملک جامعه بود، ملک هر که در آن کار کند، قابیل کشاورز است، یعنی انسان مرحله اسکان و وابستگی انسان به زمین، یعنی انسان جامعه طبقاتی، مالکیت فردی و عصر انحصارطلبی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سمبل جامعه بی طبقه، اشتراک اولیه و برادری و برابری صلح آمیز انسان، قبل از مالکیت فردی و قبل از پیدایش طبقات متخاصم اقتصادی و استثمار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قابیل سمبل جامعه طبقاتی، مالکیت فردی،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که به دست قابیل کشته می شود، دوره اشتراک اولیه که بر اساس عدالت و برابری عمومی بود نابود می شود، و دوره مالکیتهای انحصاری و استثماری بعدی، دوره ای که همیشه بر جامعه حاکم است،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قابیل کشاورز است و کشاورزی در طول تاریخ، اولین مرحله ای است که جامعه بشریت در تحولات تاریخی خود از دوره کمون یا اشتراک اولیه منابع تولید، به مرحله انحصار طلبی منابع تولید یا مالکیت فردی و بعد بردگی و سرواژی و فئود البته</w:t>
      </w:r>
    </w:p>
    <w:p>
      <w:pPr>
        <w:pStyle w:val="BookText"/>
        <w:rPr/>
      </w:pPr>
      <w:r>
        <w:rPr>
          <w:rFonts w:ascii="IRNazanin" w:hAnsi="IRNazanin" w:eastAsia="IRNazanin"/>
          <w:color w:val="111111"/>
          <w:sz w:val="28"/>
          <w:sz w:val="28"/>
          <w:szCs w:val="28"/>
          <w:rtl w:val="true"/>
          <w:lang w:bidi="fa-IR"/>
        </w:rPr>
        <w:t>و بورژوازی و غیره، تبدیل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درسهای تاریخ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مکتب واسطه اسلام را در سه فرمول زیر می 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مکتبهای ماتریالیسم و ایده آلیسم، اسلام روش مختص به خود را داردو آن را می توان رئالیسم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اجتماعی و اقتصادی اسلام، سوسیالیسم علمی است که بر طرز فکر خداپرستی استوار می باشد و حد وسط میان دو رژیم فاسد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واسطه اسلام ـ تاریخ تکامل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همگام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علی جان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بنیاد دکتر علی شریعتی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و احادیث دو کلمه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ظلم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معمولاً بصورت مترادف استعمال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مسئله بسیار دقیق و عمیق است، قسط از لحاظ جامعه شناسی طبقاتی بینهایت حساس است و به عقیده من همه چیز است، یعنی زیربنای همه چیز</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مسئله است روبنائی، و قسط مسئله ای زیربنائی، عدل، در رابطه بین افراد و براساس قوانین وضع شده مطرح می شود، و قسط در اصل مالکیت و نظام اقتصادی و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مثلاً می توان گفت در انگلستان که از دستگاه قضائی سالم و درست، و قضاتی مستقل و عادل برخوردار است، به نسبت بسیار زیادی عدالت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فلان کشور عقب مانده ـ که اگر کلاه کسی را بردارند، جرات اینکه بگوید کلاهم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می ترسد قبایش را نیز درآورند ـ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عدالت هست و در آن کشور عقب مانده نیست، اما هر دو در یک چیز مشترکند و آن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قسط به قضاوت دستگاه عدالت ربطی ندارد، به نظام مالکیت زیربنای اقتصادی بستگی دارد و این هر دو کشور دارای نظام طبقاتی و مالکیت فردی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عدالت باید دادگستری را اصلاح کرد و برای قسط باید زیربنای اقتصادی را دگرگون ساخت، قسط تنها با یک انقلاب اجتماعی در نظام مالکیت ممکن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مارکسیستها می پندارند که در جامعه شناسی کشف کرده اند و سوسیالیسم مدعی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درسهای تاریخ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ـ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سبمولیک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افسانه، اسطوره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قصص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هابیل و قابیل که در قصه های اسلامی ما هست و خود قرآن به اینها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مملو از حقیقت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قصه های متشابه را به عنوان وقایع تاریخی بنگریم، نامفهوم و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حقایق سمبولیک بگیریم، مملو از اسرار علمی انسان شناسی و تاریخ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و هابیل کی هستند؟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داستان هابیل و قابیل گفته می شود، داستان آغاز تاریخ بشریت را می خواهد به صورت رمزی و سمبولیک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آلبر کامو در داستان اوران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داخل پرانتز خود دکتر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آنکه در همین مدرک، حدود ده صفحه قبل از مطلب فوق، در پاروقی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آلبرکامو، چنین توضیح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الجزائر، ولی مقصود آلبرکامو یک شهر خیالی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انکار اصل جاوید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زن، از جهات گوناگونی که می توان بررسی کرد، چنان تابع محیط و زمان است که گاه بسیاری از انسانی ترین اصول و رسوم آن، در محیط و زمانی دیگر به صورت یک جنایت ضدانسانی تغییر شکل می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زوجات از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وجدان عصر ما از چنین اهانت زشتی نسبت به زن جریحه دار می گردد اما، در گذشته و بخصوص در جامعه های ابتدائی، این اصل به بسیاری از زنان محروم و بی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آن را می داده است که آینده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بندی بر دست و پای زن تلقی می شود و روح قرن ما آن را برای زن زشت و حقارت آمیز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شناسی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بینش امروزی به تعدد زوجات، و ازدواجهای متعدد پیغمبر نگاه کنیم، و در نظام اقتصادی و اجتماعی کنونی، و در تمدن امروز ـ که اصالت از آن جامعه است و تساوی اقتصادی و اجتماعی و حقوقی زن و مرد مطرح است و فرد به استقلال اقتصادی می رسد مطرحش کنیم، تحقیر زن می نماید و انحراف اخلاقی و انسانی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فلسلفه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توجیه مادی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است نه اسم دو اقلیم جغرافیائی مشخص و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پست است و زشت و اندک و فاقد روح و تعالی معنی و آلوده ابتذال، دنیا است و آنچه زیبا و خوب و جاوید و مملو از حقیقت و معنی و علو و جلال اخری، هرچه نزدیک است و دم دست و نازل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آنچه برتر و دورتر و متعالی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 گونه ای در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این جهان و جهان دیگر، جهان مادی و جهان معنوی جهان طبیعت و جهان مجردات، وجود ندارد، دنیا و آخرت به این معنی که یک دیواری باشد، این طرفش که ما هستیم دنیا، آنطرف دیگر که آنها هستند آخرت،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صفت است، صفت تفضیلی، اسم جغرافیا مکان نیست، اسم جایی نیست، بلکه دنیا یک صفت است، به معنای پست ترین و نزدیکترین و کوچکترین و حقیرترین و آخرت هم اسم مکان جغرافیایی خاص نیست، آخرت آن چیزی است که ماوراء دنیاست، هر کسی که نزدیک بین، پست بین، خودبین باشد و همه مسائل را به صورت مسائل روزمره، دم غنیمتی، حریصانه و خودخواهانه تلقی کند، بینش دنیایی دارد و زندگیش دنیاست، و لو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آخرت</w:t>
      </w:r>
    </w:p>
    <w:p>
      <w:pPr>
        <w:pStyle w:val="BookText"/>
        <w:rPr/>
      </w:pPr>
      <w:r>
        <w:rPr>
          <w:rFonts w:ascii="IRNazanin" w:hAnsi="IRNazanin" w:eastAsia="IRNazanin"/>
          <w:color w:val="111111"/>
          <w:sz w:val="28"/>
          <w:sz w:val="28"/>
          <w:szCs w:val="28"/>
          <w:rtl w:val="true"/>
          <w:lang w:bidi="fa-IR"/>
        </w:rPr>
        <w:t>و هدفی بزرگ تر از منافع شخصی و بالاتر از من و منافع و خودخواهی های مادی و معنوی من را، می بیند و اینها را فدای تحقق هدفهای عالی تر، و بالاتر می کند، این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دنیا و آخرت، در مذهب ما، تعبیری است از بحث تصادم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جدید و اخلاق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آنچه که در ذهن عموم است مکان جغرافیایی خاصی و مشخصی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صفت است، و آخرت، نوعی مرحله، و بینش و تلقی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شیئی واحد، در نوعی ارتباط خاص با من، پدیده ای دنیائی می شود، و در رابطه ای عکس، پدیده ای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زیاد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بحث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بزرگ، و این ثروت را ـ که پدیده ای صد درصد مادی است ـ در راه خدمت به مردم و انجام کاری بزرگ صرف کردی، پدیده ای آخرتی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همین را در خدمت منافع شخصی و زندگی خصوصیت قراردادی، به ظلم و گناه و انحراف و دنیازدگی دچاری، و این پدیده ای دنیائی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درذهن ما، هرچه مجرد و ذهنی و غیبی است و مربوط به بعد از مرگ و به پشت طبیعت مادی و محسوس آخرتی است، و هرچه طبیعی و مادی و محسوس، دنیائی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اینجا، صرفاً در مقام ارائه نمونه هائی چند از آثار شریعتی ـ که روح مسموم مادی گرایی و غرب زدگی و شرق مآبی در آن سیلان دارد ـ بوده و بنای نقد و بررسی نمونه های مزبورو طرح و اثبات دیدگاهها و نقطه نظرهای اصیل اسلامی در مسائل مطروحه را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مجالش نیز در این مختصر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نمونه ها چنان تند و زننده است که توسن قلم، عنان خویش را از دست نگارنده میرباید و وی را بی اختیار، به نقد مطالب</w:t>
      </w:r>
    </w:p>
    <w:p>
      <w:pPr>
        <w:pStyle w:val="BookText"/>
        <w:rPr/>
      </w:pPr>
      <w:r>
        <w:rPr>
          <w:rFonts w:ascii="IRNazanin" w:hAnsi="IRNazanin" w:eastAsia="IRNazanin"/>
          <w:color w:val="111111"/>
          <w:sz w:val="28"/>
          <w:sz w:val="28"/>
          <w:szCs w:val="28"/>
          <w:rtl w:val="true"/>
          <w:lang w:bidi="fa-IR"/>
        </w:rPr>
        <w:t>مزبور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اینجا، بعنوان نمونه، در نقد تأویلی که در عبارت فوق، به اصطلاح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کلام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استناد و استشهاد گردیده است، اشارتاً بایستی بگوئیم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دنیائی، و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بودن و آخرتی بودن امور و اشیاء و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است در برابر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گام خواهیم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به سائقه دینی و انگیزه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دنیا، صورت می گیرد و بایستی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می بینی که در عبارات فوق چگونه با هم خلط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دنیازدگی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فرمایش یکی از اساتید معظم حوزه علمیه که از شایسته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سنگرهای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ظلمات متراکم غربزدگی و شرق زدگی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عموم مسلمانان، دنیا، عبارت است از همین جهانی که در آن زندگی می کنیم و در آن، تکالیف و مسئولیت هائی داریم که باید به اختیار وانتخاب خودمان انجام دهیم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عبارتست از جهانی که بعد از مرگ در آن زنده می شویم و به پاداش یا کیفر اعمالمان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را از صدها آیه قرآن بدست آورده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اَنَّمَا الحَیوهُ الدُّنیا لَعِبٌ وَ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الاخِرَهِ عَذابٌ شَدیدٌ وَ مَغفِرَهٌ مِنَ اللهِ وَ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الدّارَ الاخِرَهَ لَهِیَ الحَیَوانُ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الحَیاهَ الدُّنیا وَ الاخِرَهُ خَیرٌ وَ اَبقی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نویسنده درصد و ذیل کلامش تصریح می کند که تفسیری درباره دنیا و آخرت برخلاف آنچه در ذهن عموم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چنانکه از مقدمه بحثش بدست می آید و در ضمن همین کلام تصریح شده است این است که دنیا و آخرت دو نوع بینش و تلقی از پدیده های مادی است، اگر کسی کاری را بمنظور سود شخصی و در راه زندگی خصوصی خودش انجام دهد دنیا است و اگر کاری را بمنظور خدمت به مردم و در راه منافع و مصالح اجتماعی انجام دهد آخرت است و نباید توهم شود که منظور وی این است که نوع اول، کار دنیوی بمعنی کار مفید برای زندگی دنیا است نوع دوم کار اخروی بمعنی کار مفید برای</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معنی مخالف آنچه در ذهن عموم است نمی باشد و ربطی بمکان جغرافیائی نبودن دنیا و آخرت ندارد و نیز با ذیل کلامش نمی سازد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در ذهن ما هرچه مجرد، ذهنی و غیبی است و مربوط به بعد از مرگ و پشت طبیعت مادی و محسوس،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ذهن عموم مسلمانان و معتقدین به آخرت است این است که خود آخرت بعد از مرگ است نه کار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احتمالش را هم نمی دهد که کار آخرتی را باید بعد از مرگ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مقام استدلال برای تفسیر خودش از صدها آیه صریح قرآن و هزاران روایت شیعه و سنی، حتی دهها فقره همین کتاب نهج البلاغه چشم پوشسی کرده و تنها به یک جمله آن چسبیده و آن را نیز تحریف و مسخ نموده تا بر نظر خودش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 استدلال وی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لَو شِئتَ بَلَغتَ بِهَا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 بوسیله همین خانه به آخرت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آن پدیده آخرتی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مقصود نویسنده کاملاً روشن شود در این جملات 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بحث دنیا و آخرت بحث سود و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کاری به منظور سود شخصی انجام داده شود دنیا است و اگر بخاط ارزش آن،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و آخرت مکان جغرافیایی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آخرت نوعی مرحله و بینش و تلقی و بداشت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در ذهن ما 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آخرتی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نوشته مرحوم استاد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 یا حیات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جهان بینی اسلامی که از ارکان ایمانی و اعتقادی دین اسلام است، اصل ایمان به زندگی جاوید و حیات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عالم آخرت شرط مسلمانی است، یعنی اگر کسی این ایمان را از دست بدهد و انکار کند از زمره مسلمانان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صدها آیه برمی خوریم که به نحوی از انحاء درباره عالم پس از مرگ و روز قیامت و کیفیت حشر اموات و میزان و حساب و ضبط اعمال و بهشت و جهنم و جاودانگی عالم آخرت و سایر مسائلی که</w:t>
      </w:r>
    </w:p>
    <w:p>
      <w:pPr>
        <w:pStyle w:val="BookText"/>
        <w:rPr/>
      </w:pPr>
      <w:r>
        <w:rPr>
          <w:rFonts w:ascii="IRNazanin" w:hAnsi="IRNazanin" w:eastAsia="IRNazanin"/>
          <w:color w:val="111111"/>
          <w:sz w:val="28"/>
          <w:sz w:val="28"/>
          <w:szCs w:val="28"/>
          <w:rtl w:val="true"/>
          <w:lang w:bidi="fa-IR"/>
        </w:rPr>
        <w:t>به عالم پس از مرگ مربوط می شود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دوازده آیه رسماً پس از ایمان به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روز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مورد عالم قیامت تغییرات مختلفی دارد و هر تعبیری بابی از معرفت است،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تعبیر خود، دو نکته را برای ما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اینکه حیات انسان بلکه دوره جهان ـ مجموعاً به دو دوره تقسیم می شود و هر دوره را به عنوان یک روز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و دوره ای که اول و ابتدا است و پایان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روز و دوره ای که آخر است و پایان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برخی تعبیرات دیگر قرآن، از حیات دنیوی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حیات اخروی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لَنا لَلاخِرَهِ وَ الاُولی 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لَلاخِرَهِ خَیرٌ لَکَ مِن الاُولی 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دیگر اینکه هم اکنون که دوره اول و نخستین حیات را طی می کنیم و به دوره دوم و روز دوم نرسیده ایم و از ما پنهان است، سعادت ما در این روز و آن روز به این است که به آن دوره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همان کتاب،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وآخرت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جهان بینی اسلامی دو مفهوم مطلقند نه نسبی، و به تعبیر قرآن هر کدام نشئه ای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نسبی است کار دنیایی و کار آخرتی است یعنی یک کار اگر به منظور نفس پرستی باشد کار دنیایی است و احیاناً همان کار اگر برای خدا و در راه رضای خدا باشد کار آخرتی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شریعتی،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خودسازی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سخنی دارد که فوق العاده جالب و قابل تأمل است، می نویسد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سعدو حر، هر دو در یک پایگاه اجتماعیند و با یک وابستگی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جلاد شدن نیز کراهت دارند، پیش از آنکه جنگ در بیرون آغاز شود،</w:t>
      </w:r>
    </w:p>
    <w:p>
      <w:pPr>
        <w:pStyle w:val="BookText"/>
        <w:rPr/>
      </w:pPr>
      <w:r>
        <w:rPr>
          <w:rFonts w:ascii="IRNazanin" w:hAnsi="IRNazanin" w:eastAsia="IRNazanin"/>
          <w:color w:val="111111"/>
          <w:sz w:val="28"/>
          <w:sz w:val="28"/>
          <w:szCs w:val="28"/>
          <w:rtl w:val="true"/>
          <w:lang w:bidi="fa-IR"/>
        </w:rPr>
        <w:t>در درونشان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آنگاه در همین جاپاورقی می 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انسانی است که این مفاهیم و این رابطه ها و تضادها و قضاوتها معنی می شود و معنی درست، نه آن چنانکه فیلسوفان و متکلمان و علمای الهی با زبان فلسفی و به عنوان واقعیات علمی عینی از آن سخن می گویند و در نتیجه عالیترین ارزشهای مترقی و سازنده انسانی به مجموعه ای از خیالات و خرافات بدل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صراحتا،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صرفاً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 علمی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علمای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کنند ـ شمرده است و حتی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 علمی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ارزشهای مترقی و سازنده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خیالات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روی همین اساس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مرحوم حاج شیخ عباس قمی ـ اعلی الله مقام الشریف 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چیزی جز گردآوری شده آیات قرآنی و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منازل و مراحلی که انسانها پس از مرگ، در جهان برزخ و نشئه قیامت، طی می کنند نیست، و لازم است که خوانندگان محترم برای روشن تر شدن هرچه بیشتر زمینه حرفهای دکتر در مسئله دنیا و آخرت، و نیز استفاده خودشان از این کتاب، آن را تهیه و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مسخره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چنان تقسیم و تقسیم بندی شده که اصولاً بعضی از دانشمندان، جغرافیای آخرت را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دقیقش را، آدرس خانه اش را نمی تواند بدهد، اما جغرافیای آخرت را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همچو که سرت را گذاشتی به لحد، می دانی کوچه پس کوچه هایش چگونه است و بالا و پائینش به چه ترتیب، زمین چه جور، آسمان چه جوی کتاب های منازل الاخره را نگاه کنید، که چه سخت دنیاگرانه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مرحوم حاج شیخ عباس قمی، جز آیات قرآنی و فرمایشات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اساطین علم و فضیلت را در این کتاب آورده است؟؟</w:t>
      </w:r>
    </w:p>
    <w:p>
      <w:pPr>
        <w:pStyle w:val="BookText"/>
        <w:rPr/>
      </w:pPr>
      <w:r>
        <w:rPr>
          <w:rFonts w:ascii="IRNazanin" w:hAnsi="IRNazanin" w:eastAsia="IRNazanin"/>
          <w:color w:val="111111"/>
          <w:sz w:val="28"/>
          <w:sz w:val="28"/>
          <w:szCs w:val="28"/>
          <w:rtl w:val="true"/>
          <w:lang w:bidi="fa-IR"/>
        </w:rPr>
        <w:t xml:space="preserve">براستی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تغافل تا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برای قیامت، و پیشگاه عدل الهی، فکری هم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ضمائم کتاب، ضمیمه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چند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مرحوم حاج شیخ عباس قمی را، به عنوان نمونه ای از محتویات اسلامی ـ قرآنی و روایی کتاب مزبور،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که بدینجا رسید، اجازه بدهید سخنانی چند از مقام رهبری انقلاب اسلامی ایران حضرت نائب الامام خمینی را نیز که در انتقاد بر کسانی که کوشش داشته و دارند ظاهر آیات قرآن و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باطن الحاد و مادیت حمل نمایند، بیان فرموده اند ـ برای تکمیل این قسمت از بحث ـ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ایشان، ضمن سخنرانیی که در رابطه با اوضاع و احوال جاری ایران در دوران پیش از پیروزی انقلاب،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ذی قعده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داشته اند، در انتقاد از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حاکم بر اذهان بخشی از تحصیلکرده های داخل و خارج از کشور، چنین فرموده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خواستم تذکر بدهم و اگر فردا هم مهلت پیدا کنم و بشود صحبت بکنم، تفصیلش را بیشتر می دهم، این است که یک فاجعه ای برای اسلام از اول تا حالا بوده است، و آن فاجعه اینکه اسلام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بحث از اسلام کرده اند، چه در سابق و چه در لاحق، اینها اسلام را با همه ابعادش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بعدی از ابعاد اسلام را درش نظر کرده است و همه مطالبی که در اسلام بوده است و در قرآن کریم بوده است، به همان معنائی که خودش ادراک کرده برگردانده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متکلمین بوده اند و اینها روی فهم و ادراک خودشان، اسلام را آنطور توجیه می کردند که خودشان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فلاسفه بوده اند، که روی فلسفه ای که آنها می دانسته اند، اسلام</w:t>
      </w:r>
    </w:p>
    <w:p>
      <w:pPr>
        <w:pStyle w:val="BookText"/>
        <w:rPr/>
      </w:pPr>
      <w:r>
        <w:rPr>
          <w:rFonts w:ascii="IRNazanin" w:hAnsi="IRNazanin" w:eastAsia="IRNazanin"/>
          <w:color w:val="111111"/>
          <w:sz w:val="28"/>
          <w:sz w:val="28"/>
          <w:szCs w:val="28"/>
          <w:rtl w:val="true"/>
          <w:lang w:bidi="fa-IR"/>
        </w:rPr>
        <w:t>را بصورت یک فلسفه ادراک می کردند، خیال می کردند که مکتب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عرفاً و این طائفه بوده اند که اسلام را به فهم عرفانی توجیه می کردند و آن را یک مکتب عرفانی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زمانهای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آنوقت تا این زمانهای آخر، اسلام چندین بعدش شناخته نشده بوده است و بعضی از ابعادش را البته شناخت تمام نه، اما خوب مقداری هر طائفه ای روی ادراک خودش، روی علم خودش، اسلام را مطالعه می کرده و همه آیات قرآن را و همه اخبار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آن ادراک خودش و برداشتی که خودش کرده بوده است از اسلام، روی آن برداشت حساب می کرده، همه اوراق را برمی گردانده بر آن وقتی که خودش می فهمیده است و لهذا از این بعدی که اسلام دارد، که بعد دنیائی و حکومتش است ـ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مسائل فلسفی و عرفانی است اما وظیفه مردم در حالا که دارند زندگی می کنند چی است؟ و کیفیت حکومت اسلامی چه حکومتی است؟ و مردم چه جور باید برخورد داشته باشند با طبیعت؟ هیچ در کلمات آنها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اش راجع به مسائل ما بعدالطبیعه و مسائل عرفانی و فلسفی بحث کرده 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رسید نوبت به این قشر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عکس آنها عمل کرده اند، یعنی آن ابعادی که اسلام در معنویات داشته است، در فلسفیات داشته است، و در عرفانیات داشته است، آنها را بطور کلی کنار گذاشته اند و همین ورق ظاهر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را یک مکتب مادی تصور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طوری که آنها یک مکتب معنوی که از ماده اصلش کأنه جداست تصور کرده بودند، و حتی آیاتی که راجع به قتال واقع شده بود، به قتال با مشرکین واقع شده بود، آنها را هم توجیه داده بودند به قتال با نفس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آنها، الان از چند سال پیش ـ در این وقتی که علوم غرب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عین حالیکه مسلمانند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خوبند، لکن شناخت آنها از اسلام، همان شناخت مادیت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مادیت می کنند و از معنویت غافلند و این هر دو اشتباه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نه محصور در آن معنویاتی است که آنها می گویند ـ دارد معنویات،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ـ نه محصور در این مادیاتی که اینها می گویند، یعنی مادیت را دارد،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یک مکتبی است که برای انسان سازی آمده است و ما باید ببینیم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بقول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این انسان، چه ابعادی دارد و چه احتیاجاتی دارد و اسلام که برای انسان سازی آمده است، آیا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فقط می خواهد بسازد یا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میخواهد بسازد،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بسازد؟</w:t>
      </w:r>
    </w:p>
    <w:p>
      <w:pPr>
        <w:pStyle w:val="BookText"/>
        <w:rPr/>
      </w:pPr>
      <w:r>
        <w:rPr>
          <w:rFonts w:ascii="IRNazanin" w:hAnsi="IRNazanin" w:eastAsia="IRNazanin"/>
          <w:color w:val="111111"/>
          <w:sz w:val="28"/>
          <w:sz w:val="28"/>
          <w:szCs w:val="28"/>
          <w:rtl w:val="true"/>
          <w:lang w:bidi="fa-IR"/>
        </w:rPr>
        <w:t>انسان مثل سایر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حیوانات که حالا در درجه بعد از نباتات واقع شده اند، حیوان همان حال طبیعی دارد و از ماوراء الطبیعه یک خبر کمی، یک احساسی، یک ادراکی، اما ادراک ناقص دارد و دیگر مراتب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نقطه اول طبیعت تا آن آخری که یک موجود الهی می شود، مراتب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انسان می تواند سیر بکند تا برسد به اینکه آنجا را ادراک بکند، انسان یک موجود جامع است نه یک موجود یک بعدی یا دو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دیگر بعضی شان یک بعدی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 بعدی، بعضی چند بعدی اند لکن همه ابعاد وجود در سایر موجدات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 است در بین همه موجودات که یک موجود چندین بعدی است که برای هر بعدش، احتیاجات دارد و برای رشد هر بعد او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مکتبهائی که در عالم است، در عالم طبیعت است، هر مکتبی را که شما ملاحظه می کنید ـ به استثناء مکتب اسلام و مکتب توحیدی، و مکتب انبیاء که درست در دست ما نیست و از بین رفته است، اما حالا اسلام محفوظ است ـ هر مکتبی را به استثناء اسلام که ملاحظه می کنید یک مکتب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است، یک موجودی که همان خوردن و خوابیدن است ـ منتها بهتر خوردن، بهتر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حیوانات هم مشترکند با ما در خوردن و خوابیدن، لکن این مکتبها می خواهند انسان را یک حیوانی، که اینطور ادراک کرده اند از انسان، که این هم مثل سایر حیوانات است که همه رشدهائی که دارد در همان ادراکات مادی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مادی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خیال می کنند که امر عینی عبارت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عوالم دیگری است که اینها ادراکش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عوالم عینی بیشتر، یعنی از عینیت بیشتر حظ دارند تا عالم طبیعت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طبیعت، در آخر موجودات عالم وجود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منتهی الیه عالم</w:t>
      </w:r>
    </w:p>
    <w:p>
      <w:pPr>
        <w:pStyle w:val="BookText"/>
        <w:rPr/>
      </w:pPr>
      <w:r>
        <w:rPr>
          <w:rFonts w:ascii="IRNazanin" w:hAnsi="IRNazanin" w:eastAsia="IRNazanin"/>
          <w:color w:val="111111"/>
          <w:sz w:val="28"/>
          <w:sz w:val="28"/>
          <w:szCs w:val="28"/>
          <w:rtl w:val="true"/>
          <w:lang w:bidi="fa-IR"/>
        </w:rPr>
        <w:t>وجود،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عالم ها، عالم طبیعت است و اینطور نیست که انسان فقط خودش باشد و همین طبیعت، و مرتبه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مراتب دارد و آن کسی که رفته سراغ آن مرتبه بالای انسان و از این مراتب غافل شده است، اشتباه کرده است و آن کسیکه چسبیده است به این عالم ماده و مرتبه طبیعت را دیده است و غافل از ماوراء الطبیعه است، اینهم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 انسانی که همه چیز است، یعنی از طبیعت تا ماوراء الطبیعت، تا عالم الهیت مراتب دارد، اسلام تز دارد،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انسان را یک انسان بسازد جامع، یعنی رشدبه آن طور که هست بدهد، حظ طبیعت دارد رشد طبیعی دارد بهش بدهد، حظ برزخیت دارد، رشد برزخیت بهش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روحانیت دارد رشد روحانیت بهش بدهد، حظ عقلانیت دارد رشد عقلانیت بهش بدهد، حظ الهیت دارد رشد الهیت بهش بدهد، همه حظوظی که انسان دارد و بطور ناقص است الان به آن نرسیده است، ادیان آمده اند که این میوه نارس را رسیده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ناقص را کاملش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آقایان که در این غرب واقع شده اند و غرب همه غرق در طبیعت دنیاست و هیچ ملتفت به ماوراء الطبیعت نیست، آقایان از این مکتبها گول بخورند و خیال کنند که انسان غیر از اینکه می خورد و می خوابد، چیز دیگری نیست، همین است و چیز دیگری در کار نیست، این اشتباهی است که اسلام را بد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همه اش توجه شان به آن است و همه آیات و اخباری که در اسلام برای رشد انسان آمده است برگردانده اند به این و همه آنها در اشتباه بوده اند که همه آیات و اخبار را برگرداند به او، باید هر چیزی سر جای خودش عمل شود یعنی انسان رشد طبیعی داشته باشد به هر مقدار که ممکن است، حظ طبیعی داشته باشد، به هر مقدار که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موازین عفت و سلامت و این مرتبه را رشد که پیدا کرد، مرتبه بعدش هم رشد داشته باشد، مرتبه بعدش هم رشد داشته باشد، همه ابعادش بسیج شود تا یک انسان بشود، یک انسان شدن کار مشکلی است لکن لازم است برای انسان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من از این حرف این است که شما خیال نکنید که اسلام آمده حیوان تربیت کند، آمده است که آب و خوراک برای انسان درست کند، این یکیش است این را هم درست می کند لکن این یک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بعد آخرش هست بعدهای دیگری دارد که آنها هم همه اش از اسلام است و برای تربیت انسان است و انسان را می خواهد یک</w:t>
      </w:r>
    </w:p>
    <w:p>
      <w:pPr>
        <w:pStyle w:val="BookText"/>
        <w:rPr/>
      </w:pPr>
      <w:r>
        <w:rPr>
          <w:rFonts w:ascii="IRNazanin" w:hAnsi="IRNazanin" w:eastAsia="IRNazanin"/>
          <w:color w:val="111111"/>
          <w:sz w:val="28"/>
          <w:sz w:val="28"/>
          <w:szCs w:val="28"/>
          <w:rtl w:val="true"/>
          <w:lang w:bidi="fa-IR"/>
        </w:rPr>
        <w:t>موجود رشیدی که همه این ابعاد را داشته باشد تربیت کند و برای همه اینها هم اسلام دستور دارد، نسبت به یک جهت و جهت دیگری نیست، برای حکومت اسلامی دستور دارد، برای تحرک جامعه دستور دارد، برای رسیدن به ماوراء الطبیعت دستور دارد، همه اینها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بعدی نیست که انسان خیال کند من اسلام را شناختم و شناختم این است که مثلاً تاریخش چه جور بوده و فرض کنید که زندگی بشریش چه بوده و کذا چه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طبیعی اش چه بوده و این ها، مسئله این نیست، مسائل اسلام بالاتر از این معانیست، ابعاد زیاد دارد، باید کسی که می خواهد بشناسد اسلام را، درست نگاه کند به قرآن که مبدء اصلی است و همه ابعادش که در قرآن است، همه را ملاحظه کند، خیال نکند که من فقط آن آیاتی را قبول دارم که مربوط به طبیعت است و مربوط به حکومت است نه آیاتی که مربوط به قیامت است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نمی داند قیامت یعنی چه؟ و آن روزی که می آید چه روزی است؟ او خیال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عینیتش از عینیت این طبیعت زیادتر است منتهی حالا ما به آن نرسیده ایم در هر صورت می خواستم این سفارش را به همه محصلینی که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را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 که اسلام را محصورش نکنید در یک محفظه ای که خیال می کنند مکتب مثل مکتب کمونیست است، مکتب مارکسیست است، مکتب مثل مکاتب دیگر است،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دانند اسلام چیست خیال می کنند یک همچنین مطلبی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از پیام ها، مصاحبه ها و سخنرانیهای امام خمینی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اینکه تبعیت از امام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انسان، فلسفه و علت صدور حکم مزبور از ناحیه امام علیه السلام را نفهمد و نداند و صرفاً روی اطاعت مطلق از امام معصوم،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در زمان پیغمبر یک نوجوان بوده است، زمان علی جوانی شده</w:t>
      </w:r>
    </w:p>
    <w:p>
      <w:pPr>
        <w:pStyle w:val="BookText"/>
        <w:rPr/>
      </w:pPr>
      <w:r>
        <w:rPr>
          <w:rFonts w:ascii="IRNazanin" w:hAnsi="IRNazanin" w:eastAsia="IRNazanin"/>
          <w:color w:val="111111"/>
          <w:sz w:val="28"/>
          <w:sz w:val="28"/>
          <w:szCs w:val="28"/>
          <w:rtl w:val="true"/>
          <w:lang w:bidi="fa-IR"/>
        </w:rPr>
        <w:t>و وارد معرکه، زمان حسن، یک سیاست مدار و مجاهد مسئول آگاه است و در صلح امام حسن با معاویه، وی که از عناصر تندرو انقلابی است به شدت به امام حسن می تازد که چرا صلح را امضاء کردی و حتی به وی اهانت می کند که تو با این کار مردم را به ذلت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مرد خروشان و جوشان و عصبانی است ولی امام حسن در یک گفتگوی پنهانی که با او، در مدینه دارد او را قانع می کند، و حتی به سرنوشت مبارزه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این گفتگو به صراحت سخن نمی گوید ولی آنچه مسلم است، حجر از این جلسه آرام و راضی بیرون می آید و بی شک نه ساده است که زودباور باشد، و نه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تئوری مسالمت و منطق تقیه و تحمل و مبارزه بی خطر را زودتر قبول کند و نه شخصیت پرست است که چون امام حسن فرموده، نفهمیده بگوید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جمله اخیر عبارت فوق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شخصیت پرست است که چون امام حسن فرموده، نفهمیده بگوید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امام حسن علیه السلام ـ که بنا به ضرورت مذهب ما امام معصوم علی الاطلاق است و قول و فعلش برای ما، چه علت آن را با عقول ناقصه خویش ادراک کنیم و چه نکنیم، چه حکمت آن را بفهمیم و چه نفهمیم، حجت است و واجب الاطاعه و لازم الاتباع ـ سخنی فرمود و دلیل و علت آن بر ما مجهول بود ولی ما بدلیل اینکه امام معصوم فرموده، گفتیم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بود و بدین ترتیب می بینید که در عبارت فوق، بنیان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اساس فقه شیعه و بلکه کیان و موجودیت مذهب تشیع را تشکیل می دهد، مورد خدشه قرار گرفته و زیر سئوال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فقه ما، مرجع تقلید شیعه، هرگز در روایت و حدیثی که به حسب معیارها و ضوابط علم رجال و درایه و حدیث، صحت انتساب آن به امام معصوم علیه السلام محرز شده است، ولو حکمت و علت آن بر وی مجهول باشد، لحظه ای تردید روا نداشته و آن را، در استنباط حکم الله، مورد استفاده قرار خواهد داد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اساساً چنانچه در فرمایشات وارده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بخواهیم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مزبور مطرح شده، و صد البته، اصالت و اعتبار تاریخی جریانیکه در فوق به حجر نسبت داده شده است، بایستی توسط محققین صلاحیتمند آشنا به تاریخ صدر اسلام و تشیع، تحقیق شود که اصلاً چنین نحوه برخوردی</w:t>
      </w:r>
    </w:p>
    <w:p>
      <w:pPr>
        <w:pStyle w:val="BookText"/>
        <w:rPr/>
      </w:pPr>
      <w:r>
        <w:rPr>
          <w:rFonts w:ascii="IRNazanin" w:hAnsi="IRNazanin" w:eastAsia="IRNazanin"/>
          <w:color w:val="111111"/>
          <w:sz w:val="28"/>
          <w:sz w:val="28"/>
          <w:szCs w:val="28"/>
          <w:rtl w:val="true"/>
          <w:lang w:bidi="fa-IR"/>
        </w:rPr>
        <w:t xml:space="preserve">میان حجر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بدینصورت، در تاریخ اتفاق افتاده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توضیح 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امام پیرامون حکمت و علت منطقی فرمایش مزبور، و اثبات صحت و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تازه تا صحت و درستی فرمایش مزبور را با عقل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دیگر چه چیزی از فقه و اساساً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تفرعن اومانیستی کلام فوق مشخص می شود و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دکتر بدان اعتقاد دارد و مطرح می کند، برایمان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لابد بر اساس همین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نقطه نظر همین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باید بگویم که من دارم جامعه شناسی دین می گویم و مرادم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در تاریخ و جامعه است، نه آنچه که در کتاب و در حقیقت هست، به توحیدی که قرآن و محمد و علی گفته اند، در انیجا کاریمان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برای من توحید در جامعه و در تاریخ است که مهم است، و همیشه هم همین، مهم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یا در همان کتاب،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درتلقی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علامت تعجب،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تمسخر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کلمه اخلاق،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چگونه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افزایم به این جهت است که کلمه اخلاق در زبان و ذهن ما، کلمه است بسیار بی محتوی و مبتذل و فقیر و بی جاذبه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زبان ما، اخلاق به معنای تسلیم شدن به یک سلسله سنهتها، و آداب و رفتارهائی است که از گذشته رسیده و مورد تأیید و اتفاق بزرگ ترها، و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اخلاقی، کسی است که به این سنت ها و روابط و رفتارها، تمکین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منطقی، آدم اخلافی بصورت آدم سنتی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مراسم و عادات و عقاید سنتی مورد اتفاق جامعه، معتقد است 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دارای مبانی اخلاقی، و آدمی که اینهمه را نمی پذیرد، و یا در برابر یکی از این سنت ها عصیان می کند، آدم منحرف</w:t>
      </w:r>
    </w:p>
    <w:p>
      <w:pPr>
        <w:pStyle w:val="BookText"/>
        <w:rPr/>
      </w:pPr>
      <w:r>
        <w:rPr>
          <w:rFonts w:ascii="IRNazanin" w:hAnsi="IRNazanin" w:eastAsia="IRNazanin"/>
          <w:color w:val="111111"/>
          <w:sz w:val="28"/>
          <w:sz w:val="28"/>
          <w:szCs w:val="28"/>
          <w:rtl w:val="true"/>
          <w:lang w:bidi="fa-IR"/>
        </w:rPr>
        <w:t>و یا فاسدی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اخلاق در تلقی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دیگری هم داریم که بصورت علمی تدریس می شود، و بحث های ذهنی مجرد ماوراء واقعیت و عملاً بی اثر در زندگی واقعی انسان 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ما هم نوعی علم کلام، آمیخته با فلسفه و با روح تصوف مجموعاً درس، یا علم اخلاق ما را تشکیل می دهد که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با بینش عرفانی و درون گرایی و زهد و تزکیه و توجیه شده با مذهب و بهمین علت، در کنار، یا در میان این بحث ها مقداری روایت منسوب به ائمه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اندک دقتی شود و مصداق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ـ که شریعتی آن را در عبارت فوق بباد اعتراض و تمسخر گرفته و یک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های ذهنی مجرد ماوراء واقعیت و عملاً بی اثر در زندگی واقعی انسانهای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واقعیت و کدام انسانهای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ـ در خارج جستجو کنیم، قهراً به کتبی نظیر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احمد نراقی که اتفاقاً رهبر انقلاب اسلامی، سخت بر مطالعه و عمل به آن تأکید داشته و دارند و یا مباحث اخلاقی مطرح شده توسط خود امام امت، که توسط حجه الاسلام فهری زنجانی گردآوری شده است،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می کنم که پیش از این، آنچه درباره امامت و ارزش و اصالت امام و اعتقاد به امام می شنیدم و در کتب شیعه می خواندم همه برایم مبهم بود، بشدت مبهم بود، بطوریکه هیچوقت حاضر نشدم درباره امامت حرفی بزنم و یا چیزی بنویسم، زیرا برایم روشن نبود، نمی توانستم هضم کنم، بفهمم که یعنی چه؟ آنچه که در این مورد می خواندم و می شنیدم با منطق امروز و بینش اجتماعی و روح آزادی خواهی و انسان دوستی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مرتبه، مثل یک کشف یک مکاشفه، دریچه ای بسوی یک دنیای کاملاً تازه ـ که برایم بیگانگی مطلق داشت ـ در برابرم گشوده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توجهی به متد تحقیق درباره امت و امامت بود که این دریچه بازم شد و به دنیائی تازه راه یافتم، آنگاه دیدم که مسئله امامت که از طریق فلسفی و کلامی</w:t>
      </w:r>
    </w:p>
    <w:p>
      <w:pPr>
        <w:pStyle w:val="BookText"/>
        <w:rPr/>
      </w:pPr>
      <w:r>
        <w:rPr>
          <w:rFonts w:ascii="IRNazanin" w:hAnsi="IRNazanin" w:eastAsia="IRNazanin"/>
          <w:color w:val="111111"/>
          <w:sz w:val="28"/>
          <w:sz w:val="28"/>
          <w:szCs w:val="28"/>
          <w:rtl w:val="true"/>
          <w:lang w:bidi="fa-IR"/>
        </w:rPr>
        <w:t xml:space="preserve">برایم قابل پذیرش نبود، با دید علمی جامعه شناسی سیاسی، چنان شکوه و عمق و عظمت و ضرورت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که هرگز هیچ مسأله در برابر من این اندازه قدرت و قاطعیت نداشته بعد از این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مسائلی را که می گویند نمی شود طرح کرد ـ که شاید خوب نپسندند و به گوشها سنگین کند و بخصوص جوانهای امروز و روشنفکران بد تلقی کنند ـ نیز برای من یک معنی صددر صد علمی امروزی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نتیجه نگرش به مسئله امامت شیعی، از این دید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جامعه 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انکار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مغایر دانستن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لابد می دانید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مذهب ما بوده و در تحلیل صحیح قرآنی ـ روایی مسئله، هیچگونه تضاد و تغایری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بلکه آنسوی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مسئله مطرح است که آیا امام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شود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طرف پیغمبر یا امام پیشین کاندیدا بشود؟ بنظر من جواب هر سه منفی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از عدد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در 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محدودیت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امامت را فهمیده و به دوره ای به نام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دوره نهائی و همیشگی پس از امامت،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فلسفه سیاسی یک دوران مشخص انقلابی است، به عنوان ادامه رسالت اجتماعی بنیانگذار نهضت فکری و اجتماعی و به عنوان یک مبنای انقلابی در رژیم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هنگامیکه جامعه بتواند روی پای خود بایستد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امامت یا دوران وصایت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مشخص سازندگی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بیعت و شوری و اجماع یا دمکراسی آغاز می شود که شکل نامحدود و همیشگی و عادی رهبری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که ائمه شیعه و یا اوصیاء پیغمبر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اند و نه بیش، در حالیکه رهبران جامعه برای تاریخ پس از پیغمبر نامحدودند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چیزی در ردیف نظریه مارکسیستها در مورد دولت و حکومت، که به دو دوره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رهبری انقلابی بصورت دیکتاتوری پرولتاریا که موقت است و دوره دوم که دوره نهائی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جای بحثش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می دانیم امامت امام معصوم در اعتقاد اصیل قرآنی شیعه ـ دارای ابعاد و جهاتی گوناگون و گسترده ای بسیار وسیعتر از صرف مسئله حاکمیت سیاسی ظاهری بر جامعه می باشد و خصوصاً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سرپرستی و امامت علی الاطلاقش من عندالله و باذن الله، جهان هستی و تمام موجودات عالم را فرا گرفته و قطب عالم امکان و مراکز دایره آفرینش است و چنانچه یک لحظه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اهلش را فرو می برد و بنابراین، طبق روایات متعدد و نیز براهین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اولین و آخرین مخلوق الهی در جهان است و اگر از بنی نوع آدم نماند در روی زمین الا دو نفر، یکی از آن دو نفر، ضرورتاً و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پیرامون مندرجات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بدینجا ختم نشده و بایستی در فرصت مساعد و مناسب، به تفصیل بدان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قسمتهائی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سلسه درسهای تاریخ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روشنتر شدن نظریه انحرافی دکتر در مسئله امامت،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نظامی همیشگی نیست، رژیمی است که بهر شکل که باشد از نظر اعتقاد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معین و محدود است و در این شکی نیست، که بیش از این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تواند رژیمی همیشگی باشد که اگر می بود نمی توانست اشخاصش در این سلسله معین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معلم آمد و گفت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آیند و این درس را تمام می کنند، یعنی اینکه درس من ابدی نیست و بوسیله اشخاصی که معین شده اند می آیند تمام می شود و پس از آن اصول دیگری هست که براساس آنها کارمان را اداره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اسلام باید یک نظام انقلابی، جامعه را در چند نسل بر اساس ارزشهای نوین اسلامی تربیت می کرد، جامعه عقب مانده جاهلی و منحط را به یک جامعه مستقل خودآماده با افرادی که صاحب رشد سیاسی و استقلال فکری و قدرت قضاوت و زمان و تشخیص سرنوشتشان باشند ـ می رساند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به این مرحله که می رسد دیگر احتیاج به امام چهاردهم و سیزدهم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خود می تواند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دموکراسی و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عبارت است از یک فلسفه و یک نظام سیاسی خاص که می توان آن را رژیم رهبری انقلابی جامعه در یک دوره انتقالی موقت بر اساس تحقق یک ایدئولوژی و براساس رساندن جامعه به آستانه استقلال و دموکراسی،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بحث پیرامون ارائه نمونه هایی چند از افکار و نظریات دکتر شریعتی را ـ که بروشنی بازنمای روح مسموم و بینش انحرافی غرب و شرق زده حاکم بر آثار و نگارشات اوست ـ در اینجا می بندیم و امیدواریم که بخواست خداوند و توجهات ائمه اطهار سلام الله علیهم اجمعین،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روند تاریخی تز 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تتمه و تکمله این کتاب است، به نقد و بررسی نمونه های ارائه شده در فوق و آثار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اعم از مکلا و معمم، همراه با طرح نقطه نظرهای دقیق انتقادی مرحوم آیه الله شهید مطهری نسبت به نمونه ها و آثار مزبور، بنشینیم و عمق و ژرفای این کلام رهبر انقلاب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روشنفکر محفوظ نمی ماند و یا این گفته مرحوم استاد مطهری را با تمامی وجود، وجدان نمائیم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پرچمداری از دست روحانیت گرفته شود و به دست باصطلاح روشنفکر بیفتد، یک قرن که هیچ، یک نسل که بگذرد اسلام بکلی مسخ 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همچنانکه بروشنی دیدیم، رکن عمده سیاست شیطانی غرب جنایتکار و شرق تجاوزگر در برخورد با جریان نهضت اسلامی را، توطئه خطرناک مسخ و تحریف ارزشهای فکری و فرهنگی اسلام ـ از موضع چپ و یا راست ـ تشکیل داده و می دهد، و بذر این توطئه خطرناک، در ایران به پاخاسته پس از قیام پانزده خرداد، بیش از همه و پیش از همه، در بستر جریانات ظاهراً گوناگون ولی در باطن همگون و همریشه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دهه اخیر، پاشیده شده و به بار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مطهری که خود، از نزدیک ناظر و نگران این جریانات بود، در چنین زمانی و زمینه ای بود که با سلاح قلم، مصمم و قاطع، به میدان پیکار با بدعتهای نوین و انحرافات و القائات پی در پی،</w:t>
      </w:r>
    </w:p>
    <w:p>
      <w:pPr>
        <w:pStyle w:val="BookText"/>
        <w:rPr/>
      </w:pPr>
      <w:r>
        <w:rPr>
          <w:rFonts w:ascii="IRNazanin" w:hAnsi="IRNazanin" w:eastAsia="IRNazanin"/>
          <w:color w:val="111111"/>
          <w:sz w:val="28"/>
          <w:sz w:val="28"/>
          <w:szCs w:val="28"/>
          <w:rtl w:val="true"/>
          <w:lang w:bidi="fa-IR"/>
        </w:rPr>
        <w:t>آمد و استوار باقیماند و هرچه به سالهای آخر عمرش نزدیک و نزدیکتر شد، در کار شناخت و شناسائی حقیقت اسلام، و درک و افشای غربزدگیها و شرق مآبی هایی که منافقانه لباس اسلام بتن کرده اند پخته تر و عمیق تر و خالص تر گردید و دردمندانه همی فریاد کشید و هشدار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ما گروه باصطلاح روشنفکران خود باخته ـ که تعدادشان هم کم نیست ـ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یکدسته می گویند ما باید مکتب غربیها را از کشورهای آزاد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دیگر می گویند ما باید مکتب را از بلوکهای دیگر غربی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بدبختانه گروه سومی هم پیدا شده اند که به یک مکتب التقاطی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قسمتی از ریش کمونیسم را گرفته با چند تار مویی از سبیل اگزیستانسیالیسم ترکیب کرده اند و بعد هم به ریش اسلام چسبانده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 گویند مکتب اصیل و ناب اسلام همین است و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هشدار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گرایش به مکتبهای بیگانه، استقلال مکتبی خودمان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آن مکتب، کمونیزم باشد یا اگزیستانسیالیسم یا یک مکتب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ها و با این طرز تفکر به استقلال فرهنگی نخواهیم رسید و به ناچار محکوم به فنا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خط بزرگی است که من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این مکتبهای التقاطی، ضررشان برای اسلام از مکتب هایی که صریحاً ضد اسلام هستند اگر بیشتر نباشد کمتر نیست و انقلاب ما اگر می خواهد پیروزمندانه راه خودش را ادامه دهد باید خود را از همه پیرایه ها پاک کند و در راه احیای ارزشهای اسلام راستین ـ اسلام قرآن و اهل بیت ـ حرکت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انتشارات اسلامی وابسته به جامعه مدرسین حوزه علمیه قم</w:t>
      </w:r>
    </w:p>
    <w:p>
      <w:pPr>
        <w:pStyle w:val="BookText"/>
        <w:rPr/>
      </w:pP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نیز در این زمینه نگاه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اخیر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دل تاریک شب ـ شبی که به تیرگی قلب معاندان و مخالفان استاد می مانست ـ مرغ شباهنگ ما را با شلیک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درآوردند، غافل از آنکه، به تعبیر رهبر روشنگر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قطره خون پاکش، پاکمردانی مصمم و مبارز برخاسته و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محمدی مرتضوی فاطمی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 غربزدگی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 دست خویش، همچنان فروزان و نورافشان نگاه داشته، و خضر راه سرگشتگان جهل و گمگشتگان غفلت، و از خویش رفتگان و خدا از یاد بردگان که سراب غربزدگی و شرق مآبی را آب حیات پنداشته اند، خواهند گردید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اصلی این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موعود منتظر منتقم ـ در رسد و بر ویرانه نظامات باطل، دولت کریمه حقه جهانی را بنیاد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یَفرَحُ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اینجاست که می رسیم به جان کلام رهبر روشنگر انقلاب اسلامی در پیامهائی که بمناسبت شهادت استاد صادر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اِنّا للهِ وَ اِنّا اِلَیهِ راجِعُونَ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به اسلام و اولیای عظیم الشأن و به ملت اسلام و خصوص ملت مبارز ایران، ضایعه اسف انگیز شهید بزرگوار و متفکر و فیلسوف و فقیه عالیمقام مرحوم آقای حاج شیخ مرتضی مطهری قدس سره را تسلیت و تبریک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در شهادت شخصیتی که عمر شریف و ارزنده خود را در راه اهداف مقدس اسلام صرف کرده و با کجرویها و انحرافات مبارزه سرسختانه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در شهادت مردی که در اسلام شناسی و فنون مختلفه اسلام و قرآن کریم کم نظیر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بسیار عزیزی را از دست دادم و درسوگ او نشستم که از شخصیت هایی بوده که حاصل عمرم محسوب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شنیده می شود که مخالفین اسلام و گروههای ضد انقلاب درصدد هستند که با تبلیغات اسلام شکن خود دست جوانان عزیز دانشگاهی ما را از استفاده از کتب این استاد فقید کوتاه کنند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دانشجویان و طبقه روشنفکران متعهد توصیه می کنم که کتابهای این استاد عزیز را نگذارند با دسیسه های غیراسلامی فراموش شود</w:t>
      </w:r>
      <w:r>
        <w:rPr>
          <w:rFonts w:eastAsia="IRNazanin" w:cs="IRNazanin"/>
          <w:color w:val="111111"/>
          <w:sz w:val="28"/>
          <w:szCs w:val="28"/>
          <w:rtl w:val="true"/>
          <w:lang w:bidi="fa-IR"/>
        </w:rPr>
        <w:t>...»</w:t>
      </w:r>
      <w:bookmarkStart w:id="179" w:name="pg2741_18971"/>
    </w:p>
    <w:p>
      <w:pPr>
        <w:pStyle w:val="Heading2"/>
        <w:numPr>
          <w:ilvl w:val="1"/>
          <w:numId w:val="1"/>
        </w:numPr>
        <w:rPr/>
      </w:pPr>
      <w:bookmarkStart w:id="180" w:name="__RefHeading___Toc1677289_1395250215"/>
      <w:bookmarkStart w:id="181" w:name="_Toc64"/>
      <w:bookmarkEnd w:id="179"/>
      <w:bookmarkEnd w:id="180"/>
      <w:r>
        <w:rPr>
          <w:rtl w:val="true"/>
        </w:rPr>
        <w:t>ضمائم</w:t>
      </w:r>
      <w:r>
        <w:rPr>
          <w:rtl w:val="true"/>
        </w:rPr>
        <w:t>:</w:t>
      </w:r>
      <w:bookmarkEnd w:id="181"/>
    </w:p>
    <w:p>
      <w:pPr>
        <w:pStyle w:val="Heading3"/>
        <w:numPr>
          <w:ilvl w:val="2"/>
          <w:numId w:val="1"/>
        </w:numPr>
        <w:rPr/>
      </w:pPr>
      <w:bookmarkStart w:id="182" w:name="__RefHeading___Toc1677291_1395250215"/>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هایی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سوسیالیست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نافرجام استعمار جهت مسخ حرکت فکری اصیل و مستقل حوزه علمیه قم در حدود پنجاه سال قبل</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سرمار به سنگ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افشای چند سند در مورد ماهیت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حاج شیخ عباس قمی قدس سره</w:t>
      </w:r>
      <w:r>
        <w:rPr>
          <w:rFonts w:eastAsia="IRNazanin" w:cs="IRNazanin"/>
          <w:color w:val="111111"/>
          <w:sz w:val="28"/>
          <w:szCs w:val="28"/>
          <w:rtl w:val="true"/>
          <w:lang w:bidi="fa-IR"/>
        </w:rPr>
        <w:t>.</w:t>
      </w:r>
      <w:bookmarkStart w:id="184" w:name="pg2741_18973"/>
    </w:p>
    <w:p>
      <w:pPr>
        <w:pStyle w:val="Heading3"/>
        <w:numPr>
          <w:ilvl w:val="2"/>
          <w:numId w:val="1"/>
        </w:numPr>
        <w:rPr/>
      </w:pPr>
      <w:bookmarkStart w:id="185" w:name="__RefHeading___Toc1677293_1395250215"/>
      <w:bookmarkStart w:id="186" w:name="_Toc66"/>
      <w:bookmarkEnd w:id="184"/>
      <w:bookmarkEnd w:id="185"/>
      <w:r>
        <w:rPr>
          <w:rtl w:val="true"/>
        </w:rPr>
        <w:t>*</w:t>
      </w:r>
      <w:r>
        <w:rPr>
          <w:rtl w:val="true"/>
        </w:rPr>
        <w:t xml:space="preserve">ضمیمه شماره </w:t>
      </w:r>
      <w:r>
        <w:rPr/>
        <w:t>1</w:t>
      </w:r>
      <w:bookmarkEnd w:id="186"/>
    </w:p>
    <w:p>
      <w:pPr>
        <w:pStyle w:val="BookText"/>
        <w:rPr/>
      </w:pPr>
      <w:r>
        <w:rPr>
          <w:rFonts w:ascii="IRNazanin" w:hAnsi="IRNazanin" w:eastAsia="IRNazanin"/>
          <w:color w:val="111111"/>
          <w:sz w:val="28"/>
          <w:sz w:val="28"/>
          <w:szCs w:val="28"/>
          <w:rtl w:val="true"/>
          <w:lang w:bidi="fa-IR"/>
        </w:rPr>
        <w:t xml:space="preserve">بریده هایی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ارگان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سوسیالیست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نخشب، سرپرست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حزب مزبور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همان کسی است که سردمداران جریان روشنفکری مذهبی معاصر،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دکتر شریعتی، به شاگردی او و عضویت در حزب خداپرستان سوسیالیستش افتخار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نام خیابانی در مرکز تهران را نیز، در ایام جولان سیاسی شان در اوایل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دولت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نخشب قرار دادند و دکتر شریعتی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خداپرست سوسیالیست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را ـ که ترجمه کتاب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چپ زده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با الهام از تعلیمات نخشب و تحت تأثیر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p>
    <w:p>
      <w:pPr>
        <w:pStyle w:val="BookText"/>
        <w:rPr/>
      </w:pPr>
      <w:r>
        <w:rPr>
          <w:rFonts w:ascii="IRNazanin" w:hAnsi="IRNazanin" w:eastAsia="IRNazanin"/>
          <w:color w:val="111111"/>
          <w:sz w:val="28"/>
          <w:sz w:val="28"/>
          <w:szCs w:val="28"/>
          <w:rtl w:val="true"/>
          <w:lang w:bidi="fa-IR"/>
        </w:rPr>
        <w:t>بر پایه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ـ همچنانکه پیشتر خواندیم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واسطه،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اجتماعی و اقتصادی اسلام، سوسیالیسم علمی است که بر طرز فکر خداپرستی استوار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آبشخور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نخشب، احوال فکری و اخلاقی، چگونگی افتادنش به خط سوسیالیسم خداپرستانه، سوابق پیش و پس ا کودتای بیشت و هشت مردادش، نکته های گفتنی بسیاری وجود دارد که به فرصت دیگری وامی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مختلف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فاصله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میراثخواران فکریش،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و به طبع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قسمتهایی از مقالات مختلف این روزنامه را برای آشنایی کلی خوانندگان با خط فکری نخشب و طرفدارانش، انتخاب کرده ایم که ذیلاً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شماره دوازدهم، از سال دوم روزنامه، ستونی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درباره مالکیت، یک نظر صددرصد منطقی و سوسیالیستی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که چندین شماره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مقاله، در صفحه یک از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درباره مالکیت زمین های بایر و جنگلها و معادن و رودخانه ها و سایر منابع طبیعی که طبیعت در اختیار جامعه اسلامی انسانی گزارده ما صددرصد یک نظر سوسیالیستی داریم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اشاعه این نظر مترقی و پیشرو، ارتجاع خطرناک و ستمگر ایران در پشت سنگر دین کمین کرده و دینی را که مایه عظمت و ترقی توده های استثمار شده جهان بود به صورتی در آورده که از ظلم و جنایت بی سابقه و ضد انسانی آنان حمایت کند و ادامه دستگاه برده پروری کنونی را تجویز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صفحات اول و چهارم روزنامه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مرد سوسیالیست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پیش هفته شهادت جانگداز مردی بود که هنوز دنیا نظیر او را بخود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سوسیالیستی او تا آفتاب می درخشد و تا زمین بدور خورشید می چرخد همچنان زنده و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بسیار تأسف است ملتی که خود را پیرو دین همه جانبه شخصیتی مثل علی می داند تا به این حد در گرداب جبن و ترس و بی ارادگی غوطه ور باشد و اجازه دهد یزید صفتان و ستمگرانی که در غارت و چپاول خلق دست کمی از اشراف قریش و اطرافیان معاویه ندارند اینطور بر او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در اثر خدعه و نیرنگ سیاست استعماری و اعمال نفوذ خدایان ثروت که دین سوسیالیست و سعادت بخش اسلام را مسخ کرده و امروز فقط از آن هیکلی بی روح و بی تأثیر به خاطر دفاع از ارتجاع و سرمایه داری سرپا نگهداشته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مسخره و جنایت آمیز تعالیم کسانی است که بجای تشویق مردم به طغیان و سرکشی در برابر ظلم و ستم، بجای تهییج مردم به حق پرستی و به پیروی واقعی از علی، مردم را به گریه وند به و زاری و پریشانی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تبلیغ این مدعیان دینداری و روحانیت موجب شده مردم این مملکت به جای آنکه علی را قهرمان حق طلبی و قهرمان شجاعت و آزادگی و پیشرو همه آزادمردان و سوسیالیستهای دنیا بدانند علی علیه السلام و سایر ائمه اطهار را مردمی عاجز و زبون و مظلوم و درمانده تصور کنند که نه به عزت و مردانگی بلکه به خواری و خفت در دست دشمنان جان سپردند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آنوقت، این مطالب در چه زمانی نوشته می شود؟ و به تعبیر روشنتر، ملت ایران، در چه مقطعی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جبون و ترسو و بی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روحانیتش نیز به ادعای روزنامه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 ارتجاع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کننده دستگاه برده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کننده دین سوسیالیستی اسلام به سود خدایان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گردد؟ دوران قبل از کودتای بیست و هشت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سالهای قیام سرخ ملت ایران علیه استبداد پهلوی و استعمار مسلط و کهنه کار انگلستان و دورانی که هنوز خون شهدای سی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همان هائی که به فتوای علمای خویش و برای رهائی میهن اسلامی به خیابانها ریخته و با مشت خالی به دژخیمان مسلح حاکم حمله ور شدند و چنانچه تفتین اینگونه ملی نماهای غربزده بضمیمه توطئه های تفرقه افکنانه هم قماشهای جاه طلب و دنیا پرستشان در جبهه مقابل نبود، این ملت بزرگ، استبداد پهلوی را نیز ریشه کن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این مملکت پاک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میزان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قدردانی آنان از ملت غیور و مبارز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براستی، حماسه پرشکوه قیام سی ام تیر، آنقدر ارزش نداشت که دامن پاک مردم قهرمان و شهید پرور این سرزمین را از تهمت ناجوانمردانه جبن و ترس و بی ارادگی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بعنوان یکی از عوامل مهم و تعیین کننده، راه پیروزی نهضت ملی کردن صنعت نفت را در آن ظلمت اختناق و استعمار، گشود؟ آیا شهدای مقدس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درس خیزش خونین در برابر ظلم را جز در پای منابر همان ـ باصطلاح شما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دینداری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بودند؟ آیا براستی خود نویسنده مقاله نیز باور دارد که مردم ایران، چنان تصور زشتی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سایر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ائمه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مردانگی و عزت که به خواری و خفت در دست دشمنان جان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ثمره همینگونه القائات بود که روشنفکر مذهبی معاصر را ـ در جریان قیام اسلامی اخیر ملت ایران به رهبری روحانیت معظم شیعه و در رأسش امام خمینی ـ به طرح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 پاشیس علیه اسلام فقاهتی واداشت و پس از پیروزی انقلاب اسلامی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از چنان ریشه ای، جز چنین ثمراتی انتظار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سال دوم،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فوق الذکر،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آزادی تا آنجا احترام می گذاریم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ـ سامی کرمانی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که نویسنده آن، ضمن حماسه سرائی از خود و هم مسلکهای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ـ خداپرست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وقیحانه اظهار می دارد که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 بودیم در پیکار مقدس خود از سر باختن و جان دادن باکی</w:t>
      </w:r>
    </w:p>
    <w:p>
      <w:pPr>
        <w:pStyle w:val="BookText"/>
        <w:rPr/>
      </w:pPr>
      <w:r>
        <w:rPr>
          <w:rFonts w:ascii="IRNazanin" w:hAnsi="IRNazanin" w:eastAsia="IRNazanin"/>
          <w:color w:val="111111"/>
          <w:sz w:val="28"/>
          <w:sz w:val="28"/>
          <w:szCs w:val="28"/>
          <w:rtl w:val="true"/>
          <w:lang w:bidi="fa-IR"/>
        </w:rPr>
        <w:t xml:space="preserve">نداشتیم، ما جنگنده بودیم و در یکجای نشستن و در انتظار معجزه و فرج بودن را دور از عقل و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مرام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از التقاط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مولودی جز این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گرجمله کائنات کافر گردند، بر دامن کبریاش ننشیند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خداپرستی راستین، منزه و مبری از اینگونه نسبتها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القائات سوء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سوسیالیست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ستونی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تبلیغات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نموده وذیل آن، در هر قسمت، سنن مذهبی و عقاید دینی مردم ما را ـ نظیر زیارت مرقد مطهر امامزادگان معظم، شفیع قرار دادن آنان به درگاه باریتعالی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تمسخر و حمله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w:t>
      </w:r>
    </w:p>
    <w:p>
      <w:pPr>
        <w:pStyle w:val="BookText"/>
        <w:rPr/>
      </w:pPr>
      <w:r>
        <w:rPr>
          <w:rFonts w:ascii="IRNazanin" w:hAnsi="IRNazanin" w:eastAsia="IRNazanin"/>
          <w:color w:val="111111"/>
          <w:sz w:val="28"/>
          <w:sz w:val="28"/>
          <w:szCs w:val="28"/>
          <w:rtl w:val="true"/>
          <w:lang w:bidi="fa-IR"/>
        </w:rPr>
        <w:t xml:space="preserve">ارگان جمعیت آزادی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سوسیالیست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w:t>
      </w:r>
    </w:p>
    <w:p>
      <w:pPr>
        <w:pStyle w:val="BookText"/>
        <w:rPr/>
      </w:pPr>
      <w:r>
        <w:rPr>
          <w:rFonts w:ascii="IRNazanin" w:hAnsi="IRNazanin" w:eastAsia="IRNazanin"/>
          <w:color w:val="111111"/>
          <w:sz w:val="28"/>
          <w:sz w:val="28"/>
          <w:szCs w:val="28"/>
          <w:rtl w:val="true"/>
          <w:lang w:bidi="fa-IR"/>
        </w:rPr>
        <w:t>ارگان جمعیت آزادی مردم ایران</w:t>
      </w:r>
    </w:p>
    <w:p>
      <w:pPr>
        <w:pStyle w:val="BookText"/>
        <w:rPr/>
      </w:pPr>
      <w:r>
        <w:rPr>
          <w:rFonts w:ascii="IRNazanin" w:hAnsi="IRNazanin" w:eastAsia="IRNazanin"/>
          <w:color w:val="111111"/>
          <w:sz w:val="28"/>
          <w:sz w:val="28"/>
          <w:szCs w:val="28"/>
          <w:rtl w:val="true"/>
          <w:lang w:bidi="fa-IR"/>
        </w:rPr>
        <w:t>نظر ما درباره مالکیت</w:t>
      </w:r>
    </w:p>
    <w:p>
      <w:pPr>
        <w:pStyle w:val="BookText"/>
        <w:rPr/>
      </w:pPr>
      <w:r>
        <w:rPr>
          <w:rFonts w:ascii="IRNazanin" w:hAnsi="IRNazanin" w:eastAsia="IRNazanin"/>
          <w:color w:val="111111"/>
          <w:sz w:val="28"/>
          <w:sz w:val="28"/>
          <w:szCs w:val="28"/>
          <w:rtl w:val="true"/>
          <w:lang w:bidi="fa-IR"/>
        </w:rPr>
        <w:t>یک نظر صددرصد منطقی و سوسیالیستی است</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ها نظرها را درباره مالکیت ارضی به این ترتیب بیان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جنگلها و معادن و رودخانه ها و چشمه ها و اراضی بایر و تمام منابع طبیعی، ملک اجتماع شناخته شده، طرز استفاده و بهره برداری از آن بشکل سوسیالیستی و ملی درآید</w:t>
      </w:r>
      <w:r>
        <w:rPr>
          <w:rFonts w:eastAsia="IRNazanin" w:cs="IRNazanin"/>
          <w:color w:val="111111"/>
          <w:sz w:val="28"/>
          <w:szCs w:val="28"/>
          <w:rtl w:val="true"/>
          <w:lang w:bidi="fa-IR"/>
        </w:rPr>
        <w:t>.»</w:t>
      </w:r>
      <w:bookmarkStart w:id="187" w:name="pg2741_18979"/>
    </w:p>
    <w:p>
      <w:pPr>
        <w:pStyle w:val="Heading3"/>
        <w:numPr>
          <w:ilvl w:val="2"/>
          <w:numId w:val="1"/>
        </w:numPr>
        <w:rPr/>
      </w:pPr>
      <w:bookmarkStart w:id="188" w:name="__RefHeading___Toc1677295_1395250215"/>
      <w:bookmarkStart w:id="189" w:name="_Toc67"/>
      <w:bookmarkEnd w:id="187"/>
      <w:bookmarkEnd w:id="188"/>
      <w:r>
        <w:rPr>
          <w:rtl w:val="true"/>
        </w:rPr>
        <w:t>*</w:t>
      </w:r>
      <w:r>
        <w:rPr>
          <w:rtl w:val="true"/>
        </w:rPr>
        <w:t xml:space="preserve">ضمیمه شماره </w:t>
      </w:r>
      <w:r>
        <w:rPr/>
        <w:t>2</w:t>
      </w:r>
      <w:bookmarkEnd w:id="189"/>
    </w:p>
    <w:p>
      <w:pPr>
        <w:pStyle w:val="BookText"/>
        <w:rPr/>
      </w:pPr>
      <w:r>
        <w:rPr>
          <w:rFonts w:ascii="IRNazanin" w:hAnsi="IRNazanin" w:eastAsia="IRNazanin"/>
          <w:color w:val="111111"/>
          <w:sz w:val="28"/>
          <w:sz w:val="28"/>
          <w:szCs w:val="28"/>
          <w:rtl w:val="true"/>
          <w:lang w:bidi="fa-IR"/>
        </w:rPr>
        <w:t>توطئه نافرجام استعمار جهت مسخ حرکت فکری اصیل و مستقل حوزه علمیه قم در حدود پنجاه سال پیش</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گذشته، با جریانی آشنا شدیم که بطور عمده، همزمان با تأسیس فراموشخانه فراماسونری میرزا ملکم خان، در کشورمان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استبداد ستیز و استعمار شکن تشیع ـ به مجموعه ای از ارزشهای بدلی تصنعی و ارادتی متناسب با اهداف جهانخواران غرب و شرق و شرق و غرب بود و در طول تاریخ یک قرن اخیر، به شاخه های گوناگون ولی همریشه و متحدالاساس منشعب گردید و چنانکه در صفحات گذشته اشاره کردیم، جریان مزبور، خصوصاً پس از قیام خالص و خدائی پانزده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برای مسخ محتوا و جهت قیام مزبور، به اقتضای سیاستای متحدالمقصد استعماری، از طریق التقاط در پوست مذهب رفت و ماسک دیانت به چهره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جریانی که آن را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الاعم ـ که در طیف وسیع و گسترده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 ـ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البته تجزیه و تحلیل مشروح این جریان از زمان تأسیس فراموشخانه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شبی خواهد و آسوده فراغی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فضای محدود این دفتر، ظرفیت چنان بحث مفصل و مشروحی را نداشته و مجال دیگری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الأسف چنانکه پیشتر نیز گفتیم، این جریان انحرافی، روحانیت و مجامع علمی دینی را نیز از نظر دور نداشته و بلکه انحراف خط فکری اصیل و مستقل حوزه 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آمال و اهداف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می خواهیم، به عنوان مفتاح، به یکی از توطئه های نافرجام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قدیمی 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مسخ حرکت مستقل و مستقیم حوزه علمیه قم در همان سالهای آغاز تأسیس حوزه مزبور،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ای که ممکن است در هر آن ـ و هر بار نیز در شکلی خاص ـ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آجا که روشنتر شدن هرچه بیشتر توطئه مزبور، در گرو آشنائی بیشتری با فضای استبدادی استعماری حاکم بر کشورمان در دوران دیکتاتوری رضاخانی است، به مرور کوتاهی بر اوضاع کشورمان در عصر رضاخانی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سوم اسفتند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کودتای انگلیسی معروفش روی کار آمده و با صدور اعلامیه خشونت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عروج به اریکه سلطنت دیکتاتوری را آغاز نمود، عروجی که البته، طبق دستور ارباب، برای فریفتن ساده لوحان و کسب وجاهت ملی و دینی در میان خوش باوران، تظاهر دروغین به رعایت اصالت های مردمی و شعائر مذهبی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بعد، رضاخان بر اریکه قدر قدرتی تکیه زد و به سرکوبی بقیه السیف حرکتها و نهضتهائی که رنگی از حق طلبی و ضدیت با استبداد و استعمار داشتند، پرداخت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به دستیاری مخبر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الوزرای جهود نژاد، خیانت پیشه و جنایتکار وقت که ناجوانمردی و ددمنشی خویش را، پیشترها، در قتل فجیع مرحوم خیابانی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اعلامیه بالابلند معروف را به این مضمون صادر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تاکنون در ایجاد امنیت و آرامش، ضعیف و ناتوان بودند ولی اینک، دولت در برقراری نظم، قدرت کافی داشته و در رفع آشوبها و ناامنیها نیز کاملاً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دیگر، حضرات علماء و روحانیون، حق اینکه بعنوان ایفای وظیفه امر بمعروف و نهی از منکر، در امور مربوط به دولت دخالت نموده و نظم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نظم و آرامش سیاه و سرنیزه ای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برهم زند،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ازدولت، کسی مجاز به امر بمعروف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متخلفین از این حکم، شدیداً تحت تعقیب قرار گرفته و گوشمالی سخت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 صدور این اعلامیه ـ که موج گسترده ای از اعتراض سراسری ملت و روحانیت را بهمراه داشت ـ بود که رضاخان، آشکارا پرده از چهره زیر نقاب تزویر پنهان کرده خویش برگرفته و ماهیت واقعیش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شکوهمند تبریز بدفاع از ارزشهای مقدسی که پایمال می شد، تحت رهبری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مرحومین حاج آقا ابوالحسن انگجی و آقا میرزا صادق آقاتبریزی و نیز پدر بزرگوار شهید قاضی طباطبائی قدست اسرارهم ـ و نهضت عمومی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اقدام شجاعانه مرحوم شیخ محمدتقی بافقی، زاهد معروف، مقدمه و وسیله ای برای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سایر نقاط کشور،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شلاق زدنها، حبس و تبعیدها، مسموم کردنها، سر به نیست کردن ها، آمپول مرگ زدن ها، سرکوبی و کشتارهای دستجمعی، زبان بریدنها، دهان بستن ها، و قلم شکستن ها در وحشیانه ترین وجوه ممکن،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حضرت آیه الله العظمی حاج آقا نورالله نجفی اصفهانی قدس سره بر آن بود تا علمای ایرانی را برای تعیین تکلیف نهائی رضاخان در قم گردآورد و شروع به کار هم نموده بود که مرگ اسرارآمیزشان قضیه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انگجی و آمیرزا صادق آقا و شهید مدرس و حاج آقا جمال الدین نجفی اصفهانی و دیگران، به نقاط مختلف تبعید، و بعضاً بشهادت رسیدند، و اوج این جنایت بارگی و خیانت پیشگی هم،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دژخیمان رضاخانی، در کوچه و بازار، چادر و حتی روسری از سر زنان شریف و آزاده ملت ما کشیدند، از انجام اشکال مختلف مراسم عزاداری سید شهیدان علیه السلام جلوگیری نمودند، عمامه از سر روحانیّت، که سازش با رژیم و پذیرش حاکمیت سیاه آن را تمکین نمی نمود و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حکومه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 برداشتند و تحصن معترضانه زائران حریم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گوهرشاد را بخون کشیدند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حتی کار را بجائی رسانیدند که تاسوعا و عاشورا را در میدان توپخانه مقابل اداره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نظمیه آن وقت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ایادی رضاخان، کنسرت رقص و آواز تشکیل دادند و زدند و رقصیدند و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اینهمه تبعیدها و کشتارهای دسته جمعی و قلم شکستن ها و دهان بستن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بدان خاطر بود که استعمار جهانخوار انگلستان، در سایه استقرار یک دیکتاتوری ـ خشن پلیسی، بتواند سهل و آسان به همه مطامع پلیدی که از آغاز قرن نوزدهم میلادی در این سرزمین بدنبال آن بود، برسد و بیش از همه، طلای سیاه یعنی منابع سرشار نرفت ما را بچاپد و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می بینیم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انجام خیمه شب بازی الغاء قرارداد نفت با انگلیسها، تقی زاده انگل و غلام نشاندار را</w:t>
      </w:r>
    </w:p>
    <w:p>
      <w:pPr>
        <w:pStyle w:val="BookText"/>
        <w:rPr/>
      </w:pPr>
      <w:r>
        <w:rPr>
          <w:rFonts w:ascii="IRNazanin" w:hAnsi="IRNazanin" w:eastAsia="IRNazanin"/>
          <w:color w:val="111111"/>
          <w:sz w:val="28"/>
          <w:sz w:val="28"/>
          <w:szCs w:val="28"/>
          <w:rtl w:val="true"/>
          <w:lang w:bidi="fa-IR"/>
        </w:rPr>
        <w:t>آورده به اروپا می فرستند و او را آلت فعل تجدید و تمدید قرارداد نفت با انگلیسها بمدت سی سال دیگر،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خیانت آشکار، درست در سالهائی انجام می گیرد که رضاخان، پایه های دیکتاتوری خویش را بر فراز اجساد درهم کوفته، نهضت های سرکوب شده، سرهای جدا شده، قلمهای شکسته و زبانهای بریده شده ملت ایران محکم ساخته و محکمتر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همین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انجام این خیانت فجیع و آشکار است که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مأموریت استعماریش مبنی بر ایجاد زمینه ذهنی پذیرش و قبول حاکمیت استبدادی ـ استعمار رژیم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بحبوحه بسته شدن دهان ها و شکستن قلم ها و ترور و تبعید انسانهای حق پرست و آزاده، دست به قلم می برد و شماره های مختلف ماهنامه پیمان را با آزادی تمام، و بلکه مستظهر به عنایات خفیه و اشکار قدرت مسلط وقت، یکی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هم جلوتر می آید، مجله چاق و چله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کسروی هم هتاک تر و صریحتر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مکتبی مناسب با هوای نفس امّاره استعمار انگلستان و موافق با مذاق استبداد سرسپرده و ضداسلام رضاخانی بنیاد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کسروی در انجام این مأموریت، تنها نبوده و هوویی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سنگلجی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مکتب، و در حقیقت دو دکانی که سردمداران آن علیرغم جنگ زرگری شان با هم، در باطن از یک ریشه آب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بریتانیای کبیر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توطئه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یکسال و اندی پس از تجدید و تمدید قرارداد نفت با انگلیسها، و نزدیک به همین مقدار پس از انتشار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ـ مجله ماهانه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همان قطع وشکل و شمایل مجله پیما، در قم تأسیس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شماره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تاریخ انتشار اولین شماره آن، مهرماه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مناسبت های زمانی فوق الذکر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قم تنها پایگاه تبلیغی و مرکز پخش مجله همایون بوده است، وگرنه مجله در همه ایران پخش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مجله همایون، در کتابخانه برخی شهرستانها ـ مثلاً راور کرمان ـ نیز دیده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امتیاز 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نیز، علی اکبر حکمی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شاگردان و دست پروردگان کسروی بوده، و مهمتر از آن، همان نویسنده کتاب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سراپا طعن و اهانت به ساحت مقدسات مذهبی و روحانیت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عالیقدر انقلاب حضرت نائب الامام خمینی،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عمدتاً در پاسخ به شبهه افکنی ها و شراب پاشیهای کتاب مزبور،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فضای اختناق و استبداد وابسته حاکم بر ایران آن روز، هرچند که پیش از این سخن گفتیم، اما در خصوص اختناق مضاعف حاکم بر قم و حوزه علمیه ـ که مجله مزبور، آنجا را پایگاه تبیلغاتی خویش قرار داده بود ـ بایستی اضافه نمائیم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آنروزها فشار اختناق چکمه پوشان رضاخانی بر حوزه علمیه قم، هر لحظه بیشتر می شد، بگونه ای که چندی بعد کار آنقدر بر اهل علم سخت گردید که طلاب مدرسه فیضیه، تنها نیمه های شب، آن هم بطور قاچاق، می توانستند به حجرات مدرسه، سری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حاج شیخ عبدالکریم حائری قدس سره العزیز مؤسس عظیم الشأن حوزه مرکزی قم و مرجع متنفذ وقت، این اواخر، ناچار بود که ادامه جلسات تدریس فقه و اصول را در باغات اطراف خاکفرج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پس از جریان قتل عام مسجد گوهرشاد، وضع بسیار مشکلتر شده و اندوه آن حادثه جانکاه، موجب گردید که آن بزرگمرد تقوی و فقاهت از غصه دق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تعالی عن الاسلام خیر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نشود که همین ثبات و مقاومت های مرحوم حاج شیخ عبدالکریم حائری بود که نام شریف ایشان را در تاریخ اسلام و ایران به عنوان مؤسس حوزه علمیه قم و حفظ موجودیت آن در سالهای سیاه و سرنوشت ساز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حوزه ای که منتهی به قیام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تأسیس جمهوریت اسلامی گردید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حدود یکسال پس از انتشار مجله پیمان کسروی ـ و در آستانه دوران اختناق مضاعف حوزه علمیه قم ـ مجله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تأسیس می گردد که در نگاهی دقیق به مضمون مقالات متعدد آن، دو دسته مقالات که حاکی از وجود دو خط مغایر و متضاد در مجله است ـ مشاهده می شود، یک دسته، مقالات پاره ای از روحانیون و اساتید مستقیم الفکر و سنتی اندیش حوزه علمیه قم است که محتوای آنها را تداوم خط اسلام و تشیع سنتی و متعارف، و مخالفت پنهان و آشکار با ابعاد و عناصر مختلف سیاست استبدادی استعماری وقت تشکیل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المثل در دو شماره نخستین مجله، آقای حاجی میرزا علی اصفهانی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اهمیت شعائر حسینی و اثرات مثبت آن در جامعه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علوی طالقانی،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هیاهو و جنجال باصطلاح دفاع از حقوق زن، انتقاد می کند و به بانوان میهن اسلامی هشدار می دهد که فریب اینگونه تبلیغات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مقاله آقای ابن الدین، در مورد تاریخچه تأسیس جامعه علمیه قم و شرح احوال حضرت آیه الله العظمی مرحوم حاج شیخ عبدالکریم حائری یزد، و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دفاع از حاکمیت ارزشهای دینی در برابر بحران لادینی اروپا، که جالب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دسته دیگر، مقالات امثال علی اکبر حکمی زاده، سید علی اکبر برقعی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دقیقاً هماهنگ با سیاست شیطانی وقت و هم آوا با القائات کسروی در همان زمان در مجله پیمان و سایر تألیفاتش،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بدان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دسته، چنانکه خواهیم دید، تنها به همراه و هم آرائی با سیاست شیطانی وقت اکتفا نکرده و بلکه جای جای، از رضاخان، تجلیلهای کذائی یی نیز می کند بعنوان نمونه، در مورد هماهنگی دسته فوق الذکر با سیاست شیطانی وقت، صرفنظ از مقاله حسین علی حکمی زاده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شماره اول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زمزمه بیرون ریختن الفاظ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عمدتاً الفاظ عربی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فارسی را سر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می توان از مقالات متعدد علی اکبر حکمی زاده یاد کرده که حجم بیش از یک سوم شماره اول مجله را نیز اشغال کرده و از جمله،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تلویحاً احترام به مراقد مطهر ائمه اطهار و امامزادگان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پیشگاه آنان را مورد مذمت قرار داده و جای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داستان خنک و بی مزه و در عین خطرناکی را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پیرمردی پرسیدند اصول دین چند تاست گفت شما را به خدا دست از این حرفها بردارید از وقتی که این حرفها درآمد نان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اول، برابر با فروردین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درست در آغاز سالی که رضاخان، با کمال خشونت و وحشیگری، عمامه از سر روحانیون بر می دارد، چادر و حتی روسری از سر زنان برمی کشند و از عزاداری سید شهیدان علیه الصلوه و السلام به هر شکلی که تصور شود جلوگیری می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شراب پاشی و اهانت و محله به شعائر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صفحات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مزبور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 که تو میروی به ترکستان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سیدالشهداء را کاری زشت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عقل، و حتی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به نفع چه کسی و به سود کدامین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 او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تبرّی ـ این را هم هرچه هست امروز ناچاریم برای مصلحت های مهمتری</w:t>
      </w:r>
    </w:p>
    <w:p>
      <w:pPr>
        <w:pStyle w:val="BookText"/>
        <w:rPr/>
      </w:pPr>
      <w:r>
        <w:rPr>
          <w:rFonts w:ascii="IRNazanin" w:hAnsi="IRNazanin" w:eastAsia="IRNazanin"/>
          <w:color w:val="111111"/>
          <w:sz w:val="28"/>
          <w:sz w:val="28"/>
          <w:szCs w:val="28"/>
          <w:rtl w:val="true"/>
          <w:lang w:bidi="fa-IR"/>
        </w:rPr>
        <w:t>کنار گذازیم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مورد تجلیلهای کذائی از رضاخان نیز،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نهم از سال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کشتار مسجد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یگانه قائد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اقدس شهریاری که خدایش نگهدار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شماره هفتم از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اکبر برقعی چنین میآید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از چشمه های زندگی، عدل و داد است که آشامنده آن هرگز نمی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اختری بین که بعد از پانزده قرن نوشیروان دادگر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نام فرخ نوشیروان به عدل، گرچه بسی گذشت که نوشیروان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چون شهریار ایران اعلیحضرت پهلوی که روزگارش دراز باد برای خوی بلند دلیری و رادمری و وطن پرستی نامی فرخنده از خویش به یاد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بد نیست دانسته باشید که نویسنده مقاله فوق، یعنی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اکبر برقعی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روحانی نمای مُقَفّل السلطنه و خادم الدوله دستگاه رضاخان و پسرش می باشد که در جریان انقلاب سفید آمریکائی نیز به نفع رژیم طاغوتی مقاله نوشت و همچنین مقالات متعددی در روزنامه های زمان طاغوت به مناسبت های مختلف، و از آن جمله کوبیدن عبدالناصر ضد غرب و ضد صهیونیسم، به حمایت از شاه و سیاست صهیونیستی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ضمناً یک موقعی هم آلت دست توده ایها در بازی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از 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شماره دوم از سال اول مجله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جشن هزارمین سال فردوسی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شویم که در همآوائی و همگامی و همآهنگی با بزن و بکوبی نوشته شده است که دستگاه رضاخان تحت پوشش تبلیغ و ترویج از وطن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داشت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ایادی وطنفروش خویش در سراسر کشور به راه انداخته و هدف از آن، به تجلیل و تکریم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آزاده و بلند طبع و عصیانگر علیه استبداد عروبه خلافت عباسی و ایادی داخلی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جزئی از کل سیاست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امحاء و انساء تاریخ سراسر تحرک اسلامی و احیاء جاهلیت قبل از اسلام و ارتداد و ارتجاع به</w:t>
      </w:r>
    </w:p>
    <w:p>
      <w:pPr>
        <w:pStyle w:val="BookText"/>
        <w:rPr/>
      </w:pPr>
      <w:r>
        <w:rPr>
          <w:rFonts w:ascii="IRNazanin" w:hAnsi="IRNazanin" w:eastAsia="IRNazanin"/>
          <w:color w:val="111111"/>
          <w:sz w:val="28"/>
          <w:sz w:val="28"/>
          <w:szCs w:val="28"/>
          <w:rtl w:val="true"/>
          <w:lang w:bidi="fa-IR"/>
        </w:rPr>
        <w:t>عصر کوروش و داریوش و براه انداختن کارناوال پوچ و بی محتوای ملی نمائی و ملی بازی استعماری و بقول خود رژیم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ناسیونالیزم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بالاخره انقطاع و انفصال این ملت از پیشینه پرافتخار مبارزات مستمر چهارده قرنه ضد استبدادی ـ ضد استعماریش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های دو هزار و پانصد ساله پسر رضاخان را که لابد بیاد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و خیانت روشنفکران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فردوسی بازی، به عنوان بازیهای جداگانه ای نام می برد که دستگاه دیکتاتوری رضاخانی، برای انصراف ذهنی ملت از مسئله چپاول استعمار و خفقان استبداد،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تصادفی نیست که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جشن هزارمین سال فردوسی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با این عبارت ختم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گفت همت بلند شاهنشاه گیتی شکوه اعلیحضرت پهلوی ارواحنا فداه زیانهای گذشته را که برکالای گرانبهای ادب وارد آمد جبران نمود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توجهات ذات اقدس همایونی کاخ آرامگاهش همچون کاخ نظمش ساخته و پرداخته شد، خدایش یار و نگهدار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به اصطلاح رهنمود داده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فردوسی را بزرگ و سزاوار ستایش داند باید او را بمانند این خطابه ستایش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شماره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را که بایستی در همین جا خاطرنشان سازیم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اگر خودش بود و خودش، و کمک بیدریغ مادی و معنوی و نقشه های طرح ریزی شده و سازمان یافته امپراطوری بریتانیای کبیر آن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پادشاهی انگلستان صغیر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بهمراه نداشت، هرگز نمی توانست بر آن همه نهضتها و قیام های حق طلبانه فائق آمده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دیدیم آن روز که خواست ارباب دیگری برای خود برگزیند، چگونه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اعان ظالماً فقد سلطه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همان انگلستان خالق خود، با چه وضع نکبت باری، به جزیره موریس تبعید گردید و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حقیقت، پشت ماسک دیکتاتوری رضاخانی، این انگلستان بود که بر مقدرات کشورمان حکومت می راند و منابع زیرزمینی این سرزمین، خصوصاً نفت را می بلعید و به غارت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فضا و مقطعی، تعریف و تجلیل از رضاخان</w:t>
      </w:r>
    </w:p>
    <w:p>
      <w:pPr>
        <w:pStyle w:val="BookText"/>
        <w:rPr/>
      </w:pPr>
      <w:r>
        <w:rPr>
          <w:rFonts w:ascii="IRNazanin" w:hAnsi="IRNazanin" w:eastAsia="IRNazanin"/>
          <w:color w:val="111111"/>
          <w:sz w:val="28"/>
          <w:sz w:val="28"/>
          <w:szCs w:val="28"/>
          <w:rtl w:val="true"/>
          <w:lang w:bidi="fa-IR"/>
        </w:rPr>
        <w:t>و هماهنگی و همآوائی با منویات وی زمینه ای جز وابستگی به دولت فخمیه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 کبیر و جناب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ایران و انگلیس، نداشته و نمی 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امروزه وقتی که پرونده یکایک ایادی و عوامل دیکتاتوری رضاخانی، از دشتی و عبدالرحمن فرامرزی و شریعت سنگلجی و اسدالله خارقانی و کسروی گرفته تا مخبرالسلطنه و سردار اسعد دوم و تقی زاده و تیمور تاش و دیگران را ورق می زنیم، همه و همه را قره نوکرها و سرسپردگان مستقیم یا غیرمستقیم استعمار انگلستان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هرکسی با عناصر و ارزشهای بکار رفته در فرهنگ استعماری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زدائی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زدائی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نفوذ و عملکرد فراماسونها در وجه فکری و فرهنگی آشنا باشد، بخوبی می تواند خط انحرافی درون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پیش از آن خط استعماری حاکم بر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شناسائی کرده و به دست های پشت پرده ای که اینگونه خطوط را در آن جوّ سرشار از اختناق و خفقان می چرخانده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جالب، نان قرض دادن دسته انحرافی مذکور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بازی حسابشده آنان است مثلاً می بینیم که مجله همایون، یک ماه قبل از انتشار و نیز همزمان با انتشار اولین شماره آن، در پشت جلد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های شانزدهم و هفدهم از سال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پرمغز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پیمان از خواندن نگارشهای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و نویسنده آن علی اکبر حکمی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بهره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شماره پنج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مجله همایون که منتشر می شود، در پشت جلد نخستین شماره آن، از مجله پیمان کسروی، تبلیغ گردیده و حتی گفته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عموم ملل شرق خصوصاً بر هموطنان ما لازم است که آثار گرانبهای این استاد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کسروی نیز در مقاله 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اول مجله همایون دارد و در آنجا پس از آنکه همگان را به پیمودن راهی جدا از راه گذشته ملت مسلمان ایران فرا می خواند، در پایان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پرانتزها همه جا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که مجله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نام خود همایون و فرخنده فال است از هواداران این آرزوی ما باشد و در راه پیشرفت آن یاری بما دریغ نسازد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مجله که از یک کانون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می یابد از روی</w:t>
      </w:r>
    </w:p>
    <w:p>
      <w:pPr>
        <w:pStyle w:val="BookText"/>
        <w:rPr/>
      </w:pPr>
      <w:r>
        <w:rPr>
          <w:rFonts w:ascii="IRNazanin" w:hAnsi="IRNazanin" w:eastAsia="IRNazanin"/>
          <w:color w:val="111111"/>
          <w:sz w:val="28"/>
          <w:sz w:val="28"/>
          <w:szCs w:val="28"/>
          <w:rtl w:val="true"/>
          <w:lang w:bidi="fa-IR"/>
        </w:rPr>
        <w:t xml:space="preserve">آشنائی که ما به دارنده و نویسنده دانشمند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زاده، و بدین ترتیب، هیچ سخنی از روحانیون دیگر حوزه ای دست اندرکار مجله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امیدواریم گرانمایه ترین نیکی را برای ایران انجام خواهد داد بویژه در زمینه نبرد با خرافات یا گمراهیهای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مجله بیشتر از همه شایستگی چنان نبرد را دارد و نگارش های آن در این باره اثر خاصی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ناسلامتی، عنوان بلندگوی حوزه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ما از انتشار آن امیدواری افزوده از خداوند فیروزی و پایداری آن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رابطه است که علی اکبر حکمی زاده ـ سردبیر مجله در پشت جلد شماره هفتم از سال اول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نوشتن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روحیات هر قومی نتیجه تبلیغ های قولی و عملی است که به مرور ایام در آنها تزریق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آری، کسانی که با روند کلی سیاست استعماری انگلستان در شرق اسلامی و مخصوصاً ایران در دو قرن اخیر، اندک آشنائی یی دارند می 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پیر و مکار انگلستان، همیشه گوش می خوابانده و کمین می گرفته و همین که یک نهاد و سازمان و یا نهضت و قیام اصیل و مستقل و مردمی یی پا می گرفته و بر موانع گوناگون غالب می آمده، ناگهان همچون آن عرب بیابانی معروف موش و موشهای خود را در داخل دیگ نهضت می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با دسایس سازمان یافته و مکر لیل و نهار خویش، آن نهاد و یا نهضت اصیل و مستقل را بطرف مقاصد و اهداف استعماری خویش منحرف می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نهضت عدالتخانه شیخ شهید نوری به مشروطه کنستیوسیون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اساسی و نهائی علی اکبر حکمی زاده و باندش نیز، بدلیل آن دم خروسها و این عبارات صریح، اجرای همان سیاست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انا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سیاست مزورانه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جریان فرهنگی ناب و خالص حوزه علمیه بوده است، و دلیل انحلال و تعطیل مجله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همچنانکه در آغاز کتاب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آقای بدلا آوردیم، جریان مجله از این قرار بود که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تأسیس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از آن، ایجاد مرکزیتی دینی جهت تقویت بنیه روحانیت و تشکل نیروها و فعالیتهای مذهبی در مبارزه با توطئه های گوناگون</w:t>
      </w:r>
    </w:p>
    <w:p>
      <w:pPr>
        <w:pStyle w:val="BookText"/>
        <w:rPr/>
      </w:pPr>
      <w:r>
        <w:rPr>
          <w:rFonts w:ascii="IRNazanin" w:hAnsi="IRNazanin" w:eastAsia="IRNazanin"/>
          <w:color w:val="111111"/>
          <w:sz w:val="28"/>
          <w:sz w:val="28"/>
          <w:szCs w:val="28"/>
          <w:rtl w:val="true"/>
          <w:lang w:bidi="fa-IR"/>
        </w:rPr>
        <w:t>استعماری و ضد دینی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مرحوم حاج شیخ عبدالکریم حائری در قم ـ جمعی از علمای حوزه و متدیّنین در مقام آن برآمدند که برای پخش و اشاعه افکار دینی، مجله را تأسیس کنند که بلندگوئی برای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امور مالی مجله به آقای میرزا محمد همایون پور که فردی خیّر و هوادار روحانیت و حوزه بود واگذار شد و صاحب امتیاز مجله و مسئول مندرجات آن نیز قرار شد علی اکبر حکمی زاده باشد، به اعتبار اینکه او پسر مرحوم آیه الله حاج شیخ مهدی قمی ـ از دوستان مرحوم حاج شیخ عبدالکریم و اهل کرامات ـ می باشد و ضمناً از نفوذ پدرش هم استفاده شده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مجله با چنین انگیزه ای تأسیس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نپائید که در خط سیر مجله، میان علی اکبر حکمی زاده که اندک اندک باطن انحرافیش آشکار می شد و دار و دسته اش در داخل و خارج مجله از یکطرف، و علما و روحانیون حوزه دست اندرکار مجله از طرف دیگر اختلاف افتاد و بدرگیری حاد کشید و از آنجا که حکمی زاده توجهی به انتقادات آنان و تعهدی نسبت به قولهائی که می داد نداشت و با استفاده از حق صاحب امتیازی مجله، خط انحرافی خود و کسروی و شریعت سنگلجی را اعمال می کرد و ضمناً ماهیت انحرافی او و نیز ماهیت هم اندیشانش یعنی کسروی نیز آرام آرام برملا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مجله پس از یکسال انتشار، متوقف و برای همیشه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 xml:space="preserve">سال اول خرداد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همایون و فرخنده آن خامه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بگیتی نهد نامه</w:t>
      </w:r>
    </w:p>
    <w:p>
      <w:pPr>
        <w:pStyle w:val="BookText"/>
        <w:rPr/>
      </w:pPr>
      <w:r>
        <w:rPr>
          <w:rFonts w:ascii="IRNazanin" w:hAnsi="IRNazanin" w:eastAsia="IRNazanin"/>
          <w:color w:val="111111"/>
          <w:sz w:val="28"/>
          <w:sz w:val="28"/>
          <w:szCs w:val="28"/>
          <w:rtl w:val="true"/>
          <w:lang w:bidi="fa-IR"/>
        </w:rPr>
        <w:t>صاحب و مسئول علی اکبر حکمی زاده</w:t>
      </w:r>
    </w:p>
    <w:p>
      <w:pPr>
        <w:pStyle w:val="BookText"/>
        <w:rPr/>
      </w:pPr>
      <w:r>
        <w:rPr>
          <w:rFonts w:ascii="IRNazanin" w:hAnsi="IRNazanin" w:eastAsia="IRNazanin"/>
          <w:color w:val="111111"/>
          <w:sz w:val="28"/>
          <w:sz w:val="28"/>
          <w:szCs w:val="28"/>
          <w:rtl w:val="true"/>
          <w:lang w:bidi="fa-IR"/>
        </w:rPr>
        <w:t>مؤسس و مدیر داخلی محمد همایون پور</w:t>
      </w:r>
    </w:p>
    <w:p>
      <w:pPr>
        <w:pStyle w:val="BookText"/>
        <w:rPr/>
      </w:pPr>
      <w:r>
        <w:rPr>
          <w:rFonts w:ascii="IRNazanin" w:hAnsi="IRNazanin" w:eastAsia="IRNazanin"/>
          <w:color w:val="111111"/>
          <w:sz w:val="28"/>
          <w:sz w:val="28"/>
          <w:szCs w:val="28"/>
          <w:rtl w:val="true"/>
          <w:lang w:bidi="fa-IR"/>
        </w:rPr>
        <w:t>عنوان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مجله همایون</w:t>
      </w:r>
    </w:p>
    <w:p>
      <w:pPr>
        <w:pStyle w:val="BookText"/>
        <w:rPr/>
      </w:pPr>
      <w:r>
        <w:rPr>
          <w:rFonts w:ascii="IRNazanin" w:hAnsi="IRNazanin" w:eastAsia="IRNazanin"/>
          <w:color w:val="111111"/>
          <w:sz w:val="28"/>
          <w:sz w:val="28"/>
          <w:szCs w:val="28"/>
          <w:rtl w:val="true"/>
          <w:lang w:bidi="fa-IR"/>
        </w:rPr>
        <w:t>این مجله ماهی یک شماره چاپ می شود</w:t>
      </w:r>
    </w:p>
    <w:p>
      <w:pPr>
        <w:pStyle w:val="BookText"/>
        <w:rPr/>
      </w:pPr>
      <w:r>
        <w:rPr>
          <w:rFonts w:ascii="IRNazanin" w:hAnsi="IRNazanin" w:eastAsia="IRNazanin"/>
          <w:color w:val="111111"/>
          <w:sz w:val="28"/>
          <w:sz w:val="28"/>
          <w:szCs w:val="28"/>
          <w:rtl w:val="true"/>
          <w:lang w:bidi="fa-IR"/>
        </w:rPr>
        <w:t xml:space="preserve">بهای یکساله در داخل و خارج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وجه اشتراک منتهی پس از رسیدن دو شماره دریافت می شود</w:t>
      </w:r>
    </w:p>
    <w:p>
      <w:pPr>
        <w:pStyle w:val="BookText"/>
        <w:rPr/>
      </w:pPr>
      <w:r>
        <w:rPr>
          <w:rFonts w:ascii="IRNazanin" w:hAnsi="IRNazanin" w:eastAsia="IRNazanin"/>
          <w:color w:val="111111"/>
          <w:sz w:val="28"/>
          <w:sz w:val="28"/>
          <w:szCs w:val="28"/>
          <w:rtl w:val="true"/>
          <w:lang w:bidi="fa-IR"/>
        </w:rPr>
        <w:t>اداره در حک و اصلاح مقالات وارده آزاد است</w:t>
      </w:r>
    </w:p>
    <w:p>
      <w:pPr>
        <w:pStyle w:val="BookText"/>
        <w:rPr/>
      </w:pPr>
      <w:r>
        <w:rPr>
          <w:rFonts w:ascii="IRNazanin" w:hAnsi="IRNazanin" w:eastAsia="IRNazanin"/>
          <w:color w:val="111111"/>
          <w:sz w:val="28"/>
          <w:sz w:val="28"/>
          <w:szCs w:val="28"/>
          <w:rtl w:val="true"/>
          <w:lang w:bidi="fa-IR"/>
        </w:rPr>
        <w:t>چاپخانه فرهومند</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نکنند ولی ما تابمتاع دیگران دست رسی داریم بمتاع خود توجه نکنیم اگر یگانه قائد توانای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اقدس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نگهدار باد از ورود اجناس تجملی و غیرضروری جلوگیری نمی کرد می دیدیم که امروز در سرتاسر ایران جز اجناس بیگانه خرید و فروش نمی شد و صنایع داخلی بکلی از میان رفته بود خدایش بر این کار یار و مددگار باد</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بلند اختری بین که بعد از پانزده قرن نوشیروان داد گرزنده است زنده است نام فرخ نوشیروان بعدل گرچه بسی گذشت که نوشیروان نماند در ستایش نوشیروان همین بس که پیمبر آخرین فرمود در زمان شاه دادگر بدنیا آمدم</w:t>
      </w:r>
    </w:p>
    <w:p>
      <w:pPr>
        <w:pStyle w:val="BookText"/>
        <w:rPr/>
      </w:pPr>
      <w:r>
        <w:rPr>
          <w:rFonts w:ascii="IRNazanin" w:hAnsi="IRNazanin" w:eastAsia="IRNazanin"/>
          <w:color w:val="111111"/>
          <w:sz w:val="28"/>
          <w:sz w:val="28"/>
          <w:szCs w:val="28"/>
          <w:rtl w:val="true"/>
          <w:lang w:bidi="fa-IR"/>
        </w:rPr>
        <w:t>و یا همچون شهریار ایران اعلیحضرت پهلوی که روزگارش دراز باد برای خوی بلند دلیری و راد مردی و وطن پرستی نامی فرخنده از خویش بیادگار گذارد</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خطابه جشن هزارمین سال فردوسی در قم</w:t>
      </w:r>
    </w:p>
    <w:p>
      <w:pPr>
        <w:pStyle w:val="BookText"/>
        <w:rPr/>
      </w:pPr>
      <w:r>
        <w:rPr>
          <w:rFonts w:ascii="IRNazanin" w:hAnsi="IRNazanin" w:eastAsia="IRNazanin"/>
          <w:color w:val="111111"/>
          <w:sz w:val="28"/>
          <w:sz w:val="28"/>
          <w:szCs w:val="28"/>
          <w:rtl w:val="true"/>
          <w:lang w:bidi="fa-IR"/>
        </w:rPr>
        <w:t xml:space="preserve">ایران پیوسته بدو اختر فروزنده برازنده بوده است و هم اکنون گیتی بفروغ آن دو روشن است یکی شاهان توانا و دادگر که آوازه عظمت و جهانگیری آنان هنوز بکوش هوش اندر است و دیگری دانشوران گرانمایه که کاخ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 همت بلند شاهنشاه گیتی شکوه اعلیحضرت پهلوی ارواحنا فداه زیانهای گذشته را که بر کالای گرانبهای ادب وارد آمد جبران نمود و جشنی که اکنون برپاست و دلهای ادبا و دانشمندان را خرم دارد بامید اینکه بر همه گان خجسته و فرخنده باد بر آن اثر است و بتوجهات ذات اقدس همایونی کاخ آرام گاهش همچون کاخ نظمش ساخته و پرداخته شد خدایش یار و نگهدار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همایون ـ بزرگترین احترام هر کسی پیروی از مقاصد اوست پس اگر کسی فردوسی را بزرگ و سزاوار ستایش داند باید او را بمانند این خطابه ستایش نماید ـ چه اندازه زشت است که کسی فردوسی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گفتن و نوشتن چه نتیجه دارد</w:t>
      </w:r>
    </w:p>
    <w:p>
      <w:pPr>
        <w:pStyle w:val="BookText"/>
        <w:rPr/>
      </w:pPr>
      <w:r>
        <w:rPr>
          <w:rFonts w:ascii="IRNazanin" w:hAnsi="IRNazanin" w:eastAsia="IRNazanin"/>
          <w:color w:val="111111"/>
          <w:sz w:val="28"/>
          <w:sz w:val="28"/>
          <w:szCs w:val="28"/>
          <w:rtl w:val="true"/>
          <w:lang w:bidi="fa-IR"/>
        </w:rPr>
        <w:t xml:space="preserve">اگر در پیش پای شما چاهی باشد که از همه خصوصیات آن آگاهید، ولی فعلاً بآن توجه ندارید، یا ثروت هنگفتی را در زیر خاک پنهان کرده اید ولی اکنون از خاطر شما محو شده در این هنگام اگر کسی شما را به وجود آنها تذکر دهد، می توانید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روی جهل من 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توانید آن تذکر را بی نتیجه بدانید و یا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را از من دوا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خوبی و بدی هر چیز برا همه کس می داند ولی گاهی از آن غفلت دارد و گاهی اطلاع آن بقدری نیست که بتواند در مقابل دیو شهوت و غضب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نویسنده دانا می تواند با بیانات شرین و مؤثری این غفلت و جهل را برطرف سازد و در نتیجه تغییراتی در روحیات و افکار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مردمان کوته نظر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گوش به این حرفها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آنها را در شماره گذشته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ست که گمان کرده اند اثر هر چیزی باید بی فاصله همراه آن باشد و ندانسته اند که روحیات هر قومی نتیجه تبلیغ های قولی و عملی است که بمرور ایام در آنها تزریق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تغییر افکار محتاج به تبلیغ بسیار است برای فائده بزرگی است چون که اگر هر کسی بزودی هر صدائی را پیروی کند دیگر کسی در عالم دارای هیچ عقیده و مسلک ثابتی نخواهد بود زیرا هر روز از یک طرف صدای بی اساسی بلند است و دیگران را به پیروی خود می خواند و لذا بزودی هم از میان می رود پس باید افکار تا اندازه ثبات داشته باشد تا آنانکه نمی توانند حق و باطل را بآسانی از یکدیگر تمیز دهند هر صدائی را پیروی نکنند علی اکبر حکمی زاده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پیمان</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 xml:space="preserve">شماره شانزدهم شهریور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یکم</w:t>
      </w:r>
    </w:p>
    <w:p>
      <w:pPr>
        <w:pStyle w:val="BookText"/>
        <w:rPr/>
      </w:pP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تبریززی</w:t>
      </w:r>
    </w:p>
    <w:p>
      <w:pPr>
        <w:pStyle w:val="BookText"/>
        <w:rPr/>
      </w:pPr>
      <w:r>
        <w:rPr>
          <w:rFonts w:ascii="IRNazanin" w:hAnsi="IRNazanin" w:eastAsia="IRNazanin"/>
          <w:color w:val="111111"/>
          <w:sz w:val="28"/>
          <w:sz w:val="28"/>
          <w:szCs w:val="28"/>
          <w:rtl w:val="true"/>
          <w:lang w:bidi="fa-IR"/>
        </w:rPr>
        <w:t>مجله همایون</w:t>
      </w:r>
    </w:p>
    <w:p>
      <w:pPr>
        <w:pStyle w:val="BookText"/>
        <w:rPr/>
      </w:pPr>
      <w:r>
        <w:rPr>
          <w:rFonts w:ascii="IRNazanin" w:hAnsi="IRNazanin" w:eastAsia="IRNazanin"/>
          <w:color w:val="111111"/>
          <w:sz w:val="28"/>
          <w:sz w:val="28"/>
          <w:szCs w:val="28"/>
          <w:rtl w:val="true"/>
          <w:lang w:bidi="fa-IR"/>
        </w:rPr>
        <w:t>مجله همایون که همچون نامش همایون است بزودی شماره اول آن از طبع خارج خواهد شد دارنده و نویسنده این مجله آقای حکمی زاده قمی است که خوانندگان پیمان از خواندن نگارشهای ایشان بی بهره نبوده اند و اندازه دانش ایشان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امیدواریم که باشتراک و خریداری آن مجله مبادرت خواهند نمود</w:t>
      </w:r>
    </w:p>
    <w:p>
      <w:pPr>
        <w:pStyle w:val="BookText"/>
        <w:rPr/>
      </w:pPr>
      <w:r>
        <w:rPr>
          <w:rFonts w:ascii="IRNazanin" w:hAnsi="IRNazanin" w:eastAsia="IRNazanin"/>
          <w:color w:val="111111"/>
          <w:sz w:val="28"/>
          <w:sz w:val="28"/>
          <w:szCs w:val="28"/>
          <w:rtl w:val="true"/>
          <w:lang w:bidi="fa-IR"/>
        </w:rPr>
        <w:t>پیمان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ولتکن منکم امه یدعون الی الخیر</w:t>
      </w:r>
    </w:p>
    <w:p>
      <w:pPr>
        <w:pStyle w:val="BookText"/>
        <w:rPr/>
      </w:pP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سال اول خرداد</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ولتکن منکم امه یدعون الی الخیر</w:t>
      </w:r>
    </w:p>
    <w:p>
      <w:pPr>
        <w:pStyle w:val="BookText"/>
        <w:rPr/>
      </w:pP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سال اول اسفند ماه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p>
    <w:p>
      <w:pPr>
        <w:pStyle w:val="BookText"/>
        <w:rPr/>
      </w:pPr>
      <w:r>
        <w:rPr>
          <w:rFonts w:ascii="IRNazanin" w:hAnsi="IRNazanin" w:eastAsia="IRNazanin"/>
          <w:color w:val="111111"/>
          <w:sz w:val="28"/>
          <w:sz w:val="28"/>
          <w:szCs w:val="28"/>
          <w:rtl w:val="true"/>
          <w:lang w:bidi="fa-IR"/>
        </w:rPr>
        <w:t>ولتکن منکم امه یدعون الی الخیر</w:t>
      </w:r>
    </w:p>
    <w:p>
      <w:pPr>
        <w:pStyle w:val="BookText"/>
        <w:rPr/>
      </w:pP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 xml:space="preserve">سال اول خرداد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308</w:t>
      </w:r>
      <w:bookmarkStart w:id="190" w:name="pg2741_18997"/>
    </w:p>
    <w:p>
      <w:pPr>
        <w:pStyle w:val="Heading3"/>
        <w:numPr>
          <w:ilvl w:val="2"/>
          <w:numId w:val="1"/>
        </w:numPr>
        <w:rPr/>
      </w:pPr>
      <w:bookmarkStart w:id="191" w:name="__RefHeading___Toc1677297_1395250215"/>
      <w:bookmarkStart w:id="192" w:name="_Toc68"/>
      <w:bookmarkEnd w:id="190"/>
      <w:bookmarkEnd w:id="191"/>
      <w:r>
        <w:rPr>
          <w:rtl w:val="true"/>
        </w:rPr>
        <w:t>*</w:t>
      </w:r>
      <w:r>
        <w:rPr>
          <w:rtl w:val="true"/>
        </w:rPr>
        <w:t xml:space="preserve">ضمیمه شماره </w:t>
      </w:r>
      <w:r>
        <w:rPr/>
        <w:t>3</w:t>
      </w:r>
      <w:bookmarkEnd w:id="192"/>
    </w:p>
    <w:p>
      <w:pPr>
        <w:pStyle w:val="BookText"/>
        <w:rPr/>
      </w:pPr>
      <w:r>
        <w:rPr>
          <w:rFonts w:ascii="IRNazanin" w:hAnsi="IRNazanin" w:eastAsia="IRNazanin"/>
          <w:color w:val="111111"/>
          <w:sz w:val="28"/>
          <w:sz w:val="28"/>
          <w:szCs w:val="28"/>
          <w:rtl w:val="true"/>
          <w:lang w:bidi="fa-IR"/>
        </w:rPr>
        <w:t>کوبیدن سر مار به سنگ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ای از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مارکسیستها و حزب 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پیوند</w:t>
      </w:r>
    </w:p>
    <w:p>
      <w:pPr>
        <w:pStyle w:val="BookText"/>
        <w:rPr/>
      </w:pPr>
      <w:r>
        <w:rPr>
          <w:rFonts w:ascii="IRNazanin" w:hAnsi="IRNazanin" w:eastAsia="IRNazanin"/>
          <w:color w:val="111111"/>
          <w:sz w:val="28"/>
          <w:sz w:val="28"/>
          <w:szCs w:val="28"/>
          <w:rtl w:val="true"/>
          <w:lang w:bidi="fa-IR"/>
        </w:rPr>
        <w:t>در افشای ماهیت منافقانه حزب توده</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مار را بایستی به سنگ دشمن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بیامرزد مرحوم سیدجمال الدین اسدآبادی را که در قطع چنگالهای متجاوزین شرق و غرب از حلقوم ملل محروم و استعمار گزیده مسلمان، می کوشید تا از همین سیاست بهره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تا چه حد توفیق داشت؟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تضاد ابرقدرتها برای پیشبرد اهداف جنبشهای اصیل، که رجال صالح سیاسی و زعمای بیدار مذهبی، در طول تاریخ، کراراً از آن بهره جسته اند، نیز از همین بابت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نیز، در این قسمت، از همین سیاست بهره جسته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افشای ماهیت خائنانه و منافقانه حزب توده با دست گروهک چپی رقیب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گروهک چپی یی که البته، خود نیز هم چون حزب توده، سر در آخور بیگانه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چین، آنهم چینی که خصوصاً بعد از مائو، با گامهای شتابان به سوی کاخ سفید رفته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اشغَلِ الظّالِمینَ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بَینَهُم سالِمینَ غانِمینَ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لابلای مقاله افشاگرانه ای</w:t>
      </w:r>
      <w:bookmarkStart w:id="193" w:name="pg2741_18998"/>
    </w:p>
    <w:p>
      <w:pPr>
        <w:pStyle w:val="BookText"/>
        <w:rPr/>
      </w:pPr>
      <w:bookmarkEnd w:id="193"/>
      <w:r>
        <w:rPr>
          <w:rFonts w:ascii="IRNazanin" w:hAnsi="IRNazanin" w:eastAsia="IRNazanin"/>
          <w:color w:val="111111"/>
          <w:sz w:val="28"/>
          <w:sz w:val="28"/>
          <w:szCs w:val="28"/>
          <w:rtl w:val="true"/>
          <w:lang w:bidi="fa-IR"/>
        </w:rPr>
        <w:t>که اینک ملاحظه می فرمائید سمپاشی ها و شراب پاشسی های واهی و بی اساس نسبت به مذهب و اسلامیت انقلاب و جمهوری اسلامی ایران وجود دارد که خود، توجه لازم را مبذول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استاد شهید مطهری، اینان، تنها در آن قسمت که به بیان کژیها و انحرافات همدیگر می پردازند، راست و 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این تعبیر را در مورد معتزله و اشاعره بیان داشته اند، اما در اینجا نیز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روی کلمات، جز آنچه که زیر آن خط کشیده شده است، همه جا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شما و اینهم،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رو یزیونیستی عبارت است از تعیین روش خود از واقعه ای تا واقعه دیگر، تطبیق حاصل کردن با حوادث روز و با تغییرات وارده در جزئیات سیاسی، فراموش کردن منافع اساسی پرولتریا و خصائص اصلی کلیه رژیم سرمایه داری، فدا کردن این منافع در مقابل منافع آنی واقعی یا فرضی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ورو یزیونیسم</w:t>
      </w:r>
      <w:r>
        <w:rPr>
          <w:rFonts w:eastAsia="IRNazanin" w:cs="IRNazanin"/>
          <w:color w:val="111111"/>
          <w:sz w:val="28"/>
          <w:szCs w:val="28"/>
          <w:rtl w:val="true"/>
          <w:lang w:bidi="fa-IR"/>
        </w:rPr>
        <w:t>»</w:t>
      </w:r>
    </w:p>
    <w:p>
      <w:pPr>
        <w:pStyle w:val="Heading2"/>
        <w:numPr>
          <w:ilvl w:val="1"/>
          <w:numId w:val="1"/>
        </w:numPr>
        <w:rPr/>
      </w:pPr>
      <w:bookmarkStart w:id="194" w:name="__RefHeading___Toc1677299_1395250215"/>
      <w:bookmarkStart w:id="195" w:name="_Toc69"/>
      <w:bookmarkEnd w:id="194"/>
      <w:r>
        <w:rPr/>
        <w:t>3</w:t>
      </w:r>
      <w:r>
        <w:rPr>
          <w:rtl w:val="true"/>
        </w:rPr>
        <w:t xml:space="preserve"> </w:t>
      </w:r>
      <w:r>
        <w:rPr>
          <w:rtl w:val="true"/>
        </w:rPr>
        <w:t>ـ چگونه کمیته مرکزی حزب توده مارکسیسم را به ابتذال می کشاند</w:t>
      </w:r>
      <w:bookmarkEnd w:id="195"/>
    </w:p>
    <w:p>
      <w:pPr>
        <w:pStyle w:val="Heading3"/>
        <w:numPr>
          <w:ilvl w:val="2"/>
          <w:numId w:val="1"/>
        </w:numPr>
        <w:rPr/>
      </w:pPr>
      <w:bookmarkStart w:id="196" w:name="__RefHeading___Toc1677301_1395250215"/>
      <w:bookmarkStart w:id="197" w:name="_Toc70"/>
      <w:bookmarkEnd w:id="196"/>
      <w:r>
        <w:rPr>
          <w:rtl w:val="true"/>
        </w:rPr>
        <w:t>اشاره</w:t>
      </w:r>
      <w:bookmarkEnd w:id="19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که حزب توده به طرزی سالوسانه، ظاهراً به طرفداری از مذهب</w:t>
      </w:r>
    </w:p>
    <w:p>
      <w:pPr>
        <w:pStyle w:val="BookText"/>
        <w:rPr/>
      </w:pPr>
      <w:r>
        <w:rPr>
          <w:rFonts w:ascii="IRNazanin" w:hAnsi="IRNazanin" w:eastAsia="IRNazanin"/>
          <w:color w:val="111111"/>
          <w:sz w:val="28"/>
          <w:sz w:val="28"/>
          <w:szCs w:val="28"/>
          <w:rtl w:val="true"/>
          <w:lang w:bidi="fa-IR"/>
        </w:rPr>
        <w:t>و نیروهای مذهبی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تزویر جدید، به ویژه پس از فروپاشی رژیم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امید حزب توده از جناح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بورژوازی ـ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نوین و گسترده 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نشریات و نوشته های متعدد حزب توده مأموریت یافته اند که با تمام توان خود و با برخورداری از تمام امکانات به کار گرفتن تمام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پردازی، تزویر، شارلاتانیسم، تحریف و ابتذال مارکسیسم، تئوری پردازی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جدید رهبران تازه ار راه رسیده را به هواداران و اعضای حزب و نیز مردم حقنه کنند و کمتر شماره ای از این نشریات را می توان یافت، که در آن دست کم یک مقاله به توجیه سیاست اخیر، اختصاص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پشتکار چرا؟</w:t>
      </w:r>
    </w:p>
    <w:p>
      <w:pPr>
        <w:pStyle w:val="BookText"/>
        <w:rPr/>
      </w:pPr>
      <w:r>
        <w:rPr>
          <w:rFonts w:ascii="IRNazanin" w:hAnsi="IRNazanin" w:eastAsia="IRNazanin"/>
          <w:color w:val="111111"/>
          <w:sz w:val="28"/>
          <w:sz w:val="28"/>
          <w:szCs w:val="28"/>
          <w:rtl w:val="true"/>
          <w:lang w:bidi="fa-IR"/>
        </w:rPr>
        <w:t xml:space="preserve">هدف تبلیغات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بی آزار جلوه دادن خود و اثبات نوکری به قدرتمندان فعلی ـ امری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شماری برای حزب و سوسیال ـ امپریالیسم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از این ضربه جدید رهبری دچار شوک شده اند و در برابر بندبازی اخیر بکلی گیج و مبهوت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نداریم به اینکه، علیرغم تمام این کوششها، رهبران حزب توده، هنوز از این سیاست طرفی نبسته اند و اینکه صاحبان جدید قدرت، بنابر غریزه خود و نیز با توجه به گذشته شوم فعالیت این احزب، کماکان با سوء ظن و بدگمانی به آنها می نگرند و با بی اعتنائی بر تمام آستان بوسی ها و دریوزگی آنان نظاره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کاری به این نداریم که اعضا و هواداران ساده دل و ساده اندیش این حزب، هر چه بیشتر در برابر خیل ابهامات و سئوالاتی که ـ در رابطه با حرکات و مواضع عمیقاً ارتجاعی رهبری ـ از جانب مردم، نیروهای انقلابی و دموکرات مطرح می شود، مستأصل و بی جواب مانده 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مرکزی بسیار پوست کلفت تر از آن است که به این گونه دلایل از سیاست خود دست بردارد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برخلاف تصور برخی این سیاست نه از اشتباه آنها در ارزیابی موقعیت ناشی می شود و نه از ندانستن ابتدائی ترین اصول و بدیهیات مارکسیسم درباره مذهبم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تاکتیک و یا به قول خود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حزب را ناشی از ندانستن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واقعی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اعلامیه</w:t>
      </w:r>
    </w:p>
    <w:p>
      <w:pPr>
        <w:pStyle w:val="BookText"/>
        <w:rPr/>
      </w:pPr>
      <w:r>
        <w:rPr>
          <w:rFonts w:ascii="IRNazanin" w:hAnsi="IRNazanin" w:eastAsia="IRNazanin"/>
          <w:color w:val="111111"/>
          <w:sz w:val="28"/>
          <w:sz w:val="28"/>
          <w:szCs w:val="28"/>
          <w:rtl w:val="true"/>
          <w:lang w:bidi="fa-IR"/>
        </w:rPr>
        <w:t>سازمان چریکهای فدائی خلق ایران درباره خسرو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تقلیل یک انحراف تاریخی ـ رو یزیونیسم ـ بیک مسأله صرفاً معرفتی و در نتیجه، به معنای کوچک جلوه دادن رو یزیونیسم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برعکس برآنیم که این تاکتیک یا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حیله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سیاست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اسم دیگری که بر آن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یک سیاست کاملاً حساب شده، و با هدف معلوم است که در ادامه منطقی سیاست های گذشته کمیته مرکزی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نشان خواهیم دادکه این سیاست اخیر با چه اهدافی دنبال می گردد و پایگاه طبقاتی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قبل از آن می خواهیم ببینیم که رهبران حزب توده این سیاست را چگونه توجیه می کنند و استدلالهای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و این که آیا این استدلال ها قرابتی هم با مارکسیسم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یکبار دیگر، برای آن دسته از کسانی که ممکن است هنوز فریب حزب توده را بخورند و به ادعاهای آنان مبنی بر اعتقاد به مارکسیسم، باور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تردید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دهیم که مانند همیشه، مارکسیسم در دست این عده نه یک سلاح ایدئولوژیک برای تغییر و تحول جامعه، بلکه ابزاری برای توجیه سیاست های رو یزیونیستی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آنکه این امر ـ برای آنان که کوچکترین آشنائی با مبانی مارکسیسم دارند و منافع طبقاتیشان مانع از درک حقایق نمی شود، بارها و بارها در تاریخ فعالیت این حزب به اثبات رسیده است ـ بار دیگر برخورد اخیرشان را تحلیل کنیم و یکپارچگی آن با رو یزیونیسم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می خواهیم حزب توده را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بودن مبرا کنیم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ما، در عین قلوا وجود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آنهم در بیشترین حد آن ـ در مشی کنونی حزب توده، و در وغبافی و تزویر آن در ادعای واهی طرفداری و پشتیبانی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ملتمان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خمینی ـ و نیز در عین قبول این مسئله که مارکسیسم، و بالتبع هرگونه جریان و جناح مارکسیستی، از بنیاد با ادیان الهی و خصوصاً تشیع باطل ستیز و الحاد شکن، در تضاد بوده و کمترین سازگاری و توافقی با آن نداشته و نمی تواند داشته باشد و بنابراین هرگونه ادعا و یا تظاهری از طرف مارکسیستها در عدم ضدیت با نظام حاکمیت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پشتیبانی و طرفداری شان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ادعایی مزوّرانه و فرصت طلبانه می باشد ـ و تا این حد و بدین معنی، با حرف نویسنده مقاله فوق موافقیم ـ اما عقیده داریم که اساساً مارکسیسم، با انکار خدا و معنویت و مذهب و قبول ماتریالیسم به عنوان بنیاد تفکر خویش، غایت و نهایتی جز سقوط در چالهرز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نمی تواند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نتیجه طبیعی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عقیده به مبداء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نه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اجتماعی و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ادعای مارکسیستها ـ که دقیقاً و منحصراً همان عبث گرائی و نیهیلیسم امثال آلبرکامو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به نویسنده مقاله گفت که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صفحه را هم سیاه کنی و هزاران بار نیز گریبان چاک دهی، باز هم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دقیقاً مارکسیست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یزیونیسم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تواند دامن حزب توده، و هر جریان الحادی بی پیرو لا کتاب و لا مذهب نظیر آن، را از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مبرّا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bookmarkStart w:id="198" w:name="pg2741_19001"/>
    </w:p>
    <w:p>
      <w:pPr>
        <w:pStyle w:val="BookText"/>
        <w:rPr/>
      </w:pPr>
      <w:bookmarkEnd w:id="198"/>
      <w:r>
        <w:rPr>
          <w:rFonts w:ascii="IRNazanin" w:hAnsi="IRNazanin" w:eastAsia="IRNazanin"/>
          <w:color w:val="111111"/>
          <w:sz w:val="28"/>
          <w:sz w:val="28"/>
          <w:szCs w:val="28"/>
          <w:rtl w:val="true"/>
          <w:lang w:bidi="fa-IR"/>
        </w:rPr>
        <w:t>البته برای چنین بررسی ای، توده ای از گفته ها و نوشته های حزب توده در دست است، اما تجزیه و تحلیل تک تک آنها، مثنوی هفتاد من کاغذ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از میان تمام این نوشته ها، دوره هفتم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ملاک بحث و انتقاد قرار می دهیم،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ارگان مرکزی حزب، طبیعتاً منعکس کننده دیدگاه ها و سیاست های رهبری حزب است و قاعدتاً مواضع و مقالات آن، حساب شده تر و دقیق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خود را بر سه مورد اصلی و تصمیم گیرنده متمرکز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مسأله عضویت افراد مذهبی در حزب، ثانیاً مسأله ایدئولوژی غیرمذهبی حزب و ثالثاً مسأله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و اسلام</w:t>
      </w:r>
      <w:r>
        <w:rPr>
          <w:rFonts w:eastAsia="IRNazanin" w:cs="IRNazanin"/>
          <w:color w:val="111111"/>
          <w:sz w:val="28"/>
          <w:szCs w:val="28"/>
          <w:rtl w:val="true"/>
          <w:lang w:bidi="fa-IR"/>
        </w:rPr>
        <w:t>.</w:t>
      </w:r>
    </w:p>
    <w:p>
      <w:pPr>
        <w:pStyle w:val="Heading3"/>
        <w:numPr>
          <w:ilvl w:val="2"/>
          <w:numId w:val="1"/>
        </w:numPr>
        <w:rPr/>
      </w:pPr>
      <w:bookmarkStart w:id="199" w:name="__RefHeading___Toc1677303_1395250215"/>
      <w:bookmarkStart w:id="200" w:name="_Toc71"/>
      <w:bookmarkEnd w:id="199"/>
      <w:r>
        <w:rPr>
          <w:rtl w:val="true"/>
        </w:rPr>
        <w:t>الف ـ حزب توده و عضویت افراد مذهبی</w:t>
      </w:r>
      <w:bookmarkEnd w:id="20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حزب واقعی طبقه کارگر، که رسالت رهبری تغییر انقلابی و بنیادی جامعه را وظیفه خود می داند، مسأله ایدئولوژی و انسجام ایدئولوژیک حزب از اهمیت سیاسی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مهم احزاب بورژوائی با احزاب پرولتری در این است که احزاب پرولتری به اصول عقیدتی و ایدئولوژی خود وفا دارند و به خاطر منافع کوتاه مدت یا بند و بست های سیاسی، ایدئولوژی را قربانی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به هیچ سازش ایدئولوژیک تن در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احزاب بورژوائی چنین نیستند و مساله ایدئولوژی برای آنها از این زاویه مطرح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همین بس که این یا آن ایدئولوژی بتواند عده را دنبال آنها بکشد و در ناآگاهی باقی بگذارد، و این ناآگاهی بتواند به عامل اجرای سیاست های آنها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احزاب بورژوائی حتی گاه ظاهر مارکسیستی</w:t>
      </w:r>
    </w:p>
    <w:p>
      <w:pPr>
        <w:pStyle w:val="BookText"/>
        <w:rPr/>
      </w:pPr>
      <w:r>
        <w:rPr>
          <w:rFonts w:ascii="IRNazanin" w:hAnsi="IRNazanin" w:eastAsia="IRNazanin"/>
          <w:color w:val="111111"/>
          <w:sz w:val="28"/>
          <w:sz w:val="28"/>
          <w:szCs w:val="28"/>
          <w:rtl w:val="true"/>
          <w:lang w:bidi="fa-IR"/>
        </w:rPr>
        <w:t xml:space="preserve">نیز به خود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احزاب سوسیالیست یا رویزیونیست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 لزوم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چنین ظاهری نیز، آن را کنار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رجوع کنید به احزاب سوسیال دموکرات فعلی و یا احزاب رو یزیونیست ابن الوقت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یک حزب پرولتری سیاست از ایدئولوژی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یک شیئ زینتی نیست که فقط برای نمایش در ویترین و فریفتن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تهیه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یک حزب انقلابی پرولتری اتخاذ این یا آن سیاست، تاکتیک و غیره تنها وابسته به شرایط روز نیست، بلکه در ارتباط مستقیم با، و منتج از منافع طبقاتی خاصی است و از این رو مستقیماً وابسته به ایدئولوژی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مارکسیسم ـ ع،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پرولتری هرگز این ارتباط را پنهان نمی کند، بلکه برعکس آن را هرچه عریان تر و آشکارتر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طبقه کارگر برای تغییر تمام مناسبات زیربنائی و روبنائی جامعه می رزمند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جهانی نوین و انسانهائی نوین با طرز فکر، معیارها و ارزش هائی نوین تلاش می کند و در این رسالت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اعضای یک چنین حزبی برای ساختن جهان نوین و انسان نوین، خود باید قبلاً انسانهای نوینی باشند که به ایدئولوژی پرولتاریا مجهز باشند یا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می گویند حزب پرولتاریا از آگاه ترین و رزمنده ترین عناصر پرولتری تشکیل می شود و باز بی جهت نیست که تا این حد بر مساله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آگاهی طبقاتی که نمی تواند جدا از ایدئولوژی طبقه کارگر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اصرار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میزان صحت و ارزش اینگونه ادعاها برای ملت ما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حزب طبقه کارگر، چنانچه حقیقتاً حزب طبقه کارگر باشد و فقط در پی سوء استفاده از نام طبقه کارگر نباشد، نمی تواند نسبت به ایدئولوژی های دیگر و از جمله ایدئولوژی مذهبی بی 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این میان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هرگز درهای خود را بروی ایدئولوژی های دیگر و از جمله مذهب باز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قبلاً توضیح دادیم، حزب طبقه کارگر، بنا به اعتقادات اصولی اش و از آنجا که حامل پیگیرترین دموکراسی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رابطه دیالکتیکی زیربنا و روبنا، همواره با هرگونه سرکوب ایدئولوژیک و از جمله سرکوب مذهب از جانب هرکس، جداً مخالف است و در نتیجه، به ویژه زمانی که خود در رأس قدرت دولت باشد ـ آزادی مذهب را کاملاً محترم می شمارد و راه تغییر افکار و اندیشه ها و بینش ها را در سرکوب و ممنوع کردن و غیره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مذهب را در مقابل دولت امری شخصی تلقی می کند، در حالیکه در مقابل حزب ابداً چنین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نظرمارکسیسم ـ لنینیسم درباره مذهب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 حزب توده، به شیوه ای سراپا اپورتونیستی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ریشه در اپورتونیسم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تاریخی حزب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مسأله برخورد می کند و با لطایف الحیل سعی در مشوب کردن اذهان و گل آلود کردن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کیفیت ضدمارکسیستی نظریاتش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مشاهده و قضاوت کنید</w:t>
      </w:r>
    </w:p>
    <w:p>
      <w:pPr>
        <w:pStyle w:val="BookText"/>
        <w:rPr/>
      </w:pP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 یک سازمان سیاسی است و نه یک جریان مذهبی و در این سازمان سیاسی مانند هر سازمان سیاسی نظیر، همه کسانی، که برنامه و اساسنامه سازمان را می پذیرند، صرفنظر از تعلقات مذهبی و قومی، خود عضویت می یابند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دیدگاه حزب توده، چون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سازمان سیاسی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کدام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ایدئولوژی ـ اعضای آن برای حزب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درهای حزب بروی تمام ایدئولوژی ها و بویژه ایدئولوژی های مذهبی چهارطاق باز است و مذهب در برابر حزب یک امر شخصی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دردناک تر از همه این که حزب توده این نظر را به حساب مارکسیسم ـ لنینیسم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تجدیدنظر در تاریخ جنبش کارگری امر نوین و بدیعی است؟ ابداً، اپورتونیسم انترناسیونال دوم عین این نظر را قبلاً عنوان کرده و از جناح انقلابی سوسیال دموکراسی جواب دندان شکنی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همانطور که خواهیم دید، توهمات تبلیغ شده توسط حزب توده فقط به نشخوار نظریات اپورتونیستهای بین المللی در هفتاد سال پیش خلاصه نمی شود، بلکه برخورد مزورانه حزب توده با مذهب، صدها گام از برخورد اپورتونیستهای سوسیال دموکراسی فراتر می رود و خیانت حزب توده با اپورتونیسم سوسیال دموکراسی اصلاً قابل مقایسه نیست و هیچکس قبل از حزب توده و به اندازه اومارکسیسم را مبتذل و خوار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به نظرات اپورتونیست های هم عصر لنین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لنین در پاسخ آن دسته از کسانی که این نظریات را باصطلاح با تکیه بر برنامه ارفورت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مذهب بمثابه یک امر شخصی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 کردند، می گوید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تاکتیک دیگر دچار ورشکستگی شده است و مارکسیسم را بار دیگر ـ و این بار در جهت عکس، یعنی در جهت اپورتونیسم ـ مسخ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اصول برنامه ی ارفورت را چنان تفسیر می کنند که گویا ماسیوسیال دموکراتها و حزب ما مذهب را همچون امری خصوصی و شخصی در نظر می گیریم و اینکه برای ما سوسیال دموکراتها و برای حزب ما، مذهب امری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بدون آنکه مستقیماً علیه این دیدگاه اپورتونیستی به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برخیزد، پس از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ضروری تشخیص داد که مصممانه با آن مبارزه کند، لکن برای این منظور شکل مثبت مبارزه را به عوض شکل</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در واقع، انگلس این کار را بدین ترتیب انجام دادکه در بیانیه ای که به عمد بر آن تأکید کرده است، اظهار داشت که سوسیال دموکراسی مذهب را فقط در برابر دولت امری شخصی در نظر می گیرد و نه در برابر سوسیال دموکراسی، در برابر مارکسیسم و حزب کارگری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روش برخورد حزب کارگری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ـ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تکیه از لنین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کمی پائین تر، درباره ریشه این برخورد اپورتونیستی می گوید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به شرایط پیدایش تفسیر فرصت طلبانه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امری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وجود این پدیده، علل عام پیدایش اپورتونیسم به طور کلی ـ مثلاً قربانی کردن منافع اساسی جنبش کارگری در برابر امتیاز لحظه ای ـ تأثیر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پرولتاریائی تقاضا دارد که دولت مذهب را امری شخصی اعلام دارد، بدون آنکه در این رهگذر، مبارزه علیه تریاک مردم، علیه خرافات مذهبی و غیره را، حتی به قدر یک سر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اپورتونیستها اوضاع را به طوری دگرگون می سازند که چنین قلمداد کنند که گویا حزب سوسیال دموکرات مذهب را امری شخصی در نظر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ـ تأکید از لنین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مواضع و برخورد اپورتونیستی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اپورتونیستی اگر فقط به همین ختم می شد، اما خواهیم دید که حزب توده بسیار فراتر می رود و مواضعی کاملاً ارتجاعی اتخاذ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منافع اساسی جنبش کارگری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آیا مواضع حزب توده کمترین تشابهی با لنینیسم دارد؟ آیا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آن اختلاف ندارد؟ و بالاخره آیا بی شرمانه نخواهد بود اگر تمام این جعلیات به حساب مارکسیسم ـ لنینیسم گذاشته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منحرف کردن ذهن مردم، به شعبده بازی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صرفنظر از تعلقات مذهبی و قومی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تعلقات مذهبی و قومی از یک محتوای طبقاتی واحد برخوردارند که شما آنها را کنار یکدیگر می گذارید؟ پرولتاریا از آنجا که یک مقوله جهانی است، با هرگونه قومی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تنها قومی گری بلکه ملی گرائی بورژوائی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و حزب او نیز از این نظر کوچکترین تمایزی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نمی گذاردو یکی را بر دیگری ترجیح نمی دهد اما آقایان رو یزیونیست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مقوله ایدئولوژیک و طبقاتی است و پرولتاریا و حزب او به ایدئولوژی بی تفاوت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شگردها و مانورهای موذیانه در مخلوط کردن دو مقوله ماهیتاً متفاوت به جائی نمی رسدو شما بیهوده می کوشید تا از پذیرش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تنها بر آدمهای ساده لوح یا جاهل اثر می کند و آنها را بازیچه عوامفریبی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سیاسی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حزب پرولتاریا، تحت شرایط خاصی مجاز است کارگرانی را که هنوز دارای اعتقادات مذهبی هستند، لکن پیکارجو بوده و آماده مبارزه در راه تحقق برنامه آن باشند به عضویت خویش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در چنین صورتی هم پذیرش</w:t>
      </w:r>
    </w:p>
    <w:p>
      <w:pPr>
        <w:pStyle w:val="BookText"/>
        <w:rPr/>
      </w:pPr>
      <w:r>
        <w:rPr>
          <w:rFonts w:ascii="IRNazanin" w:hAnsi="IRNazanin" w:eastAsia="IRNazanin"/>
          <w:color w:val="111111"/>
          <w:sz w:val="28"/>
          <w:sz w:val="28"/>
          <w:szCs w:val="28"/>
          <w:rtl w:val="true"/>
          <w:lang w:bidi="fa-IR"/>
        </w:rPr>
        <w:t>این افراد کاملاً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طبقه کارگر، بدون پرده پوشی و بدون پنهان کردن ایدئولوژی خود، اینگونه افراد را می پذیرد، حزب پرولتاریا، برخلاف حزب توده، برای پذیرفتن آنها به تحمیق آنها نمی پردازد و جامه مذهبی به تن نمی کند و 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آگاهی کامل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آته ایسم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به آن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حزب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کمال خرسندی بر سر در خود و در سرود خود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برما نبخشند فتح و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نه شه نه قهرمان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خود گیریم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پیکارهای بی امان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امااز این مهمتر اینکه حزب این افراد را برای گسترش دم و دستگاه خود و برای جمع آوری سیاه لشکر، به هر قیمت، آنطور که رو یزیونیستها در نظر دارند، در حزب نمی پذیرد، بلکه آنان را برای مبارزه در صفوف خود قبول می کند و می کوشد تا آموزش آنان را از نو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این عده را که حاضر به مبارزه برای پرولتاریا و با پرولتاریا هستند، لکن بعضی اعتقادات مذهبی خود راحفظ کرده اند، برای تبدیل آنان به انسانهای نوین و کمونیست در خود می پذیرد و در این راه آنان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نسبت به ایدئولوژی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در همان مقاله یاد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هرگونه بی احترامی به اعتقادات مذهبی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لکن ما آنها را بمنظور آموزش دادن با روح برنامه مان، ونه برای آنکه فعالانه به ستیز با آن برخیزند، به سوی خود جلب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ـ تأکید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گوید؟ 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علمی و بینش توحیدی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همان عنوان مقاله قصد تداعی این دو مفهوم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گذشته نیز گفته ایم که حزب توده ایران یک حزب سیاسی است و نه یک</w:t>
      </w:r>
    </w:p>
    <w:p>
      <w:pPr>
        <w:pStyle w:val="BookText"/>
        <w:rPr/>
      </w:pPr>
      <w:r>
        <w:rPr>
          <w:rFonts w:ascii="IRNazanin" w:hAnsi="IRNazanin" w:eastAsia="IRNazanin"/>
          <w:color w:val="111111"/>
          <w:sz w:val="28"/>
          <w:sz w:val="28"/>
          <w:szCs w:val="28"/>
          <w:rtl w:val="true"/>
          <w:lang w:bidi="fa-IR"/>
        </w:rPr>
        <w:t>جریان مذهبی، زحمتکشان مسلمان برنامه این حزب را به سبب محتوای عادلانه اش که به سود آنهاست،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معتقدات اسلامی خود را به کنار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نه فقط ترک این معتقدات را شرط قبول عضویت و پیروی از سیاست حزب قرار نمی دهد، بلکه به این معتقدات، که ریشه های ژرف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احترام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حزب توده چگونه در مقابل معتقدات مذهبی کرنش می کند و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های ژرف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این ریشه های ژرف اجتماعی به سود کدام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ستایش قرار می دهد و با فرمول بندیهای ماهرانه، اینطور تداعی می کند که اصولاً این افراد لازم نیست و نباید معتقدات مذهبی خود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مساله احترام گذاردن به عقاید مذهبی مردم را دستاویزی برای توجیه این کرنش خود در مقابل ایده الیسم مذهبی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چنانچه افراد مسلمان، درحزب آنچنان مورد آموزش قرار گیرند که معتقدات مذهبی آنان را عوض کند، به آنان بی احترامی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لنین چگونه مساله را مطرح می کند و تأکید را بر ضرورت آموزش آنان می گذارد و حزب رو یزیونیست توده چگونه کنار نگذاردن معتقدات مذهبی را مورد تأکید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حزب حقیقی طبقه کارگر، این افتخار است که در درونش همواره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اند؟ از نظر روزنامه مردم چنین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حزب ما همواره مسلمانان مؤمن عضویت داشته اند و دارند و هرگز میان برنامه و سیاست حزب ما و معتقدات صدیق مذهبی خویش</w:t>
      </w:r>
    </w:p>
    <w:p>
      <w:pPr>
        <w:pStyle w:val="BookText"/>
        <w:rPr/>
      </w:pPr>
      <w:r>
        <w:rPr>
          <w:rFonts w:ascii="IRNazanin" w:hAnsi="IRNazanin" w:eastAsia="IRNazanin"/>
          <w:color w:val="111111"/>
          <w:sz w:val="28"/>
          <w:sz w:val="28"/>
          <w:szCs w:val="28"/>
          <w:rtl w:val="true"/>
          <w:lang w:bidi="fa-IR"/>
        </w:rPr>
        <w:t>تناقضی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دریک حزب حقیقتی پرولتاریائی، ایدئولوژی و برنامه حزب با عقایدمذهبی اعضای موردبحث در تناقض است و شدیداً هم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همین سبب است که حزب نه به تثبیت این وضع بلکه به از بین بردن آن به سود ایدئولوژی پرولتاریائی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حزب توده اوضاع دیگری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فعلاً کاری به این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برنامه های حزب توده، که آنقدر هم به آن می نازند و به رخ دیگران می کشند، به جز مشتی کاغذ سیاه شده و بی مصرف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بنابر مقتضیات و منافع فرصت طلبانه حزب و بنابر اوامر ارباب، هر روزی می تواند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و برنامه واقعی حزب توده را به فرصت دیگری موکول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در سراسر دوران زندگی اش همواره ساستی سازشکارانه، مملو از بند و بست، بندبازی ها و بالاخره خیانت به جنبش کارگری و دموکراتیک مردم ما بودهاست و آن شکستها و افتضاحات را برای مردم ما به ارمغان آورده است، سیاستی که دهها سال جنبش ما را عقب کشید و کمونیسم را از حیثیت و اعتبار انداخت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فعلاً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کوچکترین آشنائی با تاریخچه جنبش دموکراتیک و کارگری چند دهه اخیر داشته باشد و این تاریخچه را نه از کتب رنگارنگ و فریبنده آقایان طبری، کامبخش، کیانوری و غیره، بلکه از واقعیت دردناک شکستها و ناکامی های توده ها و مبارزان انقلابی آموخته باشد، به خوبی این سیاستهای حزب توده را که با آن همه تفرعن و بی شرمی به آن افتخار می کند،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می گذریم 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می گذاریم که یک جو حقیقت و صداقت در جملاتی که نقل کردیم موجود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خوب آقایان رو یزیونیست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سیاست و برنامه شما حقیقتاً انقلابی بوده و چنانچه به جای تحمیق مردم و اعضا، به روشنگری و آموزش آنان می پرداختید، حتماً همان مسلمان مؤمن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 می بردند و در طی یک آموزش و مبارزه ایدئولوژیک به تصحیح دیدگاههای غیرعلمی خود می پرداختند و مآلاً ایدئولوژی پرولتاریا را می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غیر اینصورت از حزب کنار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میان برنامه و سیاست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معتقدات صدیق مذهبی خویش تناقضی نیافته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باید به اپورتونیستی بودن سیاست و برنامه شما اشاره کرد و هم به شیادی شما و روش های</w:t>
      </w:r>
    </w:p>
    <w:p>
      <w:pPr>
        <w:pStyle w:val="BookText"/>
        <w:rPr/>
      </w:pPr>
      <w:r>
        <w:rPr>
          <w:rFonts w:ascii="IRNazanin" w:hAnsi="IRNazanin" w:eastAsia="IRNazanin"/>
          <w:color w:val="111111"/>
          <w:sz w:val="28"/>
          <w:sz w:val="28"/>
          <w:szCs w:val="28"/>
          <w:rtl w:val="true"/>
          <w:lang w:bidi="fa-IR"/>
        </w:rPr>
        <w:t>تحمیق تان آفرین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ندیدن میان سیاست و برنامه و اعتقادات مذهبی ـ را طوری عنوان می کنند که گویا اصلاً میان این دو منطقاً هم نباید تناقض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یک شیئ تزئینی و ارتباطی با سیاست و برنامه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یک جریان سیاسی در برنامه و سیاست و راهی که برای جامعه عنوان می کند منعکس نمی گردد، این دو ارتباطی با هم ندارند، سوسیالیسم علمی با اسلام تفاوت چندانی ندارد، کمونیسم همان جامعه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مارکس از خاندان علی بوده است و ما نمی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لاطائلات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فقط به ذکر یک جمله از لنین درباره وجود تضاد میان اعتقادات مذهبی و روح و اصول برنامه حزبی می پردازیم که از آن، ضرورت آموزش کارگرانی را نتیجه می گیرد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که رو یزیونیست های حزب توده به کلی بر روی آن پرده فراموشی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یک کشیش به سوی ما بیاید تا در کنار ما مبارزه کند و چنانچه او آگاهانه وظایف خویش را در درون حزب، بدون آنکه علیه برنامه حزبی برخیزد، به خوبی انجام دهد، ما می توانیم او را در صفوف سوسیال دموکراسی بپذیریم، زیرا تضاد میان روح و اصول برنامه ما با اعتقادات مذهبی آن کشیش، در چنین شرایطی، می تواند تضاد خود او باشد و مربوط به شخص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مجموعه آثار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رفتار حزب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از ماست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لنین دچار خیالبافی نمی شود و برای جلب این عناصر فراخوان صادر نمی کند</w:t>
      </w:r>
    </w:p>
    <w:p>
      <w:pPr>
        <w:pStyle w:val="BookText"/>
        <w:rPr/>
      </w:pPr>
      <w:r>
        <w:rPr>
          <w:rFonts w:ascii="IRNazanin" w:hAnsi="IRNazanin" w:eastAsia="IRNazanin"/>
          <w:color w:val="111111"/>
          <w:sz w:val="28"/>
          <w:sz w:val="28"/>
          <w:szCs w:val="28"/>
          <w:rtl w:val="true"/>
          <w:lang w:bidi="fa-IR"/>
        </w:rPr>
        <w:t>و برای احتراز از سوء تفاهم، بلافاصله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چنین حالتی حتی درارو پایک استثناء نادر است و در روسیه، به طریق اولی، کاملا غیرمحتمل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رویزیونیستهای ما به این افنخار می کنند که مسلمانان مؤمن، تناقضی میان اعتقادات مذهبی و برنامه حزبی نیافته اند و تازه مطلب را طوری عنوان میئکنند که اصولاً چنین تناقضی نمیتواند و نباید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حزب توده درهای خود را بر روی همه کس باز میگذارد و به هیچ وجه پایبند ایدئولوژی نیست، و با بوق و 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قول اعضای مسلمان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که میان سیاست و برنامه اش و اعتقادات مذهب هرگز تناقضی وجود ندارد، برای ما جای هیچگونه تعجبی نیست و اگر غیر از این بود متعجب میشدیم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حزب توده هرگز معتقد به ایدئولوژی پرولتاریا و مارکسیسم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لنینیسم نبوده است و بنابراین طبیعی است که پایبند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این آقایان رویزیونیسم است و رویزیونیسم یعنی ایدئولوژی بورژوائی درجه کارگری، و روشن است که از دیدگاه یک ایدئولوژی بورژوائی، معیارهای ایدئولوژیک یک پرولتاریائی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هرکی حزب توده و رهبری آن را بشناسد، میداند که برای این آقایان سیاست یعنی دکانداری و بند و بست و دلالی و برای این منظور آنها به سیاهی لشگر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تعداد افراد این سیاهی لشگر بیشتر باشد، بهتر است زیرا میتواند معاملات سودمندتری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آگاهی طبقاتی اعضا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اعضا، دستورات رهبری را بی چون و چرا، بدون اعتراض و انتقاد، گوسفندوار انجام دهند و به هر سمتی که رهبری تمایل پیدا کرد روان شوند و اتفاقاً برای این کار و هر غلطی که رهبری کرد صدایشان در نمی آید و اگر هم حرفی زدند، میتوان آنها را به ضرب چند نقل قول بی ربط و دنبال هم قرار دادن کلمات قلنبه ای چون استراتژی، تاکتیک، شرایط پیچیده بین المللی، تضاد اصلی و غیره سرکوب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کوچکترین آشنایی و برخوردی با نحوه عضوگیری حزب توده و سهولت اعجاب انگیز آن داشته باشد، صدق گفتار ما را مورد تایید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قبل از هر چیز در اندیشه بزرگ کردن گله گوسفندان خویش است و در این کار بسیار تعجیل</w:t>
      </w:r>
    </w:p>
    <w:p>
      <w:pPr>
        <w:pStyle w:val="BookText"/>
        <w:rPr/>
      </w:pPr>
      <w:r>
        <w:rPr>
          <w:rFonts w:ascii="IRNazanin" w:hAnsi="IRNazanin" w:eastAsia="IRNazanin"/>
          <w:color w:val="111111"/>
          <w:sz w:val="28"/>
          <w:sz w:val="28"/>
          <w:szCs w:val="28"/>
          <w:rtl w:val="true"/>
          <w:lang w:bidi="fa-IR"/>
        </w:rPr>
        <w:t xml:space="preserve">هم به خرج می دهد زیرا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خارجه نشینی فرصت چنین کاری نبود و اکنون باید به سرعت جبران مافات کرد، تا در فرصت مناسب بتوان گله را وجه المصالحه فرصت طلبانه خود قرار دادو باز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 تنگ آمد، فرار را بر قرار ترجیح داد و گوسفندان را به مسلخ فرستاد، همان طور که عین این قضیه قبلاً هم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حزب توده، پذیرش افراد مذهبی را نه محدود می کند و نه مشروط و در نتیجه از سویی، مرزبندی میان حزب طبقه کارگر با هر حزب بورژوایی را مخدوش می کند و از سوی دیگر، سطح حزب را از سطح سازمانهای صنفی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ساندیکا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پائین تر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سندیکا اگر مسأله ایدئولوژی مطرح نیست، دست کم صحبت بر سر تشکل کارگران است ـ کارگرانی که برای خواست های صنفی خود حاضر به مبارزه هستند ـ حال آنکه حزب توده به این افتخار می کند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مسلمانان مؤمن عضویت داشته اند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آقایان رو یزیونیست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هیچ نوع محدودیت یا شرطی برای پذیرش اعضای مذهبی قائل نمی شوید، بیائید برای یک لحظه فرض کنیم که این عجز و لابه و تکدی شما، بالاخره قلب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رحم آورد و آنان تقاضای شما را لبیک گفتند و دسته دسته مرجع تقلید خود را عوض کردند و به حزب شما پیوستند تا جائی که اکثریت اعضا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آنها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معتقدات اسلامی خود را به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به اعتقادات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گذارید، چه کار دیگری جز ترتیب دادن مجالس وعظ و روضه و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پیشنمازی آیت الله 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باقی می ماند؟</w:t>
      </w:r>
    </w:p>
    <w:p>
      <w:pPr>
        <w:pStyle w:val="BookText"/>
        <w:rPr/>
      </w:pPr>
      <w:r>
        <w:rPr>
          <w:rFonts w:ascii="IRNazanin" w:hAnsi="IRNazanin" w:eastAsia="IRNazanin"/>
          <w:color w:val="111111"/>
          <w:sz w:val="28"/>
          <w:sz w:val="28"/>
          <w:szCs w:val="28"/>
          <w:rtl w:val="true"/>
          <w:lang w:bidi="fa-IR"/>
        </w:rPr>
        <w:t xml:space="preserve">هیچ به این تضاد فرضی فکر کرده اید که چگونه ممکن است اکثریت یک حزب که خود را مارکسیست ـ لنینیست می داند، از افراد مذهبی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باشد؟ بگذریم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قبل از آنکه دنباله مطلب را ادامه دهیم، اجازه دهید در اینجا پرانتزی باز کنیم، گفتیم که حزب طبقه کارگر تحت شرایط خاصی مجاز است بعضی کارگران مبارز مذهبی را به صورت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مشروط به آنکه آنان را تحت آموزش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صفوف خود و در راه مبارزه برای تحقق برنامه انقلابی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سازمان های مارکسیست ـ لنینیست هم مجازند که افراد مذهبی را به عنوان عضو در سازمان خود</w:t>
      </w:r>
    </w:p>
    <w:p>
      <w:pPr>
        <w:pStyle w:val="BookText"/>
        <w:rPr/>
      </w:pPr>
      <w:r>
        <w:rPr>
          <w:rFonts w:ascii="IRNazanin" w:hAnsi="IRNazanin" w:eastAsia="IRNazanin"/>
          <w:color w:val="111111"/>
          <w:sz w:val="28"/>
          <w:sz w:val="28"/>
          <w:szCs w:val="28"/>
          <w:rtl w:val="true"/>
          <w:lang w:bidi="fa-IR"/>
        </w:rPr>
        <w:t>بپذیرند؟ به نظر 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سازمانهای مارکسیست ـ لنینیست، قبل از آنکه یک نیروی سیاسی برای پیاده کردن یا تحقق یک برنامه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برناه برای احراز قدرت سیاسی توسط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عبارت از گردان های ایدئولوژیک و نطفه های حزب طبقه کارگرند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این گردان های ایدئولوژیک، که در راه فراهم آوردن زمینه های لازم برای ایجاد حزب طبقه کارگر مبارزه می کنند، از آنجا که عمده ترین مؤلف زمینه های مذکور، زمینه ایدئولوژیک است و تحت این شرایط مبارزه و وحدت ایدئولوژیک اهمیت درجه اول کسب می کند، حفظ یکپارچگی و انسجام ایدئولوژیک این سازمانها از اهمیت حیاتی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عناصر مذهبی به درون این سازمانها، نه تنها هیچ سودی در راه پیشبرد مبارزه ایدئولوژیک ندارد، بلکه می تواند انسجام ایدئولوژیک آنها را خدشه دار نماید، حتی اگر در حال حاضر حزب طبقه کارگر هم وجود داشت می بایست نسبت به پذیرش افراد مذهبی بسیار با احتیاط رفتار می کرد و آن را شدیداً مشروط و محدود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بخش دوم مقاله نشان دادیم، در شرایط حاضر، مذهب به طور عمده از جناح اپوزیسیون خارج شده است، از یک عنصر برانگیزاننده به یک عنصر بازدارنده و ترمز کننده مبدل گردیده و از نقطه نظر روح پیکار و مبارزه در حال سقوط و زوال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چنین گرایشی ـ به عضوگیری عناصر مذهبی ـ در سازمانهای انقلابی مارکسیست ـ لنینیست مشاهده نمی شود، ما به همین پرانتز کوتاه بسنده می کنیم و دنباله مطلب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 و 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کنونی حزب توده درباره مذهب دارد، حزب توده سعی دارد که با مخلوط کردن مفاهیم، خلط مبحث و منحرف کردن اذهان، موضع فعلی خود را در مارکسیستی قال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اعضای حزب توده ایران تازگی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خواندن این جمله در مقاله ای که به مسأله مذهب اختصاص دارد، انسان از خود می پرسد که آوردن صفاتی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محلی</w:t>
      </w:r>
    </w:p>
    <w:p>
      <w:pPr>
        <w:pStyle w:val="BookText"/>
        <w:rPr/>
      </w:pPr>
      <w:r>
        <w:rPr>
          <w:rFonts w:ascii="IRNazanin" w:hAnsi="IRNazanin" w:eastAsia="IRNazanin"/>
          <w:color w:val="111111"/>
          <w:sz w:val="28"/>
          <w:sz w:val="28"/>
          <w:szCs w:val="28"/>
          <w:rtl w:val="true"/>
          <w:lang w:bidi="fa-IR"/>
        </w:rPr>
        <w:t>از اعراب دارد؟ این مقولات چه ربطی به یکدیگر دارند؟ اما کسی که کوچک ترین آشنائی با روش حزب توده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داند که این هم یکی از همان شگردهای قدیمی و شیادانه حزب 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طراز کردن و هم ردیف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 با یک تیر چند نشان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مشوب کردن اذهان و خلط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با این عبارات باصطلاح می خواهد نوکر صفتی رهبری در مقابل شوروی را که باز رنگی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نسبت می دهد، بپوشاند، یعنی میان دعوا نرخ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مزورانه می کوشد، صفت نوکرمنشی و وابستگی رهبری حزب را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 مخفی کند، خود را از معرکه کنار بکشد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از اعضا، رهبری آلوده را مطهر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مخالفین حزب توده در درجه اول رهبران خود فروخته آن است که اداره این مؤسسه وابسته را در دست دارند و اتهام اعضای ساده آن قبل از هر چیز پیروی کورکورانه از چنین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رهبری را از معرکه کنار کشید و اعضا را در مقابل مخالفین قرار داد، اظهار می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مربوط است به تبلیغات رژیم گذشته و بنابراین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رفع آن هیچ احتیاجی به اقامه دلیل نیست و به خودی خود مردود است و از آن گذشته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حزب توده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کند، با یک ضربه در کنار رژیم گذشته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بیش از این ها بیخ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 خواهد بگوید که این ها همه یکسان است و همگی به یک اندازه معلوم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آته ئیسم همان قدر مردود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پرستی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تنها در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مسلمانان مؤمن عضویت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اعضای آن وارد می کنند و به هیچ وجه صحت ندارد و رهبری حزب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خویش تلاش دارد که تمام آنان را از این افترای کثیف مبرا کند، پس اگر بعضی از اعضای حزب تاکنون فکر می کرده اند که آته ئیست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 ناکرده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غلط می کرده اند و تحت تأثیر تبلیغات رژیم گذشته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اعضای حزب باید از مذهبی های دو آتشه باشند و هرگز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نکنند و به هر طریق ممکن، ثابت کنند که این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وصله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شرایط ایران سخن گفتن از مارکسیسم لامذهب، چپ روی و مائوئیسم است و بی ارتباط با رژیم سابق و ساواک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در منطق رو یزیونیست های ما، انطباق مارکسیسم با شرایط مشخص ایران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این مورد چه می گویند و چطور خواننده را با کلمات قلنبه و بی محتوا مرعوب می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ترکیب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ترکیب مارکسیسم با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کشیدن خاص از درون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و کاربرد تئوری عمومی مارکسیستی بر شرایط ویژه هر جامعه و هر کشور است که کاری است بسیار دشوار و برای آن، علاوه بر فقدان پیشداوری ها و اغراض ضدعلمی، ورزیدگی و تجربه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شیادی و شارلاتنیسم؟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دارای قدرت و استعداد دستیابی به تئوری عام و خاص و احتجاج درست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حرف ها و مواضع ما گیج و مبهوت شدید بدانید که از جهل شما و دانش بیکران فضلای مسکونشین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نباید مسأله را آسان گرفت و به تئوری بافی های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زده دست زد</w:t>
      </w:r>
      <w:r>
        <w:rPr>
          <w:rFonts w:eastAsia="IRNazanin" w:cs="IRNazanin"/>
          <w:color w:val="111111"/>
          <w:sz w:val="28"/>
          <w:szCs w:val="28"/>
          <w:rtl w:val="true"/>
          <w:lang w:bidi="fa-IR"/>
        </w:rPr>
        <w:t>»</w:t>
      </w:r>
      <w:bookmarkStart w:id="201" w:name="pg2741_19022"/>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انقلابی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از مردم، پرانتزها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اعضای حزب توده ایران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دفاع خشک و خالی رهبری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مذهبی اعضای حزب نیست، بلکه در عین حال رهنمودی است برای این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به اعضای خود دستور می دهد که گوسفند وار از رهبری تبعیت کنند و سالوسی و تزویر را از رهبران بیاموزند و لکه ننگ لامذهبی را از دامان خود بزدایند و در هر کجا لازم بود خو را مذهبی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بسیاری چنین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یکی از مقالات فوق الذکر، تلویح را کنار می گذارد و به اعضا و هواداران خود با حروف درشت دستور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 و هواداران حزب باید نکات مندرجه در این نوشته را نیک بررسی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تمام قوا به دیگران توضیح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بررسی مخالف بودند،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تاراندن دودهای سفسطه و افترا کمک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اعضای این حزب هنوز کسانی یافت می شوند که بوئی از مارکسیسم برده باشند و به اندازه یک سر سوزن به اعتقادات خود مؤمن باشند و برای خود و اصول خود یک جو ارزش ـ ارزشی بیش از یک گوسفند سر براه ـ قائل باشند، تنها پاسخی که می توانند به این توهین ها و اتهامات رهبری بدهند، تفی است بر روی این دلالان و ریاکاران</w:t>
      </w:r>
      <w:r>
        <w:rPr>
          <w:rFonts w:eastAsia="IRNazanin" w:cs="IRNazanin"/>
          <w:color w:val="111111"/>
          <w:sz w:val="28"/>
          <w:szCs w:val="28"/>
          <w:rtl w:val="true"/>
          <w:lang w:bidi="fa-IR"/>
        </w:rPr>
        <w:t>.</w:t>
      </w:r>
    </w:p>
    <w:p>
      <w:pPr>
        <w:pStyle w:val="Heading3"/>
        <w:numPr>
          <w:ilvl w:val="2"/>
          <w:numId w:val="1"/>
        </w:numPr>
        <w:rPr/>
      </w:pPr>
      <w:bookmarkStart w:id="202" w:name="__RefHeading___Toc1677305_1395250215"/>
      <w:bookmarkStart w:id="203" w:name="_Toc72"/>
      <w:bookmarkEnd w:id="202"/>
      <w:r>
        <w:rPr>
          <w:rtl w:val="true"/>
        </w:rPr>
        <w:t xml:space="preserve">ب ـ حزب توده و </w:t>
      </w:r>
      <w:r>
        <w:rPr>
          <w:rtl w:val="true"/>
        </w:rPr>
        <w:t>«</w:t>
      </w:r>
      <w:r>
        <w:rPr>
          <w:rtl w:val="true"/>
        </w:rPr>
        <w:t>حربه آلوده بهتان لامذهبی</w:t>
      </w:r>
      <w:r>
        <w:rPr>
          <w:rtl w:val="true"/>
        </w:rPr>
        <w:t xml:space="preserve">» </w:t>
      </w:r>
      <w:r>
        <w:rPr>
          <w:rtl w:val="true"/>
        </w:rPr>
        <w:t>به آن</w:t>
      </w:r>
      <w:bookmarkEnd w:id="20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حزب توده تنها در اندیشه زدودن لکه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اعضای</w:t>
      </w:r>
    </w:p>
    <w:p>
      <w:pPr>
        <w:pStyle w:val="BookText"/>
        <w:rPr/>
      </w:pPr>
      <w:r>
        <w:rPr>
          <w:rFonts w:ascii="IRNazanin" w:hAnsi="IRNazanin" w:eastAsia="IRNazanin"/>
          <w:color w:val="111111"/>
          <w:sz w:val="28"/>
          <w:sz w:val="28"/>
          <w:szCs w:val="28"/>
          <w:rtl w:val="true"/>
          <w:lang w:bidi="fa-IR"/>
        </w:rPr>
        <w:t>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 و 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ـ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شگردهای لفظی و شیادانه را به اوج می رسانند، گوش کنید چه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حزب توده ایران، حزب زحمتکشان ایران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حزب طراز نوین طبقه کارگر تبدیل به حزب زحمتکشان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کین امپریالیسم غارتگر و بهره کشان داخلی را به خود جلب کرده است و چون حرب حسابی و اساس مند این حزب پاسخ منطقی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پای افترا زدن به میان می آید و بدان سبب که مذهب از عقاید بسیار رایج و ریشه دار در میان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اعضای حزب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بهتانها، به قصد منفرد کردن حزب،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برانگیختن عواطف دینی و حتی تعصبات شدید علیه حزب توده ایران، این ا آن حربه های آلوده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تر از حربه های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تاریخ همیشه قشرهای ارتجاعی علیه مبارزان پیشگام و انقلابی جامعه بکار برده اند و بکار می برند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مسأله بعد دیگری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حزب، نه فقط به بعضی اعضای آن، نه حتی به اعضای آن به طور کلی، بلکه به خود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دنائت از این بیشتر نمی شود، در یوزگی و کاسه لیسی از این فراتر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ترتیب، ایدئولوژی حزب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204" w:name="pg2741_19026"/>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آته 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قرابتی ندارد و این بهتان ها همه کار امپریالیست ها و ارتجاع داخلی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مائوئیست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رو یزیونیست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فهمید چه می گوئید و نوکرمنشی شما را به چه منجلابی کشانده است؟ آیا شما می خواهید بگوئید که ایدئولوژی مارکسیستی، ماتریالیستی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و به طریق اولی آته 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شاید شما مشغول انطباق خلاق مارکسیسم، با توجه به اوضاع پیچیده ملی و بین المللی، با شرایط ایران هستید؟ در هیچ یک از دوران ها و در هیچ کجای دنیا، هیچ رو یزیونیستی تا این حد مارکسیسم را به خاطر منافع پست خویش نیالوده و به ابتذال نکشانده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توده، در ارگان مرکزی خود، رسماً اعلام می دارد که ایدئولوژی حزب مغایر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آته 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از عقاید بسیار رایج و ریشه دار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حزب،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قاعدتاً ایدئولوژی وی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مسیحی یا یهودی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هم که فایده ای در بر ندارد و تنها چیزی که باقی می ماند،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های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امپریالیستهاست، موجب سوء تفاهم شده است، بدین وسیله رسماً رفع سوء تفاهم می نماید و از آیات عظام و علمای اعلام طلب مغفرت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روحانیت مترقی و بر رأس آن امام خمینی و دیگر مقامات ذی نفوذ روحانی به این مطلب توجه لازم را مبذول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آقایان رو یزیونیست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و افترا از جانب دیگر و با محتوای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بهتان و افترایی که ممکن است بعضی افراد نادان به شما وارد کنند، افترای بی پایه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و می توانید اطمینان داشته باشید که ما از شما در مقابل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بر می خیزیم و نخواهیم گذاشت دامان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بیالایند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این سخن نویسنده، قبلاً نظر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پاورقی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Heading3"/>
        <w:numPr>
          <w:ilvl w:val="2"/>
          <w:numId w:val="1"/>
        </w:numPr>
        <w:rPr/>
      </w:pPr>
      <w:bookmarkStart w:id="205" w:name="__RefHeading___Toc1677307_1395250215"/>
      <w:bookmarkStart w:id="206" w:name="_Toc73"/>
      <w:bookmarkEnd w:id="205"/>
      <w:r>
        <w:rPr>
          <w:rtl w:val="true"/>
        </w:rPr>
        <w:t>ج ـ سوسیالیسم و اسلام از نظر حزب توده</w:t>
      </w:r>
      <w:bookmarkEnd w:id="20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به همین جا خاتمه نمی یابد زیرا اگر قرار باشد که حزب توده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لامذهبی مبرا سازد، لازم است که قبل از آن مدعی شود که اصولاً</w:t>
      </w:r>
    </w:p>
    <w:p>
      <w:pPr>
        <w:pStyle w:val="BookText"/>
        <w:rPr/>
      </w:pPr>
      <w:r>
        <w:rPr>
          <w:rFonts w:ascii="IRNazanin" w:hAnsi="IRNazanin" w:eastAsia="IRNazanin"/>
          <w:color w:val="111111"/>
          <w:sz w:val="28"/>
          <w:sz w:val="28"/>
          <w:szCs w:val="28"/>
          <w:rtl w:val="true"/>
          <w:lang w:bidi="fa-IR"/>
        </w:rPr>
        <w:t>سوسیالیسم و اسلام از نقطه نظر جهان بینی مشابه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توده از ابراز چنین ادعائی به هیچ رو ابائی ندارد و آن را به عنوان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تئوری که در دست اینان همواره به منظور توجیه مواضع اپورتونیستی و خائنانه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به غایت ارتجاعی و در عین حال چاپلوسانه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حزب توده نه تنها کوشش دارد که سیاست جدید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سیاست بعضی جناح های مذهبی نشان دهد ـ و ما بعداً علت آن را خواهیم شکافت ـ بلکه در نظر دارد بگوید که این دو سیاست اساساً از دو ایدئولوژی و دو جهان بینی مشابه با یکدیگر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علت انطباق این دو سیاست تشابه آن دو جهان بینی است که پایه این سیاست 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حزب توده صراحتاً اعلام می کرد که با سوسیالیسم علمی و مارکسیسم ـ لنینسم در لفظ دیگر 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عمل هرگز با آن کاری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موجب سردر گمی و اغتشاش فکری میان خوانندگان روزنامه خود می شد و مسلماً دردسر خودش هم کمتر بود، اما حزب توده چنین نمی کند و برعکس کمر همت بسته است که مارکسیسم را در شرایط ایران تکامل دهد و آن را به عقد و نکاح ایده آلیسم مذهبی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کم برای مدتی صیغه اش کند، بدین ترتیب است که آقای کیانوری، هنگامی که هنوز در خارجه بود و تازه به درجه اجتهاد نائل گردیده بود، اعلام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میان سوسیالیسم علمی و محتوای اجتماعی اسلام تفاوتهای شدیدی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دو وجه اشتراک زیادی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آیندگان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تکیه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فتوای کیانوری، تمام مقلدین ایشان به پیروی از مرجع تقلید خود، دست به حفاری های تاریخی می زنند و کشفیات بدیعی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اشتراک جامعه قسط و عدل اسلامی با سوسیالیسم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توده ایران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سوسیالیسم علمی و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می گردند، در مقاله سراپا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علمی و بینش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چاپلوسی های سالوسانه، از جمله چنین می نویسد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آیت الله طالقانی</w:t>
      </w:r>
    </w:p>
    <w:p>
      <w:pPr>
        <w:pStyle w:val="BookText"/>
        <w:rPr/>
      </w:pPr>
      <w:r>
        <w:rPr>
          <w:rFonts w:ascii="IRNazanin" w:hAnsi="IRNazanin" w:eastAsia="IRNazanin"/>
          <w:color w:val="111111"/>
          <w:sz w:val="28"/>
          <w:sz w:val="28"/>
          <w:szCs w:val="28"/>
          <w:rtl w:val="true"/>
          <w:lang w:bidi="fa-IR"/>
        </w:rPr>
        <w:t xml:space="preserve">بارها ابراز داشته، که ما بین بینش توحیدی قرآنی درباره تحول و تکامل جامعه امروز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های آموزش سوسیالیسم تناقضی از جهت هدف نمی بیند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اوزوم، عنب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مثال آورده ما نیز به وجود این همانندی های مضمونی معتقدیم و اختلاف لفظ ما را دچار دغدغه ای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کنیم جمله را یکبار دیگر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شیادی سعی می کند مسأله را بپیچاند و خواننده را گیج کند و جا را برای تفسیرهای آینده باز گذارد، و بالاخره حرف خود را از دهان کس دیگری عنوان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البته به تحریف آشکاری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آیت الله طالقانی انجام داده است کاری نداریم، این مسأله به خود ایشان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پیچ و تاب های جمله و معلق و واروزدنهای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 یزیونیست های ما در آن واقعاً استادند و تمام زندگی شان به ویژه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صرف کسب تجربه در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بگذاریم و جمله مزبور را به زبان آدمیزاد ترجمه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به نظر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سوسیالیسم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به معنی 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مضمون همانند هستند و اگر اختلافی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این اختلاف لفظی هم تازگی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 های مارکسیسم و پیروان آنها، گاه اندیشه درستی را با تنوع در الفاظ و فمول بندی ها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تأکید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برای نخستین بار در تاریخ، با بیاناتی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کس نمی تواند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حزب توده ثابت می کند که ایده آلیسم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ماتریالیسم دیالکتیک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پایه اموزش سوسیالیسم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از لحاظ مضمون همانند هستند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دغدغه ای نمی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مع ذالک این امر مانع از آن می شود که حزب توده در راه از بین بردن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کوشش های پیگیری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ستونهای خود به تفسیر آیات قرآن می پردازد، ماهیت رژیم سابق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می کند و کارگران و زحمتکشان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غیره، این فقط بخاطر از بین بردن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است که اینقدر برای حزب توده باعث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کارگر هم اگر بگوید چرا حزب توده وی را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ـ که زبونی بیچارگی و توسری خوری از آن بر می آید ـ و چرا این لفظ را بجای پرولتاریا ـ که روح رزمندگی و جهانی بودن در آن موجب می زندـ استعمال می کند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حزب توده به وی هشدار می دهد که اینها همه ناشی از تحریکات امپریالیسم، رژیم طاغوتی و صد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مائوئیست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به او توصیه می کند که بهانه جوئی و نق زدن را کنار بگذارد، همرنگ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دغدغه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هم به علت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 حزب توده ایران، نام شادروان دکتر علی شریعتی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پرسید چرا؟ چون فردی مبارز بوده است؟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زیراوی از پیشتازان و بنیاد گزاران ایدئولوژی سیاسی ـ اجتماعی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دانشمند شهید 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همانند هستند، پس ایشان برای ما محترم است</w:t>
      </w:r>
      <w:r>
        <w:rPr>
          <w:rFonts w:eastAsia="IRNazanin" w:cs="IRNazanin"/>
          <w:color w:val="111111"/>
          <w:sz w:val="28"/>
          <w:szCs w:val="28"/>
          <w:rtl w:val="true"/>
          <w:lang w:bidi="fa-IR"/>
        </w:rPr>
        <w:t>. ....</w:t>
      </w:r>
      <w:bookmarkStart w:id="207" w:name="pg2741_19037"/>
    </w:p>
    <w:p>
      <w:pPr>
        <w:pStyle w:val="Heading2"/>
        <w:numPr>
          <w:ilvl w:val="1"/>
          <w:numId w:val="1"/>
        </w:numPr>
        <w:rPr/>
      </w:pPr>
      <w:bookmarkStart w:id="208" w:name="__RefHeading___Toc1677309_1395250215"/>
      <w:bookmarkStart w:id="209" w:name="_Toc74"/>
      <w:bookmarkEnd w:id="207"/>
      <w:bookmarkEnd w:id="208"/>
      <w:r>
        <w:rPr/>
        <w:t>4</w:t>
      </w:r>
      <w:r>
        <w:rPr>
          <w:rtl w:val="true"/>
        </w:rPr>
        <w:t xml:space="preserve"> </w:t>
      </w:r>
      <w:r>
        <w:rPr>
          <w:rtl w:val="true"/>
        </w:rPr>
        <w:t>ـ چرا حزب توده به آستان بوسی مذهب رفته است</w:t>
      </w:r>
      <w:bookmarkEnd w:id="209"/>
    </w:p>
    <w:p>
      <w:pPr>
        <w:pStyle w:val="BookText"/>
        <w:rPr/>
      </w:pPr>
      <w:r>
        <w:rPr>
          <w:rFonts w:ascii="IRNazanin" w:hAnsi="IRNazanin" w:eastAsia="IRNazanin"/>
          <w:color w:val="111111"/>
          <w:sz w:val="28"/>
          <w:sz w:val="28"/>
          <w:szCs w:val="28"/>
          <w:rtl w:val="true"/>
          <w:lang w:bidi="fa-IR"/>
        </w:rPr>
        <w:t>تحلیل ما از برخوردهای اخیر حزب توده به مذهب، ناتمام و بی فایده خواهد بود هر آینه علل و انگیزه های این مواضع را پیدا نکنیم و ارتباط این برخوردهای شیادانه، سالوسانه و اپورتونیستی را با مقاصد آنان، مورد ارزیابی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بخش، قصدمان این است که ببینیم کدام منافع حکم می کند که حزب توده این سیاست را اتخاذ کند و در پی کدام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شد عابد و مسلمانا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و به چه علت حزب توده آن پوسته ظاهری دفاع از دموکراسی و آزادی را ـ که هرگز به آن اعتقاد نداشت و ندارد ـ به دور انداخت و همپای چماق بدستان جدید، علیه هرچه آزادی و دموکراسی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مستقیماً به خودش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عربده کشی پرداخته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دو صفحه فحش و هتاکی به ساحت جمهوری اسلامی بود که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حزب توده لااقل در همین دنباله روی یا به قول خودش دفاع قاطعانه از خرده بورژوازی و در رأس آن آیت الله خمینی، صداقت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بعداً خواهیم دید، این دفاع یا دنباله روی هم چیزی نیست جز پرده دودی برای پوشاندن مقاصد حقیقی این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از آیت الله خمینی ریاکارانه و مزورانه است و در حقیقت مستمسکی است برای مبارزه علیه نیروهای انقلابی و ترقیخواه و کلیه آزادیخواهان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که ریاکارانه از آیت الله نقل قول می آورد و تأکید می کند که باید سخنان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مواضع او دفاع نمود، آنجا که این مواضع را در جهت منافع فرصت طلبانه خود و ارباب بزرگ نمی بیند، آنها را سانسور می کند و مورد تحریف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آیت الله خمینی بارها و بارها از دو ابرقدرت صحبت کرده است و مشخصاً حتی در حضور سفیر شوروی به دخالت های این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نموده است حزب توده طوری عنوان می کند که گویا آیت الله فقط و فقط مواضعی مخالف امپریالیسم آمریکا اتخاذ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عده ای تصور کنند که سیاست فعلی حزب توده، کرنش ها، مجیزخوانی ها، موش مردگی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تاکتیک است برای کاهش تنش و در امان ماندن از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بعضی از دنباله روان حزب علیرغم تأکیدهای آمرانه حزب بر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چنین نظری را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تاکتیک به معنای عامیانه آن یعنی خدعه و نیرنگ گرفته شود، چیزی از حقیقت در این ادعا موجود است، یعنی این سیاست واقعاً مملو از حقه و کلک و تزویر است و به همین دلیل نیز می تواند موجب بدبینی بیشتر مردم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سئوال ما نمی دهد، چون ما در پی یافتن مقاصد و اهداف حزب توده هستیم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علت را در این می بینند که حزب توده در نظر دارد به سرعت جماعتی را اعم از مذهبی و غیرمذهبی به دور خود جمع کند و با توجه به وجود شجو مذهبی در میان مردم، تا این حد مجیز مذهب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بخشی از حقیقت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افراد کاملاً ناآگاه و ناآشنا به تاریخچه حزب ممکن است با این تبلیغات حزب توده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که البته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دغدغه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هم هنوز پاسخ به سئوال ما نیست زیرا ما دوباره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با این سیاهی لشکر چه می خواهد بکند و در چه جهتی از آنان بهره برداری کند؟</w:t>
      </w:r>
    </w:p>
    <w:p>
      <w:pPr>
        <w:pStyle w:val="BookText"/>
        <w:rPr/>
      </w:pPr>
      <w:r>
        <w:rPr>
          <w:rFonts w:ascii="IRNazanin" w:hAnsi="IRNazanin" w:eastAsia="IRNazanin"/>
          <w:color w:val="111111"/>
          <w:sz w:val="28"/>
          <w:sz w:val="28"/>
          <w:szCs w:val="28"/>
          <w:rtl w:val="true"/>
          <w:lang w:bidi="fa-IR"/>
        </w:rPr>
        <w:t xml:space="preserve">شاید حزب توده بخواهد از این سیاهی لشکر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روزنامه فروشی تا کسب خبر و از تبلیغ در میان دانش آموزان تا جلب اعتماد اعضای کهنسال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بدست آوردن چند کرسی وکالت و وزارت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ما این جنبه هنوز فرعی است و قصد و هدف حزب توده بسیار اساسی 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کنار گذاشتن این پاسخ های غلط یا نیمه کاره، ما اینک در جستجوی علت اساسی و هدف حزب توده در دنبال کردن چنین سیاستی، توجه را به ماهیت حزب و ماهیت رهبری آن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و مهمترین وجه مشخصه ماهیت حزب توده، یعنی وابستگی آن به ابرقدرت روس، طبیعتاً تعیین کننده وجه عمده سیاست او در هر زمینه و در زمینه حمایت فعلی او از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درک صحیح از روش و سیاست اخیر حزب توده، قبلاً باید دید که در پرتو تحولات جدید ایران، شوروی در چه موقعیتی قرار گرفته است، چه امکانات و منافع بالقوه ای در ایران دارد، چشم انداز سیاسی او کدامست و این منافع چگونه، با چه سیاستی و توسط چه وسایل و ابزاری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است که به طور فشرده، نظر کوتاهی به اوضاع فعلی نیروها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فروپاشی رژیم سلطنتی وابسته به امپریالیسم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 امپریالیسم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تناسب قوای پیشین چه در سطح نیروهای داخلی و چه در رابطه با نفوذ و قدرت نیروهای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هنوز یک تناسب قوای جدید کاملاً مستقر نشده است و جامعه از این دیدگاه در یک دوران گذار همراه با بی ثباتی و عدم تعادل نسبی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مراکز مختلف قدرت، تضاد و مبارزه بین آنها، اتخاذ تصمیم های متناقض، تزلزلات و نوسانات دولت و غیره، مظاهر آشکار عدم وجود یک تناسب قوای تثبیت یافته و مبارزه میان نیروهای داخلی و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آمریکا و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آمریکا، در طی مبارزات ضدسلطنتی دوره گذشته، به سبب وابستگی عمیق رژیم به آن، خواه ناخواه ضربات سختی از جانب مردم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ضربات ـ به سرکردگی خرده بور ژوازی و بور ژوازی در جنبش</w:t>
      </w:r>
    </w:p>
    <w:p>
      <w:pPr>
        <w:pStyle w:val="BookText"/>
        <w:rPr/>
      </w:pPr>
      <w:r>
        <w:rPr>
          <w:rFonts w:ascii="IRNazanin" w:hAnsi="IRNazanin" w:eastAsia="IRNazanin"/>
          <w:color w:val="111111"/>
          <w:sz w:val="28"/>
          <w:sz w:val="28"/>
          <w:szCs w:val="28"/>
          <w:rtl w:val="true"/>
          <w:lang w:bidi="fa-IR"/>
        </w:rPr>
        <w:t xml:space="preserve">و هژمون ایدئولوژی مذهبی که از درک علمی ماهیت پدیده امپریالیسم عاجز است ـ </w:t>
      </w:r>
      <w:r>
        <w:rPr>
          <w:rStyle w:val="FootnoteAnchor"/>
          <w:rtl w:val="true"/>
        </w:rPr>
        <w:footnoteReference w:id="92"/>
      </w:r>
      <w:r>
        <w:rPr>
          <w:rFonts w:ascii="IRNazanin" w:hAnsi="IRNazanin" w:eastAsia="IRNazanin"/>
          <w:color w:val="111111"/>
          <w:sz w:val="28"/>
          <w:sz w:val="28"/>
          <w:szCs w:val="28"/>
          <w:rtl w:val="true"/>
          <w:lang w:bidi="fa-IR"/>
        </w:rPr>
        <w:t>نمی تونست به قطع کامل نفوذ امپریالیسم آمریکا بیانجامد، معهذا همین ضربات، سلطه بلامنازع آن را دچار خدشه نمود و در زمینه های مختلف منافع آنرا دچار مخاطره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آمریکا البته از کوشش های همه جانبه خود برای نگهداشتن موقعیت و نفوذش، حتی به شکل تعدیل یافته و بزک شده، چه از طریق مسالمت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احیای مناسبات قدیمی و ایجاد مناسبات جدید از همان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طریق شانتاژ و فشار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تحت فشار مردم ناگزیر از عقب نشینی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زمینه های اقتصادی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دولت و دستگاه حاکمه فعلی، به سبب ماهیت خود و نیز به سبب ساخت شدیداً وابسته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لحاظ اقتصادی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کسب استقلال واقعی و قطع کامل و همه جانبه وابستگی به امپریالیسم آمریکا،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خلأ ناشی از عقب نشینی امپریالیسم آمریکا، چنانچه به حال خود رها شود، یعنی مبارزه ضد امپریالیستی و ضدوابستگی به طور کلی ادامه نیابد، می تواند توسط یک نیروی خارجی دیگر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تحت چنین شرایطی، کدام نیروی خارجی با توجه به کلیه عوامل و اوضاع منطقه ای و جهانی می تواند خلأ ناشی از عقب نشینی نسبی آمریکا را پر کنند؟ با توجه به عواملی که در زیر برخواهیم شمرد، این نیرو در درجه اول سوسیال امپریالیسم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مبارزه برای کسب هژمونی در سطح جهانی و تقسیم مجدد مناطق نفوذ به طور عمده میان دو ابر قدرت آمریکا و روس قرار می گیرد، یعنی منازعه و رقابت در سطح جهانی در درجه اول میان دو ابرقدرت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رقابت میان این دو، بنابر کلیه شواهد موجود، خاورمیانه و به ویژه ایران، مقام مهمی را اشغال می کند و رقابت میان دو ابرقدرت بر سر آن بسیار فشرده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ایران از دیدگاه جغرافیائی ـ سیاسی، با داشتن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مشترک با روسیه و راه داشتن به آبهای گرم اقیانوس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دیرباز تزارهای روس آرزوی دستیابی به آن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موقعیت ویژه ای نسبت به روسیه قرار دارد و برای روسیه</w:t>
      </w:r>
    </w:p>
    <w:p>
      <w:pPr>
        <w:pStyle w:val="BookText"/>
        <w:rPr/>
      </w:pPr>
      <w:r>
        <w:rPr>
          <w:rFonts w:ascii="IRNazanin" w:hAnsi="IRNazanin" w:eastAsia="IRNazanin"/>
          <w:color w:val="111111"/>
          <w:sz w:val="28"/>
          <w:sz w:val="28"/>
          <w:szCs w:val="28"/>
          <w:rtl w:val="true"/>
          <w:lang w:bidi="fa-IR"/>
        </w:rPr>
        <w:t>از اهمیت بسزائی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با زیر نفوذ داشتن ایران، روسیه می تواند جبهه ای را که از روسیه شروع و به افغانستان ختم می شود، کامل کند و خاورمیانه را یکسر به زیر نگین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ابرقدرت روس، برای نفوذ در ایران از پتانسیل مالی، اقتصادی و نظامی سنگینی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عوامل عینی، یک سلسله عوامل ذهنی نیز امکان گسترش و نفوذ روسیه در ایران را تسهیل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عدم شناخت ماهیت و عملکرد ابرقدرت روس برای توده های مردم و شناخت نادرست، ناکافی یا یکجانبه از این ماهیت و عملکرد از جانب بخش هائی از روشنفکران، زیرا اولاً، غالب بودن امپریالیسم آمریکا در ایران و خشونت آشکار روشهای سلطه و استثمار آن موجب ندیدن و نشناختن ابرقدرت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غالب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به ویژه که نیروی اخیر از سابقه کمتری برخوردار است و از روش های بسیار ظریف تر و پوشیده تر نسبت به آمریکا، بهره گیری می کند و بعلاوه در زیر پوشش ظاهر فریب سوسیالیسم عمل می نماید، سطح نازک تئوریک جنبش ما به سبب وجود خفقان چند ده ساله و در نتیجه، وجود درک های مکانیکی، ابتدائی و یک جانبه از سوسیالیسم در متن تبلیغات گوش خراش روسیه و حزب توده برای آن، این شبهه که شوروی کشوری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در میان عده ای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تجاوزهای آشکار و سیاست های عمیقاً ضدخلقی و بند و بست های این قدرت در سطح جهانی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آن و نه ناشی از یک سیستم به هم پیوسته، ارزیابی می کنند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شوروی در میان توده های مردم از اعتباری برخوردار نیست و حتی با آن مخالفتهای وسیعی نیز می شود که گاه عناصر درستی را نیز دربر دارد، لکن این مخالفتها اکثراً از دیدگاه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لاجرم از نقطه مقابل انتقاد انقلابی و علمی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در کوتاه مدت می تواند مشکلاتی برای نفوذ آشکار شوروی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آنهم به قیمت گسترش آنتی ـ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به همین صورت ادامه یابد از آنجا که مبتنی بر یک آگاهی سیاسی انقلابی و همه جانبه نیست، نمی تواند به نیروئی توده ای برای جلوگیری از یک حرکت مادی تبدیل شود، نیرو</w:t>
      </w:r>
    </w:p>
    <w:p>
      <w:pPr>
        <w:pStyle w:val="BookText"/>
        <w:rPr/>
      </w:pPr>
      <w:r>
        <w:rPr>
          <w:rFonts w:ascii="IRNazanin" w:hAnsi="IRNazanin" w:eastAsia="IRNazanin"/>
          <w:color w:val="111111"/>
          <w:sz w:val="28"/>
          <w:sz w:val="28"/>
          <w:szCs w:val="28"/>
          <w:rtl w:val="true"/>
          <w:lang w:bidi="fa-IR"/>
        </w:rPr>
        <w:t xml:space="preserve">های راست که عوامل و میراث خواران این تبیلغات ضدکمونیستی هستند، از این راه، از یک سو مبارزه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بامپریالیسم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ناتمام و عقیم می گذارند و از سوی دیگر انتقاد از شوروی را با آنتی کمونیسم توخالی خود یکی می کنند و در عین حال نیز به کلی ناتوان از مقابله با یک یورش ایدئولوژیک ـ سیاسی سازمان یافته شوروی و حزب توده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توجه کنید به تبلیغات تحمیقی که حزب توده در همین راستا انجام می دهد ـ چه برای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مسلمانان در اتحاد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مردم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برای نزدیک نشان دادن حزب با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شرایطی، و با وجود چنین امکانات بالقوه ای شوروی یورش همه جانبه سیاسی و دیپلماتیک خویش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 و ملاقات های مکرر سفیر روس و نمایندگان این کشور با مقامات دولتی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آیت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بر ضرورت گسترش مناسبات سیاسی، اقتصادی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پیشنهادها و طرح های گوناگون، تبلیغات عوام فریبانه و غیره، گوشه هایی از این یورش همه جانبه ابرقدرت 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یورش از نظر صوری با یورش امپریالیسم آمریکا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اهداف سلطه جویانه ابرقدرت روس و آمریکا ماهیتاً تفاوتی ندارد شیوه نفوذ و سبک کار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از آنجا ناشی می شود که شکل سرمایه داری در روسیه، سرمایه داری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نتیجتاً نفوذ آن در زمینه های اقتصادی، سیاسی و نظامی همگی از مجرا و از طریق دستگاه دولتی روسیه انجام می شود و در عین حال مخاطب این نفوذ سرمایه دارانه دولتی نیز، نه سرمایه داران خصوصی، بلکه عمدتاً دولتها هستند، زیرا برای سرمایه داری دولتی شوروی مناسب ترین شکل نفوذ، ایجاد وابستگی از طریق بخش دولتی و اهرم دولت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غیرسرمایه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روسها در مورد کشورهای عقب مانده تجویز می کنند و آن را راه دستیابی به سوسیالیسم موعود قلمداد می کنند و رو یزیونیستهای محلی نیز برای آن سینه چاک می دهند و پستان به تنور می چسبانند، چیزی نیست مگر به نیز مهمیز کشیدن اقتصادهای کشورهای عقب مانده و وابسته کردن آنها به شوروی از طریق دستگاه دولتی این کشورها و چنگ اندازی سرمایه داری دولتی روس بر این دستگاه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زاویه، و با در نظر گرفتن خلأ ناشی از عقب نشینی آمریکا ـ هرچند نسبی، موقت و موضعی ـ می توان و باید سیاست اخیر شوروی در ایران و مبارزه اش با امپریالیسم آمریکا را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نظر دارد پای خود را در جای پای امپریالیسم آمریکا قرار دهد و تا حد ممکن این جا پا را مستحکم تر و وسیع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خواهان تقسیم مجدد مناطق نفوذ و خواهان سهم بیشتری برای خود است و مآلاً برای تمام ایران، دندان تیز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حزب توده، به یک معنی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بی معنا است چون این مؤسسه عملکردی جز کارگشائی برای اربابان روسی خود و هدفی جز اهداف کرملین ندارد، حزب توده از خود نه اراده دارد، نه هدف، نه استراتژی و نه تاکتیک، بلکه این همه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روسی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سیاست اخیر حزب توده، بویژه موضع اخیرش در مورد مذهب و نیروهای مسلط مذهبی، بمثابه اجرای دستور ارباب و اجرای اهدافی است که برشمردیم و همه جنبه های این سیاست با هم خوانایی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حزب توده برای انجام این برنامه به یک پایگاه طبقاتی نیاز دارد که سخت در پی احیا و بازسازی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ایدئولوژی این پایگاه طبقاتی با بینش و روش حزب توده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طبقاتی به طور عمده از اقشار خرده بورژوازی کارمندی و کادرهای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مدیران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یافته است ـ خرده بورژوازی کارمندی، که تحقق آرزوها و منافع خود را در افزایش قدرت دولتی و تصرف آن از درون دستگاه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هم شکستن این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دستگاه یا اهرم دولتی است که مناسب ترین ابزار نفوذ و وابسته کردن اقتصادو سیاست یک کشور به سرمایه داری دولتی ابرقدرت روس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ایدئولوژی این اقشار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اعتماد و اتکا به نیروی توده ها وجود ندارد و بنابراین به طور طبیعی سیر تفکرشان آنها را به لزوم تکیه به نیروی دیگری سوق می دهد، و به این ترتیب وابستگی در ذات ایدئولوژی این اقشار و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تحقق این منافع، اصولاً نیازی به نیروی آگاه توده ها نیست، زیرا نیروی آگاه توده ها نه برای تصرف دولت از درون و بسط قدرت آن، بلکه در درجه اول برای در هم شکستن این دستگاه موردنیاز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تصرف از درون،</w:t>
      </w:r>
    </w:p>
    <w:p>
      <w:pPr>
        <w:pStyle w:val="BookText"/>
        <w:rPr/>
      </w:pPr>
      <w:r>
        <w:rPr>
          <w:rFonts w:ascii="IRNazanin" w:hAnsi="IRNazanin" w:eastAsia="IRNazanin"/>
          <w:color w:val="111111"/>
          <w:sz w:val="28"/>
          <w:sz w:val="28"/>
          <w:szCs w:val="28"/>
          <w:rtl w:val="true"/>
          <w:lang w:bidi="fa-IR"/>
        </w:rPr>
        <w:t xml:space="preserve">اتکاء به یک نیروی خارجی که خود تبلوری از قدرت دولتی ـ در تکامل یافته ترین شکل 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ایشان ثمرات سریعی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دیگر سیاست های حزب توده، به آستان بوسی قدرت حاکمه رفتنش و مجیزخوانی هایش از اسلام، مبارزه اش علیه نیروهای انقلابی و مترقی و مبارزه با دموکراسی و غیره، در پرتو ملاحظات بالا، روشن تر و مفهوم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توده با اتخاذ این سیاست، قصد دارد به دولت، قدرت های حاکم و نیروهای طرفدار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موجودی بی آزار است و هرچند همه او را سگ زنجیری ابرقدرت روس می دانند، و او بارها وفاداریش را به ارباب به ثبوت رسانیده است، لیکن سعی دارد خود را سگی بی آزار، سگی که گاز نمی گیرد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به او چنین دستور داده است که اکنون وقت گاز گرفتن و یا پارس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دم تکان دهد و برای خوش خدمتی بیشتر لا ینقطع پر و پاچه نیروهای مترقی و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نیروهای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اینک سراغ آنان را بایستی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های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اربابان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تا به این ترتیب شرایط مناسب تری برای نفوذ ارباب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عین حال حزب توده می خواهد با این مانورها فرصتی بدست آورد تا خود را بازسازی کندو با خیال راحت و فراغ بال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درون دستگاههای دولتی، ارتش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کند و خود را برای آینده آماده سازد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چشم انداز در برابر قدرت روس و حزب توده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با شرایطی که به وجود آمده است و به اختصار بررسی کردیم، روسیه موفق می گردد که به تدریج از طریق اهرم دولتی،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را به خود واسته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هدف، روسیه در سطح دولتی، با تماسهای مکرر دیپلماتیک، با ارائه طرحها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بخش دولتی از کلیه امکانات خود برای جلب رضایت مقامات دولتی ذینفوذ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حزب توده، با موافق جلوه دادن خود با دولت، با مبارزه علیه نیروهای مترقی و با تبلیغ مستقیم برای روسیه، و با نفوذ در دستگاه دولتی، به فراهم آوردن زمینه های عینی و ذهنی نفوذ شوروی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چنانچه این طرح به عللی در نیمه راه متوقف شود، یعنی قدرت حاکمه نخواهد به وابستگی کامل و بی قید و شرط به شوروی تن در دهد، ابرقدرت روس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گذاشته و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آستین بیرون می کشد و به یک کودتا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دست زدن به این عمل، ابرقدرت روس نیازمند پایگاهی در دستگاه دولتی، ارتش و مردم است و حزب توده تلاش می کند این پایگاه را برای وی در طی این فرصت فراهم سازد، تا در موقعیت مناسب بتواند به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آشنائی حتی مختصری با تاریخچه سالهای اخیر افغانستان داشته باشد، می داند که سیاستهای حزب توده با سیاستهای حزب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خلق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مشابهت و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کی در تعریف و تمجید از محمدظاهر شاه از هیچ چیز فروگذار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در مراسمی دست ظاهرشاه را بوسیده بود و باین کار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کودتای داودخان و گرایش بیشتر او به روسیه، حزب تره کی تبلیغات وسیعی را به نفع دولت داودخان انجام دادو برنامه های این شاهزاده فاشیست را سوسیالیستی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آنگاه که چرخش جدیدی در سیاست او نمودار شد، روسیه پیش دستی کرد و توسط نوکران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تره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نفوذ در ارتش و دولت را پیدا کرده بودند، دست به کودتا زد و سرسپردگان خود را در رأس دولت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 یزیونیستها هرگز پای بند هیچ اصولی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پس پرده سیاست چاپلوسی، تملق، موش مردگی و غیره، سیاست شانتاژ مستقیم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حزب توده امکان یابد که با فراغ بال در دستگاههای مختلف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و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کند و قدری پا بگیرد ونیرویی به دور خود جمع کند، سیاست شانتاژ مستقیم او آشکار خواهد گردید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باز به تعبیر خود مقاله،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مترقی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که پس از گذشت سه سال از پیروزی انقلاب و تأسیس جمهوری اسلامی نه تنها از تلاشهای شبانه روزی شان در جهت براندازی و نابودی ثمرات قیام اسلامی ملتمان، طرفی نبسته اند که بالعکس، یا رسماً اعلام واماندگی و انحلال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متلاشی شده و قشرهای پائین شان به خانه های تیمی گریخته و سردمدارانشان نیز رسماً به آغوش غرب استعمارگر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مبارزه قاطع و بی امان در عمل و نه صرفاً در حرف و شعار،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همگام ستیز سازش ناپذیر و مستمر با کاپیتال امپریالیسم و در رأس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جهانخوار ـ همچنان بر دوش ملت قهرمان و شهیدپرور گذارده اند که رهبر غرب ستیز و شرق شکن اش، به اعتراف خود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بارها و بارها از دو ابرقدرت صحبت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مشخصاً حتی در حضور سفیر شوروی به دخالت های این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که از صمیم جان، و به قیمت شهادت عزیزترین فرزندانش، عزم جزم کرده است که تحت رهبری مقام نیابت عامه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فرو ریختن بنیاد نظامات طاغوتی شرق و غرب تجاوزگر و جنایتکار، و استقرار نظام قسط و عدل اسلامی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bookmarkStart w:id="210" w:name="pg2741_19059"/>
    </w:p>
    <w:p>
      <w:pPr>
        <w:pStyle w:val="Heading2"/>
        <w:numPr>
          <w:ilvl w:val="1"/>
          <w:numId w:val="1"/>
        </w:numPr>
        <w:rPr/>
      </w:pPr>
      <w:bookmarkStart w:id="211" w:name="__RefHeading___Toc1677311_1395250215"/>
      <w:bookmarkStart w:id="212" w:name="_Toc75"/>
      <w:bookmarkEnd w:id="210"/>
      <w:bookmarkEnd w:id="211"/>
      <w:r>
        <w:rPr>
          <w:rtl w:val="true"/>
        </w:rPr>
        <w:t>ضمائم</w:t>
      </w:r>
      <w:r>
        <w:rPr>
          <w:rtl w:val="true"/>
        </w:rPr>
        <w:t>:</w:t>
      </w:r>
      <w:bookmarkEnd w:id="212"/>
    </w:p>
    <w:p>
      <w:pPr>
        <w:pStyle w:val="Heading3"/>
        <w:numPr>
          <w:ilvl w:val="2"/>
          <w:numId w:val="1"/>
        </w:numPr>
        <w:rPr/>
      </w:pPr>
      <w:bookmarkStart w:id="213" w:name="__RefHeading___Toc1677313_1395250215"/>
      <w:bookmarkStart w:id="214" w:name="_Toc76"/>
      <w:bookmarkEnd w:id="213"/>
      <w:r>
        <w:rPr>
          <w:rtl w:val="true"/>
        </w:rPr>
        <w:t>*</w:t>
      </w:r>
      <w:r>
        <w:rPr>
          <w:rtl w:val="true"/>
        </w:rPr>
        <w:t xml:space="preserve">ضمیمه شماره </w:t>
      </w:r>
      <w:r>
        <w:rPr/>
        <w:t>4</w:t>
      </w:r>
      <w:bookmarkEnd w:id="214"/>
    </w:p>
    <w:p>
      <w:pPr>
        <w:pStyle w:val="BookText"/>
        <w:rPr/>
      </w:pPr>
      <w:r>
        <w:rPr>
          <w:rFonts w:ascii="IRNazanin" w:hAnsi="IRNazanin" w:eastAsia="IRNazanin"/>
          <w:color w:val="111111"/>
          <w:sz w:val="28"/>
          <w:sz w:val="28"/>
          <w:szCs w:val="28"/>
          <w:rtl w:val="true"/>
          <w:lang w:bidi="fa-IR"/>
        </w:rPr>
        <w:t xml:space="preserve">افشای چند سند، در مورد ماهیت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مجاهد، متفکر، نویسنده و روزنامه نگار بزرگ الجزایری است که از آغاز جنگ آزادیبخش ملت قهرمان الجزایر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علیه استعمار فرانسه،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تا سپیده دم استقلال از پای ننشست و پس از رهائی میهنش نیز به پیکار خویش بویژه علیه استعمار ادامه داد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تحصیلات خویش را در فرانسه بپایان رسانیده و آثار فراوانی به زبان فرانسه و عربی دارد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شاهد القرن 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خاطرات دوران دانشجوئیش در فرانسه و مبارزاتی که این زمان، در راه آزادی وطن در بند و رهائی ملت اسیرش از چنگال استعمارگران فرانسوی داشته است می باشد، جای جای، بمناسبت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ماهیت استعماری او را فاش می سازد، که ذیلاً خلاصه قسمت</w:t>
      </w:r>
    </w:p>
    <w:p>
      <w:pPr>
        <w:pStyle w:val="BookText"/>
        <w:rPr/>
      </w:pPr>
      <w:r>
        <w:rPr>
          <w:rFonts w:ascii="IRNazanin" w:hAnsi="IRNazanin" w:eastAsia="IRNazanin"/>
          <w:color w:val="111111"/>
          <w:sz w:val="28"/>
          <w:sz w:val="28"/>
          <w:szCs w:val="28"/>
          <w:rtl w:val="true"/>
          <w:lang w:bidi="fa-IR"/>
        </w:rPr>
        <w:t xml:space="preserve">هائی از این کتاب را ـ با استفاده از ـ جزوه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یافته منجلاب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پاریس درگیری شدیدی بین دانشجویان شمال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نفع فرانسه و گروهی دیگر به نفع کشورهای استعمارزده شان کوشش می نمودند،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باشگاه دانشجویان شمال آفریقا، سخنرانی یی ایراد کردم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مسلمانیم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بنفع گروه دوم و بر علیه 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لوئی ماسینیون که خود در صف گروه اول بود مرا به وسیله یکی از اعضا گروه اول خواست، من نرفتم، پلیس آمد و با من مصاحبه کرد و خصوصیات مرا پرسید و متن مصاحب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مذاکرات شاهد القرن،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نگذشت که خبر برکناری پدرم از کار رسید ـ بدون سبب مشخصی ـ پدرم کارمندی کوچک در شهر کوچک از الجزائر بود، پدرم برایم نوشت تا لوئی ماسینیون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دهم، از باب اطاعت با او ملاقات کردم، او خاورشناس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 و کارشناس شئون اسلامی دولت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فایده نداشت و پدرم برای همیشه کارش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ملاقات، لوئی ماسینیون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الاحمق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الجزایری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را وارد اتاق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شدیداً مخالفت کردم و گفتم نمی خواهم او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دانشجویان شمال آفریقا بود، و دانشجویان مزبور هم در تعقیب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سخنرانیهایش حاضر می شدند تا جوابگوی حملاتش به اسلام و مسلمانان و کشورهای اسلامی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استعمارگر فرانسه تمام درها را بر روی من بسته بود، دست بهر کاری می زدم، با کارشکنی او روبرو می شدم در تازه ای گشوده شد؛ احترام فراوان کرده</w:t>
      </w:r>
    </w:p>
    <w:p>
      <w:pPr>
        <w:pStyle w:val="BookText"/>
        <w:rPr/>
      </w:pPr>
      <w:r>
        <w:rPr>
          <w:rFonts w:ascii="IRNazanin" w:hAnsi="IRNazanin" w:eastAsia="IRNazanin"/>
          <w:color w:val="111111"/>
          <w:sz w:val="28"/>
          <w:sz w:val="28"/>
          <w:szCs w:val="28"/>
          <w:rtl w:val="true"/>
          <w:lang w:bidi="fa-IR"/>
        </w:rPr>
        <w:t>و جستجوی موشکافانه ای پیرامون دوستیم با آن کشیش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خواهان موضوع مهمی هستی، این در تازه نیز ـ به برکت ماسینیون ـ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محمد البهی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الاسلامی الحدیث وصلته بالاستعمار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رسوبات جریان تبشیسر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تبیلغ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مؤسسات گوناگونی که در مصر و سایر کشورهای عربی و اسلامی، آشکارا به کار تبشیر و تبلیغ مسیحیت مشغولند، ممثل و مجسم نمی شود، بلکه در این زمینه، همچنین مؤسسات دیگری در مصر وجود دارد که ظاهراً فعالیتهای تبشیری ندارند اما اهداف استعماری استشراق را هم مخفی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 سبیل نمونه و نه در مقام ارائه لیست کامل آنها، از چندتای آنها نام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بهی، آنگاه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مؤسسات مذهبی مسیحی مصر را نام برده و ادامه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مؤسسات، تسلیم سیاست کاتولیکی مبنی بر بحث پیرامون اسلام و مواریث فرهنگی آن بوده و در برابر نفوذ فرانسه سر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مصریانی هم که با این گونه مؤسسات همکاری می نمایند، همان فرانسوی مآبانی هستند که آداب و رسوم شرقی و فرهنگ اسلامی را در فرانسه 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سرپرستی و ریاست آنان را هم کسی نظیر پدر روحانی، مستشرق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مجمع لغت عربی در قاهره و مستشار وزارت مستعمرات فرانسه در امور مربوط به شمال آفریقا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میرزامحمدخان قروینی 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علماء و محققینی است که در تتبع و تحقیق و تدقیق، شهره مجامع علمی داخل</w:t>
      </w:r>
    </w:p>
    <w:p>
      <w:pPr>
        <w:pStyle w:val="BookText"/>
        <w:rPr/>
      </w:pPr>
      <w:r>
        <w:rPr>
          <w:rFonts w:ascii="IRNazanin" w:hAnsi="IRNazanin" w:eastAsia="IRNazanin"/>
          <w:color w:val="111111"/>
          <w:sz w:val="28"/>
          <w:sz w:val="28"/>
          <w:szCs w:val="28"/>
          <w:rtl w:val="true"/>
          <w:lang w:bidi="fa-IR"/>
        </w:rPr>
        <w:t>و خارج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خواهشی که حدود شصت سال پیس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در مورد تهیه و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ماسینیون در خصوص منصور 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ایشان می نماید، مرحوم علامه قزوینی ـ نامه اعتراض آمیزی در جواب خواهش تقی زاده نوشته و در آن، وی را سخت به باد اعتراض می گیرد که چرا او، در مقام تهیه چنین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 از اغلاط واضحه و فاحشه تاریخی و لغوی و متضمن اجتهادات بی اساس موسس بر احتمالات نیش غولی و فرضیات وهمی و خیالات چرسی و هواجس بنگی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از چنان نویسنده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است بسیار طالب شهرت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تهیدستی و اظهار فضل و مدعی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تا اینحد تنزل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موردنظر نامه مزبور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قزوینی به تقی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ذیلاً ملاحظه می 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تاکید کلمات، از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دوست عزیز محترم</w:t>
      </w:r>
    </w:p>
    <w:p>
      <w:pPr>
        <w:pStyle w:val="BookText"/>
        <w:rPr/>
      </w:pPr>
      <w:r>
        <w:rPr>
          <w:rFonts w:ascii="IRNazanin" w:hAnsi="IRNazanin" w:eastAsia="IRNazanin"/>
          <w:color w:val="111111"/>
          <w:sz w:val="28"/>
          <w:sz w:val="28"/>
          <w:szCs w:val="28"/>
          <w:rtl w:val="true"/>
          <w:lang w:bidi="fa-IR"/>
        </w:rPr>
        <w:t xml:space="preserve">مرقومه کریمه مورخه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در اوایل ورود آقای سهیلی زیارت گردید، و با وجود اینکه به ایشان وعده داده بودم که در همان روز حرکتشان بطرف برلن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گویا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ای خدمت سرکار عرض کنم و عذر ایشان را از نخریدن کتاب مقریزی و ماسینیون از گوتنر بخواهم، باز بواسطه عدم فرصت کافی تا امروز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حسب وعده ای که باهم قرار داده بودیم صبح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جلوی دکان گوتنر که کتب مزبوره را برای سر کار ابتیاع 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 کتاب ماسینیون در خصوص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را دیده ام و یکی</w:t>
      </w:r>
    </w:p>
    <w:p>
      <w:pPr>
        <w:pStyle w:val="BookText"/>
        <w:rPr/>
      </w:pPr>
      <w:r>
        <w:rPr>
          <w:rFonts w:ascii="IRNazanin" w:hAnsi="IRNazanin" w:eastAsia="IRNazanin"/>
          <w:color w:val="111111"/>
          <w:sz w:val="28"/>
          <w:sz w:val="28"/>
          <w:szCs w:val="28"/>
          <w:rtl w:val="true"/>
          <w:lang w:bidi="fa-IR"/>
        </w:rPr>
        <w:t>از آن دو را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دو کتاب چیز چنگ بدل زنی نیستند و مملو از اغلاط فاحشه تاریخی و لغوی و غیره است و هیچ متنی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راجع به منصور حلاج را سابقاً ماسینیون در دو جلد متفرق قبل از جنگ چاپ کرده است که یکی از آنها کتاب الواسطین منسوب بحلاج است و دیگری بعضی فصول راجع به محاکمه او در بغداد و قتل او است که از روی کتب تواریخ معروفه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دو کتاب متن، گرچه آن هم مملو از اغلاط واضحه است، ولی باز چون متن است و متضمن اجتهادات عجیب و غریب مدعیانه مولف نیست باز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کتابی که اخیراً بعد از جنگ چاپ کرده است و سرکار آنها را خواسته بودید بخرید بکلی از نقطه نظر یک مرد عالمی مثل سر کار بی فایده است و چنانکه عرض کردم جز مطالب پوچ بی معنی و اجتهادات بی اساس مؤسس بر احتمالات نیش غولی و فرضیات وهمی و خیالات چرسی و هوا جنس بنگی و وساوس این نوع معروف از مستشرقین که در یک دو سال تحصیلی مدعی فهم جمیع علوم شرقی و جمیع السنه شرقیه می باشند، و نه فقط مدعی فهم آنها می باشند بلکه صاحب آراء مستقله و اجتهادات مخالف اجماع کل مسلمین و عقاید مضحکه که منشأ آنها جعل بعادات و رسوم و علوم و آداب مسلمین است که در بلاد اسلام هر بچه طلبه ای بلکه هر پیرزنی آنها را می داند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کتاب را من شخصاً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بسیار بسیار طالب شهرت و نام و می خواهد که کاری کرده باشد که عالم را مبهوت نماید و جمیع علمای اسلام و مستشرقین فرنگ را انگشت حیرت بدندان تعجب گذارد که این چه بحرزخاری است که طبیعت یک مرتبه بعد از چندین صد قرن از مبدأ تواریخ بعرصه ظهور آورده است که در هر موجی چند صد خروار دّر شاهوار و جواهر آبدار برایگان بر روی مخلوقات ضعیف نثار می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تصور اجمالی از جنم و مشرب و سایر حیثیات او بفرمائید، عیناً تصور بفرمائید مسیوب </w:t>
      </w:r>
      <w:r>
        <w:rPr>
          <w:rStyle w:val="FootnoteAnchor"/>
          <w:rtl w:val="true"/>
        </w:rPr>
        <w:footnoteReference w:id="95"/>
      </w:r>
      <w:r>
        <w:rPr>
          <w:rFonts w:ascii="IRNazanin" w:hAnsi="IRNazanin" w:eastAsia="IRNazanin"/>
          <w:color w:val="111111"/>
          <w:sz w:val="28"/>
          <w:sz w:val="28"/>
          <w:szCs w:val="28"/>
          <w:rtl w:val="true"/>
          <w:lang w:bidi="fa-IR"/>
        </w:rPr>
        <w:t>رفیق و همکار بنده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نوشتجات او را خوانده اید لابد می دانید که چه جور جنمی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برادر کوچک یا برادر بزرگ اوست در جهل و تهیدستی و اظهار فضل و مدعی گری و سایر نعوت و صفات سلبیه و ایجابیه،</w:t>
      </w:r>
    </w:p>
    <w:p>
      <w:pPr>
        <w:pStyle w:val="BookText"/>
        <w:rPr/>
      </w:pPr>
      <w:r>
        <w:rPr>
          <w:rFonts w:ascii="IRNazanin" w:hAnsi="IRNazanin" w:eastAsia="IRNazanin"/>
          <w:color w:val="111111"/>
          <w:sz w:val="28"/>
          <w:sz w:val="28"/>
          <w:szCs w:val="28"/>
          <w:rtl w:val="true"/>
          <w:lang w:bidi="fa-IR"/>
        </w:rPr>
        <w:t>حذوالنعل بالنعل بلکه مع شیء زاید، بلکه دست او را از پشت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انتقاد بعضی مطالب او را ولو در نهایت اجمال برای سرکار عالی بنویسم اقلاً بیست صفحه باید در این خصوص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بفرمائید که شیخ محمدعلی طلبه مدرسه خان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جراید ایران چیز می نویسد یا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ادعای حکمی بودن می کند و هم فقیه و هم سیاسی دان و هم همه چیز، بخواهد با همین حالی که هست و درجه ای از معلومات که دارد یک کتاب مفصلی در خصوص مانویه یا فرق حقیقی بین مذاهب پروتستان و کاتولیک، یا در خصوص رهبان مرتاضین نسطوریه، یا در خصوص کلیسای سریانی و تفاوت آن با کلیسای ملکی مثلاً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و نتیجه اجتهادات او چه خواهد بود؟ عیناً و طابَقَ النَّعلِ بِالنَّعلِ مولف ما نحن فیه هم همین طور است در خصوص اجتهادات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علوم اسلامی و متصوفه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شیخ محمدعلی هرچقدر مدعی و شارلاتان باشد باز اینقدر شرم و حیای باطنی گویا داشته باشد که مدعی فهم عمیق جمیع علوم دینی و تاریخی و جغرافی و ادبی و لغوی و فلسفی و کلامی جمیع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شرق مستشرقین شارلاتان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رفیق خودمان جمیع علوم و تواریخ اسلام و هندوئیسم و بودیسم و صابئین و یهود و نبطیین و زردشتیان و عیسویان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اخیر جای خود دارد و قبل از تولد آن را می دانسته و کتابی در آن خصوص طبع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را در کمال خوبی می داند و یکی یکی آنها را در این کتابهای خود حلاجی کرده است و آنها را انتقاد نموده و بعضی از آنها را </w:t>
      </w:r>
      <w:r>
        <w:rPr>
          <w:rFonts w:eastAsia="Times New Roman" w:cs="Times New Roman" w:ascii="Times New Roman" w:hAnsi="Times New Roman"/>
          <w:color w:val="111111"/>
          <w:sz w:val="28"/>
          <w:szCs w:val="28"/>
          <w:lang w:val="en-US" w:bidi="en-US"/>
        </w:rPr>
        <w:t>Ie'gende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 نموده و بعضی دیگر را اختراع علمای تنگ افق مسلمین و بعضی دیگر را مأخوذ از هندوئیسم یا بودیسم یا حتی از تبت و کامبوج و سیام و کوچنچین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مشرق از کوه قفقاز الی دریای چین با جمیع علوم و السنه آن در کف دست اوست، مانند اینکه، جمیع ممالک و حوادث عالم در جام جم مرتسم بود، یا در جفر جامعه مسطور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همه این شارلاتانی وقتی که صحبت از زبان یا ادبیات لاتن یا یونانی می شود در مقابل یک شاگرد مدرسه ای که فقط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ساکت می ماند و ابداً جرأت ابداء رأیی ندارد و با کمال خضوع و فروتنی اقرار بمحدود بودن اطلاعات خود در لاتن و گرگ می کند، چون لادن دان و گرگ دان در اروپا پاصدهزار بلکه میلیونها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شخص که لاتن و گرگ را که دو زبانی هستند مثل سایر زبانها با وجود ده بیست سال تحصیل در مدرسه خود اقرار بکمال محدودیت</w:t>
      </w:r>
    </w:p>
    <w:p>
      <w:pPr>
        <w:pStyle w:val="BookText"/>
        <w:rPr/>
      </w:pPr>
      <w:r>
        <w:rPr>
          <w:rFonts w:ascii="IRNazanin" w:hAnsi="IRNazanin" w:eastAsia="IRNazanin"/>
          <w:color w:val="111111"/>
          <w:sz w:val="28"/>
          <w:sz w:val="28"/>
          <w:szCs w:val="28"/>
          <w:rtl w:val="true"/>
          <w:lang w:bidi="fa-IR"/>
        </w:rPr>
        <w:t xml:space="preserve">معلومات خود در آن دو می کند، تا صحبت از شرق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Orinet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می شود فوراً ادعا می کند که عربی و فارسی و ترکی و سریانی و عبری و آرامئن و ترکی و سانسکریت را با جمیع علوم و ادبیات و فلسفه و تواریخ آنها می داند و در جمیع شعب آنها اظهار رأی می کند و اجتهاد می نماید و کتابهای متعدد تألیف می کند و چاپچیهای احمقی هم پیدا می شوند که آنها را بمخارج خود چاپ می کنند و احمق تر از آنها هم اشخاصی پیدا می شوند که این کتابها را می خرند تا از اوضاع و علوم و ادیان و مذاهب و تواریخ مشرق اطلاع پیدا کنند، و فی الواقع اگر یکی از این کتب یا یکی فصلی از آنها یا فقط یک صفحه از آنها بدون تصرف ترجمه شود و در جلوی انظار علمای مسلمین بلکه در جلو انظار مسلمین معمولی نهاده شود تا ابدالاباد و یوم التناد عقیده آن ها از فرنگیها و بخصوص از مستشرقین آنها سلب می شود، و علت این نوع مخصوص از شارلاتانها که در حوزه استشراق مابین فرنگیان از همه حوزه های دیگر عددشان بیشتر است همان مثل فرانسوی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کوران یک چشم پادشاه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گمان نمی کنم که ما بین اطباء و منجمین یا مهندسین یا علمای حقوق یا لاتینیست ها یا هلنیستها یا در هیچ حوزه دیگری از علوم متداوله اروپا هیچ شارلاتان یا اقلاً اینقدر شارلاتان بلکه صد یک از آن که در ما بین مستشرقین اروپا پیدا می شود یافت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چنانکه عرض کردم این علوم معموله بین خودشان حدود و قیودی و شروطی دارد و امتحانات مخصوصی برای آنها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وآنگهی هزاران هزار هستند که در آن علوم عالم بلکه عالم ماهر متبحر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آنجا بگنجد و ریشه بدواند و شاخ و برگ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بیچاره علوم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فالعب به ما تشاء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از حذاق مستشرقین و علمای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یک مثل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خروج قِدح ابن مقبل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تی او از قمار بیرون آمد مانند تیر ابن مقبل که یکی از شعرای جاهلیین بوده است که همیشه در قمار تیر او فائز و با برد بیرون می آمده است و هیچوقت کمازعموانمیباخته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قَدَح خوانده و به </w:t>
      </w:r>
      <w:r>
        <w:rPr>
          <w:rFonts w:eastAsia="Times New Roman" w:cs="Times New Roman" w:ascii="Times New Roman" w:hAnsi="Times New Roman"/>
          <w:color w:val="111111"/>
          <w:sz w:val="28"/>
          <w:szCs w:val="28"/>
          <w:lang w:val="en-US" w:bidi="en-US"/>
        </w:rPr>
        <w:t>coupe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جمیع علماء را که آنراقِد ح روایت کرده و ضبط کرده اند تخطئه کرده است از قبیل ابوالفرج اصفهانی صاحب 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جمیع روات معنغن مسلسل او و ثعالبی و جوهری صاحب صحاح و خلیل و غیرهم، و از اینجا بالاتر رفته کمیت شاعر معروف از شعرای اوایل اسلام را که این کلمه را در یکی از اشعار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خروج القدح قدح ابن مقبل،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 است با کمال تحقیر و بی اعتنائی</w:t>
      </w:r>
    </w:p>
    <w:p>
      <w:pPr>
        <w:pStyle w:val="BookText"/>
        <w:rPr/>
      </w:pPr>
      <w:r>
        <w:rPr>
          <w:rFonts w:ascii="IRNazanin" w:hAnsi="IRNazanin" w:eastAsia="IRNazanin"/>
          <w:color w:val="111111"/>
          <w:sz w:val="28"/>
          <w:sz w:val="28"/>
          <w:szCs w:val="28"/>
          <w:rtl w:val="true"/>
          <w:lang w:bidi="fa-IR"/>
        </w:rPr>
        <w:t>نیز نسبت بخطا داده است، باین عبارت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 poe'te cite' par Ibn Khalikan est tombo' dans la meme erreur</w:t>
      </w:r>
    </w:p>
    <w:p>
      <w:pPr>
        <w:pStyle w:val="BookText"/>
        <w:rPr/>
      </w:pPr>
      <w:r>
        <w:rPr>
          <w:rFonts w:ascii="IRNazanin" w:hAnsi="IRNazanin" w:eastAsia="IRNazanin"/>
          <w:color w:val="111111"/>
          <w:sz w:val="28"/>
          <w:sz w:val="28"/>
          <w:szCs w:val="28"/>
          <w:rtl w:val="true"/>
          <w:lang w:bidi="fa-IR"/>
        </w:rPr>
        <w:t>و بیچاره بی اطلاع از اوضاع عرب و زندگی آنها خیال کرده است که شعرای جاهلیین و بدویین هم علوم خود را از متون صحایف و کتب اخذ می کرده اند و نسخه های خطی را در اونیورسیته های تهامه و نجد بکار می برده اند و باینطور کمیت شاعر قَدَح را به قِدح تصحیف کرده و در خطا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مؤلف ما ماسینیون در یکی از این دو کتاب که سرکار می خواستید بخرید در جائی در خصوص حدیثی از حضرت رسول که حضرت صادق روایت کرده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در این حدیث سهو کرده است و صواب چنان است که فلان شخص اباضی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خوارج اباضیه که از متأخرین بوده است و در یکی از جبال الجزایر گویا اقامت داشته و اسمش حالا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کتاب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رفیق خودمان در یکی از کتابهای خودش در خصوص یکی از حروف صلبیه که یاقوت یا ابن الاثیر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آن را می کند و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شهدهاستون الفامن الافرنج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شصت هزار نفر از فرنگیها در این جنگ حاضر بوده اند، یعنی سپاه آنها شصت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عالم مستشرق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همچو فهمیده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هزار نفر از فرنگیها در این جنگ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این مسئله بسیار بسیار مهم است</w:t>
      </w:r>
    </w:p>
    <w:p>
      <w:pPr>
        <w:pStyle w:val="BookText"/>
        <w:rPr/>
      </w:pPr>
      <w:r>
        <w:rPr>
          <w:rFonts w:eastAsia="Times New Roman" w:cs="Times New Roman" w:ascii="Times New Roman" w:hAnsi="Times New Roman"/>
          <w:color w:val="111111"/>
          <w:sz w:val="28"/>
          <w:szCs w:val="28"/>
          <w:lang w:val="en-US" w:bidi="en-US"/>
        </w:rPr>
        <w:t>C' est un e'venement conside'rable</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شصت هزار نفر از </w:t>
      </w:r>
      <w:r>
        <w:rPr>
          <w:rFonts w:eastAsia="Times New Roman" w:cs="Times New Roman" w:ascii="Times New Roman" w:hAnsi="Times New Roman"/>
          <w:color w:val="111111"/>
          <w:sz w:val="28"/>
          <w:szCs w:val="28"/>
          <w:lang w:val="en-US" w:bidi="en-US"/>
        </w:rPr>
        <w:t>Croise's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در این جنگ کشته شده اند و هیچ کس از مورخین عیسوی متعرض ذکر این واقعه عظیم نشده است، و بعد می گوید از این مهم تر و عجب تر آن است که یک مسلمان متعصبی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یاقوت یا 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عیسویها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چنانکه عرض شد شهد را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که عرب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هر بچه طلبه ای آن را می داند و آقای مستشرق اروپائی قرن بیستم صاحب تألیف و تصانیف ما آن را جاهل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آقای حاج شیخ احمد آذری ـ در نشریه سالیانه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جمعی از دانشمندان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چند با نویسندگان ما و آمار مسلمین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دارد که ضمن آن، به نقد و بررسی کتابی از ماسینیون، پرداخته است، عین مندرجات مقاله آقای آذری را از مدرک مزبور، ذیلاً مشاهده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احمد آذری</w:t>
      </w:r>
    </w:p>
    <w:p>
      <w:pPr>
        <w:pStyle w:val="BookText"/>
        <w:rPr/>
      </w:pPr>
      <w:r>
        <w:rPr>
          <w:rFonts w:ascii="IRNazanin" w:hAnsi="IRNazanin" w:eastAsia="IRNazanin"/>
          <w:color w:val="111111"/>
          <w:sz w:val="28"/>
          <w:sz w:val="28"/>
          <w:szCs w:val="28"/>
          <w:rtl w:val="true"/>
          <w:lang w:bidi="fa-IR"/>
        </w:rPr>
        <w:t>سخنی چند با نویسندگان ما و آمار مسلمین جهان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شراطی اولیه حیات یک ملت، شناسائی و برقراری رابطه بین افراد آن ملت است، چقدر تفاوت است بین آن مرد جنگ که جمعیت بیشماری را همراه و همدست خود دانسته و آنکه خود را در مقابل دشمنان زیادی تنها بداند؟ آیا این دو در قوت روحی و نیروی دفاعی، با هم یکسان و برابر هستند؟ نه، پس چقدر بجا است که مسلمانان در درجه اول مسلمانانی را که در گوشه و کنار جهان، متفرق و پراکنده هستند شناخته و از طرز زندگی و روحیات و عقائد آنان واقف گشته، و در چنین دورانی که بهترین وسائل ارتباط بین دور دست ترین نقاط جهان برقرار گشته با هم حسن تفاهم داشته و دست به دست یکدیگر داده، پرده از روی حقائق نورانی و درخشنده اسلام برداشته بشر را بسوی</w:t>
      </w:r>
    </w:p>
    <w:p>
      <w:pPr>
        <w:pStyle w:val="BookText"/>
        <w:rPr/>
      </w:pPr>
      <w:r>
        <w:rPr>
          <w:rFonts w:ascii="IRNazanin" w:hAnsi="IRNazanin" w:eastAsia="IRNazanin"/>
          <w:color w:val="111111"/>
          <w:sz w:val="28"/>
          <w:sz w:val="28"/>
          <w:szCs w:val="28"/>
          <w:rtl w:val="true"/>
          <w:lang w:bidi="fa-IR"/>
        </w:rPr>
        <w:t>توحید و یکتاپرستی و معارف عالیه اسلام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تاکنون نویسندگان ما درصدد تهیه چنین مجموعه ای که حاکی از تعداد واقعی مسلمانان جهان و طرز زندگی و تفکر و اندازه آشنائی آنها با مبادی و معارف عالیه اسلام و طرز اخلاق 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برنیامده و این را از وظایف خود ندانسته اند و میدان را برای مستشرقین خالی گذاشته، تا آزادانه، هرچه بخواهند، بگویند و بنویسند، و دنیای اسلام را به بدترین و زشت ترین صورت معرفی کنند، از یک طرف عدد و جمعیت مسلمان را تا حد امکان تقلیل داده، ایشان را مشتی کم و پراکنده نشان دهند، از طرف دیگر مطالبی که موجب تحریک احساسات و جدائی و دشمنی دسته ای با دسته دیگر شود، با کمال آب و تاب، در کتابهای خود ذکر کنند، و گاهی دسته ای را کم و پیروان مذهب دیگر را زیاد قلمداد کرده؛ تا مقاصد شوم و زهرآگین خود را با نوک قلم انجام دهند و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مملکت اسلامی دارای یک میلیون مسلمان و نیم میلیون شیعه است شیعه را از جمعیت مسلمانان جدا کرده، بالنتیجه با یک تیر دو نشان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عدد مسلمانان را تقلیل داده و هم شیعه و سنی را در مقابل هم قرار می دهند و فاصله پیروان دو مذهب را عمیق تر و راسخ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مطالبی را بدون تحقیق عمداً یا سهواً بوسیله کتابهای خود نشر داده و در لابلای نوشته های خود پیشرفتهای معنوی اسلام و مسلمین را بصورت یک پدیده مادی جلوه داده، حقیقت را در پس پرده قرار می دهند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هر چیز جای تأسف است، دلباختگی و شیفتگی جوانان و بعضی نویسندگان ما است، و در مقابل ارمغانهائی که هر روز دنیای اروپا برای ما می فرستد، چنان گفته و نوشته های آنان را با اهمیت می نگرند که گویا مطلب درست آن است که ایشان بگویند و مطبوعات اروپا آن را منتشر کنند، هر روز در کمین نشسته، از فلان فیلسوف انگلیسی با مستشرق فرانسوی چه کتاب و مقاله پا بعالم مطبوعات گذاشته، آن را ترجمه کرده بمنزله یک سند قاطع و حجت محکمی بخورد مردم بدهند، اگر بخواهند راجع بآب و خاک خود اطلاعاتی بدست آورند، گفته نوشته های آنان را مدارک قرار داده و مشاهدات و معلومات قطعی خود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می شود که تا این اندازه انسانی که ادعای فضل و دانش می کند خود را دست بسته تسلیم این و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دربست در اختیار ملتی که در یک جهت پیشرفت کرده قرار داده در همه جهت برای خود ورقه</w:t>
      </w:r>
    </w:p>
    <w:p>
      <w:pPr>
        <w:pStyle w:val="BookText"/>
        <w:rPr/>
      </w:pPr>
      <w:r>
        <w:rPr>
          <w:rFonts w:ascii="IRNazanin" w:hAnsi="IRNazanin" w:eastAsia="IRNazanin"/>
          <w:color w:val="111111"/>
          <w:sz w:val="28"/>
          <w:sz w:val="28"/>
          <w:szCs w:val="28"/>
          <w:rtl w:val="true"/>
          <w:lang w:bidi="fa-IR"/>
        </w:rPr>
        <w:t>محکومیت صادر و امضاء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برخود لازم نمی دانید که اندکی بتاریخ مسلمین مراجعه کرده، و از ضررهای خانمانسوزی که از قلم و بیانات دسته ای از خاورشناسان به مسلمانان متوجه گشته مطلع گردید؟ ببینند آن روزی که عالم مسیحیت و قاره متمدن فرستادگان خود را به شرق فرستاد چه هدفی را تعقیب می کرد؟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اکامنت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برای زبان عربی سوخته بود که حکم تدریس آن را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 و آکسفورد و بولون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آیا وزرای خارجه وارد کننده وزارت مستعمرات ممالک استعماری غرب غیر از منافع نامشروع خود را در رهبری این جمعیتها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 خواهیم بگوئیم هر اروپائی که قلم بدست گرفت، و درباره شرق مطلبی نوشت او را مغرض دانسته و هدف سب و لعن قرار دهیم، چون در میان ایشان، اشخاص با انصافی که رویه نویسندگی و تاریخ نویسندگی منحرف نشده اند یافت می شود گو اینکه بسیار کم هستند، بلکه می خواهم بگویم هرچه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 در پشت کتاب نام یکنفر اروپائی نوشته شد نمی تواند برای ما ارزش علمی و سندیت داشته باشد، بلکه باید آنگاه که درباره آن تحقیق کرده و درستی آن ثابت شد، برای آن ارزشی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لوئی ماسینیون</w:t>
      </w:r>
    </w:p>
    <w:p>
      <w:pPr>
        <w:pStyle w:val="BookText"/>
        <w:rPr/>
      </w:pPr>
      <w:r>
        <w:rPr>
          <w:rFonts w:ascii="IRNazanin" w:hAnsi="IRNazanin" w:eastAsia="IRNazanin"/>
          <w:color w:val="111111"/>
          <w:sz w:val="28"/>
          <w:sz w:val="28"/>
          <w:szCs w:val="28"/>
          <w:rtl w:val="true"/>
          <w:lang w:bidi="fa-IR"/>
        </w:rPr>
        <w:t xml:space="preserve">با توجه به مطالب بالا و پیشنهاد اداره کنندگان این نشریه، بنا گذاشتیم کتابی </w:t>
      </w:r>
      <w:r>
        <w:rPr>
          <w:rStyle w:val="FootnoteAnchor"/>
          <w:rtl w:val="true"/>
        </w:rPr>
        <w:footnoteReference w:id="96"/>
      </w:r>
      <w:r>
        <w:rPr>
          <w:rFonts w:ascii="IRNazanin" w:hAnsi="IRNazanin" w:eastAsia="IRNazanin"/>
          <w:color w:val="111111"/>
          <w:sz w:val="28"/>
          <w:sz w:val="28"/>
          <w:szCs w:val="28"/>
          <w:rtl w:val="true"/>
          <w:lang w:bidi="fa-IR"/>
        </w:rPr>
        <w:t xml:space="preserve">که به قلم یکی از مشهورترین مستشرقین عصر حاضر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نوشته شده است، ترجمه کرده، و قسمتهائی از آن را در اختیار خوانندگان محترم قرار دهیم، بویژه آنکه این مرد در مطبوعات ایران و نویسندگان ما دارای شخصیت علمی و اجتماعی شایان توجهی می باشد، بحدی که یکی از نویسندگان فاضل ما در یکی از تالیفات خود او را استادی ارجمند، و سخنان او را در تاریخ شیعه و اسلام مورد توجه قرار داده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برای اولین بار به قسمتی که درباره ایران نوشته است مراجعه کردم، حقاً اگرهمه مطالب آن مثل آنچه که درباره ایران نوشته است باشد، بسیار کتاب بی ارزش است، زیرا گاهی قلم را بدون تحقیق و اطلاع در دست گرفته و با کمترین مراجعه و دقت</w:t>
      </w:r>
    </w:p>
    <w:p>
      <w:pPr>
        <w:pStyle w:val="BookText"/>
        <w:rPr/>
      </w:pPr>
      <w:r>
        <w:rPr>
          <w:rFonts w:ascii="IRNazanin" w:hAnsi="IRNazanin" w:eastAsia="IRNazanin"/>
          <w:color w:val="111111"/>
          <w:sz w:val="28"/>
          <w:sz w:val="28"/>
          <w:szCs w:val="28"/>
          <w:rtl w:val="true"/>
          <w:lang w:bidi="fa-IR"/>
        </w:rPr>
        <w:t>مطلبی روی کاغذ آورده، و گاهی همان رو یه سلف خود را تعقیب کرده، دانسته اشتباه کرده است، اینک برخی مطالب کتاب درباره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فقره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مسلمانان ذکر کرده و حال آنکه هیچ مسلمانی بابی را مسلمان نمی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جمعیت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9.322.000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 جمعیت این دو فقره</w:t>
      </w:r>
      <w:r>
        <w:rPr>
          <w:rFonts w:eastAsia="IRNazanin" w:cs="IRNazanin"/>
          <w:color w:val="111111"/>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پس اگر جمعیت کنونی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باشد، جمعیت آنان را یک میلیون و نیم می داند، زیرا خود تصریح کرده است که این نسبت در سال تألیف کتاب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ایرانی یکنفر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گفت، همان دستی که این حزب را بوجود آورده، به لوئی ماسینیون الهام کرده است که تا این حد در بالا بردن جمعیت این حزب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آنها را در تمام ایران متجاوز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تمام شهرهای ایران بابی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هزار بابی در آمریکا و اروپا و هندوستان ارشاد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کسیکه راجع به ایران بحث می کند، ذکر شماره بهائیان در آمریکا و هندوستان و اروپا 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عده آنها در روسیه و ترکستان و هندوستان و اروپا و امریکا می نویسد و جمعیت آنها را در تمام این سرزمینها از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متجاوز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اتازونی </w:t>
      </w:r>
      <w:r>
        <w:rPr>
          <w:rFonts w:eastAsia="IRNazanin" w:cs="IRNazanin"/>
          <w:color w:val="111111"/>
          <w:sz w:val="28"/>
          <w:szCs w:val="28"/>
          <w:lang w:bidi="fa-IR"/>
        </w:rPr>
        <w:t>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آنگلوساکسن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بهائیت ارشاد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راجع به مقامات روحانی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 ده تابع مجتهد و بزرگترین مجتهد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ایران آمده و مختصر پرسشی راجع به مقامات روحانی کرده باشد، از حوزه اسلامی بزرگ قم، و بزرگترین مقام روحانیت اطلاع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امکنه مقدسه شیعه، کاظمین را، مدفن سه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 امام جواد و حضرت عسکری علیهم السلام نام می برد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قبر حضرت عسکری علیهم السلام در کاظمین است؟ آیا سامرا بعنوان مدفن مقدس امام هادی و عسکری علیهما السلام از امکنه مقدسه معروف شیعه شمرده نمی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شاهزاده عبدالعظیم را از اولاد امام هشتم علیه السلام شمرده، و حال آنکه هیچ مورخ و هیچ فرد ایرانی او را فرزندان آنحضرت نمی داند و مطلب سست و بی اساس دیگر، که بجهاتی از ذکر آنها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توجه آماری است که برای مسلمانان در آخر کتاب ذکر کرده، اتفاقاً در همانسال دارالتقریب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تهیه آمار مسلمین در گوشه و کنار جهان برآمده، و در سال بعد آماری برای مجموع مسلمانان جهان ذکر کرده شماره آنان را بالغ بر </w:t>
      </w:r>
      <w:r>
        <w:rPr>
          <w:rFonts w:eastAsia="IRNazanin" w:cs="IRNazanin"/>
          <w:color w:val="111111"/>
          <w:sz w:val="28"/>
          <w:szCs w:val="28"/>
          <w:lang w:bidi="fa-IR"/>
        </w:rPr>
        <w:t>450053367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و حال آنکه خاورشناس مذکور عده ایشان را از </w:t>
      </w:r>
      <w:r>
        <w:rPr>
          <w:rFonts w:eastAsia="IRNazanin" w:cs="IRNazanin"/>
          <w:color w:val="111111"/>
          <w:sz w:val="28"/>
          <w:szCs w:val="28"/>
          <w:lang w:bidi="fa-IR"/>
        </w:rPr>
        <w:t>365.346.000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متجاوز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برای ژاپن و بعضی نقاط دیگر هم آمار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عدد مسلمین را کمتر بحساب آورده است ما برای اینکه خوانندگان هم بعدد برادران مسلمان خود در نقاط مختلفه عالم پی برده و هم بدانند تا چه مقدار مستشرق مزبور شماره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داده، در یک ستون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ستون دیگر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کنیم،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نمی کنیم که آماری را که رساله الاسلام منتشر کرده، صددرصد درست است، بلکه می گوئیم آمار لوئی ماسینیون نمی تواند مورد اعتماد باشد، زیرا بعد از برخورد به اشتباهات بالا، نوشته های او برای ما فاقد هرگونه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مقابل رقم مجموعه سکنه را طبق نوشته رساله الاسلام، و آمار مسلمین را از هر دو مدرک در دو ستون مستقل نقل کرده و مقدار تفاوت را نیز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 فرمائید، در موارد معدودی لوئی ماسینیون زیادتر نقل کرده است که ما آنها را با گذاردن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رقم مقدار تفاوت مشخص می نمائیم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مزبور را عیناً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 کرده ایم 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 نویسنده شهیر و توانای لبنانی، تحصیل کرده فرانسه و از جمله شاگردان لوئی ماسینیون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همکاری دکتر مصطفی خالدی ـ استاد سابق دانشگاه آمریکائی بیروت ـ کتابی در زمینه افشای دسایس استعماری کلیسا و تشریح سیاستهای شیطانی تبشیری آنان، تألیف و تصنیف نموده است که مبتنی بر مراجعه و دقت در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صد جلد کتاب و روزنامه 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سالها وقت بوده و بسیار بسیار جالب و خواندنی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ـ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کلیسا در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قلم آقای مصطفی زمانی، به فارسی ترجمه شده است ـ جای جای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مبشرین و مستشرقین خطرناک یاد کرده و برخی از سخنان او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ذیلاً قسمتی از اظهارات وی راجع به ماسینیون را از ترجمه فارسی آن ـ نقش کلیسا در ممالک اسلامی ـ صفحات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و دقت اینکه، درگفتار زیر، فروخ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ماسینیون هرچند استاد من است اما من حق را از او بالاتر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افزاید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مولا علیه السلام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کلمه ای بمن بیاموزد مرا بنده خویش ساخته است اما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تعالیم در راه حق است نه تعلیم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و ارزش کلام فروخ، آنگاه کاملاً مشهود و محسوس می گردد که با تعریفها و تجلیلهای دکتر شریعتی در کتاب کویر از امثال ماسینیون و سارتر، و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مقایسه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کلیسا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مبشرین برای نفوذ در بین این دسته از راه دیگری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مبشر خواست شخصاً با عوام تماس بگیرد سخن را از موقعیت عیسی در قرآن کریم آغاز می کند مثلاً درباره مسیح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است چنانچه در قرآن وارد شده یا چنانچه در هند گفته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مبشر لازم است که پیش عوام بگوید قرآن کریم و در ضمن کلمات خود بحث از شفاعت و بهشت و امثال این مطالب را بمیان</w:t>
      </w:r>
    </w:p>
    <w:p>
      <w:pPr>
        <w:pStyle w:val="BookText"/>
        <w:rPr/>
      </w:pPr>
      <w:r>
        <w:rPr>
          <w:rFonts w:ascii="IRNazanin" w:hAnsi="IRNazanin" w:eastAsia="IRNazanin"/>
          <w:color w:val="111111"/>
          <w:sz w:val="28"/>
          <w:sz w:val="28"/>
          <w:szCs w:val="28"/>
          <w:rtl w:val="true"/>
          <w:lang w:bidi="fa-IR"/>
        </w:rPr>
        <w:t>می آورد تا بتواند شنوندگان بیسواد را جلب کنند و آنگاه که اطمینان آنان را جلب کردند مشغول هدفهای تبشیری خود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فرانسه در پاریس و مبشر قسمت شئون شرقی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مستعمرات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همینطریق عوامفریبی را تصویب می کند و در گفتار کلیسائی خود همین روش را تائید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مطالب او دلیل اطلاعات وی می باشد ولی گفتار او در اثر استعاره و رمز، برای شنونده و خواننده سنگین است و باز علامتی برای برتری فکر و یا روشنفکری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مقالات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عقیده مسلمانان در بازگشت عیسی بن مریم عوض می شد و با حادثه دوم مسیح نصرانی که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دهد و مهدی او را کمک می کند، متفق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ماسینیون این است که مسلمانان از عقیده به اینکه عیسی پسر مریم است دست بردارند و بگویند عیسی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گفته ماسینیون این است که تا زمانی که مسلمانان معتقدند مسیح رجوع می کند، چرا آن مسیحی که بازگشت می کند همین مسیح امروز پیروان کلیسا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ماسینیون این نقشه را که از دیگری گرفته و عمده نبوغ خود را بنفع استعمارگران بکار انداخته می خواهد وسیله نابودی اسلام را فراهم سازد، و زمینه استعمار غربی را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ناراحتم که گفتار استاد خود را زیر پا می گذارم ولی حق مهمتر از ماسینیون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عَلَّمَنی حَرفاً کُنتُ لَهُ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کلمه بمن بیاموزد من بنده او هستم، در موضوع تعالیم در راه حق است نه تعالیم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انتساب نهج البلاغه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یادداشت های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بکوشش ایرج افشار،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قلم مرحوم علامه قزوینی چنین می 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بسیار بسیار مهمی مذکور در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مابین مردم متداول و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هشتاد و اند خطبه است که این فقره، دال است دلاله صریحه بر صحت نسبت خطب نهج البلاغه به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واهی بودن حرف مذهبی و امثال او که این خطب تالیف سید رضی است و از قراری که این اواخر شنیدم بعضی از مستشرقین مثلاً ماسینیون همین عقیده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و لاشعورانه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به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متأسفانه، نویسنده این سطور، در تلاش خود برای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فوریه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قزوینی ـ که مرجع مطلب مزبور می باشد ـ توفیقی حاصل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مزبور، ظاهراً بایستی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پاریسیه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چهار جلد به قطع جیبی ـ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صدیقی ـ و واسطه آزادی وی از زندان نظامی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عامل از سر گرفته شدن کار دانشگاهی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غلامحسین صدیقی، را لابد کمابیش می شناسید، همان کسی که غریزه ضدیتش با دین، بحدی است که معروف است در دانشگاه، تا قبلاً مقدار زیادی القاء شبهات ضد دینی، و سمپاشی نسبت به اسلام و تشیع نمی نمود، درس را آغاز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خائنانه که برای وی حکم عادت یک افیونی به افیون را پیدا کرده بود، در حدی بود که حتی بی تفاوت های نسبت به دین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صدیقی، دیگر شورش را درآورده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ـ که تحصیلکرده فرانسه، و تربیت شده لویی ماسینیون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کشیش فرانسه در سوریه و لبنان و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ـ از جمله کسانی است که در جریان نهضت ملی کردن صنعت نفت، خود را در میان مبارزین جا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مع الاسف نصایح مطلعین در مورد کنار زدن او و یکی دیگر ـ یعنی شاهپور بختیار ـ به 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پستهائی را هم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سابقه شرکت ظاهریش</w:t>
      </w:r>
    </w:p>
    <w:p>
      <w:pPr>
        <w:pStyle w:val="BookText"/>
        <w:rPr/>
      </w:pPr>
      <w:r>
        <w:rPr>
          <w:rFonts w:ascii="IRNazanin" w:hAnsi="IRNazanin" w:eastAsia="IRNazanin"/>
          <w:color w:val="111111"/>
          <w:sz w:val="28"/>
          <w:sz w:val="28"/>
          <w:szCs w:val="28"/>
          <w:rtl w:val="true"/>
          <w:lang w:bidi="fa-IR"/>
        </w:rPr>
        <w:t>در نهضت ملی، پس از کودتای آمریکائی بیست و هشت مرداد، او نیز به اتهام ارتباط با دکتر مصدق دستگیر و به زندان نظامی 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هنگام، اتفاق دو جریان، نه تنها او را از زندان نظامی شاه آزاد کرد، بلکه سمت دانشگاهی او را نیز به او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ندامت، و آشکار ساختن ماهیت حقیقی خائنانه اش از شرکت در نهضت، در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ماسینیون از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فرانسه ای که در قرون وسطی کانون آتش افروز سیاسی جنگهای صلیبی بوده و امروز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و خود را یکراست به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 و با دکتر صدیقی ملاقات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اگر می خواهید با دکتر صدیقی و ماهیت استعماریش آشنائی بیشتری پیدا کنید، بیاد بیاورید آن روزهائی را که نهضت شکوهمند اسلامی ملت ایران، از گذار خونبار هفده شهریور ها و سیزده آبانها گذشته، و قاطع و کوبنده و شتابان، به سوی سرنگونی و فروپاشی نظام فرسوده شاهنشاهی پیش می تاخت، و دیگر، از سر نیزه های خونین دستگاه در جلوگیری از پیشرفت روزافزون صفوف پولادین انقلابیون و در هم شکستن عزم استوار ملت و تجدید امنیت سیاه، کاری برنمی آمد ـ و رژیم، به اشاره ارباب و با پادرمیانی و دلالی دکتر علی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هووی شاه معدوم در نوکری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بازیگران ورشکسته و وامانده عرصه سیاست، روی آورده بود تا از آنان، به عنوان واسطه و وسیله ای جهت مهمیز زدن بر مرکب تازنده انقلاب اسلامی و انحراف و توقف حرکت آن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صدیقی مذکور، از اینگونه 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پیش از آنکه بتواند گامی بردارد، بهمن کوبنده انقلاب اسلامی، زیر آوارش گرفت و ملت هوشمند ایران با بهره گیری از رهنمودهای رهبر انقلاب، اجازه نداد که صدیقی، هم چون دوران نهضت ملی کردن صنعت نفت، منافقانه خود را در صفوف یکپارچه نهضت جا بزند و</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عنصری، مورد حمایت جدی، و دوست صمیمی آقای ماسینیون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زیر، قسمتی از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روزهای مطرح شدن دکتر صدیقی به عنوان نخست وزیر احتمالی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ارتشبد ازهاری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سی و چهارم ـ شماره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دنیا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نخست وزیری دکتر غلامحسین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شد چون تمام پیشنهادهای او را پذیرفتند و مجلسین هم پیش از صدور فرمان باورای تمایل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نخست وزیری دکتر غلامحسین صدیقی قطعی بنظر نمی رسد و یا تقریباً حتمی خواهد بود؟ این سئوالی است که در محافل سیاسی تهران بعمل می آید و اما قطعی و مسلم گردیده و او در واقع هم اکنون آماده برای قبول این مقام است چون هرچه پیشنهاد کرده مورد قبول قرار گرفته و دکتر صدیقی هم اعلام قبولی نخست وزیری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غلامحسین صدیقی از یک ماه پیش به این طرف برای ریاست دولت و تشکیل کابینه، مورد توجه قرار گرفت در حالیکه تا آن موقع نام اشخاص دیگری در سر زبانها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غلامحسین صدیقی مدتی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هیچ کار و شغل دولتی ندارد مگر سمت استادی دانشگاه تهران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بعهده داشت و این سمت را تا این اواخر عهده دار بود و چون به سن بازنشستگی رسید حکم بازنشستگی با عنوان استادی ممتازی دانشگاه تهران را دریافت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غلامحسین صدیقی سالیان متمادی در دانشکده ادبیات به تدریس مشغول بود و بسیاری از استادان فعلی همین دانشکده، روزی از شاگردان او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دوست دکتر صدیقی در بین دانشگاهیان، دکتر علی اکبر سیاسی می باشد و خود دکتر صدیقی سالها زمانی که دکتر سیاسی با حفظ سمت ریاست دانشگاه تهران عهده دار ریاست دانشکده ادبیات بود معاون این دانشکده بوده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غلامحسین صدیقی که مازندرانی الاصل است اولین بار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وزارت پوشید و در کابینه دکتر محمد مصدق به وزارت پست و تلگراف و تلفن منصوب شد و سپس وزیر کشور شد و تا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را در کابینه</w:t>
      </w:r>
    </w:p>
    <w:p>
      <w:pPr>
        <w:pStyle w:val="BookText"/>
        <w:rPr/>
      </w:pPr>
      <w:r>
        <w:rPr>
          <w:rFonts w:ascii="IRNazanin" w:hAnsi="IRNazanin" w:eastAsia="IRNazanin"/>
          <w:color w:val="111111"/>
          <w:sz w:val="28"/>
          <w:sz w:val="28"/>
          <w:szCs w:val="28"/>
          <w:rtl w:val="true"/>
          <w:lang w:bidi="fa-IR"/>
        </w:rPr>
        <w:t xml:space="preserve">آقای دکتر محمد مصدق بعهده داشت و چندی بعد دستگیر و زندانی گردید و مدتی در زندان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فرماندهی این لشگر با تیمور بختیار بود تحت بازداشت قرار داشت و یکی از همزندانیهای او هم دکتر سیدعلی شایگان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صدیقی را در جریانات محاکمه آقای دکتر مصدق در عمارت کلاه فرنگی پادگان سلطنت آباد بعنوان شاهد و مطلع حاضر نمودند و از او سئوالاتی کردند و او نطقی در اطراف وضع کشور و تاریخ ایران ایراد کرد و این نطق او چنان جلب توجه دادستان دادگاه را نمود که فی المجلس طی بیان مختصری که ایراد نمود دستور آزادی دکتر صدیقی را از زندان نظامی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دکتر غلامحسین صدیقی در زندان نظامی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پروفسور ماسینیون که از دانشمندان و شرق شناسان و ایراندوستان بنام فرانسه و از رفقای صمیمی دکتر صدیقی بود از پاریس خود را به تهران رسانید و یکراست به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زندان نظامی از دکتر غلامحسین صدیقی دیدار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صدیقی پس از آزادی از زندان نظامی، بکلی دست از سیاست کشید و بجز کار دانشگاهی بکار دیگری نمی پرداخت و بعد از بازنشستگی هم از هرگونه کار سیاسی دوری جست و تا امروز هم در هیچ حزب و جمعیت سیاسی خود را وارد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زیاد در قبول مقام نخست وزیری بوسیله او حمایت می کند یکی دکتر علی امینی می باشد و اما قرار نیست دکتر علی امینی وارد کابینه او شود و شغل وزارت را قبول نماید و با توجه به اینکه دکتر امینی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زاهدی و علاء سمت وزارت داشت و خود نیز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نخست وزیر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صدیقی مبادی آداب است و طبق اطلاع یکی از رهبران مخالفان چند روز قبل بدیدارش رفته تا او را از قبول مقام نخست وزیری منصرف نماید و استدلال هم کرده که او با این خوشنامی که دارد حیف است در اوضاع کنونی ایران خود را بدردسر بیاندازد و سرانجام موفق نشود و این خوشنامی را هم از دست بدهد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دکتر صدیقی گفته است که مگر می خواهید من این خوشنامی را با خود به</w:t>
      </w:r>
    </w:p>
    <w:p>
      <w:pPr>
        <w:pStyle w:val="BookText"/>
        <w:rPr/>
      </w:pPr>
      <w:r>
        <w:rPr>
          <w:rFonts w:ascii="IRNazanin" w:hAnsi="IRNazanin" w:eastAsia="IRNazanin"/>
          <w:color w:val="111111"/>
          <w:sz w:val="28"/>
          <w:sz w:val="28"/>
          <w:szCs w:val="28"/>
          <w:rtl w:val="true"/>
          <w:lang w:bidi="fa-IR"/>
        </w:rPr>
        <w:t>قبر ببرم و بهره برداری از خوشنامی آن است که در زمان حیات انسان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غلامحسین صدیقی که تحصیل کرده فرانسه و دکترای ادبیات و فلسفه دارد به زبان فرانسه مسلط است و کتابهای چندی هم تألیف نموده و دارای کتابخانه شخصی با تعدادی کتاب های نادر خطی و چاپی فارسی و فرانسه می باشد</w:t>
      </w:r>
      <w:r>
        <w:rPr>
          <w:rFonts w:eastAsia="IRNazanin" w:cs="IRNazanin"/>
          <w:color w:val="111111"/>
          <w:sz w:val="28"/>
          <w:szCs w:val="28"/>
          <w:rtl w:val="true"/>
          <w:lang w:bidi="fa-IR"/>
        </w:rPr>
        <w:t>.</w:t>
      </w:r>
      <w:bookmarkStart w:id="215" w:name="pg2741_19089"/>
    </w:p>
    <w:p>
      <w:pPr>
        <w:pStyle w:val="Heading3"/>
        <w:numPr>
          <w:ilvl w:val="2"/>
          <w:numId w:val="1"/>
        </w:numPr>
        <w:rPr/>
      </w:pPr>
      <w:bookmarkStart w:id="216" w:name="__RefHeading___Toc1677315_1395250215"/>
      <w:bookmarkStart w:id="217" w:name="_Toc77"/>
      <w:bookmarkEnd w:id="215"/>
      <w:bookmarkEnd w:id="216"/>
      <w:r>
        <w:rPr>
          <w:rtl w:val="true"/>
        </w:rPr>
        <w:t xml:space="preserve">* </w:t>
      </w:r>
      <w:r>
        <w:rPr>
          <w:rtl w:val="true"/>
        </w:rPr>
        <w:t xml:space="preserve">ضمیمه شماره </w:t>
      </w:r>
      <w:r>
        <w:rPr/>
        <w:t>5</w:t>
      </w:r>
      <w:r>
        <w:rPr>
          <w:rtl w:val="true"/>
        </w:rPr>
        <w:t>:</w:t>
      </w:r>
      <w:bookmarkEnd w:id="217"/>
    </w:p>
    <w:p>
      <w:pPr>
        <w:pStyle w:val="BookText"/>
        <w:rPr/>
      </w:pPr>
      <w:r>
        <w:rPr>
          <w:rFonts w:ascii="IRNazanin" w:hAnsi="IRNazanin" w:eastAsia="IRNazanin"/>
          <w:color w:val="111111"/>
          <w:sz w:val="28"/>
          <w:sz w:val="28"/>
          <w:szCs w:val="28"/>
          <w:rtl w:val="true"/>
          <w:lang w:bidi="fa-IR"/>
        </w:rPr>
        <w:t xml:space="preserve">قسمتهایی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مرحوم حاج شیخ عباس قمی قدس سرّه</w:t>
      </w:r>
    </w:p>
    <w:p>
      <w:pPr>
        <w:pStyle w:val="BookText"/>
        <w:rPr/>
      </w:pPr>
      <w:r>
        <w:rPr>
          <w:rFonts w:ascii="IRNazanin" w:hAnsi="IRNazanin" w:eastAsia="IRNazanin"/>
          <w:color w:val="111111"/>
          <w:sz w:val="28"/>
          <w:sz w:val="28"/>
          <w:szCs w:val="28"/>
          <w:rtl w:val="true"/>
          <w:lang w:bidi="fa-IR"/>
        </w:rPr>
        <w:t>هذا الکتاب الشریف المسمی له قلم کوفی</w:t>
      </w:r>
    </w:p>
    <w:p>
      <w:pPr>
        <w:pStyle w:val="BookText"/>
        <w:rPr/>
      </w:pPr>
      <w:r>
        <w:rPr>
          <w:rFonts w:ascii="IRNazanin" w:hAnsi="IRNazanin" w:eastAsia="IRNazanin"/>
          <w:color w:val="111111"/>
          <w:sz w:val="28"/>
          <w:sz w:val="28"/>
          <w:szCs w:val="28"/>
          <w:rtl w:val="true"/>
          <w:lang w:bidi="fa-IR"/>
        </w:rPr>
        <w:t>قلم ثلث</w:t>
      </w:r>
    </w:p>
    <w:p>
      <w:pPr>
        <w:pStyle w:val="BookText"/>
        <w:rPr/>
      </w:pPr>
      <w:r>
        <w:rPr>
          <w:rFonts w:ascii="IRNazanin" w:hAnsi="IRNazanin" w:eastAsia="IRNazanin"/>
          <w:color w:val="111111"/>
          <w:sz w:val="28"/>
          <w:sz w:val="28"/>
          <w:szCs w:val="28"/>
          <w:rtl w:val="true"/>
          <w:lang w:bidi="fa-IR"/>
        </w:rPr>
        <w:t>منازل الاخره و</w:t>
      </w:r>
    </w:p>
    <w:p>
      <w:pPr>
        <w:pStyle w:val="BookText"/>
        <w:rPr/>
      </w:pPr>
      <w:r>
        <w:rPr>
          <w:rFonts w:ascii="IRNazanin" w:hAnsi="IRNazanin" w:eastAsia="IRNazanin"/>
          <w:color w:val="111111"/>
          <w:sz w:val="28"/>
          <w:sz w:val="28"/>
          <w:szCs w:val="28"/>
          <w:rtl w:val="true"/>
          <w:lang w:bidi="fa-IR"/>
        </w:rPr>
        <w:t>مطالب الفاخره</w:t>
      </w:r>
    </w:p>
    <w:p>
      <w:pPr>
        <w:pStyle w:val="BookText"/>
        <w:rPr/>
      </w:pPr>
      <w:r>
        <w:rPr>
          <w:rFonts w:ascii="IRNazanin" w:hAnsi="IRNazanin" w:eastAsia="IRNazanin"/>
          <w:color w:val="111111"/>
          <w:sz w:val="28"/>
          <w:sz w:val="28"/>
          <w:szCs w:val="28"/>
          <w:rtl w:val="true"/>
          <w:lang w:bidi="fa-IR"/>
        </w:rPr>
        <w:t>قلم رقاع</w:t>
      </w:r>
    </w:p>
    <w:p>
      <w:pPr>
        <w:pStyle w:val="BookText"/>
        <w:rPr/>
      </w:pPr>
      <w:r>
        <w:rPr>
          <w:rFonts w:ascii="IRNazanin" w:hAnsi="IRNazanin" w:eastAsia="IRNazanin"/>
          <w:color w:val="111111"/>
          <w:sz w:val="28"/>
          <w:sz w:val="28"/>
          <w:szCs w:val="28"/>
          <w:rtl w:val="true"/>
          <w:lang w:bidi="fa-IR"/>
        </w:rPr>
        <w:t>قیامت در بازار مینو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بضاعت بچندانکه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باعمال نیکو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مفلسی شد مساوی بری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مرحوم ثقه المحدثین الحاج شیخ عبّاس القمی طاب ثراه</w:t>
      </w:r>
    </w:p>
    <w:p>
      <w:pPr>
        <w:pStyle w:val="BookText"/>
        <w:rPr/>
      </w:pPr>
      <w:r>
        <w:rPr>
          <w:rFonts w:ascii="Amiri" w:hAnsi="Amiri" w:eastAsia="Amiri" w:cs="Amiri"/>
          <w:color w:val="111111"/>
          <w:sz w:val="28"/>
          <w:sz w:val="28"/>
          <w:szCs w:val="28"/>
          <w:rtl w:val="true"/>
          <w:lang w:bidi="ar-SA"/>
        </w:rPr>
        <w:t>مقدّمه کتاب</w:t>
      </w:r>
    </w:p>
    <w:p>
      <w:pPr>
        <w:pStyle w:val="BookText"/>
        <w:rPr/>
      </w:pPr>
      <w:r>
        <w:rPr>
          <w:rFonts w:ascii="IRNazanin" w:hAnsi="IRNazanin" w:eastAsia="IRNazanin"/>
          <w:color w:val="111111"/>
          <w:sz w:val="28"/>
          <w:sz w:val="28"/>
          <w:szCs w:val="28"/>
          <w:rtl w:val="true"/>
          <w:lang w:bidi="fa-IR"/>
        </w:rPr>
        <w:t>منازل الآخره</w:t>
      </w:r>
    </w:p>
    <w:p>
      <w:pPr>
        <w:pStyle w:val="BookText"/>
        <w:rPr/>
      </w:pPr>
      <w:r>
        <w:rPr>
          <w:rFonts w:ascii="IRNazanin" w:hAnsi="IRNazanin" w:eastAsia="IRNazanin"/>
          <w:color w:val="111111"/>
          <w:sz w:val="28"/>
          <w:sz w:val="28"/>
          <w:szCs w:val="28"/>
          <w:rtl w:val="true"/>
          <w:lang w:bidi="fa-IR"/>
        </w:rPr>
        <w:t>هو العلیم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قال رَسولُ الله صَلَی الله علیه و آله وَاعلَمُوا اَنَّکُم عَن قلیل راحِلون و الی الله صائرون و لا یغنی عَنکم هُنالِکَ الّا صالِحٌ عَمَلَ قَدَمتُمُوه او ثواب حُسنَ اخِرتُموه فَانَّکم اِنَّما تقدّمون علی ما قَدَمتُم و تجارون علی ما اَسلَفتم فلا یخدِعُکم زَخارف دُنیا دینَه عَن مَراتب جنات عَلِیَّه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الصّلوه و السّلام علی محمّد و آله الطّاهرین وَ بَعد چنین گوید این فقیر بی بضاعت و متمسک باحادیث اهل بیت رسالت عبّاس بن محمّدرضا القمی ختم الله له بالحسنی و السّعاده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عقل ونقل حکم می کند شخصی که عزم سفری نمود بایست زاد و توشه برای خود مهیّا کند بقدریکه در آن سفر بکار است آنوقت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سفر آخرت که ما را در پیش است و بهیچوجه چاره و گریزی از آن نیست سزاوارتر است بزاد و توشه چنانچه روایت شده وقتی جناب ابوذر غفاری بمکّه معظّمه مشرّف شده پس ایستاد نزد در کعبه و ندا کرد مردمی را که برای حجّ از اطراف عالم آمده بودند در مسجد الحرام جمع گشته بودند فرمود ایّها النّاس منم جندب بن سکن غفارّی منم خیرخواه شما</w:t>
      </w:r>
    </w:p>
    <w:p>
      <w:pPr>
        <w:pStyle w:val="BookText"/>
        <w:rPr/>
      </w:pPr>
      <w:r>
        <w:rPr>
          <w:rFonts w:ascii="IRNazanin" w:hAnsi="IRNazanin" w:eastAsia="IRNazanin"/>
          <w:color w:val="111111"/>
          <w:sz w:val="28"/>
          <w:sz w:val="28"/>
          <w:szCs w:val="28"/>
          <w:rtl w:val="true"/>
          <w:lang w:bidi="fa-IR"/>
        </w:rPr>
        <w:t>نصیحت نمودن ابوذر غفاری مردم را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مهربان بر شما بسوی من آئید مردم از اطراف دور او جمع گشتند فرمود ای مردم هرگاه یکی از شما اراده کند سفری برود هر آینه از زاد و توشه برای خود برگیرد بحدّی که در آن سفر لازم دارد و چاره از آن ندارد پس هرگاه چنین است سفر آخرت سزاوارتر است بزاد و توشه برای آن پس مردی برخاست و گفت پس ما را راهنمائی کن ای ابوذر فرمود حَجّ حَجِهً لعظائم الأُمُور وَ صُم یوماً لرجره النّشور وَ صَلِّ رکعتَینِ فی سَواد اللَّیلِ لَوحشتِه القُبُور الخیر و حضرت امام حسن مجتبی در مرض ارتحال خود جناده بن ابی امیّه را که موعظه فرمود اول چیزی که به او فرمود این بود اِستَعِّد لِسَفَرکَ و حَصِّل زادَکَ قَبلَ حُلول اَجَلِکَ یعنی مهیّای سفر آخرت شو و توشه آن سفر را پیش از رسیدن اجل تحصیل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سفر آخرت سفریست بعید و هولناک و منزلهای سخت و عقبات شدیده و جاهای دشوار دارد محتاج است بزاد و توشه بسیار که باید آنی از آن غفلت ننمود و شب و روز در فکر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شده که حضرت امیرالمؤمنین در هر شب هنگامی که مردم بخوابگاه خود می رفتند صدای نازنینش بلند می شد بحدیکه می شنیدند صدای آن حضرت را تمام اهل مسجد و کسانی که همسایه مسجد بودند می فرمود تَجَهَزوا تَزِّوَدُو رَحِمَکُمُ اللهُ فَقَد نُودی فیکُم بِالرَّحیل یعنی آماده شوید و اسباب سفر خود را مهیّا کنید خدا شما را رحمت کند همانا منادی مرگ ندای الرّحیل در میان شما در داده و کم کنید توقف خود را بر دنیا و بیرون روید از دنیا در حالی که با خود داشته باشید زاد و توشه از اعمال صالحه</w:t>
      </w:r>
    </w:p>
    <w:p>
      <w:pPr>
        <w:pStyle w:val="BookText"/>
        <w:rPr/>
      </w:pPr>
      <w:r>
        <w:rPr>
          <w:rFonts w:ascii="IRNazanin" w:hAnsi="IRNazanin" w:eastAsia="IRNazanin"/>
          <w:color w:val="111111"/>
          <w:sz w:val="28"/>
          <w:sz w:val="28"/>
          <w:szCs w:val="28"/>
          <w:rtl w:val="true"/>
          <w:lang w:bidi="fa-IR"/>
        </w:rPr>
        <w:t>سختیهای قبل از مرگ</w:t>
      </w:r>
    </w:p>
    <w:p>
      <w:pPr>
        <w:pStyle w:val="BookText"/>
        <w:rPr/>
      </w:pPr>
      <w:r>
        <w:rPr>
          <w:rFonts w:ascii="IRNazanin" w:hAnsi="IRNazanin" w:eastAsia="IRNazanin"/>
          <w:color w:val="111111"/>
          <w:sz w:val="28"/>
          <w:sz w:val="28"/>
          <w:szCs w:val="28"/>
          <w:rtl w:val="true"/>
          <w:lang w:bidi="fa-IR"/>
        </w:rPr>
        <w:t>پس بدرستیکه در جلو شما عقبه های کئوده یعنی جاهای بسیار دشوار و منزلهای هولناک است که باید از آنجاها عبور کنید و چاره نیست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ببعضی از آن عقبه های سخت و منزلهای هولناک اشاره می کنیم و بعضی از چیزها که نافع است برای سختی و هول آن محل بکمال اختصار در ضمن چند فصل ذکر می کنیم و اگر حقّ تعالی مرا توفیق داد و مهلتی در اجل حاصل شد شاید انشاءالله کتابی مفصّل در این باب تصنیف کنم و اگرچه در این زمان نمی بینم اشخاصی را که از روی جد و حقیقت طالب این نحو مطالب باشند و بهمین ملاحظه این مختصر را نیز با حال افسردگی و کم رغبتی نوشتم و از حق تعالی مسئلت می نمایم تأیید و توفیق خود را انّه قَریبٌ مُجیبٌ</w:t>
      </w:r>
    </w:p>
    <w:p>
      <w:pPr>
        <w:pStyle w:val="BookText"/>
        <w:rPr/>
      </w:pPr>
      <w:r>
        <w:rPr>
          <w:rFonts w:ascii="IRNazanin" w:hAnsi="IRNazanin" w:eastAsia="IRNazanin"/>
          <w:color w:val="111111"/>
          <w:sz w:val="28"/>
          <w:sz w:val="28"/>
          <w:szCs w:val="28"/>
          <w:rtl w:val="true"/>
          <w:lang w:bidi="fa-IR"/>
        </w:rPr>
        <w:t>فصل اوّل منزل این سفر مرگ است</w:t>
      </w:r>
    </w:p>
    <w:p>
      <w:pPr>
        <w:pStyle w:val="BookText"/>
        <w:rPr/>
      </w:pPr>
      <w:r>
        <w:rPr>
          <w:rFonts w:ascii="IRNazanin" w:hAnsi="IRNazanin" w:eastAsia="IRNazanin"/>
          <w:color w:val="111111"/>
          <w:sz w:val="28"/>
          <w:sz w:val="28"/>
          <w:szCs w:val="28"/>
          <w:rtl w:val="true"/>
          <w:lang w:bidi="fa-IR"/>
        </w:rPr>
        <w:t>و این منزل عقبات کئوده و جاهای دشوار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بذکر دو عقبه آن اشاره می کنیم</w:t>
      </w:r>
    </w:p>
    <w:p>
      <w:pPr>
        <w:pStyle w:val="BookText"/>
        <w:rPr/>
      </w:pPr>
      <w:r>
        <w:rPr>
          <w:rFonts w:ascii="IRNazanin" w:hAnsi="IRNazanin" w:eastAsia="IRNazanin"/>
          <w:color w:val="111111"/>
          <w:sz w:val="28"/>
          <w:sz w:val="28"/>
          <w:szCs w:val="28"/>
          <w:rtl w:val="true"/>
          <w:lang w:bidi="fa-IR"/>
        </w:rPr>
        <w:t>عقبه اول سکرات موت و شدت جان کندن است</w:t>
      </w:r>
    </w:p>
    <w:p>
      <w:pPr>
        <w:pStyle w:val="BookText"/>
        <w:rPr/>
      </w:pPr>
      <w:r>
        <w:rPr>
          <w:rFonts w:ascii="Amiri" w:hAnsi="Amiri" w:eastAsia="Amiri" w:cs="Amiri"/>
          <w:color w:val="111111"/>
          <w:sz w:val="28"/>
          <w:sz w:val="28"/>
          <w:szCs w:val="28"/>
          <w:rtl w:val="true"/>
          <w:lang w:bidi="ar-SA"/>
        </w:rPr>
        <w:t>وَ جائَت سَکَرهٌ المَوت بِالحَقِّ ذلِکَ ما کُنتَ مِنهُ تَحیدٌ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عقبه ایست بسیار دشوار که شدائد و سختیها از هر طرف بمحتضر رو می کند از طرفی شدّت مرض و درد و بسته شدن زبان و رفتن قوا از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گریستن اهل و عیال و وداع با آنها با او و غم یتیمی و بیکس شدن بچهای خود از طرف دیگر غم جدا شدن از مال و منزل و املاک و اندوخته ها و چیزهای نفیس خود که عمر عزیز خود را صرف آنها کرده و بوسیله زیاد آنها را تحصیل نموده بلکه بسا شده که بسیاری از آنها مال مردم بوده که بظلم و غضب آنها را مالک شده و آنکه چقدر حقوق بر اموال او تعلّق گرفته و نداده حالا ملتفت خرابیهای کار</w:t>
      </w:r>
    </w:p>
    <w:p>
      <w:pPr>
        <w:pStyle w:val="BookText"/>
        <w:rPr/>
      </w:pPr>
      <w:r>
        <w:rPr>
          <w:rFonts w:ascii="IRNazanin" w:hAnsi="IRNazanin" w:eastAsia="IRNazanin"/>
          <w:color w:val="111111"/>
          <w:sz w:val="28"/>
          <w:sz w:val="28"/>
          <w:szCs w:val="28"/>
          <w:rtl w:val="true"/>
          <w:lang w:bidi="fa-IR"/>
        </w:rPr>
        <w:t>در ذکر سکرات موت است</w:t>
      </w:r>
    </w:p>
    <w:p>
      <w:pPr>
        <w:pStyle w:val="BookText"/>
        <w:rPr/>
      </w:pPr>
      <w:r>
        <w:rPr>
          <w:rFonts w:ascii="IRNazanin" w:hAnsi="IRNazanin" w:eastAsia="IRNazanin"/>
          <w:color w:val="111111"/>
          <w:sz w:val="28"/>
          <w:sz w:val="28"/>
          <w:szCs w:val="28"/>
          <w:rtl w:val="true"/>
          <w:lang w:bidi="fa-IR"/>
        </w:rPr>
        <w:t>خود شده که کار گذشته و راه اصلاح آنها بسته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اَمیرَ المُؤمنینَ عَلَیه السَّلام یَتَذَکر اَموالاً جَمعَها اَغمَضَ فی مَطالِبِها وَ اَخَذَها مِن مصرحاتِها وَ مُشتَبهاتِها قَد لزمته تبعات جمعها و اَشرف عَلی فراقِها تبقی لمن ورائه ینعمون بها فیکون المهّنا لغیره و العباء علی ظهره و از طرفی هول ورود بنشأه که غیر از این نشاء است و چشمش می بیند چیزهائی را که پیش از این نمیدید فَکَشَفَنا عَنکَ غِطائکَ فَبَصُرکَ الیوم حَدیدٌ و می بیند حضرت رسول و اهل بیت طهارت و ملائکه رحمت و ملائکه غضب را حاضر شده اند تا درباره او چه حکم شود و چه سفارش نمایند و از طرف دیگر ابلیس و اعوان او برای آنکه او را بشک اندازند جمع شده اند و می خواهند کاری کنند که ایمان از او گرفته شود و بی ایمان از دنیا بیرون رود و از طرفی آمدن ملک الموت که آیا بچه هیبت خواهد بود و بچه نحو جان او را قبض خواهد نمود الی غیر ذلک قال امیر المؤمنین فاجتمعت علیه سکرات الموت فغیر موصوف ما نزل به شیخ کلینی روایت کرده از حضرت صادق علیه السّلام که حضرت امیرالمؤمنین علیه السلام را درد چشمی عارض شد حضرت رسول صلّی الله علیه و آله بعیادت آن حضرت تشریف برد دید او را که صیحه و فریاد می کشد فرمود که آیا این صیحه از جزع و بیتابی است یا از شدّت درد است امیرالمؤمنین عرض کرد یا رسول الله من هنوز دردی نکشیدم که سخت تر از این درد باشد فرمود یا علی چون ملک الموت نازل شود جهت قبض روح</w:t>
      </w:r>
    </w:p>
    <w:p>
      <w:pPr>
        <w:pStyle w:val="BookText"/>
        <w:rPr/>
      </w:pPr>
      <w:r>
        <w:rPr>
          <w:rFonts w:ascii="IRNazanin" w:hAnsi="IRNazanin" w:eastAsia="IRNazanin"/>
          <w:color w:val="111111"/>
          <w:sz w:val="28"/>
          <w:sz w:val="28"/>
          <w:szCs w:val="28"/>
          <w:rtl w:val="true"/>
          <w:lang w:bidi="fa-IR"/>
        </w:rPr>
        <w:t>سختی عذاب مردم در روز محشر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بعضی بر صورت خوکها بعضی نگونسار باشند باین طریق که پاهایشان از بالا و صورت هایشان از زیر و بکشند ایشان را بصورتها بمحضر بعضی ها کور باشند و رفت و آمد کنند و بعضی کر ان ه گنگان باشند که چیز فهم بکنند بعضی بمکند زبانهایشان را پس روان باشد چرک از دهانشان بعوض آب در دهانشان بنحویکه پلید شمرند ایشان را اشخاصی که در قیامت جمع شده اند بعضی بریده باشند دستها و پاهایشان بعضی آویخته باشند بتنه های درخت آتشی بعضی گندیده تر باشند از مردار بعضی پوشیده باشند جبّه های تمام و دراز از قطران که تمام اندام ایشان را گرفته باشد و چسبیده باشد به پوستهای ایشان پس آنهائیکه بصورت خوکها باشند ایشانند اهل سحت یعنی کسبهای حرام مثل رشوه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آنانکه نگونسارند پس خورندگان ربا می باشند اشخاصی هستند که بعملهای خود عجیب می کنند و آنانی که می مکند زبانهایشان را علما و قاضیانند که اعمالشان مخالف است با اقوالشان و آنانکه دستها و پاهایشان بریده است کسانی باشند که اذیّت می کنند همسایگان را و آنانکه بدار آتشی آویخته شده اند کسانی هستند که سعایت و سخن چینی می کنند برای مردم نزد سلطان و آنان که گندیده ترند از مردار اشخاصی هستند که بهره می برند از شهوات و لذّات و منع می کنند حقّ خدا را که در اموالشان است و آنانکه پوشیده اند جبّه هائی از قطران پس ایشانند اهل فخر و کبر</w:t>
      </w:r>
    </w:p>
    <w:p>
      <w:pPr>
        <w:pStyle w:val="BookText"/>
        <w:rPr/>
      </w:pPr>
      <w:r>
        <w:rPr>
          <w:rFonts w:ascii="IRNazanin" w:hAnsi="IRNazanin" w:eastAsia="IRNazanin"/>
          <w:color w:val="111111"/>
          <w:sz w:val="28"/>
          <w:sz w:val="28"/>
          <w:szCs w:val="28"/>
          <w:rtl w:val="true"/>
          <w:lang w:bidi="fa-IR"/>
        </w:rPr>
        <w:t>سنجیدن اعمال خوب و بد خلق در محشر</w:t>
      </w:r>
    </w:p>
    <w:p>
      <w:pPr>
        <w:pStyle w:val="BookText"/>
        <w:rPr/>
      </w:pPr>
      <w:r>
        <w:rPr>
          <w:rFonts w:ascii="IRNazanin" w:hAnsi="IRNazanin" w:eastAsia="IRNazanin"/>
          <w:color w:val="111111"/>
          <w:sz w:val="28"/>
          <w:sz w:val="28"/>
          <w:szCs w:val="28"/>
          <w:rtl w:val="true"/>
          <w:lang w:bidi="fa-IR"/>
        </w:rPr>
        <w:t>فصل پنجم یکی از مواقف مهوله قیامت موقف میزان و سنجیدن اعمالست</w:t>
      </w:r>
    </w:p>
    <w:p>
      <w:pPr>
        <w:pStyle w:val="BookText"/>
        <w:rPr/>
      </w:pPr>
      <w:r>
        <w:rPr>
          <w:rFonts w:ascii="Amiri" w:hAnsi="Amiri" w:eastAsia="Amiri" w:cs="Amiri"/>
          <w:color w:val="111111"/>
          <w:sz w:val="28"/>
          <w:sz w:val="28"/>
          <w:szCs w:val="28"/>
          <w:rtl w:val="true"/>
          <w:lang w:bidi="ar-SA"/>
        </w:rPr>
        <w:t xml:space="preserve">قال اللهُ تَعالی فی اَوایل سُورَه الاَعراف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 فَمَن ثَقُلَت مَوازینُهُ فَاولئِکَ هُمُ المُفلِحُون وَ مَن خَفَّت مَوازینُهُ فَاولئِکَ الَّذینَ خَسِرُوا اَنفُسَهُم بِما کانوا بایاتنا یَظلِمونَ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وزن و سنجیدن اعمال در روز قیامت حقّست پس هر که سنگین باشد ترازوهای او </w:t>
      </w:r>
      <w:r>
        <w:rPr>
          <w:rStyle w:val="FootnoteAnchor"/>
          <w:rtl w:val="true"/>
        </w:rPr>
        <w:footnoteReference w:id="97"/>
      </w:r>
      <w:r>
        <w:rPr>
          <w:rFonts w:ascii="IRNazanin" w:hAnsi="IRNazanin" w:eastAsia="IRNazanin"/>
          <w:color w:val="111111"/>
          <w:sz w:val="28"/>
          <w:sz w:val="28"/>
          <w:szCs w:val="28"/>
          <w:rtl w:val="true"/>
          <w:lang w:bidi="fa-IR"/>
        </w:rPr>
        <w:t>یعنی حسنات او پس ایشانند رستگاران و هر کس سبک باشد ترازوهای او پس ایشانند که زیان کردند جانهای خود را بسبب آنچه بودند که بآیات ما ظلم می کردند یعنی انکار می کردند عوض آنکه تصدیق کنند و در سوره قارعه فرموده اَلقارِعَهُ مَاالقارِعَه تا آخر سوره قارعه یعنی قیامت بجهت آنکه می گوید دلها را بضرع و ترس پس معنی چنین باشد قیامت و چیست قیامت و چه دانا کرد ترا که چیست آن روزیکه می باشد مردم مانند پروانه پراکنده و می باشند کوهها مانند پشم رنگ شده و حلّاجی شده پس امّا آنکه گران آمد سنجیدهایش یعنی حَسَنات و خیراتش پس او در عیشی است پسندیده و امّا آنکه سبک آمد سنجیدهایش پس ماوای هاویه است و چه دانا کرد ترا که چیست هاویه آن آتشی است بسیار سوزنده بدانکه برای سنگین کردن میزان اعمال شاید</w:t>
      </w:r>
    </w:p>
    <w:p>
      <w:pPr>
        <w:pStyle w:val="BookText"/>
        <w:rPr/>
      </w:pPr>
      <w:r>
        <w:rPr>
          <w:rFonts w:ascii="IRNazanin" w:hAnsi="IRNazanin" w:eastAsia="IRNazanin"/>
          <w:color w:val="111111"/>
          <w:sz w:val="28"/>
          <w:sz w:val="28"/>
          <w:szCs w:val="28"/>
          <w:rtl w:val="true"/>
          <w:lang w:bidi="fa-IR"/>
        </w:rPr>
        <w:t>کلمات حضرت عیسی و بقیّه</w:t>
      </w:r>
    </w:p>
    <w:p>
      <w:pPr>
        <w:pStyle w:val="BookText"/>
        <w:rPr/>
      </w:pPr>
      <w:r>
        <w:rPr>
          <w:rFonts w:ascii="IRNazanin" w:hAnsi="IRNazanin" w:eastAsia="IRNazanin"/>
          <w:color w:val="111111"/>
          <w:sz w:val="28"/>
          <w:sz w:val="28"/>
          <w:szCs w:val="28"/>
          <w:rtl w:val="true"/>
          <w:lang w:bidi="fa-IR"/>
        </w:rPr>
        <w:t xml:space="preserve">قال عیسی بن مَریَم اَشفی الناسِ من هو معروف عِند النّاس بعلمه مَجهُول بعلمه یعنی حضرت عیسی فرمود شقی ترین مردم کسی است که معروف باشد نزد مردم بعلم و مجهول باشد بعمل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سنائی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هواهای تو خداانگیز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خدایان تو خداآزار</w:t>
      </w:r>
    </w:p>
    <w:p>
      <w:pPr>
        <w:pStyle w:val="BookText"/>
        <w:rPr/>
      </w:pPr>
      <w:r>
        <w:rPr>
          <w:rFonts w:ascii="IRNazanin" w:hAnsi="IRNazanin" w:eastAsia="IRNazanin"/>
          <w:color w:val="111111"/>
          <w:sz w:val="28"/>
          <w:sz w:val="28"/>
          <w:szCs w:val="28"/>
          <w:rtl w:val="true"/>
          <w:lang w:bidi="fa-IR"/>
        </w:rPr>
        <w:t>علم کز تو ترانه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از آن علم به بود صد بار</w:t>
      </w:r>
    </w:p>
    <w:p>
      <w:pPr>
        <w:pStyle w:val="BookText"/>
        <w:rPr/>
      </w:pPr>
      <w:r>
        <w:rPr>
          <w:rFonts w:ascii="IRNazanin" w:hAnsi="IRNazanin" w:eastAsia="IRNazanin"/>
          <w:color w:val="111111"/>
          <w:sz w:val="28"/>
          <w:sz w:val="28"/>
          <w:szCs w:val="28"/>
          <w:rtl w:val="true"/>
          <w:lang w:bidi="fa-IR"/>
        </w:rPr>
        <w:t>عالمت غافلست و تو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را خفته کی کند بیدار</w:t>
      </w:r>
    </w:p>
    <w:p>
      <w:pPr>
        <w:pStyle w:val="BookText"/>
        <w:rPr/>
      </w:pPr>
      <w:r>
        <w:rPr>
          <w:rFonts w:ascii="IRNazanin" w:hAnsi="IRNazanin" w:eastAsia="IRNazanin"/>
          <w:color w:val="111111"/>
          <w:sz w:val="28"/>
          <w:sz w:val="28"/>
          <w:szCs w:val="28"/>
          <w:rtl w:val="true"/>
          <w:lang w:bidi="fa-IR"/>
        </w:rPr>
        <w:t>ده بود آن نه دل که اندر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خر باشد و ضیاع و عقار</w:t>
      </w:r>
    </w:p>
    <w:p>
      <w:pPr>
        <w:pStyle w:val="BookText"/>
        <w:rPr/>
      </w:pPr>
      <w:r>
        <w:rPr>
          <w:rFonts w:ascii="IRNazanin" w:hAnsi="IRNazanin" w:eastAsia="IRNazanin"/>
          <w:color w:val="111111"/>
          <w:sz w:val="28"/>
          <w:sz w:val="28"/>
          <w:szCs w:val="28"/>
          <w:rtl w:val="true"/>
          <w:lang w:bidi="fa-IR"/>
        </w:rPr>
        <w:t>ره رها کرده ای از آنی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ندانسته ای آرائی خوار</w:t>
      </w:r>
    </w:p>
    <w:p>
      <w:pPr>
        <w:pStyle w:val="BookText"/>
        <w:rPr/>
      </w:pPr>
      <w:r>
        <w:rPr>
          <w:rFonts w:ascii="IRNazanin" w:hAnsi="IRNazanin" w:eastAsia="IRNazanin"/>
          <w:color w:val="111111"/>
          <w:sz w:val="28"/>
          <w:sz w:val="28"/>
          <w:szCs w:val="28"/>
          <w:rtl w:val="true"/>
          <w:lang w:bidi="fa-IR"/>
        </w:rPr>
        <w:t>غول باشد نه آنکه عالم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 گفت و نشنوی کردار</w:t>
      </w:r>
    </w:p>
    <w:p>
      <w:pPr>
        <w:pStyle w:val="BookText"/>
        <w:rPr/>
      </w:pPr>
      <w:r>
        <w:rPr>
          <w:rFonts w:ascii="IRNazanin" w:hAnsi="IRNazanin" w:eastAsia="IRNazanin"/>
          <w:color w:val="111111"/>
          <w:sz w:val="28"/>
          <w:sz w:val="28"/>
          <w:szCs w:val="28"/>
          <w:rtl w:val="true"/>
          <w:lang w:bidi="fa-IR"/>
        </w:rPr>
        <w:t>کی درآید فرشته تا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 دور و صورت از دیوار</w:t>
      </w:r>
    </w:p>
    <w:p>
      <w:pPr>
        <w:pStyle w:val="BookText"/>
        <w:rPr/>
      </w:pPr>
      <w:r>
        <w:rPr>
          <w:rFonts w:ascii="IRNazanin" w:hAnsi="IRNazanin" w:eastAsia="IRNazanin"/>
          <w:color w:val="111111"/>
          <w:sz w:val="28"/>
          <w:sz w:val="28"/>
          <w:szCs w:val="28"/>
          <w:rtl w:val="true"/>
          <w:lang w:bidi="fa-IR"/>
        </w:rPr>
        <w:t>سائق و قائد و صراط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 قرآن مدان به زاخبار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آنچه مقدر شده بود ثبت آن در این رساله شریفه در نیمه شهر رمضان المبارک روز ولادت باسعادت سبط جلیل حضرت خیرالوری جناب امام حسن مجتبی علیه السّلام سنه یکهزار و سیصد و چهل و هفت چون این رساله در این ماه شریف تمام شد مناسب است که بدعای شریف ختم شود اوّل شیخ مفید درکتاب مقنعه روایت کرده از ثقه الجلیل القدر علیّ بن مهزیار از حضرت ابوجعفر جواد علیه السّلام که مستحب است بسیار بگوئی در هر وقت از شب یا روز این ماه از اول تا بآخر آن یا ذَالَّذی کانَ قَبلَ کُلُّ شَیءٍ ثُمَّ خَلَقَ کُلُّ شَیءٍ ثُمَّ یَبقی وَ یَفنی کُلُّ شَیءٍ یا ذَالَّذی لَیسَ کَمِثلِِهِ شَیءٍ و یا ذَالَّذی لَیسَ فِی السَّمواتِ العُلی وَ لا فِی الاًرًضینَ السُّفلی وَ لا فَوقَهُّنَ وَ لا تَحتِهِّنَ وَ لا بَینَهُّن اِلهُ یُعبَدُ غَیرُهُ لَکَ الحَمدُ حَمداً لا یَقوی عَلی</w:t>
      </w:r>
    </w:p>
    <w:p>
      <w:pPr>
        <w:pStyle w:val="BookText"/>
        <w:rPr/>
      </w:pPr>
      <w:r>
        <w:rPr>
          <w:rFonts w:ascii="IRNazanin" w:hAnsi="IRNazanin" w:eastAsia="IRNazanin"/>
          <w:color w:val="111111"/>
          <w:sz w:val="28"/>
          <w:sz w:val="28"/>
          <w:szCs w:val="28"/>
          <w:rtl w:val="true"/>
          <w:lang w:bidi="fa-IR"/>
        </w:rPr>
        <w:t>کمونیسم و امپریالیسم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و امپریالیسم مانند دو تیغه قیچی هستند که گرچه با هم در ظاهر تضاد دارند، اما در واقع هر دو برای قطع یک ریشه به حرکت در می آیند و این واقعیت را تاریخ معاصر به خوبی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وقت آن رسیده که ندای بازگشت به فرهنگ اصیل اسلامی نه تنها در جامعه ما، که در سراسر کشورهای اسلامی طنین انداز شود و در آن صورت دور نخواهد بود که صدای شکستن زنجیرهای بندگی و بردگی را بشنویم و شاهد اقتدار دوباره ملل مسلمان باشیم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گزیده های حکمت، در آثار شیخ شهید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w:t>
      </w:r>
    </w:p>
    <w:p>
      <w:pPr>
        <w:pStyle w:val="BookText"/>
        <w:rPr/>
      </w:pPr>
      <w:r>
        <w:rPr>
          <w:rFonts w:ascii="IRNazanin" w:hAnsi="IRNazanin" w:eastAsia="IRNazanin"/>
          <w:color w:val="111111"/>
          <w:sz w:val="28"/>
          <w:sz w:val="28"/>
          <w:szCs w:val="28"/>
          <w:rtl w:val="true"/>
          <w:lang w:bidi="fa-IR"/>
        </w:rPr>
        <w:t>علم، ایمان،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عمده و اساسی انسان با جانداران دیگر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انسانیت وابسته به آن است، علم و ایمان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تکامل یافته یعنی وارسته از محکومیت محیط بیرونی و درونی، و وابسته به عقیده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آینده، انسان عقیده و ایمان و مسلک است نه انسان شکم و دامن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کننده سرنوشت نهائی انسان، سیر تکاملی اصیل فرهنگی او، و واقعیت اصیل انسانی او است نه سیر تکاملی ابزار تولید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 روشنائی و توانائی می بخشد و ایمان عشق و امید و گرمی، علم ابزار می سازد و ایمان مقصد، علم سرعت می دهد و ایمان جهت، علم توانستن است و ایمان خوب دانستن، علم می نمایاند که چه هست و ایمان الهام می بخشد که چه باید کرد؟ علم انقلاب برون است و ایمان انقلاب درون، علم جهان را جهان آدمی می کند و ایمان روان را روان آدمیت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زیبائی عقل است و ایمان زیبائی روح، علم، زیبائی اندیشه است و ایمان زیبائی احساس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روشنائی علم، از خرافات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افتادن علم از ایمان، ایمان به جمود و تعصب کور و با شدت به دور خود چرخیدن و راه به جائی نبردن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ایمان نیز تیغی است در کف زنگی مست، چراغی است در نیمه شب در دست دزد برای برگزیده تر بردن کالا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مدرک وحدت و رکن شخصیت و تکیه گاه استقلال و موتور حرکت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مساوی است با دین و ایمان، و اگر دین و ایمان نباشد، انسانیتی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بشر امروز ـ و به طریق اولی بشر فردا ـ را وحدت جهت می بخشد و آرمان مشترک می دهد و ملاک خیر و شر و باید و نباید برایش می گردد یک فلسفه زندگی انتخابی آگاهانه آرمان خیز مجهز به منطق و به عبارت دیگر یک ایدئولوژی جامع و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تئوری پیروزی انسانیت بر حیوانیت، علم بر جهل، عدالت بر ظلم، مساوات بر تبعیض، فضیلت بر رذیلت، تقوی بر بی بند و باری، توحید بر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جهان بینی ایده آل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خوب و عالی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قابل اثبات و استدلال باشد به</w:t>
      </w:r>
    </w:p>
    <w:p>
      <w:pPr>
        <w:pStyle w:val="BookText"/>
        <w:rPr/>
      </w:pPr>
      <w:r>
        <w:rPr>
          <w:rFonts w:ascii="IRNazanin" w:hAnsi="IRNazanin" w:eastAsia="IRNazanin"/>
          <w:color w:val="111111"/>
          <w:sz w:val="28"/>
          <w:sz w:val="28"/>
          <w:szCs w:val="28"/>
          <w:rtl w:val="true"/>
          <w:lang w:bidi="fa-IR"/>
        </w:rPr>
        <w:t>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عقل و منطق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حیات و زندگی معنی بدهد، اندیشه لغو و بیهوده بودن زندگی را و اینکه همه راهها به پوچی و هیچی منتهی می شود از ذهنها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آرمانساز و شوق انگیز و آرزوخیز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قدرت تقدس بخشیدن به هدفهای انسانی و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تعهدآور و مسئولیت ساز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از علوم طبیعت در عین اینکه از یک نظر طبیعت شناسی است از دیده ای دیگر با نظری عمیق تر، خداشناسی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خصائص و خصلتها که لازمه یک جهان بینی خوب است در جهان بینی توحیدی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جهان بینی توحیدی است که می تواند همه آن خصائص راداشته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توحیدی یعنی درک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یک مشیت حکیمانه پدید آمده است و نظام هستی بر اساس خیر و جود و رحمت و رسانیدن موجودات به کمالات شایسته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توحیدی، یعنی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توحیدی، یعنی جهان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فاضله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اسلامی، مدینه ضد تبعیض است نه ضد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جامعه تساویها و برابریها و برادریها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تساوی منفی، بلکه تساوی مثبت، تساوی منفی یعنی بحساب نیاوردن امتیازات طبیعی افراد و سلب امتیازات اکتسابی برای آنها برقراری برابری، تساوی مثبت یعنی ایجاد امکانات مساوی برای عموم و تعلق مکتسبات هر فرد به خودش و سلب امتیازات موهوم و ظالمانه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جامعه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جامعه تبعیض و نه جامعه تساوی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 استعداد و استحقاق به قدر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نظام شرک، و در نظام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مدل نظریه ماتریالیستی، چون از درون به آزادی نرسیده و تنها تعلقات بیرونیش بریده شده، مرغ بی بال و پری است که قید و بند از او برداشته شده ولی در اثربال و پر بودن قادر به پرواز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انسان مدل نظریه ایده آلیستی، از درون آزاد است و از بیرون بسته، مرغ با بال و پری است که پایش به جسم سنگینی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مدل نظریه رئالیستی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 بال و پری است که هم وسیله پرواز دارد و هم قید و بندهای سنگین از پاهایش برگرفته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نظام شرک، هر لحظه به سو و جانب قطبی کشیده می شود، خسی است بر دریا، موجها هر لحظه به سوئی و در جهتی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توحیدی، مانند یک کشتی مجهز به دستگاههای راهنمائی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حرکت منظم و هماهنگ تحت فرمان مقامی خیرخواه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توحید و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توحد نظری و شرک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موجودی که موجودیتش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تأثیر موجودی که مؤثریتش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باز هم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اثر، اثر مافوق طبیعی باشد مثل خلقت همه آسمانها و زمینها و یا یک اثر کوچک بی اهمیت باشد مثل زیر و رو شدن یک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توحید و شرک در توحید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موجود، اعم از توجه ظاهری و معنوی، هرگاه به صورت توجه به یک راه برای رفتن به سوی حق باشد و نه یک مقصد، توجه به خدا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حرکت و مسیر، توجه به راه از آن جهت که راه است و توجه به علامت ها و فلشها و نشانه های راه برای گم نشدن و دور نیفتادن از مقصد، از آن جهت که اینها فلشها و نشانه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مقصود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از دیدگاه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رکن ایمان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این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جهان دیگر است که جهان غیب است و آنچه در آن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مرتبه تنزل یافته اش در این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اهمیت قرآن در این است، که در عین توجه دادن به طبیعت و به تعبیر خود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سرلوحه دعوتش قرار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 هُدیً لِلمُتَّقینَ الَّذینَ یُؤمِنونَ بِالغَیبِ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قرآن باید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 است؟</w:t>
      </w:r>
    </w:p>
    <w:p>
      <w:pPr>
        <w:pStyle w:val="BookText"/>
        <w:rPr/>
      </w:pPr>
      <w:r>
        <w:rPr>
          <w:rFonts w:ascii="IRNazanin" w:hAnsi="IRNazanin" w:eastAsia="IRNazanin"/>
          <w:color w:val="111111"/>
          <w:sz w:val="28"/>
          <w:sz w:val="28"/>
          <w:szCs w:val="28"/>
          <w:rtl w:val="true"/>
          <w:lang w:bidi="fa-IR"/>
        </w:rPr>
        <w:t>به کجا می رود؟</w:t>
      </w:r>
    </w:p>
    <w:p>
      <w:pPr>
        <w:pStyle w:val="BookText"/>
        <w:rPr/>
      </w:pPr>
      <w:r>
        <w:rPr>
          <w:rFonts w:ascii="IRNazanin" w:hAnsi="IRNazanin" w:eastAsia="IRNazanin"/>
          <w:color w:val="111111"/>
          <w:sz w:val="28"/>
          <w:sz w:val="28"/>
          <w:szCs w:val="28"/>
          <w:rtl w:val="true"/>
          <w:lang w:bidi="fa-IR"/>
        </w:rPr>
        <w:t>در کجا هست؟</w:t>
      </w:r>
    </w:p>
    <w:p>
      <w:pPr>
        <w:pStyle w:val="BookText"/>
        <w:rPr/>
      </w:pPr>
      <w:r>
        <w:rPr>
          <w:rFonts w:ascii="IRNazanin" w:hAnsi="IRNazanin" w:eastAsia="IRNazanin"/>
          <w:color w:val="111111"/>
          <w:sz w:val="28"/>
          <w:sz w:val="28"/>
          <w:szCs w:val="28"/>
          <w:rtl w:val="true"/>
          <w:lang w:bidi="fa-IR"/>
        </w:rPr>
        <w:t>چگونه باید باشد؟</w:t>
      </w:r>
    </w:p>
    <w:p>
      <w:pPr>
        <w:pStyle w:val="BookText"/>
        <w:rPr/>
      </w:pPr>
      <w:r>
        <w:rPr>
          <w:rFonts w:ascii="IRNazanin" w:hAnsi="IRNazanin" w:eastAsia="IRNazanin"/>
          <w:color w:val="111111"/>
          <w:sz w:val="28"/>
          <w:sz w:val="28"/>
          <w:szCs w:val="28"/>
          <w:rtl w:val="true"/>
          <w:lang w:bidi="fa-IR"/>
        </w:rPr>
        <w:t>چه باید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گاهواره تکامل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متقل شدن از جهان عمل و کشت است به جهان نتیجه و محصول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آثار ایمان و اعتقاد به عالم آخرت این است که ما را از پوچ پنداری و پوچ بودن نجات می بخشد و به ما و به اندیشه و هستی ما معنی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از نظر اسلام، در رابطه انسان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آفت و بیماری انسان تلقی می شود و اسلام در تعلیمات خویش مبارزه ای بی امان با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دنیا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و مقصد قرار گرفتن دنیا است نه وسیله و راه واقع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الهی در تاریخ</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تاریخ بشر و تحولات آن بر طبق یک سلسله سنن و نوامیس صورت</w:t>
      </w:r>
    </w:p>
    <w:p>
      <w:pPr>
        <w:pStyle w:val="BookText"/>
        <w:rPr/>
      </w:pPr>
      <w:r>
        <w:rPr>
          <w:rFonts w:ascii="IRNazanin" w:hAnsi="IRNazanin" w:eastAsia="IRNazanin"/>
          <w:color w:val="111111"/>
          <w:sz w:val="28"/>
          <w:sz w:val="28"/>
          <w:szCs w:val="28"/>
          <w:rtl w:val="true"/>
          <w:lang w:bidi="fa-IR"/>
        </w:rPr>
        <w:t>می گیرد، عزتها و ذلتها و موفقیتها و شکستها و خوشبختیها و بدبختیهای تاریخی حسابهائی دقیق و منظم دارد و با شناختن آن حسابها و قانونها می توان در تاریخ حاضر از آن بهره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اظهار عبودیت است، امتناع از دعا استکبار بر خداوند متعال است که زشت ترین استکبارهاست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رَبُّکُم اُدعونی اَستَجِب لَکُم اِنَّ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کمال انسانیت است، دعا برقرار شدن پیوند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خدایا بنده قطع ناشدنی است، از آن سر همیشه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از این طرف نیز پیوند و ارتباط برقرار می شود و زمینه فیض گیری فراهم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عبادت به صورت یک سلسله تعلیمات جدا از زندگی که صرفاً به دنیای دیگر تعلق داشته باشد وجود ندارد، عبادات اسلامی با فلسفه های زندگی توام است و در متن زندگی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تلقی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قرب است، معراج انسان است، تعالی روان است، پرواز روح است بسوی کانون نامرئی هستی، پرورش استعدادهای روحی و ورزش نیروهای ملکوتی انسانی است، پیروزی روح بر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عکس العمل سپاسگزارانه انسان است از پدید آورنده خلقت، اظهار شیفتگی و عشق انسان است به کامل مطلق و جمیل علی الاطلاق، و بالاخره سلوک و سیر الی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و الهام بخش تلقی های عارفانه از عبادتها در جهان اسلام، پس از قرآن مجید و سنت رسول اکرم، کلمات علی و عبادتهای عارفانه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شرط رهائی و آزادگی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نفس و تسلط بر خود و رهائی از نفوذ جاذبه میلها، هدف اصلی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هدف چنین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مطیع هوا و هوس بودن و عنان را به نفس سرکش واگذاردن، زبونی و ضعف و بی شخصیت بودن است انسان در آنحال نسبت به اداره حوزه وجود خودش مانند سوار</w:t>
      </w:r>
    </w:p>
    <w:p>
      <w:pPr>
        <w:pStyle w:val="BookText"/>
        <w:rPr/>
      </w:pPr>
      <w:r>
        <w:rPr>
          <w:rFonts w:ascii="IRNazanin" w:hAnsi="IRNazanin" w:eastAsia="IRNazanin"/>
          <w:color w:val="111111"/>
          <w:sz w:val="28"/>
          <w:sz w:val="28"/>
          <w:szCs w:val="28"/>
          <w:rtl w:val="true"/>
          <w:lang w:bidi="fa-IR"/>
        </w:rPr>
        <w:t>زبونی است که بر اسب سرکشی سوار است و از خود اراده و اختیاری ندارد و لازمه تقوی و ضبط نفس، افزایش قدرت اراده و شخصیت معنوی و عقلی داشتن است، مانند سوار ماهر و مسلطی که بر اسب تربیت شده ای سوار است با قدرت فرمان می دهد و آن اسب با سهولت اطاعت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پلید و آلوده هر اندازه قدرت هوش و ذکاوتش زیاد باشد، از درک لطفهای معنوی و روحی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چیزهائی که موجب اعراض و تنفر مردم از خدا و دین همه معنویات می شود، آلوده شدن محیط و غرق شدن افراد در شهوت پرستی و هواپرستی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آلوده همواره موجبات تحریک شهوات و تن پروری و حیوان صفتی را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شهوت پرست نه تنها نمی تواند احساسات عالی مذهبی را در خون بپروراند، احساس عزت و شرافت و سیادت را نیز از دست می دهد، احساس شهامت و شجاعت و فداکاری را نیز فراموش می کند، آنکه اسیر شهوات است جاذبه های معنوی اعم از دینی و اخلاقی و علمی و هنری کمتر در او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ریاضت و مبارزه با شهوات به معنی کشتن شهوات نیست بلکه، دین اداره و تدبیر کردن و مسلط بودن بر شهوات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قیام فرد است علیه خودش، قیام مظلوم است علیه ظالم، قیام مقامات عالی و درجات عالی انسان علیه مقامات دانی خودش است، انقلاب انسان بما هو انسان، علیه انسان بما هو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آزادی معنوی، شرط توفیق مصلح دینی است همچنانک یک زبون ملاحظه کار توفیق اصلاح خدائی نمی یابد، و همچنانکه یک گرفتار بیمار موفق به مداوای جامعه خود نمی گردد یک اسیر و بنده مطامع نفسانی نیز موفق نخواهد شد دیگران را از اسارتهای اجتماعی یا معنوی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استقلال فکری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یا عبادت فکری اگر در مسیر تنبه و بیداری انسان قرار گیرد از سالها عبادت</w:t>
      </w:r>
    </w:p>
    <w:p>
      <w:pPr>
        <w:pStyle w:val="BookText"/>
        <w:rPr/>
      </w:pPr>
      <w:r>
        <w:rPr>
          <w:rFonts w:ascii="IRNazanin" w:hAnsi="IRNazanin" w:eastAsia="IRNazanin"/>
          <w:color w:val="111111"/>
          <w:sz w:val="28"/>
          <w:sz w:val="28"/>
          <w:szCs w:val="28"/>
          <w:rtl w:val="true"/>
          <w:lang w:bidi="fa-IR"/>
        </w:rPr>
        <w:t>بدنی برتر و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ما را دعوت به استقلال فکری می کند و پیرویهای کورکورانه از اکابر و شخصیتها را موجب شقاوت ابدی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اصلی سقوط انسانیت در 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جهان عیب اساسی یی که بر فرهنگ و تمدن غربی گرفتن اند، این است که این فرهنگ، فرهنگ جهان آگاهی و خودفراموشی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فرهنگ به جهان آگاه می گردد، و هرچه بیشتر به جهان آگاه می گردد بیشتر خویشتن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اصلی سقوط انسانیت در غرب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تبلیغ و بلاهت فوق العاده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مارکسیست تمام عیار بودن،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بلاهت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شخصیت خود، فلسفه مارکس را نقض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 حکم سلامت را دارد و گرایش مادی حکم بیماری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گذرگاه خوب و لازمی است اما توقفگاه و سرمنزل 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ماتریالیسم، خصوصاً در کشور ما، جامعه منطق را از خود دور کرده و به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مادی، فلسفه کسی است که فلسفه نمی داند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مادیین کاملاً احساس کرده اند که اگر مسائل را به صورت اصلی و صحیح مطرح کنند کلاهشان سخت پس معرکه است، ناچار کانالهای انحرافی ایجاد می کنند و مغلطه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ایدئولوژیک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نفاق همیشه اسلام را تهدید کرده است، ولی همیشه به یک شکل نبوده بلکه در هر دوره ای و هر عصری به شکل تازه ای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کاملاً برای من مشهود است که عده ای دانسته یا ندانسته ماتریالیسم و مادیگری را در زیر پوشش قرآن تبیلغ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اولش با جمله بسم الله الرحمن الرحیم و نام خدا آغاز می گردد و همه اش خدا و پیامبر و قرآن است ولی وقتی به محتویات آن میرسیم می بینیم مادیگری، خودش را در زیر چهره قرآن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مادیگری یی که چند سال قبل خیال می کرد می تواند در ایران با مذهب مبارزه کند و با شدت مبارزه خود را آغاز کرد و گفت خدا دروغ است، پیغمبر دروغ است، وحی دروغ است ولی سخت در مقابل نیروی قوی مذهب شکست خورد، اینک که از آن روش مایوس گشته، همان حرفها را با آب و رنگ اسلامی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شکل دیگری انکار می کند و قیامت را به 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هرجا صحبت از قیامت و آخرت می شود تعبیر به نظام برتر می کند در مقابل دنیا را به معنای پست تر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قرآن سرنیزه کردن معاویه است که چهره خود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نفاق است که در هر دوره ای به شکل خودنمائی می کند و مسلمانان ناآگاهند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گول قرآن سرنیزه کردن را می خورند و هروقت گروه ضد مذهبی پیدا شدند نقش ضدیت خود را در لباس مذهب توانسته اند پیاده کنند و اگر مسلمین بیدار و آگاه باشند نقشه های شوم آنان نقش بر آب می گردد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مشکلترین مبارزه ها، مبارزه با نفاق است که مبارزه با زیرک هائی است که احمق ها را وسیله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پیکار با کفر به مراتب مشکلتر است، زیرا در جنگ با کفر، مبارزه با یک جریان مکشوف و ظاهر و بی پرده است و اما مبارزه با نفاق، در حقیقت مبارزه با کفر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دو رو دارد یک رو ظاهر که اسلام است و مسلمانی و یک رو باطن، که کفر است و شیطنت، و درک آن برای توده ها و مردم عادی بسیار دشوار و گاهی غیرممکن است و لذا مبارزه با منافقها غالباً به شکست برخورده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 طبقه را سخت دفع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منافقان زیرک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زاهدان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درس برای مدعیان تشیع او کافیست که چشم باز کنند و فریب منافقان را نخورند، تیزبین باشند و ظاهربینی را رها کنند که جامعه تشیع در حال حاضر سخت به این دو درد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 زدگی روشنفکران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مسلمانهای به اصطلاح روشنفکر معاصر در تفاسیر زیادی که بر اکثر سوره های قرآن نوشته اند، یکسره منکر شده اند که قرآن درباره معاد حتی یک آیه هم نازل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گفته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پست تر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تبعیض و استثمار و هرجا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گفته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آن اثری از تبعیضها و نابرابریها نباشد و مالکیت اقتصادی ریشه کن شده باشد اگر معنی آخرت این است پس معلوم می شود قرآن هزار سال پیش از مکاتب ماتریالیستی، فاتحه مذهب 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همه نبردهای تاریخ به نبرد میان نو و کهنه به مفهوم طبقاتی به معنی چشم پوشی و نادیده گرفتن زیباترین و درخشانترین جلوه های حیات انسانی در امتداد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کنار نبردهائی که بشر به خاطر حوائج مادی خوراک و پوشاک و مسکن و مسائل جنسی و تفوق طلبی انجام داده که البته فراوان است یک سلسله نبردهای دیگر هم داشته که باید آنها را نبرد حق و باطل یا خیر و شر خواند، یعنی نبردهائی که در یک سو پایگاه عقیدتی و انگیزه انسانی و ماهیت آرمانی و جهتگیری به سوی خیر و صلاح عموم و هماهنگی با نظام تکاملی خلقت و پاسخگوئی به فطرت در کار بوده و در سوی دیگر انگیزه های حیوانی و شهوانی و جهتگیری فردی و شخصی و موقت،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میان انسان مترقی متعالی که در او ارزشهای انسانی رشد یافته با انسان پست منحرف حیوان صفت که ارزشهای انسانیش مرده و چراغ فطرتش خاموش گشته است و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نهضتهای مقدس، نهضتهائی است که در آنها جنگ میان حق و باطل درگیر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آن نظر که حق است، نه از آن نظر که تأمین کننده منافع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آن نظر که باطل است و پوچ و مانع رشد و پیشرفت و تکامل انسان نه از آن نظر که بر ضد منافع این گروه یا آن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خلقی و درد حقی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اولیاء حق به جهان، پرتوی از عشق به حق است، نه عشقی در برابر عشق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خلقی آنها منبعث از درد حقی آنهاست نه از یک ریشه و 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و آرزوها و غایات آنها پله های بالا رفتن و بالا بردن مردم به سوی غایه الغایات، یعنی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 ترین تفاوت میان پیامبران و روشنفکران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اساسی ترین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پیامبر و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پیامبر میکاود نیروهای فطری بشر را بیدار می کند شعور مرموز و عشق پنهان وجود انسانها را مشتعل می نماید، پیامبر خود را،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حساسیتی در برابر کل هستی در انسان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خود را نسبت به کل هستی به مردم خود منتقل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روشنفکر، حداکثر شعور اجتماعی افراد را بیدار و آنها را با مصالح ملی یا طبقاتی شان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فرهنگی، و استعمار فرهنگی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در میان انواع گوناگون استعمار، خطرناکتر از همه استعمار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ملتی را از نظر سیاسی و اقتصادی استعمار بکنند بدون آنکه قبلاً او را استعمار فکری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کشی فرد باید شخصیت او را سلب کنند، او را به آنچه که مال خودش است بدبین کنند و در عوض او را شیفته هرآنچه که از ناحیه استعمار عرضه می شود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در مردم حالتی بعنوان تجددزدگی بوجود بیاورند بطوریکه</w:t>
      </w:r>
    </w:p>
    <w:p>
      <w:pPr>
        <w:pStyle w:val="BookText"/>
        <w:rPr/>
      </w:pPr>
      <w:r>
        <w:rPr>
          <w:rFonts w:ascii="IRNazanin" w:hAnsi="IRNazanin" w:eastAsia="IRNazanin"/>
          <w:color w:val="111111"/>
          <w:sz w:val="28"/>
          <w:sz w:val="28"/>
          <w:szCs w:val="28"/>
          <w:rtl w:val="true"/>
          <w:lang w:bidi="fa-IR"/>
        </w:rPr>
        <w:t>از آداب و رسوم خودشان متنفر بشوند، اما از آداب و رسوم بیگانه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آنها را به ادبیات خودشان، به فلسفه خودشان، به کتابهای خودشان، به دانشمندان و مفاخر علمی و فرهنگی خودشان بدبین کنند و در عوض مسحور ادبیات و فلسفه و کتابهای دیگران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ملت ایران تنها یک قیام علیه استیلای سیاسی و استعمار اقتصادی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علیه فرهنگها و ایدئولوژیهای غربی و دنباله روی از غرب بود که تحت عناوین فریبنده آزادی، دمکراسی، سوسیالیسم، تمدن بزرگ، تجدد، پیشرفت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فرهنگی یک ملت، آن فرهنگی است که در جانش ریشه دوانیده است هویت ملی این مرم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بریدگان از اسلام اگرچه در داخل این ملت و تحت حمایت آن هستند اما در حقیقت از آن بریده اند زیرا خود را از فرهنگ و روح این ملت جدا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دستهائی در کار است که شرق را از اصولی که به آنها می بالد و پایه و مایه شخصیت اوست خلع و عریان کند تا او را به صورت لقمه قابل هضمی برای غرب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ترین حربه دفاعی این انقلاب و مؤثرترین اسلحه پیشرفت آن، ایمان ملت به نیروی خویش و بازگشت به ارزشهای اصیل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شرق بیدار شود و خود اسلامی خود را کشف کند در آن صورت حتی بمب اتمی هم از پس این نیروی عظیم، این توده بپا خاسته برنخواهد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بیداری، آشنائی با تاریخ و فرهگ و ایدئولوژی خودمان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تلاش کشورهای استعمارگر، در بریدن و پاره کردن بندهای وابستگی فرهنگی یک ملت به میراث های فرهنگی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ما گروه باصطلاح روشنفکران خودباخته ـ که تعدادشان هم کم نیست ـ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می گویند ما باید مکتب غربیها را از کشورهای آزاد بگیریم ـ لیبرالیسم ـ و عده دیگر می گویند ما باید مکتب را از بلوکهای دیگر غربی بگیریم ـ کمونیسم ـ</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بدبختانه گروه سومی هم پیدا شده اند که به یک مکتب التقاطی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قسمتی از ریش کمونیسم را گرفته با چند تار موئی از سبیل اگزیستانسیالیسم ترکیب کرده اند و بعدهم به ریش اسلام چسبانده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p>
    <w:p>
      <w:pPr>
        <w:pStyle w:val="BookText"/>
        <w:rPr/>
      </w:pPr>
      <w:r>
        <w:rPr>
          <w:rFonts w:ascii="IRNazanin" w:hAnsi="IRNazanin" w:eastAsia="IRNazanin"/>
          <w:color w:val="111111"/>
          <w:sz w:val="28"/>
          <w:sz w:val="28"/>
          <w:szCs w:val="28"/>
          <w:rtl w:val="true"/>
          <w:lang w:bidi="fa-IR"/>
        </w:rPr>
        <w:t>می گویند مکتب اصیل و ناب اسلام همین است و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هشدار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گرایش به مکتبهای بیگانه استقلال مکتبی خودمان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آن مکتب کمونیسم باشد یا اگزیستانسیالیسم یا یک مکتب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ها و با این طرز تفکر به استقلال فرهنگی نخواهیم رسید و به ناچار محکوم به فنا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خطر بزرگی است که من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مکتب مستقل خودمان را ارائه نکنیم، حتی با اینکه رژیم را ساقط کرده ایم و حتی با این فرض که استقلال سیاسی و اقتصادی را به دست آوریم، اگر به استقلال فرهنگی دست نیابیم، شکست خواهیم خورد، و نخواهیم توانست انقلاب را به ثمر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انقلاب اسلامی در آینده، از جمله اساسی ترین مسائلی که می باید مدنظر داشته باشیم حفظ و اشاعه استقلال مکتبی و ایدئولوژیک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امام، اسلام و التقاط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باید انقلاب خودمان را بشناسیم و همه جنبه هایش را به بهترین نحو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این شناختن و تحلیل کردن است که امکان تداوم بخشیدن به انقلاب و امکان حفظ و نگهداری آن را پیدا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خمینی عنوان پیشوائی مذهبی و اسلامی را نمی داشت و اگر مردم ایران در عمق روحشان یک نوع آشنائی و انس و الفتی با اسلام نداشتند و اگر عشقی که مردم ما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وجود نمی داشت، و اگر نبود که مردم حس کنند این ندای پیامبر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دهان این مرد بیرون می آید، محال بود نهضت و انقلابی به این وسعت در مملکت ما بوجود آید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اسلام بر این مملکت گسترده شده است هر خطری که برای این مملکت پیش آمده به وسیله اسلام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 که مغول را در خود هضم ساخت و از آدمکشانی آدمخوار انسانهائی دانش دوست و دانش پرور ساخت، از دوده چنگیزی، محمد خدابنده تحول داد و از نسل تیمور، بایسنقر و امیرحیسن بایقرا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اسلام است که در مقابل فلسفه های مخرب بیگانه ایستادگی کرده و مایه احساس</w:t>
      </w:r>
    </w:p>
    <w:p>
      <w:pPr>
        <w:pStyle w:val="BookText"/>
        <w:rPr/>
      </w:pPr>
      <w:r>
        <w:rPr>
          <w:rFonts w:ascii="IRNazanin" w:hAnsi="IRNazanin" w:eastAsia="IRNazanin"/>
          <w:color w:val="111111"/>
          <w:sz w:val="28"/>
          <w:sz w:val="28"/>
          <w:szCs w:val="28"/>
          <w:rtl w:val="true"/>
          <w:lang w:bidi="fa-IR"/>
        </w:rPr>
        <w:t>شرف و عزت و استقلال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ملت ایران می تواند به آن افتخار کند و به رخ دیگران بکشد قرآن و نهج البلاغه است نه اوستا و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مکتبی که صلاحت رهبری بشر را دارد اسلام است ـ کار غرب در فلسفه اجتماعی به هذیان و پریشانگوئی رسیده است ـ وقت آن است که غرب مانند همه زمانهای دیگر، با همه تقدمی که در علوم و صنایع دارد، فلسفه زندگی را از شرق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انقلابی این سئوال پیش می آید که راه آینده چه باید باشد؟ انقلاب اسلامی یا اسلام انقلابی؟ انقلاب اسلامی یعنی راهی که هدف آن، اسلام و ارزشهای اسلامی است، و انقلاب و مبارزه صرفاً برای برقراری ارزشهای اسلامی انجام می گیرد و به بیان دیگر در این راه مبارزه هدف نیست،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میان انقلاب اسلامی و اسلام انقلابی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انقلاب و مبارزه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وسیله است برای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هرچه از اسلام که ما را از مسیر مبارزه دور کند، آن را طرد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این اختلاف برداشت میان انقلاب اسلامی و اسلام انقلابی، تفسیرها و تعبیرها از اسلام و انسان و توحید و تاریخ و جامعه و آیات قرآن، با یکدیگر متضاد و متناقض می شود، فربق است میان کسی که اسلام را هدف می داند و مبارزه و جهاد را وسیله ای برای برقراری ارزشهای اسلام، با آنکه مبارزه را هدف می داند و حرفش این است که من همیشه باید در حال مبارزه باشم، اصلاً اسلام آمده برای مبارزه ـ در جواب این گروه باید گفت برخلاف تصور شما با آنکه در اسلام عصر مبارزه هست اما این بدان معنی نیست که اسلام فقط برای مبارزه آمده و هدفی جز مبارزه ندارد، در اسلام دستورات بیشماری وجوددارد که یکی از آنها مبارزه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این مکتبهای التقاطی ضررشان برای اسلام از مکتب هائی که صریحاً ضد اسلام هستند اگر بیشتر نباشد کمتر نیست و انقلاب ما اگر می خواهد پیروزمندانه راه خودش را ادامه دهد باید خود را از همه این پیرایه ها پاک کند و در راه احیای ارزشهای اسلام راستین ـ اسلام قرآن و اهیت بیت ـ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شیعه و روحانیت سنی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سنی، یک نهاد مستقل ملی نیست و در مقابل قدرتهای استبدادی</w:t>
      </w:r>
    </w:p>
    <w:p>
      <w:pPr>
        <w:pStyle w:val="BookText"/>
        <w:rPr/>
      </w:pPr>
      <w:r>
        <w:rPr>
          <w:rFonts w:ascii="IRNazanin" w:hAnsi="IRNazanin" w:eastAsia="IRNazanin"/>
          <w:color w:val="111111"/>
          <w:sz w:val="28"/>
          <w:sz w:val="28"/>
          <w:szCs w:val="28"/>
          <w:rtl w:val="true"/>
          <w:lang w:bidi="fa-IR"/>
        </w:rPr>
        <w:t>و استعماری قدرتی بشمار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سنی وابسته به حکومتهائی است که خود قرآن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روحانیت شیعه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یک نهاد مستقل است، یک قدرت ملی است، همواره در کنار مردم و در برابر حکمرانان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سنی یک روحانیت وابسته است، روحانیت وابسته قادر نیست علیه آن قدرتی که وابسته به آن است قد علم کند و توده مردم را بدنبال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روحانیت شیعه در ذات خود یک نهاد مستقل است از نظر روحی به خدا متکی بوده و از نظر اجتماعی به قدرت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در طول تاریخ به صورت یک قدرت رقیب در مقابل زورمندان تاریخ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فقیه این است که بدون انحراف از اصول کلی، مسائل جزئی و متغیر و تابع گذشت زمان را بررسی کند و بر اساس همان احکام و چهارچوبهای اصلی که توسط وحی عرضه شده است احکام مناسب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 استعماری می دانم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یک تز استعماری قملداد کرده 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هیچ چیز نمی تواند جانشین روحانیت ما بشود، حاملان فرهنگ اصیل و عمیق و ذی قیمت اسلامی تنها در میان این گروه یافت می شوند، آن تقواها، ایمانها، اخلاصها، و آن جوششها و جنبشها و فداکاریها که رمز اصلی بقاء ملت ما است تنها در این سرزمین مقدس سرمیزد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وسیله وحی و خاندان وحی رسیده است، آخرین حد صعود و کمال معارف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اسلامی، مخصوصاً دعاهای شیعی، گنجینه ای از معارف است، از قبیل دعای کمیل، دعای ابوحمزه، مناجات شعبانیه، دعاهای صحیفه سجادیه، عالیترین اندیشه های معنوی در این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همه منابع، جای این هست که ما در جستجوی منبع خارجی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در کشوری مانند ایران که کلمات نهج البلاغه در میان آنها کم و بیش مطرح است و فیلسوفانی مانند ابوعلی و خواجه نصیر و صدرالمتالهین در میان آنها ظهور کرده و مسائل توحیدی را در عالیترین شکل خود غور و بررسی نموده اند امروز افرادی یافت می شوند که تازه می خواهند درس توحید را از امثال ابن تیمیه و محمد بن عبدالوهاب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ولاء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تکوینیه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محبت اهل بیت، حکمت و فلسفه خاص دارد، گزار و گتره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است که مردم را به اهل بیت پیوند واقعی می دهد تا از وجودشان، از آثارشان، از تعلیماتشان، از سیرت و روششان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 به پاکان و اولیاء حق انسانساز است و عامل بسیار ارزنده ای است برای تربیت و به حرکت درآوردن روحها و زیر و رو کردن روحیه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ولایت تکوینی، از یک طرف مربوط است به استعدادهای نهفته در این موجودی که به نام انسان در روی زمین پدید آمده است و کمالاتی که این موجود شگفت بالقوه دارد و قابل به فعلیت رسیدن است و از طرف دیگر مربوط است به رابطه این موجود با خدا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ولایت تکوینی این است که انسان از نظر پیمودن صراط عبودیت به</w:t>
      </w:r>
    </w:p>
    <w:p>
      <w:pPr>
        <w:pStyle w:val="BookText"/>
        <w:rPr/>
      </w:pPr>
      <w:r>
        <w:rPr>
          <w:rFonts w:ascii="IRNazanin" w:hAnsi="IRNazanin" w:eastAsia="IRNazanin"/>
          <w:color w:val="111111"/>
          <w:sz w:val="28"/>
          <w:sz w:val="28"/>
          <w:szCs w:val="28"/>
          <w:rtl w:val="true"/>
          <w:lang w:bidi="fa-IR"/>
        </w:rPr>
        <w:t>مقام قرب الهی نائل می گردد، و اثر وصول به مقام قرب ـ البته در مراحل عالی آن ـ این است که معنویت انسانی که خود حقیقیت و واقعیتی است دروی متمرکز می شود و با داشتن آن معنویت، قافله سالار معنویات، مسلط بر ضمائر و شاهد بر اعمال و حجت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ولیی که حامل چنین معنویتی باشد و به عبارت دیگر از انسان کامل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شیعه در هر زمان یک انسان کامل که نفوذ غیبی دارد بر جهان و انسان، و ناظر بر ارواح و نفوس و قلوب است و دارای نوعی تسلط تکوینی بر جهان و انسان است، همواره وجود دارد و به این اعتبار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جز مظهری از ولایت تصرف وولایت تکوینی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بدان جهت صورت می گیرد که به صاحب آن از طرف خداوند نوعی قدرت و اراده داده شده که می تواند به اذن و امر پروردگار در کائنات تصرف کند، عصائی را اژدها نماید، کوری را بینا سازد و حتی مرده ای را زنده کند، از نهان آگاه سازد، این قدرت و آگاهی برای او تنها از طریق پیمودن صراط قرب و نزدیک شدن به کانون هستی پیدا می شود و ولایت تصرف جز این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روح مذهب تشیع که آن را از سایر مذاهب اسلامی ممتاز می کند و بینش اسلامی خاص به پیروان خود می دهد، دید خاص این مذهب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طرفی استعدادهای انسان را بسی شگرف می داند که بدان اشاره شد و جهان انسان را هیچگاه از وجود انسان کامل که همه استعدادهای انسانی در او به فعلیت رسیده باشد خالی نمی داند و از طرف دیگر طبق بینش این مذهب، عبودیت، یگانه وسیله وصول به مقامات انسانی است و طی طریق عبودیت به صورت کامل و تمام، جز با عنایت معنوی و قافله سالاری انسان کامل که ولی و حجت خدا است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اولیاء این مذهب گفته 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 الاِسلامُ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الصَّلوهِ وَ الزَّکوهِ وَ الصَّومِ وَ الحَجِّ وَ الوِلایَهِ وَ لَم یُنادَ بِشَیئٍ، کَما نُودِیَ بِالوِلایَهِ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صحیح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تعیین کننده اثر ارجمند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این اتحاد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علمای روشنفکر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مذاهب به یک مذهب و یا اخذ مشترکات مذاهب و طرد متفرقات آنها که نه معقول و منطقی است ونه مطلوب و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دانشمندان، متشکل شدن مسلمین است در یک صف در برابر دشمنان مشترکشان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گروه از علمای اسلامی، هیچ ضرورتی ایجاب نمی کند که مسلمین به خاطر اتحاد اسلامی، صلح و مصالحه و گذشتی در مورد اصول یا فروع مذهبی خود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ایجاب نمی کند که مسلمین درباره اصول و فروع اختلافی فیما بین، بحث و استدلال نکنند و کتاب ننویسند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جاودانه مرحوم علامه امینی قدس سره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اسلامی، از این نظر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منطبق مستدل شیعه را روشن می کند، و ثابت می کند که گرایش در حدود صد میلیون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بگواه مدارک متعدد متقن، نیمی از مسلمین جهان ـ ع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تشیع برخلاف تبلیغات زهرآگین عده ای ـ مولود جریانهای سیاسی یا نژادی و غیره نبوده است، بلکه یک منطق قوی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گرایش شده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ثابت می کند که پاره ای اتهامات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فاصله گرفتن مسلمانان دیگر از شیعه شده است ـ از قبیل اینکه شیعه، غیرمسلمان را بر مسلمان غیرشیعه ترجیح می دهد و از شکست مسلمانان غیرشیعه از غیرمسلمان شادمان می گیرد و از قبیل اینکه شیعه به جای حج به زیارت ائمه می رود، یا در نماز چنین می کند و در ازدواج موقت چنان، به کلی بی اساس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شخص 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مظلوم ترین و مجهول القدرترین شخصیت بزرگ اسلامی است و می تواند مقتدای عموم مسلمین واقع شود و همچنین ذریه اطهارش را، به جان اسلام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تشیع ایرانیان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علت تشیع ایرانیان و علت مسلمان شدنشان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روح خود را با اسلام سازگار دید و گم گشته خویش را در اسلام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طبعاً مردمی باهوش بودند و به علاوه سابقه فرهنگ و تمدن داشتند بیش از هر ملت دیگر نسبت به اسلام شیفتگی نشان دادند و به آن خدمت کردند، مردم ایران بیش از هر ملت دیگر به روح و معنی اسلام توجه داشتند، بهمین دلیل توجه ایرانیان به خاندان رسالت از هر ملت دیگر بیشتر بود و تشیع در میان ایرانیان نفوذ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ایرانیان، روح اسلام و معنی اسلام را در نزد خاندان رسالت یافتند، فقط خاندان رسالت بودند که پاسخگوی پرسشها و نیازهای واقعی روح ایرانیان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آنچیزی که بیش از هر چیز دیگر روح تشنه ایرانی را بسوی اسلام می کشید عدل و مساوات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قرنها از اطن نظر محرومیت کشیده بود و انتظار چنین چیزی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 دیدند دسته ای که بدون هیچگونه تعصبی عدل و مساوات اسلامی را اجرا می کنند و نسبت به آن بی نهایت حساسیت دارند خاندان رسالت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پناهگاه عدل اسلامی، مخصوصاً از نظر مسلمانان غیرعرب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به تعصبات عربی و تبعیضاتی که از ناحیه برخی خلفاً میان عرب و غیرعرب صورت می گرفت و دفاعی که علی بن ابیطالب علیه السلام از مساوات اسلامی و عدم تبعیض میان عرب و غیرعرب می نمود توجه کنیم کاملاً این حقیقت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شهاد، گریه بر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حال کسی کاندر ره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در باخت، یا جانی فدا کرد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حقی به اندازه حق شهدا بر بشریت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قداست خود را از اینجا کسب می کند که فدا کردن آگاهانه تمام هستی خود است در راه هدف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شهید، منطق سوختن و روشن کردن است، منطق حل شدن و جذب شدن در جامعه برای احیای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دمیدن روح به اندام مرده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حماسه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دورنگری بلکه بسیار دورنگری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همیشه نیازمند به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شهید، شرکت در حماسه او و هماهنگی با روح او و موافقیت با نشاط او و حرکت در موج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شعائر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که بر گریه بر امام حسین سخت توصیه کرده اند، حکیمانه ترین دستورها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هاست که نهضت امام حسین را در اعماق جان مردم فرو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گروهی که بر این مخزن عظیم گمارده شده اند بدانند چگونه بهره برداری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ثامن الائمه به یکی از شیعیان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اَحیُوا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ولایت ما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 کند چگونه ما می توانیم احیاء کنیم، دستور می دهد که حقائق سخنان ما را، محاسن کلام ما را، سیرت ما را، حقایق ما را برای مردم بگوئید و تشریح بکنید، این زنده کردن کار ما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و منبر در کشور ما مولود حادثه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ائمه اطهار علیهم السلام توصیه و تأکید فراوان به احیاء سنت عاشورا شده است و به اشخاصی که شاعر بوده اند بسیار توصیه شده که در این موضوع شعر بگوئید و احساسات مردم را تحریک کنید، نسبت به اشخاصی که در مجالس اقامه سنت عاشورا متأثر می شوند و اشک می ریزند تقدیس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هست راجع به ثواب گریه بر سیدالشهداء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ائمه دین اینهمه تأکید کردند که مجلس عزابه پا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دین خواستند قیام امام حسین بصورت یک مکتب و بصورت یک مشعل فروزان همیشه باقی بماند، این یک چراغی است از حق، از حقیقت دوستی، از حقیقت خواهی، این یک ندائی است از حق طلبی، از حریت، از آزادی، این مکتب حریت و این مکتب آزادی و این مکتب مبارزه با ظلم را خواستند برای همیشه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ائمه اطهار که این دستور صادر شد سبب شد که جریانی زنده و فعال و انقلابی بوجود آید، نام امام حسین شعار انقلاب علیه ظلم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کشور بخواهد اصلاح بشود، اگر بخواهد در جاده ترقی بیفتد، در جاده تعالی بیفتد، در جاده علم بیفتد، در راه صنعت بیفتد، در راه حریت و آزادی بیفتد، بهترین راه و نزدیکترین راه ـ اگر نگویم راه دیگری نیست ـ بهترین و نزدیکترین راه همین است که از همین احساسات صادقانه مردم درباره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دارد و واقعیت دارد و درباره شخصی است که شایسته این احساسات است و صاحب یک مکتب بسیار بزگر و عالی است، استفاده کنیم</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مقدمه ای بر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ایمان، جهان بینی توحیدی، انسان در قرآن، وحی و نبوت، جامعه و تاریخ، امامت و رهبری، زندگی جاوید یا حیات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مهدی عج بضمیمه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در اسلام و جهان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سوره های حمد،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ولاءها و ولایتها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مقالات مندرجه ایشان در کتبی نظیر حماسه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حجت الاسلام علی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نقدی از استاد شهید مرتضی مطهری بر جزوات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حاج شیخ مرتضی مطهری اعلی الله مقامه الشریف که رهبر انقلاب اسلامی، پاره تن و حاصل عمر خویشش خواند ـ خصوصاً مطهری سال های آخر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می شناسیم؛</w:t>
      </w:r>
    </w:p>
    <w:p>
      <w:pPr>
        <w:pStyle w:val="BookText"/>
        <w:rPr/>
      </w:pPr>
      <w:r>
        <w:rPr>
          <w:rFonts w:ascii="IRNazanin" w:hAnsi="IRNazanin" w:eastAsia="IRNazanin"/>
          <w:color w:val="111111"/>
          <w:sz w:val="28"/>
          <w:sz w:val="28"/>
          <w:szCs w:val="28"/>
          <w:rtl w:val="true"/>
          <w:lang w:bidi="fa-IR"/>
        </w:rPr>
        <w:t xml:space="preserve">فقیهی حکیم، عارفی پرهیزگار، دردمندی دردآشنا، بدعت ستیزی خداترس و زمان آگاه، حقیقت جویی حق پذیر، حق شناسی متواضع، دقیق النظری پخته و رو به پختگی هرچه بیشتر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بدور از اعمال احساسات خشک و تعصبات بی پایه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شخصیت همواره پویا، رو به تعالی و تکامل پذیر استاد، فرصتی گسترده تر و قلمی پخته تر می طلبد که سیمای وجودی آن شهید</w:t>
      </w:r>
    </w:p>
    <w:p>
      <w:pPr>
        <w:pStyle w:val="BookText"/>
        <w:rPr/>
      </w:pPr>
      <w:r>
        <w:rPr>
          <w:rFonts w:ascii="IRNazanin" w:hAnsi="IRNazanin" w:eastAsia="IRNazanin"/>
          <w:color w:val="111111"/>
          <w:sz w:val="28"/>
          <w:sz w:val="28"/>
          <w:szCs w:val="28"/>
          <w:rtl w:val="true"/>
          <w:lang w:bidi="fa-IR"/>
        </w:rPr>
        <w:t xml:space="preserve">فضیلت، در هیئت راکبی توانمند، نشسته بر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چشم بر اهداف پاک و والای الهی انسان، استادانه تصویر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منتهای حیات پربارش از مبادی آن، خالصتر، مستقیم تر و پخته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حاصل عمرش، سه سخن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بود و پخته شد و چونان شمع، در جهت روشنگری محیط اطراف خویش، تا آخرین رمق،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استاد شهید، در رابطه با دکتر شریعتی، چند گونه ـ و به عبارتی درستتر ـ چند نوشته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نگاهی دقیق و عمیق بدانها، هرگز تنافی و تناقضی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نامه ای است که استاد، در اوان تأسیس حسینیه ارشاد، و اوایل پیدایش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آنزمان که هنوز دست ها رو، و مکنونات کاملاً ظاهر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نوشته و در آن ضمن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 اظهار علاقه به وی، از او دعوت به همکاری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در برخی از سخنرانی های استاد شهید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دورن اول حسینیه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اشاراتی از ایشان در تأیید فلان مضمون از بهمان سخنرانی دکتر یافت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آنروزها گذشت و دوره زودگذر اوایل حسینیه ـ که مثل سایر حسینیه ها، مرکز اقبال و فعالیت نوع روحانیون بود ـ طی شد و با آمدن عده ای و رفتن عده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فرصت تشریحش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شریعتی ـ با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روحانیت بر افکار و اقوال و افعال وی داشت ـ تقریباً یکه تاز میدان مؤسسه ارشاد گشت و طرفدارانش نیز آنچنان مسحور سخنان جذاب وی، و تحت تأثیر جو انقلاب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انقلابی گری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زده آنروز قرار داشتند که هرگونه سخن حقی در نقد نقطه نظرهای دکتر، برایشان نه تنها پذیرفتنی، که اساساً شنیدنی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رمی به وابستگی به دستگاه طاغوتی و یا صهیونیسم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برچسب اتهام رایجی بود که به هر مخالف و منتقدی، هرچند مخلص و مصلح، زده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اتهامی که به نظر مطلعین، با چند واسطه، از ساواک ریشه و انهام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ای که از استاد شهید در زیر می خوانید و باطن نظر و مکنون ضمیر استاد شهید مرتضی مطهری را به روشنی و وضوح تمام، نسبت به خط فکری دکتر شریعتی نشان می دهد، در همین زمان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پیداست که استاد شهید، در چنان جو نامساعدی که سرشار از چپ زدگی و التقاط بوده و سفسطه انقلاب زدگان بر منطق انقلابیون صاحبدرد و صاحبدرک، غالب بود ـ بنا به ضرورت رعایت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مصلحتی که عین حقیقت، و حامل و حافظ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تبعیت از سنت پیامبرانه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توانست نظر حقیقی و حقیقت نظر خویش نسبت به افکار دکتر را ـ بی پرده و یکباره ـ بیان دارد و بعد هم، بلافاصله، با تبلیغات حسابشده جناح مخالف، و آنها که به انتظار آب گل آلود نشسته بودند، با هزاران توهین و تحقیر و تکفیر و تفسیق روشنفکرانه از میدان بدرش نمایندو سخن حقش، بکلی پایمال و لوث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اینکه گامی در راه هدایت پاکدلان مشتبه و خیرخواهان بازیخورده و ناآگاه برداشته شود، مغرضین آگاه، جوی پدید آورند که گمراهان، هرچه بیشتر در چاه ضلالت و ظلمت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می بایستی از یک سوء دندان بر جگر گذارده و آن همه هتاکی ها و توهین 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مترقیانه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خدا و هدایت خلق او، تحمل می نمود ـ که نمود ـ و از سوی دیگر،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فهم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مشتبهین ـ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جهت محو جو آشوب و اغتشاش، و پدید آوردن محیطی حق جوی و حق پذیر و واقع نگر و عاری از تعصبات خام و احساسات خشک ـ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امان و دیرپا، اما داهیانه و تدریجی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ای که به امضای استاد شهید و خط و امضای مهندس بازرگان، در سالهای پیش از انقلاب و پس از مرگ دکتر، نوشته و انتشار یافت، نمودی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ای بر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با این اعلامیه می خواست از تندی وحدت آن</w:t>
      </w:r>
    </w:p>
    <w:p>
      <w:pPr>
        <w:pStyle w:val="BookText"/>
        <w:rPr/>
      </w:pPr>
      <w:r>
        <w:rPr>
          <w:rFonts w:ascii="IRNazanin" w:hAnsi="IRNazanin" w:eastAsia="IRNazanin"/>
          <w:color w:val="111111"/>
          <w:sz w:val="28"/>
          <w:sz w:val="28"/>
          <w:szCs w:val="28"/>
          <w:rtl w:val="true"/>
          <w:lang w:bidi="fa-IR"/>
        </w:rPr>
        <w:t>جو نامساعد، هرچه بیشتر کاسته شده و همگان، به برخوردی واقع بینانه، ژرف نگرانه و اسلامی اندیشانه با افکار و آثار دکتر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بازرگان، چنانکه خود نیز بعدها گفته بود، هرچند اعلامیه مزبور به خط او نوشته شده بود، اما، تحت تأثیر استاد شهیدو بنا به اصرار و پافشاری ایشان، به نگارش و امضای این اعلامیه تن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اعلامیه مزبور انتشار یافت و شب پرستان که علیرغم رجز خوانی ها و هل من مبارزطلبی هاشان، اولاً می دانستند که نظر قطعی و حقیقی استاد شهید نسبت به این خط و طرز تفکر چیست؟ و ثانیاً اگاه بودند که در یک جو آزادو آگاه و بدور از جوسازی های انقلابی نمایانه و روشنفکرانه، و با نقدی بیطرفانه ـ دقیق و عالمانه از خط فکری روشنفکری مذهبی، آنهم توسط شخصیتی همچون استاد شهید، چگونه در نتیجه پرتوافشانی های آفتاب اسلام فقاهتی بر ظلمات التقاط و انحراف، ناقوس مرگ التقاطیون نواخته خواهد شد ـ آری شب پرستان که از نتیجه و فرجام کار مطلع بودند، شدیدترین حملات و جوسازیها را علیه این اقدام داهیانه استاد به کار گرفتند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بازرگان که هرگز مرد این میدان نبود و اساساً قرابت بسیاری میان خود و التقاط اندیشان احساس می نمود و در حقیقت، خود در آغاز همان خطی قرار داشت که دکتر شریعتی، ادامه دهنده و تکمیل دهنده آن بود، با انتشار اعلامیه ای ـ که البته در بیرون، به عنوان توبه نامه ایشان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صحنه گریخت و استاد شهید را یکه و تنها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خوب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کربلای حسینی نیز، اگر آن همراهان سست عناصر، سید مظلومان و سالار شهیدان عالم حضرت حسین بن علی علیه السلام و یاران صدیق و باوفایش را تنها نمی گذاشتند، اینک بر چهره سراسر پاکی و درخشش انقلاب الهی عاشورا، لکه های سیاهی از خودفروشی ها و فرار کردن ها و تسلیم شدن های ذلیلانه و رذیلانه نیز به چشم می خورد و همین بود یکی از رموز تأکیدات مکرر و مؤکد امام علیه السلام به اصحاب خویش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ندارد هوای ما ـ سر گیرد و برون رو از کربلای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استاد شهید، مصمم و مقاوم در میدان ماند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داهیانه و سنگر به سنگر، یعنی نگارش آثاری در شناسائی اسلام اصیل و اصول ارزشهای آن، و در ضمن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نقطه نظرهای سردمداران روشنفکری و از آن جمله دکتر شریعتی ـ پرداخت که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مقدمه کتاب علل گرایش به مادیگری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ثمرات ارزشمند همان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حیات بخش استاد نیز، به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مبارزه، و به دست گروه فرقانی انجام گرفت که هسته مرکزی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چون هسته مرکزی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دکتر شریعتی در جلسات خصوصی پس از تعطیل حسینیه ارشادش،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نمونه، طبع و انتشار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ـ که سراسر، نفی اساس مرجعیت شیعه و مبارزه با خط اسلام فقاهتی است ـ نخستین بار توسط همینان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غافل از اینکه، کشتیبان سیاس و هوشمند انقلاب اسلامی، بیدار کار آنان است و با تأکیدات پیاپی و مکرر خویش، نسل انقلاب را متوجه استاد شهید و آثار ارزشمند وی ساخته و خون بنا حق ریخته شده آن شهید فضیلت را کار مایه تنبه و بیداری هرچه بیشتر فکری و فرهنگی جوانان حق جو و حقیقت خواه این دیار شهیدستان خواهد ساخت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الاسف، در دوران جمهوری اسلامی ایران و حتی پس از شهادت استاد شهید، کسانی چند، در ترویج و تبلیغ دکتر شریعتی،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مذبوحانه کوشیدند که استاد را نیز وجه المصالحه این عمل ناروای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بجای اینکه مضمونه نوشته های چاپ شده اخیر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سراسر، نقد و تخطئه اساس القائات روشنفکران مذهبی است مطرح سازند و یا لااقل،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مهندس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در سالهای پس از مرگ دکتر ـ مبنی بر وجود انحرافی اصولی و زیربنائی در آثار وی و وجوب شرعی نقد آنها توسط صاحبنظران ـ را منعکس کنند، نامه استاد شهید به دکتر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آمدن دکتر به حسینیه ارشادو تقریباً ده سال پیش از نگارش</w:t>
      </w:r>
    </w:p>
    <w:p>
      <w:pPr>
        <w:pStyle w:val="BookText"/>
        <w:rPr/>
      </w:pPr>
      <w:r>
        <w:rPr>
          <w:rFonts w:ascii="IRNazanin" w:hAnsi="IRNazanin" w:eastAsia="IRNazanin"/>
          <w:color w:val="111111"/>
          <w:sz w:val="28"/>
          <w:sz w:val="28"/>
          <w:szCs w:val="28"/>
          <w:rtl w:val="true"/>
          <w:lang w:bidi="fa-IR"/>
        </w:rPr>
        <w:t>اعلامیه مزبور نگارش یافته و تازه حاکی از هیچگونه تأیید و امضایی هم از طرف استاد شهید بر مندرجات آثار دکتر شریعتی که غالباً پس از نگارش آن نامه، ایجاد و منتشر شده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رندانه آن را به عنوان سندی از استاد بر تأیید دکتر جا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اینکه کسی اسکناسهای منسوخه را به عنوان اسکناسهای معتبر و رایج بکار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که براستی در ادعا و تظاهرشان مبنی بر عقیده و التزام به آثار استاد شهید مرتضی مطهری ـ این پاره تن و حاصل عمر امام ـ صادقند و واقعاً جویای آنند، که نظر استاد را نسبت به دکتر، و اصولاً نسبت به خط اسلام روشنفکرانه و باصطلاح راستین و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بدانند و بدان ملتزم باشند، بجای آن گونه برخوردهای فرصت طلبانه و ماکیاول مآبانه با استاد شهید، در مضامین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بر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دقیق شوند و پس از درک عمیق معانی و مفاهیم آن، به نشر آن در جامعه پرداخته و بدینسان، قلب التقاط را آماج حملات الهی ـ اسلامی و انسانی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کسان که بگذریم، پرواضح است که جامعه انقلابی ـ اسلامی امروز ما، به یمن رهنمودهای داهیانه رهبر عالیمقام و الهی اندیش خویش امام خمینی، بدان حد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بجای تراشیدن محملهای روشنفکرانه و انقلابی نمایانه آبکی و کودکانه برای تخطئه و لوث کردن سخنان حق استاد شهید ـ به پیام دردمندانه و درمان بخشی که در ذات و باطن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همگان را به شناخت جامع و دقیق اسلام اصیل و مبارزه با التقاط فرا می خواند، توجه نماید و دل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مقدس رهبر انقلاب اسلامی ایران نیز، از آنهمه تأکیدات پیاپی بر شخصیت فکری و علمی استاد شهید مطهری و لزوم مداقه در آثار ایشان،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توجه شما ره به چند نکته جلب می نمائیم؛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 که ذیلاً، از استاد شهید ملاحظه می فرمائید، نکاتی است که استاد، پس از یک نظر منتقدانه ابتدائی به جزوات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اگر استاد، زمینه و مجال طرح آن را در سطح عموم یافته و در مقام انتشار آن برمیآمد، اشکالات مزبور را در قالب بیانی رساتر، مستدل تر مشروح تر و متین تر ریخته و چه بسا اشکالات دیگری را نیز ضمیمه 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خواهید دید، خود استاد شهید نیز، شرح و بسط بیشتر برخی نکات را به فیش هایی که در زمینه های مختلف تهیه نموده اند،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خواننده عزیز، می بایستی مطالعه دقیق آثار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منتشر نشده استاد شهید را ضمیمه ملاحظه و مداقعه در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ساخته و از تلفیق مطالعه آن آثار و این نقد نوشته، عمق نظر استاد شهید نسبت به دکتر شریعتی و سایر سردمداران روشنفکری مذهبی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چاپ و نشر سایر نقد نوشته های استاد شهید بر آثار روشنفکران مذهبی و از آنجمله دکتر ـ توسط نزدیکان استاد، و مطالعه دقیق آنها توسط سالکان صدیق خط امام، به تمامیت و کمال و خلوص هرچه بیشتر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تأیید اشکالات استاد شهید بر مندرجات جزوات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نکات گفتنی بسیاری وجود دارد که می توان و می بایستی به نقطه نظرهای انتقادی استاد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هیچ شک، اگر روزی ـ که به غایت نزدیک است ـ قلم های اندیشمندان و صاحب نظران، در نقد مندرجات آثار دکتر شریعتی و سایر روشنفکران مذهبی بکار افتد، آن وقت خواهیم و خواهند دید که دامنه و عمق فاجعه التقاط و انحراف در خط سیر فکری دکتر شریعتی و هم اندیشان متمذهب وی، تا کجا وتا چه حداست؟ و ماامیدواریم که انتشار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زمینه فتح باب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متعدد صاحبنظران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عقیده ما، تنها در آن زمان و در آن صورت است که تیر خلاص بر مغز التقاط شلیک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کس با آثار استاد شهید ـ حتی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نگرشی</w:t>
      </w:r>
    </w:p>
    <w:p>
      <w:pPr>
        <w:pStyle w:val="BookText"/>
        <w:rPr/>
      </w:pPr>
      <w:r>
        <w:rPr>
          <w:rFonts w:ascii="IRNazanin" w:hAnsi="IRNazanin" w:eastAsia="IRNazanin"/>
          <w:color w:val="111111"/>
          <w:sz w:val="28"/>
          <w:sz w:val="28"/>
          <w:szCs w:val="28"/>
          <w:rtl w:val="true"/>
          <w:lang w:bidi="fa-IR"/>
        </w:rPr>
        <w:t xml:space="preserve">سریع و کوتاه ـ آشنا باشد، به وجود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احساسات و تعصبات خشک و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اعتراف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دوری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منطقی و عاری از تعصب و احساس خشک و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راجع به تعریفی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بر آن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 دارد که تعریف خوبی است،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اگر می بینید که استاد شهید، آن اسطوانه متانت و وقار حکیمانه، جای جای این نقد نوشته، تلویحاً یا تصریحاً، نویسنده جزوه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مغرول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و وی را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مغلطه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کورکورانه منطق 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جز نظر قاطع و تشخیص عالمانه و صادقانه خویش از ماهیت و باطن نویسنده را منعکس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تکلیف استاد شهید، با نویسنده ای که در عین آنهمه لغزشهای اصولی و بنیادی، اینچنین هتاکانه، به مفاخر بی نظیر یا کم نظیر تاریخ اسلام و تشیع ـ که امام امت، جز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یاد نمی کند ـ تاخته است و فی المثل فلاسفه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ابوعلی سینا را ـ چنانکه در نوشته استاد شهید هم بدان اشاره شده است ـ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 و افاده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شمارده است، چیست؟ ایشان و امثال ایشان، لااقل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افشای کمترین جلوه ای از ماهیت و باطن چنین اشخاصی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بمبی که در عصر جمهوری اسلامی ایران، پیکر شهید مدنی ها و دستغیب ها و صدوقی ها و اشرفی ها را منفجر و پاره پاره می سازد، در دیدی عمیق ونگاهی سبب جوی و انگیزه یاب، جز اینست که فتیله انفجارش توسط کلمات جسورانه و هتاکانه به ساحت مقدس علمای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علامه مجلسی ها و خواجه نصیر الدین طوسی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این شما را منتظر نگذاشته،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را تقدیم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اسلامشناسی یا اسلامسرائی</w:t>
      </w:r>
    </w:p>
    <w:p>
      <w:pPr>
        <w:pStyle w:val="BookText"/>
        <w:rPr/>
      </w:pPr>
      <w:r>
        <w:rPr>
          <w:rFonts w:ascii="IRNazanin" w:hAnsi="IRNazanin" w:eastAsia="IRNazanin"/>
          <w:color w:val="111111"/>
          <w:sz w:val="28"/>
          <w:sz w:val="28"/>
          <w:szCs w:val="28"/>
          <w:rtl w:val="true"/>
          <w:lang w:bidi="fa-IR"/>
        </w:rPr>
        <w:t>در اوایل اردی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را تحت عنوان اسلام شناسی خواندم و آنچه بنظرم می رسد یادداشت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نظر من این جزوه چیزی که نیست اسلام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است که بگویم اسلام سرائی یا اسلام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موضوع و سوژه یک نوع شعر و تخیل ولی به صورت نثر شده است و البته زیبا هم سروده شده است و بیشتر از سوسیالیسم و کمونیسم و ماتریالیسم تاریخی و اگزیستانسیالیسم مایه گرفته است تا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شناختن چیزی و سوژه قرار گرفتن وی و سروده شدن آن، مثلاً یک وقت طبیعت را می خواهیم بشناسیم، ماه و خورشید و دریا و کوه و درخت و گل را می خواهیم بشناسیم، آن خود متدی دارد که خالی از هر نوع تخیل و اعمال ذوق باید تحت مطالعه قرار گیرد، تجزیه و تحلیل شود، یک وقت هست خورشید یا ماه یا سایر موضوعات طبیعی سوژه شعر قرار می گیرد، در آنوقت مطلب شکل دیگر بخود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توجیه زبان بنفشه از پشت سر از نظر طبیعت شناسی یک چیز است و از نظر شعری چیزی دیگر، از نظر شعری این چنین توجیه می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البنفسج انه کعذار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حسنافسلومن قفاه لسانه</w:t>
      </w:r>
    </w:p>
    <w:p>
      <w:pPr>
        <w:pStyle w:val="BookText"/>
        <w:rPr/>
      </w:pPr>
      <w:r>
        <w:rPr>
          <w:rFonts w:ascii="IRNazanin" w:hAnsi="IRNazanin" w:eastAsia="IRNazanin"/>
          <w:color w:val="111111"/>
          <w:sz w:val="28"/>
          <w:sz w:val="28"/>
          <w:szCs w:val="28"/>
          <w:rtl w:val="true"/>
          <w:lang w:bidi="fa-IR"/>
        </w:rPr>
        <w:t>و هم چنین ریزش آب چشم در پیری از نظر طبیعی یک توجیه دارد و از نظر شعری توجیه دیگر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سیب رأسی جرت عینی و لا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 العیون لوقع الثلج فی القلل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می ندانی که آب دیده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چشم جوان، چرا نچکد؟</w:t>
      </w:r>
    </w:p>
    <w:p>
      <w:pPr>
        <w:pStyle w:val="BookText"/>
        <w:rPr/>
      </w:pPr>
      <w:r>
        <w:rPr>
          <w:rFonts w:ascii="IRNazanin" w:hAnsi="IRNazanin" w:eastAsia="IRNazanin"/>
          <w:color w:val="111111"/>
          <w:sz w:val="28"/>
          <w:sz w:val="28"/>
          <w:szCs w:val="28"/>
          <w:rtl w:val="true"/>
          <w:lang w:bidi="fa-IR"/>
        </w:rPr>
        <w:t>برف بر بام سالخورده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خانه شما نچکد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بودن مرد از نظر طبیعی یک توجیه دارد و از نظر شعری توجیه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بارند درختان که تعلق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خوشامرد که از بار غم آزاد آمد</w:t>
      </w:r>
    </w:p>
    <w:p>
      <w:pPr>
        <w:pStyle w:val="BookText"/>
        <w:rPr/>
      </w:pP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اسلامشناسی نیز غیر از اسلامسرائی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جزوه آمده این است که اسلام سوژه قرار گرفته برای یک سلسله تخیّلات و حداکثر اندیشه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اسلام را بشناسیم، مانند هر مورد دیگر باید محتوای اسلام را از کتاب و سنت قولی و عملی قطعی طرح کنیم و مورد تجزیه و تحلیل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آنچیزی که طرح نشده است متون اصلی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از پیش خود سخنی درباره توحید اسلام، معاد اسلام، انسان در اسلام، جامعه از نظر اسلام بگوئیم بدون آنکه متون اصلی اسلام را در این زمینه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عیب اصلی این جزوه این است که از متون اسلامی روگردانده است و حداکثر که چند جمله ای سوژه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آن نظر که به متون اصلی وارد نبوده از اول خود را راحت کرده است، همانند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دو فرشته بودند در قید و من بر آنها منت گذاشتم و آزادشان کردم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برازنده چنان مکتب ملحدانه و بی بند و بارانه ای، جز این گونه یاوه بافیها و ترّهات پردازیها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اسلام شناسی غیر از اسلام دانی است و آنکه مسئله علوم اسلامی را طرح می کند که ممکن است کسی عالم بعلوم اسلامی باشد و اسلامشناس نباشد و در اینجهت</w:t>
      </w:r>
    </w:p>
    <w:p>
      <w:pPr>
        <w:pStyle w:val="BookText"/>
        <w:rPr/>
      </w:pPr>
      <w:r>
        <w:rPr>
          <w:rFonts w:ascii="IRNazanin" w:hAnsi="IRNazanin" w:eastAsia="IRNazanin"/>
          <w:color w:val="111111"/>
          <w:sz w:val="28"/>
          <w:sz w:val="28"/>
          <w:szCs w:val="28"/>
          <w:rtl w:val="true"/>
          <w:lang w:bidi="fa-IR"/>
        </w:rPr>
        <w:t xml:space="preserve">هیچ فرقی میان علوم مسلمین از قبیل طب و ریاضی و فلسفه و علوم اسلامی که از خود اسلام مایه می گیرد و برای شناسائی اسلام است از قبیل تفسیر و فقه و الهیات اسلامی نمی گذارد، همه آنها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از همان روش متصوفه در تحقیر علم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آخر جزوه، تحت عنوان سخنی با خواننده، چند فحش چنار و منار حواله کسانی می کند که بخواهند بر این جزوه ایراد بگیرند، آنها را صاحب عقده کم حرفی و گمنامی می خواند، آنها را ضحاکهائی که مارهای دوششان گرسنه مانده اند و مغز سر جوان می خواهند قلمداد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نویسنده، ایدئولوژی اسلامی را با تصویر هندسی بیان می کند و از باشلارد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عقیده وقتی که شکل هندسی پیدا می کند بیان خودش را یافته است، مغلطه می کند و خیال می کند هر چیزی که بیان هندسیش را یافت استدلال خودش را هم یافته است و حال آنکه حتی در خود مسائل هندسی چنین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شناختن و فهمیدن غیر از دانستن است، آنگاه مغلطه می کند، می گوید علمای اسلامی عالم هستند ولی اسلام شناس نیستند، و حال آنکه علمای اسلامی آنچه را می دانند از علوم اسلامی همان را می شناسند و آنچه را نمی شناسند همان چیزی است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اسلام را می دانند ولی نمی شناسند، البته میان دانستن که مقابل جهل است و شناختن که در مفهومش تمییز و تشخیص و تطبیق افتاده است و نوعی خاص از دانستن است فرق است، اما از قبیل فرق عام و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شناختن به همین دلیل که در آن تمییز و تطبیق و رفع ابهام سابق افتاده است بر خداوند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اند معرفت علم مسبوق به جهل است، یا علم مسبوق بعلم است که نسیان، متخلل شده باشد و یا گفته شده است که معرفت در مورد جزئیات بکار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همین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این مغلطه می خواهد عذر خود را بخواهد که اگر عالم اسلامی نیستم اسلام شناس هستم و آنها که عالم اسلامیند اسلام شناس نیستند، پس خیالتان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نویسنده آنگاه به یک مغلطه دیگری متوسل می شود، شناختن را یک مرتبه می برد به مسئله هنر و خلاقیت و اینکه در شعر و هنر و نقاشی همیشه ابتکار هم بوسیله افرادی صورت گرفته است که تحصیلات کلاسیک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 برای این است که نویسنده عذر خود را موجه جلوه دهد، غافل از اینکه اینجا سخن از شناختن است و شناختن بدون آگاهی و علم امکان پذیر نیست، شناختن خود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باید ادعا کند که من به فلان دلیل از دیگران بهتر می شناسم چون بتر به متون اسلامی واردم و یا بهتر از آنها تجزیه و تحلیل و بررسی می کنم که متأسفانه بهیچوجه نویسنده وارد متون اسلامی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اسلام شناسی خود را به شعر نو نیما و امید تشبیه می کند که از نظری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 جور فهمیدن است، ولی بالاخره وارد این می شود که دیگران فرهنگ اسلامی را می فهمند و فرهنگ اسلام و علوم اسلامی غیر از خود اسلام به عنوان یک عقیده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بکلی نفی می کند که دیگران بهیچوجه اسلام را به عنوان یک عقیده و ایمان نشناخته اند و تنها با علوم قدیمه آشنایی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اینطور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هماهنگ متناسب بینش فلسفی، عقائد مذهبی، ارزشهای اخلاقی و روشهای عملی که در یک ارتباط علت و معلولی با هم یک پیکره متحرک معنی دار دارای جهتی را می سازد که زنده است و همه اندامهای گوناگونش از یک خون تغذیه می کند و با یک روح زنده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تعریف خوبی است و چون داخل گیومه است نشانه اینست که از دیگری است و بهرحال تعریف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بحثی که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مکتب شده است بحث خوبی است نقطه ضعف کمی دارد ولی یک نکته روشن نشده است و آن اینکه اولاً آیا ممکن است یک فردی شخصاً و بالاستقلال و الاجتهاد، برسد به جائی که دارای مکتب باشد که هم دارای عقیده فلسفی درباره هستی باشد و هم دارای عقائد مذهبی درباره رهبری جامعه و هم عقائد اقتصادی درباره نحوه توزیع ثروت و هم عقائد اجتماعی از قبیل ناسیونالیسم یا اگزیستانسیالیسم و هم عقائد تربیتی و اخلاقی درباره چگونگی تربیت فرزند و درباره اخلاق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 رسد که برای یک فرد امکان اجتهاد در همه اینها ممکن نیست، برای یک فرد ممکن است وابسته به مکتبی باشد که آن مکتب که بهرحال پذیرفته اوست چنین تعلیماتی یاد می دهد و یا اینکه جهان بینی خاصی داشته باشد که همه این مسائل بطور قهری استنتاج شود، درباره مطلب اول باید گفت تنها مکتب وحی است که قادر است چنین ادعائی داشته باشد که مکتبی جامع به بشر بدهد و درباره مطلب دوم باید گفت تنها جهان بینی توحیدی است که چنین خاصیت و اثری دارد و می تواند ذائقه ای برای انسان بسازد که روح مکتبش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مشخصات و جزئیات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مسائل درک کند و به اصطلاح عرفا، ذوق خاص در همه مسائل به انسان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ورقه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مکتب، 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ورقه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مکتب، 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نقص بزرگ در کار این اسلامسرائیها این است که از طرفی به توحید به عنوان یک اصل علمی و عقلی و فلسفی و استدلالی مستقل از دین و هم از طبیعت اعتراف ندارند و صریحاً انکار می کنند، خدا را حداکثر در آئینه طبیعت می بینند که اندکی از چهره الوهیت را نشان می دهد، و حاضر نیستند خدا را دلیل بر عالم و انسان و جامعه قرار دهند، از طرف دیگر درباره جهان، انسان، تاریخ، جامعه اظهارنظر می کنند، و چون اظهارنظر هم از فلسفه توحیدی ناشی نشده است، طبعاً از جاهای دیگر گدائی شده و یک نظام ناهماهنگی را بوجود آورده است، یعنی جهان بینی توحیدی، فلسفه تاریخی ماتریالیستی و انسان اگزیستانسیالیستی و جامعه سوسیالیستی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که ما بتوانیم توحید را به عنوان یک پایه جهان بینی معرفی نمائیم بدون آنکه توحید اسلام را به عنوان یک اصل عمیق فلسفی که بتوان از آن جهان</w:t>
      </w:r>
    </w:p>
    <w:p>
      <w:pPr>
        <w:pStyle w:val="BookText"/>
        <w:rPr/>
      </w:pPr>
      <w:r>
        <w:rPr>
          <w:rFonts w:ascii="IRNazanin" w:hAnsi="IRNazanin" w:eastAsia="IRNazanin"/>
          <w:color w:val="111111"/>
          <w:sz w:val="28"/>
          <w:sz w:val="28"/>
          <w:szCs w:val="28"/>
          <w:rtl w:val="true"/>
          <w:lang w:bidi="fa-IR"/>
        </w:rPr>
        <w:t>را شناخت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اسلام، از خود انسانی دارد و جامعه ای و تاریخی و جهانی، نیازی به انسان اگزیستانسیالیسم و فلسفه تاریخ ماتریالیسم و جامعه سوسیالیسم و جهان بیقواره و ناهماهنگ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نویسنده جزوه نظر به غرور بی حد و نهایتش ـ همانطور که خاصیت هر مغروری است ـ عقده ندانستن علوم اسلامی از فلسفه و کلام و فقه و عرفان و غیره دارد و بادو نمود روانی، عقده خود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هی مرتب اسماء و عناوین را از قبیل مشبّهه، مجسمه، وحدت وجود، کثرت وجود، حلولیه، غنوصیه، انوار اسفهبدیه و غیره تکرار می کند به علامت اینکه ما هم اهل بخیه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بشدت آن را نفی می کند و بی ارزش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اگر دچار چنین غرور و خودبزرگ بینی نبود، مانند هر جاهل بی خبر دیگر مدعی می شد و نه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اینکه بچه ها باور کنند که ایشان هم اهل بخیه اند و همه را می دانند، سرفصلها و رشته ها و فرقه ها را نام می برند و برای آنکه خدای ناخواسته کسی توقع زیادتری نداشته باشد و کتابی را جلو ایشان نگذارد که بسم الله این نیم صفحه را از فلان کتاب معنی بفرمائید،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خیالات واهی است 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ندارد، اگر من نمی دانم از آن جهت است که معنی ندارد نه اینکه معنی دارد و من نمی فهمم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پناه نام ابوذر، بوعلی را یک عالم متخصص بی ایمان بی هدف بی خود آگاهی بدتر از عامی و یک علامه پرفیس و افاده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نظر خاصی به توهین بوعلی داشته باشد، جز تحقیر علمای اسلامی عموماً، و به علاوه ردیف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آن نظر که در بیان خود شاعر است و اسلامسرا و اسلامشاعر است از قیافه نمی تواند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عزلنی الا هذه القافیه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قاضی شهر قم که خلافی سر زده بود پیش صاحب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تحقیق، فرمان عزل و احضار فوری قاضی مزبور را بدین شکل صادر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القاضی بقم، قد عزلناک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دماغ سوخته، در برابر این فرمان قاطع صاحب، از جای خود برخاسته و در حالیکه بسیار ناراحت بود، برای اینکه مثلاً 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لوطی نباخته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زبان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القافیه، ما عزلنی الا القافیه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لعنت کند قافیه را، عزل نکرد مرا مگر قافیه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سستی کلام و مغلطه قاضی مزبور،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عزل وی از طرف صاحب، معلول ناشایستگی و خبط و خلاف وی بود ونه اقتضای قیافه پردازی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صاحب بن عبّادی که استاد سخن بود و قوافی در خدمت او بود نه او مسخّر قوافی ـ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اسمی ابوذر و ابوعلی اینگونه بوعلی را هدف دشنام قرار داده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خیام را در شک در عالم دیگر، جهان بینی، و نظر او را در دم</w:t>
      </w:r>
    </w:p>
    <w:p>
      <w:pPr>
        <w:pStyle w:val="BookText"/>
        <w:rPr/>
      </w:pPr>
      <w:r>
        <w:rPr>
          <w:rFonts w:ascii="IRNazanin" w:hAnsi="IRNazanin" w:eastAsia="IRNazanin"/>
          <w:color w:val="111111"/>
          <w:sz w:val="28"/>
          <w:sz w:val="28"/>
          <w:szCs w:val="28"/>
          <w:rtl w:val="true"/>
          <w:lang w:bidi="fa-IR"/>
        </w:rPr>
        <w:t>غنیمت شمردن، ایدئولوژی می داند و حال آنکه نه شک جهان بینی است و نه دم را غنیمت شمردن ایدئولوژی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همان صفحه، مصراع حافظ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قسمت ازلی بی حضور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و مصراع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اندکی نه بوفق رضاست خرده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ایدئولوژی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مصراع اول می تواند جهان بینی باشد ولی مصراع دوم ایدئولوژی نیست، زیرا مکتب جبر بر ضد ایدئولوژی داشتن است، ایدئولوژی داشتن فرع بر اختیار و آرزو و تصمیم بر ساختن نوعی جهان مطابق آرزو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 شناسی، تاریخ، جامعه شناسی مطالبی می گوید مبنی بر آنکه مقصود انسان شناسی و تاریخ شناسی و جامعه شناسی از نظر تلقی یک مکتب است نه از نظر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نمی کند که چگونه می تواند معرفتی معرفت باشد مجزا از علم، احیاناً به علم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تعبیر صحیح این است که این سه چیز از دیدگاه فلسفه که قلمروش از قلمرو علم اصطلاحی جداست و خود نوعی دیگر از علم است مورد توجه مکتبها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شعار علم آزاد بی جهت حمله می کند، آنچه صحیح نیست علم در خدمت مکتب یا مذهب خاص به نام آزادی علم است نه خود آزادی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 در خدمت چیزی بطرز صحیح و یا ناصحیح قرار گیرد جز این است که علم نباید آزاد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غلط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القران برأیه فلیتبوء مقعده من النار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نظر افرادی که تاریخ را نوعی شعر می دانند، نظریه فلسفه تاریخ را نقل می کند و میان دو مطلب خلط می کند یکی اینکه آیا تاریخ یعنی نقل</w:t>
      </w:r>
    </w:p>
    <w:p>
      <w:pPr>
        <w:pStyle w:val="BookText"/>
        <w:rPr/>
      </w:pPr>
      <w:r>
        <w:rPr>
          <w:rFonts w:ascii="IRNazanin" w:hAnsi="IRNazanin" w:eastAsia="IRNazanin"/>
          <w:color w:val="111111"/>
          <w:sz w:val="28"/>
          <w:sz w:val="28"/>
          <w:szCs w:val="28"/>
          <w:rtl w:val="true"/>
          <w:lang w:bidi="fa-IR"/>
        </w:rPr>
        <w:t>وقایع چه قدر اعتبار دارد؟ چه قدر از وقایع نقل شده و چه قدر سکوت شده و خلاصه مورخ چه اندازه آرایش و پیرایش بکار برده است که طبعاً با اعمال غرض و نقل جنبه هائی و سکوت از جنبه هائی و جعل قسمتهایی از اعتبار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اینست که آیا جریان تاریخی در ذات خود سنت و قانون و مکانیسمی دارد یا 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تاریخ یک واقعیت علمی است و تصادف در کار نیست پس ساخت اشخاص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میان واقعیت علمی و عدم تصادف، و ساخت اشخاص و حتی اینکه برخی اشخصیتها به حکم شخصیت شان تأثیر بیشتری داشته باشد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عاملهای جدی تاریخ همین انسانها هستند و اراده هاشان، ابتکارهاشان، نبوغهاشان، جاه طلبیهاشان، شهوترانیها و هوا و هوسهاشان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طرح این است که آیا تاریخ محصول مجموعه ای از عوامل است بدون اینکه یک وحدت طبیعی و روح حاکم داشته باشد و یا اینکه اجزاء در حکم اجزاء یک مرکب واقعی هستند و مجموع، خود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معارف اسلامی جلسه در این باره بحث خوبی کرده ایم، گفته ایم هم فرد اصل است و هم جامعه و این نوع ترکیب، ترکیبی است منحصر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شناخت این حقیقت است که تاریخ قوانین خاص بخود پیدا می کند و حقیقتی قابل شناخت می شود و علم تاریخ و فلسفه تاریخ بصورت یک فن قابل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را تعریف می کند ـ رجوع شود به ورقه های ایدئولوژی ـ تعریفات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فرض جامعه های خیالی از قبیل مدینه فاضله افلاطون، مدینه طاهره ژان ایزوله و شهر خدای توماس مورو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جهانی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واقعی بی طبقه مارکس، دلیل بر این است که انسان هموازه از وضع موجود به سوی وضع مطلوب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توضیح نمی دهد که پس او وصول به وضع مطلوب چه می کند؟ آیا متوقف می شود یا باز هم در حرکت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لزوم انسان ایدآل و جامعه ایدآل دچار اشکال می شود که این خود استاندارد و تعیین حدود و قالب ریزی و مدل سازی است، ولی در آخر جواب می دهد، مقصود تعیین جهت است نه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شدن تکاملی دائم است، این مطلب یا نظر را می توان درباره خدا تا اندازه ای دانست، خداوند می تواند هم جهت قریب باشد و هم</w:t>
      </w:r>
    </w:p>
    <w:p>
      <w:pPr>
        <w:pStyle w:val="BookText"/>
        <w:rPr/>
      </w:pPr>
      <w:r>
        <w:rPr>
          <w:rFonts w:ascii="IRNazanin" w:hAnsi="IRNazanin" w:eastAsia="IRNazanin"/>
          <w:color w:val="111111"/>
          <w:sz w:val="28"/>
          <w:sz w:val="28"/>
          <w:szCs w:val="28"/>
          <w:rtl w:val="true"/>
          <w:lang w:bidi="fa-IR"/>
        </w:rPr>
        <w:t>هدف باشد و هم هدفی که حرکت در خود هدف بی پایان باشد، ولی در غیر خدا فرض آنکه انسان فقط به سوئی برود بدون آنکه بجائی برسد فرض درستی نیست، نظریه فلاسه را درباره تجدد اوضاع فلکی که در عین تکرار مکررات تازه است به یاد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به شکلی تعبیر می کند که نادرست است، اینکه می گوید توحید یعنی نوعی بینش هماهنگ و واحد و یکپارچه درست است امامی گوید جهان بینی توحیدی عبارت است از تلقی جهان بصورت یک وحدت، نه تقسیم بدنیا و آخرت، طبیعت و ماوراء طبیعت، ماده و معنی، روح و جسم، یعنی تلقی همه وجود به صورت یک کل و یک اندام زنده شاعر و با اراده دارای احساس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بینی شرک عبارت است از تلقی جهان بصورت مجموعه ای ناهماهنگ، پر از تفرقه و عدم تجانس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اندیشه را و وجدان عقلی را تابع وجدان اجتماعی می دانند، توحید را انعکاس روح اجتماعی در یک جامعه تک قطبی و شرک را انعکاس فکری یک روح در یک جامعه چند قطبی می دانند، هرگونه اصالت را از وجدان عقلی می گیرند منظور این کتاب تقریباً همین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بالاتر این است که جهان را در کل خودش ـ خدا و همه مخلوقات، دارای هدف و حرکت و تکامل می داند، این با اندیشه های چینی و هندی شاید سازگار است نه با اسلام، در اسلام خدا خود هدف است و غایت هر حرکت نه شیئ متحرک و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این نکته بچشم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خدا برای جهان نظیر شعور است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جان جهان است و جان همچو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توحیدی یک وحدت کلی را در وجود نشان می دهد مثال 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انسان، طبیعت، زیرا 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همه یک جهت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 یک روح و یک اراده حرکت و حیات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به غیب و شهادت را نسبی فرض می کند نسبت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درون یک خانه که برای یک انسان غیب است و برای دیگری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تقسیم به دو عالم غیب و شهادت مربوط به دو نحوه از وجود است و غیب و باطن بودن خدا یک امر واقعی است نه یک امر نسبی نسبت به انسان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اینکه ماده و انرژی هر دو به یک اصل برمی گردد را مطرح</w:t>
      </w:r>
    </w:p>
    <w:p>
      <w:pPr>
        <w:pStyle w:val="BookText"/>
        <w:rPr/>
      </w:pPr>
      <w:r>
        <w:rPr>
          <w:rFonts w:ascii="IRNazanin" w:hAnsi="IRNazanin" w:eastAsia="IRNazanin"/>
          <w:color w:val="111111"/>
          <w:sz w:val="28"/>
          <w:sz w:val="28"/>
          <w:szCs w:val="28"/>
          <w:rtl w:val="true"/>
          <w:lang w:bidi="fa-IR"/>
        </w:rPr>
        <w:t>می کند که اولاً ربطی به غیب و شهادت که محل کلام است ندارد، ثانیاً این دلیل ماده اولی است نه دلیل وجود خدا، تعبیر به بود و نمود درباره ذات حق و افعالش صادق است نه درباره ماده و صورتش، بود صور نسبی از بود ماده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اشتباه بالا در اینجا تکرار شده است، آنچه در قرآن درباره آیه و خدا آمده است تطبیق می کند به فنومن یا پدیده یا آنچه امروز در ماوراء پدیده قائلند که جز ماده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عرفان طبیعت را حجاب می داند، و قرآن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است، عرفان هم طبیعت را از جنبه حقیقی این یعنی اسم الهی بودن عین حق و آیه حق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روح خدا و لجن بدبو دورمزاست از بی نهایت پست بودن و از قابلیت تکامل بی نهایت والا انسان نه از لجن ساخته شده و نه از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تأویل بلکه انکار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انسان توجیه دیگری از ترکیب ثنوی و متضاد اوست، از قرآن برمی آید که انسان اراده ی آزاد است میان دو قطب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اجتماع این دو تضاد جمع این تز و آنتی تز حرکت در او ایجاد می کند، حرکت دیالکتیکی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اراده ی آزاد انسان به معنیی که اگزیستانسیالیسم می گوید که اراده تابع هیچ اصلی نیست و در پرانتز اشاره شده، یک معنی غلطی است و نمی توان قرآن را بر آن حمل کرد، ثانیاً تضاد درست است ولی هر تضادی دلایکتیک نیست، دیالکتیک عبور از ضد به ضد دیگر و میل ترکیب است، در اینجا عبور از خدا به شیطان یا از شیطان به خدا و میل ترکیب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مفهومی اسلامی درباره انسان را نیمی فدای اگزیستانسیالیسم و نیمی فدای مارکسیسم و منطق دیالکتیک کرده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دیالکتیکی را اینطور تشریح می کند که روح خدائی در انسان تمایل به تعالی دارد تا آنجا فرشتگان را مثل شوند، و این تزاست و عاملی نیرومند لجنی که میل به رسوب و توقف دارد او را از این حرکت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تضاد اینها و کشمکش آنها و در واقع جمع آنها حرکت به وجود می آید، و نتیجه تکامل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تز خودش به تنهائی عامل حرکت است، و حال آنکه در دیالکتیک تز، عامل حفظ وضع موجود و آنتی تز عامل تغییر وضع و کشاننده به سوی آینده، ثانیاً تکامل در ترکیب عناصر تز و آنتی تز مثل خدا و شیطان نیست، بلکه در طرد جنبه آنتی تز است، ثالثاً بنابر بیان فوق حرکت نتیجه است یعنی حرکت خود آنتی تز است و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مغالطه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تضادی که اسلام فرض می کند، انسان با اراده آزاد باید یکی از دو ضد را انتخاب کند، ولی در دیالکتیک باید از هر دو ضد بگذرد و به سنتز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 در ذات انسان بمعنی جهت بی نهایت است و سفال نیز بمعنی جهت دیگر بی نهایت است وگرنه ذات واقعی بشر همین است که اکنون در خود می بینیم و علم از آن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سرشت مختلف و متباین که هر کدام در بی نهایت قرار گرفته باشند نباشد، خصوصاً جهت ترقی، چگونه ممکن است انسان به دو سوی وهمی در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همین صفحه حداکثر اهانت را به حکما و متکلمین و الهیات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صفحه مسئله لقاء الله را منکر می شود، سیر بسوی خدا را سیر به سوی مقصدی می داند که هرگز بآن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همین صفحه علت حرکت تضاد را تضاد دیالکتیکی معرفی می کند نه میل و عشق حقی انبیاء که منطق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چیز را متحرک به سوی خدا می داند و له اسلم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انسان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میوه ممنوع 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چهره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ممنوع</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تبعیت از توراه، میوه ممنوع، بینائی معرفی شده است، ثانیاً عقل مساوی با شیطان شناخته شده است و چون قبلاً گفته شده که انسان میان دو قطب است از لجن تا خدا و یا یک سرش شیطان است و یک سر خدا، معلوم می شود انسان بین عقل و خدا یکی را باید انتخاب کند، این همان نظریه مسیحی است در ضدیت</w:t>
      </w:r>
    </w:p>
    <w:p>
      <w:pPr>
        <w:pStyle w:val="BookText"/>
        <w:rPr/>
      </w:pPr>
      <w:r>
        <w:rPr>
          <w:rFonts w:ascii="IRNazanin" w:hAnsi="IRNazanin" w:eastAsia="IRNazanin"/>
          <w:color w:val="111111"/>
          <w:sz w:val="28"/>
          <w:sz w:val="28"/>
          <w:szCs w:val="28"/>
          <w:rtl w:val="true"/>
          <w:lang w:bidi="fa-IR"/>
        </w:rPr>
        <w:t>عقل با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را بر اساس تضاد دیالکتیکی توجیه می کند و با تأویل مسخره ای داستان هابیل و قابیل را در قرآن، فلسفه تاریخ می خواند و هابیل را نماینده عصر اشتراک اولیه و دامداری و قابیل را نماینده عصر کشاورزی و مالکیت فردی می خواند ـ تأویلاتی شبیه تأویلات عرفا که به انکار از توجیه شبیه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 شود که در دوره اشتراک اولیه دین هم نبود، و از آنچه در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معلوم می شود اصل پیدایش مذهب را ـ همانطور که کمونیستها می گویند ـ خدعه ای می داند که مالکین آن را ابداع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جزء صنعت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 کند که در جامعه اشتراکی اولیه جامعه همچون دسته ای از پرندگان مهاجر هماهنگ و هماواز در سینه صحراها و در کناره رودها و ساحل دریا در حرکت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آنوقت مسئله دیگر، مخصوصاً مسئله زن مطرح نبود؟ آیا در زن هم اشتراک بود؟ نویسنده آن را هم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قبیله ریاست و مرئوسیت نبود؟ آیا احساس برتری طلبی و تقدم نبود؟ آیا حسادت از نظر محبوب بودن یک جوان برای زنها از نظر عملیات قهرمانانه جنگی در کار نبود؟ نویسنده کورکورانه از منطق مارکسیستها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و فلسفه است و هیچ دلیلی بر آنها نیست بلکه دلائل عقلی و فلسفه بر ضد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تقسیم شدن جامعه به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اجتماعی که در آن، طبقه 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ندارد، نه زمین، نه آب، نه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اخلاق، نه شرافت، نه هنر، نه حق، نه حقیقت، نه دین و 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محصول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ولاجرم در انحصار طبقه ای که مالک این منابع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فقد مالکیت حتی فقد اخلاق و دین و حق و حقیقت هم هست؟ چرا همه اینها محصول مالکیت و زمین اند، علی القاعده نقطه مقابل یعنی طبقه قابیلی صاحب همه فضیلتها است حتی دین و اخلاق</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قابیلی فرصت معنویات دارد برخلاف طبقه هابیلی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ادبیات صحیح است ولی در اخلاقیات مذهبی صحیح نیست، رشد اخلاقیات مذهبی در محیطهای محروم کمتر از محیطهای مرفه نیست، خود نویسنده بعداً می گوید مذهب برای</w:t>
      </w:r>
    </w:p>
    <w:p>
      <w:pPr>
        <w:pStyle w:val="BookText"/>
        <w:rPr/>
      </w:pPr>
      <w:r>
        <w:rPr>
          <w:rFonts w:ascii="IRNazanin" w:hAnsi="IRNazanin" w:eastAsia="IRNazanin"/>
          <w:color w:val="111111"/>
          <w:sz w:val="28"/>
          <w:sz w:val="28"/>
          <w:szCs w:val="28"/>
          <w:rtl w:val="true"/>
          <w:lang w:bidi="fa-IR"/>
        </w:rPr>
        <w:t>طبقه قابیلی وسیله فریب و کسب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باصطلاح با یک تحلیل علمی ثابت کند تنها عاملی که این دو طبقه را با روحیات مخالف بوجود آورده و آن را سعید و این را شقی کرده، رفاه و محرومیت است و در محیط اشتراک اولیه که پدر و مادر و محیط و شغل و مذهب یکی است عاملی برای اختلاف اخلاقی وجود ندارد، ولی اولاً در اینجا یک جبر مادی می گراید و عامل انتخاب اگزیستانسیالیستی را که خود معتقد است نادیده می گیرد، ثانیاً عامل بیولوژیکی را و شرایط متغیری که سبب اختلاف فرزندان یک پدر و مادر می شود نادیده می گیرد، به همان دلیل که قیافه و شکل و اندام دو فرزند هیچگاه یکی نیست، فرزندان یک پدر و مادر در یک محیط هیچگاه مانند دو قطعه فلز ساخت کارخانه نیستند که از هر جهت مشابه و متحدالخاصیه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نقص علمی این بیانات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پس از این جریان همه چیز حتی مذهب بدست تیپ قابیلی بوده است، علی هذا چون هنوز هم تیپ قابیلی روی کار است پس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تیپ قابیلی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تحلیل طبقاتی صددرصد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داستان هابیل و قابیل را توجیه کند، جنسیت را بمیان می کشد، و حال آنکه اگر جریان خواهرها را بمیان آوریم قصه صد در صد جنبه فرو یدیسم بخود می گیرد، 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جواب بدهد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چرا قابیل نسبت به زن زیبا حساسیت داشت نه هابیل، پس عاملی مقدم وجود دارد؟ جواب این است که عامل مقدم هرچه باشد، طبیعی، بیولوژیکی، انتخابی، بالاخره عامل مالکیت می تواند سبب زیباپسندی باشد، اما هابیل که پول ندارد دل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می دهد که قابل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 که غریزه جنسی در هر دو متساوی است ولی جواب این است که علت گرایش یکی نه دیگری به مالکیت چیست؟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 که این دو از جهت وراثت و محیط مشابه بوده اند و جز اختلاف طبقاتی چیز دیگر نبوده است، در حاشیه هم دلقک بازی می کند، جواب این است که اولاً همین اشکال وارد است که این دو که مانند دو آچار یک کارخانه</w:t>
      </w:r>
    </w:p>
    <w:p>
      <w:pPr>
        <w:pStyle w:val="BookText"/>
        <w:rPr/>
      </w:pPr>
      <w:r>
        <w:rPr>
          <w:rFonts w:ascii="IRNazanin" w:hAnsi="IRNazanin" w:eastAsia="IRNazanin"/>
          <w:color w:val="111111"/>
          <w:sz w:val="28"/>
          <w:sz w:val="28"/>
          <w:szCs w:val="28"/>
          <w:rtl w:val="true"/>
          <w:lang w:bidi="fa-IR"/>
        </w:rPr>
        <w:t>از هر جهت مشابه بوده اند چرا یکی راه مالکیت خصوصی را برگزید و دیگری نه، ثانیاً چنانکه گفتیم عوامل بیولوژیک قابل احصانیست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 که انسانها ذاتاً یک جورند و اختلافها را نظام طبقاتی بوجود می آورد، اینجا همینقدر بگویم که باز مصداق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ساده گرفتن است، مسئله سرشت و طبیعت عمیقتر از این سخنها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مارکسیسم در توجیه تاریخ دچار بیماری ساده گرفتن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 که قصه دو برادر نیست، سخن از دو جناح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شرک را مذهب تفرقه طبقاتی و توجیه کننده آن و توحید را مذهب وحدت طبقاتی معرفی کند، تصریح نمی کند که چه رابطه ای در کار است، آیا شرک انعکاس روح طبقاتی و توحید انعکاس روح وحدت است و این افکار زائیده روابط اجتماعی است و یا برعکس شرک علت تفرقه طبقاتی و توحید علت وحدت اجتماع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نادرستی میان عدل و قسط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مارکس ایراد می گیرد که ادوار اشتراک اولیه، بردگی سرواژی، فئودالیسم و بورژوازی و سرمایه داری را زیر بنا دانسته که با تغییر آنها زیر بنا عوض می شود، می گوید دو زیر بنا بیشتر وجود ندارد، یکی اشتراک اولیه و دیگری مالکیت فردی، در یکی جامعه صاحب اختیار خویش است و در دیگری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نظر اشتباه است، از نظر مارکس یک زیربنا بیشتر وجود ندارد و آن منافع اقتصادی است، آن زیربنا تغییر شکل می دهد و با تغییر شکل او روبناها عوض می شود، در ادوار پنجگانه مارکس زیربناها تغییر یافته نه بمعنی اینکه چیزی زیربنا بوده بعد چیز دیگر زیربنا قرار گرفته، این محال است، بلکه بمعنی اینکه عامل جبری زیربنا تغییر شکل داده و بهمین تناسب روبناها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اساس توضیحاتی می دهد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اشتراک اولیه که جامعه برادر وار با صید و شکار، زندگی می کرد و مالکیت فردی در کار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بردگی و تقسیم به خواجه و بنده که مالکیت بر انسانها نیز تعمیم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سرواژی که برده تبدیل می شود به سرو که وابسته به زمین است نه 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فئودالیته یا تیولداری و ملکوک الطوایفی که نظام تولیدی کشاورزی و زمینداری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سوم همین بود با این تفاوت که مالک صاحب حکومت هم هست ـ یعنی مالک سائس هم هست و لهذا می گویند دوره ملکوک الطوایفی ـ دارای امتیازات ذاتی و نجابت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بورژوازی که براساس کسب و تجارت و صناعت دستی و مبادله پول است، در این دوره طبقه کاسب و صنعتگر که به عنوان طبقه وسط میان خان و دهقان رشد می کنند و تدریجاً جای خان را پر می کنند و منتهی به لیبرالیسم و دموکراسی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رشد بورژوازی و صنعت، در این دوره دکان سوپر و حجره کمپانی و کارگاه کوچک، کارخانه صنعتی و صرافی، بانک و کاروانسرای بورس، و تاجر سرمایه دار نبوده و بجای مبادله پول چک و سفته و سهم در اعتبار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دهقانان از مزارع و کارگران از بازارها و کارگاهها و دکانها به کارخانه ها و قطبهای معین تولید صنعتی جلب می شوند و در آنجا هر روز فشرده تر و نیرومندتر می گردند و چون وسیله تولید و ابزار کار هم که دیگر بیل و کلنگ و ارّه و تیشه و گاو و الاغ و خیش نیست ماشین است و یکسره در اختیار سرمایه دار است؛ کارگر با دست خالی در اختیار او قرار می گیرد و فقط مزد نیروی بازویش را می گیرد و بیشتر از پیش اسیر می شود و هم استثمار و این است که بجای کارگر پرولتر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هرچه سرمایه داران د عدد کمتر و در ثروت بیشتر می شوند و صنعت و سرمایه توسعه می یابد و طبقه پرولتر فشرده تر و قویتر و بیدارتر می گردد و جنگ دیالکتیکی میان این دو قطب به سود این طبقه پایان می یابد تا نظام را از درون منفجر می کند و مالکیت خصوصی به سرمایه و تولید را لغو و آن را به صورت مالکیت عمومی درمی آورد و جامعه بی طبقه تشکیل می شود ـ استاد شهید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 که جامعه پس از تحول صید و شکار به کشاورزی به</w:t>
      </w:r>
    </w:p>
    <w:p>
      <w:pPr>
        <w:pStyle w:val="BookText"/>
        <w:rPr/>
      </w:pPr>
      <w:r>
        <w:rPr>
          <w:rFonts w:ascii="IRNazanin" w:hAnsi="IRNazanin" w:eastAsia="IRNazanin"/>
          <w:color w:val="111111"/>
          <w:sz w:val="28"/>
          <w:sz w:val="28"/>
          <w:szCs w:val="28"/>
          <w:rtl w:val="true"/>
          <w:lang w:bidi="fa-IR"/>
        </w:rPr>
        <w:t>دو طبقه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قابیلی و هابیلی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قابیلی مثل طبقه حاکم دارای سه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مالک،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به ترتیب استبداد، استثمار، استحمار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محکوم دارای یک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 قرآن مساوی است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مسائل اجتماعی همواره کلمه الله جانشین کلمه الناس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پاورقی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طلاق و اهل تحقیق و اجتهاد با روحانیین رسمی فرق می گذارد و آنها را ملا می خواند و نه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الناس می گوید که مفهوم جمعی دارد اسم جمع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نیست که فرد بر مال خودش مسلط است بلکه این است که جمع مسلط است و بالاخره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جزم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های ملی، سیاسی، اقتصادی یعنی هر جامعه ای در هر دوره ای از تاریخ دارای یک نظام متضاد است، تناقض در بطن آن است، یک جامعه طبقاتی است،</w:t>
      </w:r>
    </w:p>
    <w:p>
      <w:pPr>
        <w:pStyle w:val="BookText"/>
        <w:rPr/>
      </w:pPr>
      <w:r>
        <w:rPr>
          <w:rFonts w:ascii="IRNazanin" w:hAnsi="IRNazanin" w:eastAsia="IRNazanin"/>
          <w:color w:val="111111"/>
          <w:sz w:val="28"/>
          <w:sz w:val="28"/>
          <w:szCs w:val="28"/>
          <w:rtl w:val="true"/>
          <w:lang w:bidi="fa-IR"/>
        </w:rPr>
        <w:t>دو طبقه متخاصم در برابر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ملأومترف و ملا در یک سو، خدا و مردم در سوی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در آن سو و دین در سوی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اینگونه توجیه تاریخ فوق العاده خیالی و قالبی است و با واقعیت تاریخ تطبیق نمی کند و ریشه این اشتباه، آن اشتباه اصلی درباره انسان است که میگویند یگانه نیروی اصلی حاکم بر وجود انسان منافع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لزوماً از طبقه محکوم نبوده اند، گاهی از این طبقه و گاهی از طبقه حاکم بوده اند، ابراهیم و همچنین موسی جزء طبقه محکوم نبودند، موسی صرفاً رابطه نژادی با طبقه محکوم داشت اگرنه خودش فرزند خوانده فرعون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بدون شک عامل امتیاز مادی مایه ای است برای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اموالکم و اولادکم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وجدان انسان صرفاً ساخته وضع محیطی و زندگی نیست، لهذا احیاناً در طبقات حاکمه افراد طرفدار عدالت و انصاب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سلیمان از نظر قرآن و هم چنین پیغمبر و علی و حتی تا حدی خلفای راشدین </w:t>
      </w:r>
      <w:r>
        <w:rPr>
          <w:rStyle w:val="FootnoteAnchor"/>
          <w:rtl w:val="true"/>
        </w:rPr>
        <w:footnoteReference w:id="103"/>
      </w:r>
      <w:r>
        <w:rPr>
          <w:rFonts w:ascii="IRNazanin" w:hAnsi="IRNazanin" w:eastAsia="IRNazanin"/>
          <w:color w:val="111111"/>
          <w:sz w:val="28"/>
          <w:sz w:val="28"/>
          <w:szCs w:val="28"/>
          <w:rtl w:val="true"/>
          <w:lang w:bidi="fa-IR"/>
        </w:rPr>
        <w:t>و عمر بن عبدالعزیز چنین بوده اند، در میان خلفای عباسی و بعضی سلاطین ایران این حالت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بخاطر زهد، از سلطنت و یا نامزدی سلطنت کناره گیری کرده اند مانند قاسم بن مؤتمن، معاویه به یزید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هم در طبقه ملوک و هم در طبقه تجار و مالکین و ثروتمندان مانند فردی که هم اکنون در شیراز است و هم چنین خود همایون حی حاضر </w:t>
      </w:r>
      <w:r>
        <w:rPr>
          <w:rStyle w:val="FootnoteAnchor"/>
          <w:rtl w:val="true"/>
        </w:rPr>
        <w:footnoteReference w:id="104"/>
      </w:r>
      <w:r>
        <w:rPr>
          <w:rFonts w:ascii="IRNazanin" w:hAnsi="IRNazanin" w:eastAsia="IRNazanin"/>
          <w:color w:val="111111"/>
          <w:sz w:val="28"/>
          <w:sz w:val="28"/>
          <w:szCs w:val="28"/>
          <w:rtl w:val="true"/>
          <w:lang w:bidi="fa-IR"/>
        </w:rPr>
        <w:t>افرادی پیدا شده و می شوند که کارشان بهره کشی نیست بلکه خدمت است، همچنین در طبقه ملا و روحانی که البته بیشتر یعنی روحانیان اجتماعی و متنفذ نیز غالباً طرفدار توده بوده اند، پدر خود من یکی از آن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خود نویسنده اعتراف می کند که برخی از طلاب و اهل اجتهاد جزء آن طبقه نیستند، پس بالاخره جزء طبقه محکومند و چون بالطبع به حکم معلوماتشان نیروئی در اجتماع هستند که دولتها از آنها حساب می برند مانند میرزا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طبعاً در عین اینکه جزء طبقه حاکمه اند، طرفدار محکومانند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جامعه ایده آل بحث می کند، جامعه ایدآل را در ایدئولوژی اسلامی مساوی با امت می داند و مدعی است کلمه امت از هر کلمه دیگر برای بیان واحد جامعه ایده آل از قبیل سوسیته، قوم، نژاد و غیره رساتر است زیرا از یک روح مترقی و بینش اجتماعی دینامیک و متعهد و ایدئولوژیک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و آهنگ است و امت به معنی جامعه ای که گروهی از افراد بشری که در یک ایمان و هدف مشترک اند، با هم همگام شده اند تا آهنگ رفتن کنند و برای نیل به هدف مشترک شان به راه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انتخاب کلمه امت، مسئولیت فکری و اشتراک در حرکت و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فلسفه تشکیل اجتماع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مدعی می شود که 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ایده آل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 اقتصاد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اجتماعی بر قسط و عدل و مالکیت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نظام هابیلی، جامعه بی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 اما برخلاف سوسیالیسم غربی که روح بینش بورژوازی غرب را حفظ کرده است هدف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شکل رژیم نه دموکراسی رأس ها است، نه لیبرالیسم بی هدف بی مسئولیت که بازیچه قدرتهای اجتماعی است، نه اریستو کراسی متعفن است نه دیکتاتوری ضد مردم و نه الیگارشی تحمیلی، بلکه مبتنی بر اصالت رهبری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رهبری که فاشیسم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متعهد انقلابی، مسئول حرکت و صیرورت جامعه بر اساس این جهان بینی و ایدئولوژی و برای تحقق تقدیر الهی انسان در فلسفه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این</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پیداست که استاد شهید، بالاتر و دقیقتر از آن بود که در قشر الفاظ زیبا و فریبای اسلامشاعران و نوپردازان غرب و شرق زده، در جا بزند و از نقد دقیق و منطقی و تمییز و تشخیص معانی انحرافی عبارات مزبور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پس از نقل عصاره عبارات دکتر، بلافاصله اعلام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در امت زیربنا اقتصاد است و نظام اجتماعیش نظام مالکیت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این امت که جامعه اعتقادی مسئول مهاجر است و هدفش ساختن انسان ایده آل، جامعه ای است با سه بعد، کتاب، ترازو،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کلمه امت و ریشه اش لازم است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امت زیربنا اقتصاد است و نظام اجتماعیش نظام مالکیت اشتراکی و فلسفه سیاسیش مبتنی بر اصالت رهبری مخصوصاً دو قسمت اول غیرقابل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 العاده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کسی با این جزم بگوید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مالکیت اشتراکی است و فلسفه اش هم اصالت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هدف جامعه، ساختن انسان ایده آل است مورد قبول است، ولی باید دید تصور نویسنده از انسان ایده آل چیست؟</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ایده آل ـ جانشین خدا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ایده آل انسان خداگونه ای است که در او روح خدا بر نیمه ابلیسی لجنی، رسوب چیره شده است و از تردید و تناقض میان دو بی نهایت خویش رسته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تعلیم و تربیت است یعنی رفتن به سوی مطلوب مطلق و کمال مطلق یعنی تکامل ابدی لایتناهی نه تراشیده شده در فورمهای قالبی و ساختن آدمهای ریختنی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نویسنده روشن نیست و شاید عمداً مبهم می گذارد که مقصود از مطلوب</w:t>
      </w:r>
    </w:p>
    <w:p>
      <w:pPr>
        <w:pStyle w:val="BookText"/>
        <w:rPr/>
      </w:pPr>
      <w:r>
        <w:rPr>
          <w:rFonts w:ascii="IRNazanin" w:hAnsi="IRNazanin" w:eastAsia="IRNazanin"/>
          <w:color w:val="111111"/>
          <w:sz w:val="28"/>
          <w:sz w:val="28"/>
          <w:szCs w:val="28"/>
          <w:rtl w:val="true"/>
          <w:lang w:bidi="fa-IR"/>
        </w:rPr>
        <w:t>مطلق و کمال مطلق چیست، آیا مقصود ذات الهی است که کمال مطلق است پس هدف وصول به خداوند است آنچنانکه عرفا می گویند یا مقصودش از مطلوب مطلق، مطلق مطلوب و از کمال مطلق، مطلق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نویسنده به آن امور معنوی و عرفانی توجه ندارد و مقصودش همان مطلق مطلوب است و اینکه خدا در اسلام هدف قرار گرفته نظیر سرابی است که هرچه به او نزدیک شوی بهمان نسبت او دور می شود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چاپ و انتشار سایر نقد نوشته های استاد شهید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یادنامه ابوذر زمان آیۀ الله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بنیاد فرهنگی آیۀ الله طالقانی با همکاری شرکت انتشار، صفحات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قسمتهائی از این مقاله را ـ تقریباً با حفظ الفاظ و عبارات، آقای سیدمحمد مهدی جعفری، در ضمن مقاله ای که خود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اندیشه و آثار آیۀ الله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ابوذر زمان آیۀ الله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آورده است که البته، روح هر دو مقاله و اساساً خط حاکم بر هر دو یادنامه، من حیث المجموع، یکی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محمدتقی شریعتی ضمن سخنرانی یی که 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بمناسبت سالگرد هجرت دکتر شریعتی به خارج در زمین چمن دانشگاه تهران دارد،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ساعتی هم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فرودگاه مهرآباد خواست سوار هواپیما شود، صورتش را بوسیدم و گفتم پسرجان، من در مقام پدری فقط یک خواهش از تو دارم، اینکه الان تو به یک مرکز علم می روی، آنجا مستشرقین بزرگی امثال ماسینیون و دیگران هستند از تو می خواهم تحقیقات جدیدی که نسبت به قرآن و اسلام شده است برای ما سوغات بیاوری سوغات لامذهبی جلف و سبکی برایمان نیاوری و او هم قبول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براستی آیا همه مصائب و مسائل بعدی از همین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خواهش پدرانه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سر بی توجهی به ماهیت استعماری اسلام شناسان اروپائی صورت گرفت ـ آغاز نشد؟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حجۀ الاسلام محقق داماد رئیس بازرسی کل کشور، در مصاحبه با مجله سروش شماره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مجله،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مطهری، پیکارگری بی امان در مصاف با التقاط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دو تن از شاگردان استاد، صفحه </w:t>
      </w:r>
      <w:r>
        <w:rPr>
          <w:rFonts w:eastAsia="IRNazanin" w:cs="IRNazanin"/>
          <w:b w:val="false"/>
          <w:bCs w:val="false"/>
          <w:i w:val="false"/>
          <w:iCs w:val="false"/>
          <w:color w:val="333333"/>
          <w:sz w:val="20"/>
          <w:szCs w:val="20"/>
        </w:rPr>
        <w:t>39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مرحوم مطهری ـ ضمیمه روزنامه جمهوری اسلامی 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مقاله حجۀ الاسلام طاهری خرم آبادی، صفحه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حجۀ الاسلام شهید باهنر بمناسبت سالگرد شهادت استاد مطهری، مندرج در جمله العروۀ الوثقی، شماره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بدلیل همین ارتباط و لازمه منطقی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و 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فرهنگ لغات، علاوه بر تطهیر و پاکسازی، نشوونما نیز از جمله معانی تزکیه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نظر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و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معنای حقیقی تزکیه، که ثمره و نتیجه طبیعی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استاد سخن، سعدی، با الهام از کلمات پیشوایان دین، چه نیکو، این رابطه و لازمه منطقی را ترسیم کرده است که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قرار مسموع، حتی آن زمان نیز که مرحوم استاد، با شلیک گلوله ناجوانمردانه فرقانیستها، به خون شرف درغلطید، در و دیوار اطاق مطالعه و تحریر آن شهید، شاهد اوراقی مربوط به بخشهای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روی میز، بود که کار تجدیدنظر و اصلاح و تکمیل قسمتی از آن را، استاد، پیش از رفتن به جلسه شورای انقلاب، انجام داده و بقیه آن نیز، در انتظار استاد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نهضتهای اسلامی درصد ساله اخیر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عصر قم، نگارش استاد شهید مرتضی مطهری،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مثلاً همچون آن بقال سفیه از سلسله مدعیان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چند سال پیش در قم، یواشکی و دور از چشم اغیار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لَتَرکَبُنَّ طَبَقاً عَن 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اتوبوسهای دوطبقه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مدعی شود که هیچکدام از مفسرین اسلامی، در طول تاریخ، معنای 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را نفهمیده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فرد مزبور، حقیقتاً به بقالی اشتغال داشت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آینده کتاب، به خواست خداوند، نشان خواهیم داد که چگونه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سرمایه داری فردی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کاپیتالیسم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سرمایه داری دولتی و حزبی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سوسیالیسم 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همدست و همداستان بسیج شده اند و برای تحقق این مقصد شوم می کوشند تا به تعبیر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پیشداوریهای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تغییر دهند و معانیی ناآشنا و نامأنوس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جایگزین آن سازند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مِدادُ العُلَماءِ اَفضَلُ مِن دِماءِ الشُّهَداءِ</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 و پژوهشگری که گام بر گام عالم ربانی، در صراط مستقیم هدایت الهی حرکت می 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یَغدُو النّاسُ عَلی ثَلاثَۀِ اَصنافٍ عالِمٍ وَ مُتَعَلِّمٍ وَ غثاءٍ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فرمایش امام صادق در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ثلاثۀ فعالم ربانی و متعلم علی سبیل نجاۀ وَ هَمَجٌ رَعاعٌ اَتباعُ کُلِّ ناعِقٍ یَمیلُونَ مَعَ کُلِّ 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قسمتی از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فَانظُرُوا عِلمَکُم هذا عَمَّن تَأخُذُونَهُ؟ فّأِنَّ فینا اَهلَ البَیتِ فی کُلِّ خَلَفٍ عُدُولاً یُنفُونَ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 الغالینَ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اِنتِحالَ المُبطِلین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برخیشان از کتاب چیزی نمی دانند جز آنچه در خیال و آرزوی آنهاست، و تنها پای بست خیال خام و پندار بیهوده خویشند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تکه تکه و قطعه قطعه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را از صورت یک مجموعه انفکاک ناپذیر و مرتبط الاجزاء بیرون می آورند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کسانی که تلاششان در زندگی دنیا فاسد و تباه است ولی به خیال خام خویش، نیکو عمل می کنند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ـ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دلهایشان میلی به باطل است پس به سراغ آیات متشابه قرآن می روند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جز به دنبال 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آگاهیهای 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نمیروند و جز اندیشه باطل و دروغ، چیزی در دست ندارند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آیات قرآن و یا احکام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دارند و به بعضی دیگر کفر می ورزند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ـ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چه بسا کوشنده ای که ضایع کننده عمل، و چه بسیار رنج برنده ای که زیانمند می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ـ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جاهلی که با وجود بی بهرگی کامل از علم، ادعای آگاهی و بینش دارد و به آنچه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اوهام و ظنیات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 اوست دلخوش و مغرور و فتنه های دنیوی او را فریفته و او نیز دیگران را به فریب می اندازد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کسی که بدون احراز حد نصاب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تشخیص ناسخ از منسوخ، و محکم از متشابه، فتوی صادر کند، پس هم خود نابود شده و هم اجتماع را به هلاکت خواهد انداخت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راسخان در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ایمان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یک کل منسجم و تجزیه ناپذیر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پروردگارمان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دعوت کننده ای که هیچ کژی در کار دعوتش نیست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را به آنها داده ایم و آن را چنانکه شاید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 بر طبق هوا و هوسهاشان و یا وارونه 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می کنند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اهل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آنانکه شایستگی شناخت و شناسایی آن را 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آنانکه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 آن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بنظر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سنگین فهم و 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بردوش نمی گیرد جز بنده مؤمنی که خداوند، قلبش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سختی ها و رنجها و شکنجه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آزموده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ما را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 های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های رسا و عمیق و 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درنمی یابند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که علماء وارثان پیامبراند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عالم به علم هدایت و آشنا به صراط مستقیم ربوبیت الهی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عالمی که بر مرکب هدایت الهی سوار و استوار بوده و خداوند او را به آنچه که می داند، از علم دیگران بی نیاز نموده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به نظر می رسد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 العلم من المهد الی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 العلم ولو بالصین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فریضه علی کل مسلم و مسلمه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حوزه مکانی و زمانی تحصیل و طلب علم را فراتر از چارچوب مشخص و متداول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 داند و خصوصاً آن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و زن مسلمان،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شناسد ـ آری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که اینهمه بر تحصیل و تعلیم آن تکیه و تأکید و سفارش شده است چیزی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به اصول و فروع 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و نمی تواند باشد چرا که تنها اینگونه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تحصیل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مرد مسلمان، فراگرفتن آن واجب و جزآن، شما هر علمی را درنظر بگیرید، تحصیل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کفایی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عینی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برخی از افرادی که در این رشته زیاد کار کرده اند و نظراتشان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اینکه آنان را در همه حرفها و اظهارنظرهاشان، معصوم و مصیب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مغتنم است ـ اساساً جوهر ادیان الهی را مبارزه با غرب زدگی و پیش از آن مبارزه با یونانی گری و یونان زدگی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دکتر فردید که از پیش کسوتان مبارزه با غرب زدگی است و ابداع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غربزدگی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آن ایشان می باشد، در تقسیم بندی های خاص و قابل مطالعه ای که در این زمینه دارند، بر این عقیده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واژه های بکار رفته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قرآن، سرستیز با مصادیق خارجی آنها داشته و در مقام طرد و حذفشان از حوزه اندیشه و احساس و ایمان و گفتار و کردار مؤمنین است، در اصل واژه های یونانی یی بوده اند که به لباس عربی درآمده اند و اساساً اسلام آنجا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مطرح می کند مقصودش 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زدودن مصادیق و مظاهر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 زدگی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همچنانکه پیش تر نیز اشاره کردیم این نقل قول، به معنای توافق مطلق نگارنده با اظهارنظرها و دیدگاههای ایشان ـ خصوصاً در رابطه با مسائل و معارف اعتقادی اسلامی ـ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المثل ایشان، در مورد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دانیم قرآن، تحقق توحید و استقرار حاکمیت الله متعالی را در نفی و نابودی حاکمیت طاغوت و فرهنگ طاغوتی جستجو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یَکفُر بِالطاغُوتِ وَ یُؤمِن بِاللهِ فَقَدِ استَمسَکَ بِالعُروَۀِ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یا در جای دیگر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حرف اصل و اساسی همه انبیاء الهی، مشترکاً این بوده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اعبُدُواللهَ وَ اجتَنِبُوا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عقیده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جامد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اصل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لاتینی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یونانی ـ خدای خدایان شرک یونان ـ است که در انتقالش به زبان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و بنابراین، در شعار کوبنده و 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نفی الهی و ارباب انواع شرک یونانی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می بینید که مسئله خیلی عمیق تر از اینهاست که ما فکر می کنیم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زن شوهردار،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از دیدگاه این آئین، زن در حصن و حفاظ شوهرش نگهداری شده و بر دیگران، دست یابی و دستیازی به او،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حُرِّمَت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اَلمُحصَناتُ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 دو عنصر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برگیرنده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امیال پوچ و پستی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نفس انسانی، در اثر جذبات وسوسه های شیطانی سرمی کشند و انسان را به خروج از مدار ربوبیت عام و هستی شمول خداوندی، و به انحراف از مجاری سنن الهی حاکم بر هستی وا می دارند و از فضای باز و روشن اراده حکیمانه پروردگاری به سطح منحط و نازلی می کشانند که همه احساسها در آن سطح، بی دلیل و همه حساسیتها، ناروا و پوچ و بی مورد و همه نیازها، گذرا و سطحی و کاذب و لاجرم همه کوششهایی هدفانه و یا پست هدفانه و همه تلاشها، بی تناسب با موضع وجودی انسان و بی رابطه با سایر نهادهای هستی و بریده از روح هستی و بالاخره همه حرکتها، بیرون از مجاری سنن الهی، در بیراهه ها و مسیل ها و نه به دنبال گذشته حرکت وجودی انسان و رسیدن به سرمنزل نهائی هدف غائی او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ذیلاً به گوشه ای از جنون جنسی غرب ـ که ره آورد تبعیت از امثال فرو ید یهودی ها است ـ توجه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تعادل بخشنده و تعدیل کننده دین، تنها به قلمرو امور جنسی محدود نمی شود و بلکه همه جهات زندگانی فردی و اجتماعی انسان را فرا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دو آیه از قرآن کریم ـ در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تَجعَل یَدَکَ مَغلُولَۀً اِلی عُنُقِکَ وَ لا تَبسُطها کُلَّ البَسطِ فَتَقعُدَ مَلُوماً مَحسُوراً ـ نه دستهایت را بر گردنت فرابند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آن را بتمامی بگشای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برای خودت چیزی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نتیجه حسرت خورده و ملامت زده بجای 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قرآن،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ریشه در تبعیت از هوای نفس دارد اَفَکُلَّما جاءَکُم رَسُولٌ بِمالا تَهوی اَنفُسَکُمُ استَکبَرتُم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طائِفَۀٌ قَد اَهَمَّتهُم اَنفُسُهُم یَظنُونَ بِاللهِ غَیرَ الحَقِّ ظَنَّ الجاهِلِیَّۀِ یَقُولُونَ هَل لَنا مِنَ الاَمرِ مِن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اهمیت قائل شده و خواستار همسنگی و همسطحی با خدا و رسول ـ در تشریع و تدبیر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اشغال مسند الوهیت خداوند و نبوت نبی و امامت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عصر غیبت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شرعیه فقهای جامع الشرایط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نقطه مقابل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پیشگاه مؤمنین و معتقدین مخلصش، هیچ چیز خوارتر و زبون تر از نفس اماره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اَذَلُّ شَیءٍ نَفساً ـ از حکمتهای مولا در نهج البلاغه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نگاه کنید به اظهارات استاد شهید مطهری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های اسلامی در صدساله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از آثار ارزشمند آن مرحوم، در نقد برخی نقطه نظرهای اقبال لاهوری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ذکر ابیاتی از چند اشعار اقبال، هرگز بمعنای صحه گذاشتن بر جمیع مندرجات دیوان و یا سایر نگارشات او نیست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مزبور چنین می خوانیم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شیخ شهید چنین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کارل مارکس، صاحب کتاب کاپیتال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نژادش یهودی، و از اهل آلمان بود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سرمایه داری و کاپیتالیسم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مطهری در مصاحبه ای که توسط برادر ارجمندمان و شاگر باوفا و باصفای خود استاد، جناب علی پایا انجام گرفته و از طریق سیمای جمهوری اسلامی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جریان رفراندوم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پخش شد، در مورد آزادی از دو دیدگاه فرهنگ اسلامی و فرهنگ غربی چنین اظهار داشتند که آزادی در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حیوانیت رها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آزادی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انسانیت رها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بدیگر تعبیر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بند کردن حیوانیت و رها ساختن انسانیت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معنی که اسلام برخلاف فرهنگ غربی، بر حیوانیت انسان لگام می زند و تمامی قیود و موانع را از دست و</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راستی را، آنزمان که وکیل کذائی دادگستری زن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 مرد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سرپوش انتقاد از قانون مدنی سابق، احکام فقهی اسلام در زمینه مسائل خانوادگی و ازدواج و طلاق را به باد حمله گرفته بود چنانچه استاد شهید مطهری پای به عرصه مبارزه نمی گذاشت و القائات سوء آن مردک را آن سان مردانه و قهرمانانه پاسخ نمی گفت، شلیک کدام گلوله و خون کدام شهیدی می توانست زنگار آن همه القائات و تبیلغات اسلام شکنانه را از ذهن آفت زده نسل جوان تحصیلکرده این سرزمین شستشو دهد؟ و از همین جا نیز می توان به موفقیت کم نظیر مرحوم مطهری در مبارزه خطیر فکری اش با طاغوت و طاغوتیان پی برد که هنوز چند شماره ای از چاپ ستون جوابیه مرحوم مطهری در همان مجله نگذشته بود که یارو از غصه اش دق کرد و بیچاره سرکار علیه جناب زن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ماند و قلم استعمارشکن مطهری و خوانندگان از خواب پریده مجله که اصرار داشتند مقاله استاد ادادمه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ادامه هم یافت و اساس کتاب ارزشممند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حقوق زن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 ریخت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چگونگی این قضیه را در صفحات آینده، از زبان خود استاد شهید خواهیم آورد انشاء الله تعالی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هزاره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تهیه و ترجمه و تنظیم آقای علی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گرایش به مادیگری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ماتریالیسم در ایران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آشنائی با قرآن، سوره های حمد و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ـ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انتشارات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حکمت ـ صفحات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حقوق زن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دفتر انتشارات اسلامی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امدادهای غیبی در زندگی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بضمیمه چهار مقاله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صدرا صفحه </w:t>
      </w:r>
      <w:r>
        <w:rPr>
          <w:rFonts w:eastAsia="IRNazanin" w:cs="IRNazanin"/>
          <w:b w:val="false"/>
          <w:bCs w:val="false"/>
          <w:i w:val="false"/>
          <w:iCs w:val="false"/>
          <w:color w:val="333333"/>
          <w:sz w:val="20"/>
          <w:szCs w:val="20"/>
        </w:rPr>
        <w:t>64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شهید مطهری بمناسبت دومین سالگرد شهادت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فاکر</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 ها و ولایتها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چاپ انتشارات صدرا صفحه </w:t>
      </w:r>
      <w:r>
        <w:rPr>
          <w:rFonts w:eastAsia="IRNazanin" w:cs="IRNazanin"/>
          <w:b w:val="false"/>
          <w:bCs w:val="false"/>
          <w:i w:val="false"/>
          <w:iCs w:val="false"/>
          <w:color w:val="333333"/>
          <w:sz w:val="20"/>
          <w:szCs w:val="20"/>
        </w:rPr>
        <w:t>104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و انقلاب مهدی عج بضمیمه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استاد شهید مطهری، چاپ انتشارات صدرا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ای بر جهان بینی اسلامی ـ بخش جهان بینی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انتشارات صدرا</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جاوید یا حیات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استاد شهید مطهری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انتشارات صدرا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انشعاب در بهائیت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اسمعیل رائین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حاوی اسناد محرمانه وزارت خارجه انگلستان، راجع به باب و بابیت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اندیشه ترقی و حکومت عصر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فریدون آدمیت،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بیست و هفتم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ملکم خان به کوشش و مقدمه هماناطق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امیرکبیر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نشریه گروه آموزشی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ادبیات و علوم انسانی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مجله دانشکده ادبیات و علوم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دوم ـ جلد اول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خود در دیباچه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آذری و یازبان باستان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عضویت خود در انجمن آسیائی همایونی لندن و اینکه واسطه این عضویت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خانبهادر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همان حاکم سیاسی انگلیسیها در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ـ را صریحاً اعتراف کرده است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کاروند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بیشتر ما در این زمینه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مشروعه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علی منذر، بجوئید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لازم به تذکر و توضیح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ناب و دقیق اسلامی ـ شیعی آن، برای ما، یکی از مقدسترین واژه های قرآنی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نقشه های استعمار در راه مبارزه با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محمود 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ترجمعه سیدجواد هشترودی صفحه </w:t>
      </w:r>
      <w:r>
        <w:rPr>
          <w:rFonts w:eastAsia="IRNazanin" w:cs="IRNazanin"/>
          <w:b w:val="false"/>
          <w:bCs w:val="false"/>
          <w:i w:val="false"/>
          <w:iCs w:val="false"/>
          <w:color w:val="333333"/>
          <w:sz w:val="20"/>
          <w:szCs w:val="20"/>
        </w:rPr>
        <w:t>200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کمونیسم و مذهب ـ اسلام و مارکسیسم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روشنیان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نذیر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پخش نشر عصر جدید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استالین ج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کمونیستها منادی دروغین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حسین زاده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تاکتیکهای متنوع کمونیسم در راه مبارزه با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سیدمحمد شفیعی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مارکسیسم؟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باقر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دفتر انتشارات رادیو تلویزیون ملی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کتاب فوق العاده خواندنی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فکر دموکراسی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خیانت های متعدد و مکرر کمونیستها به جنبش های ملی، توجه شما را به مطالعه دقیق کتبی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مزدوران کرملین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پیرایه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کمونیسم محلی و مبارزات آزادیبخش 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محمود ابوخلیل ترجمه محمد فرزانه ـ من متهم می کنم کمیته مرکزی حزب توده ایران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فریدون کشاورز ـ اسلام و شوروی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روشنیان ـ مارکسیسم 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استاد جعفر 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پیام آزادی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شوروی 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پاسداران انقلاب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مسلمانان در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کاردانکاس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ترجمه حسن حبیبی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کمونیسم 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روشنیان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ابوالقاسم 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کتبی امثال آن جلب می نمائیم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فوق العاده خواندنی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مطالعه دقیق این کتاب را به خوانندگان عزیز مؤکداً توصیه می کنیم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ضمیمه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کوبیدن سر مار به سنگ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همین کتاب، مراجعه فرمائید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پیرامون توطئه خاورشناسان و اسلام شناسان غربی، و ارائه مدارک متعدد در این زمینه، بدینجا پایان نیافته، و دارای دامنه ای بس گسترده تر و ژرفایی بسیار بیشتر از اینهاست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ذکر شد، نمونه و اشاره ای بیش نبود چرا که بنای این جزوه در مباحث مختلف، بر اختصار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که با این همه، خود مطولی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همچنانکه پیشتر نیز وعده دادیم، امیدواریم بحث مستوفی و مشروح پیرامون اسلام شناسان غربی و نقد آثار باصطلاح اسلامی بازیخوردگان آنها در کشورمان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و روند تاریخی تز اسلام منهای 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تعالی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بالتّبع، ابعاد مبارزه مرحوم استاد شهید مطهری نیز با جریان مزبور، در آنجا روشنتر خواهد گردید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محی الدین عربی نیز، از آنجهت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و 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ماسینیون قرار گرفته که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را بر دوازده امام معصوم شیعه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بایستی خاطر نشان سازیم که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چنانکه پیشتر گفتیم، تجربه تاریخی حاکمیت مارکسیستها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نقاط مختلف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جوامع مذهبی، دقیقاً و مؤکداً، خلاف این ادعا را ثابت کرده و می کند 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پوچی این اتهام به ساحت واژه قرآنی مستضعف، برای خوانندگان محترم روشن است، اما اجازه بدهید بر سبیل توضیح واضحات، تذکری داده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باید گفت که بحث قرآنی و اسلامی استضعاف و مستضعف و تشخیص معانی و مصادیق آن بسیار دامنه دارتر و دقیق تر از این است که قرآن ناخوانده و اسلام ناشناسی، از راه نرسیده بخواهد حکمی در مورد آن صادر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مستضعف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عرف متداول امروزی ملتمان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کسی که مورد تجاوز زورمندان سلطه جو و غارتگر قرار گرفته، و در عین برخورداری از استعداد مادی و معنوی در حالت ضعف و ناتوانی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فکری و فرهنگی، یا سیاسی و اجتماعی، یا نظامی، یا اقتصادی، یا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از همه نوع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خصوصاً در مورد ملل محروم و ستمدیده جهان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بلکه با نظری دقیقتر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همه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واقعیت انکارناپذیر است که تلخ یا شیرین، بایستی آن را باور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آیا فرد مستضعف، در برابر عوامل استضعافگر، چه موضعی را بایستی اتخاذ نماید؟ و اینکه آیا باید به سرنوشتی که دیگران بر او تحمیل کرده اند تن در دهد و یا علیه آن بپا خاسته و در جهت تغییر آن درآید؟ مر دیگری است که اگر پاسخ اسلامی آن را می خواهید، بایستی از آن همه آیات و اخبار اسلامی را از همین آیات و اخبار استنتاچ نمود ـ سراغ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آنکه قرآن، بالصراحه، مستضعفین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 مصداقی که مطمع نظر خود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سروری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وعده پیروزی بر فرعون و فرعونیان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ای که جز با نهضتی محمدی و حسینی تحقق نمی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اینها گذشته، کاش نویسنده نشان می داد که از کجای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پرولتاریا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جهانی بودن و خصوصاً رزمندگی بیرون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صورت، پس علت اضافه شدن لفظ پرولتاریا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پرولتاریای جهان متحد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 باصطلاح بخواهند به اطلاق لفظ پرولتاریا تمسک کنند و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کارگران، مطلق است و همه کارگران دنیا را شامل می شود پس چه فرقی با لفظ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مستضعفی را در چهارگوشه جهان شامل می شود دارد؟ و اساساً آیا مگر به قول خود حضرات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پرولتاریا تحت ستم و توسری و چپاول کارفرمایان متجاوز نیست؟ و اگر چنین است پس بایستی قهراً اعتراف کنند که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پرولتاریا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زبونی، بیچارگی و تو سری 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 منذر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واهی بودن اینگونه ترّهات نیز، برای ملت ما، از روز هم روشنتر بوده و خواننده محترم، خود متوجه القائات تهی از حقیقت نوشته فوق علیه جمهوری اسلامی ایران خواهد بود 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سپس این مسئله را طرح می نماید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ابرقدرت 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اجرای مقاصد جهانخوارانه اش، باصطلاح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نیروی عظیم آزادی خواهان، دموکرات ها و بویژه مارکسیست لنینیست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مانعی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پیشاروی خود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ما دیگر به نقل آن نمی پردازیم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الجزایری، کتابی ضداسلامی است که برای خوشایند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شده و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کلیسا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نمایشگاه مستعمره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سال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 گشایش یافت، به مردم داده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مذاکرات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مرادادگار بلوشه است</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Annuaire Du Monde Musulman</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گفته اند سبب آنکه میزان را بصیغه جمع حقتعالی ذکر فرموده می شود آن باشد هر نوع از انواع طاعات را میزانی باشد و می شود نیز جمع موزون باشد یعنی اعمال سنجیده او</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و یا قریب به مضمون شعر عربی فوق، همان است که در دو بیت فارسی زیر آمده است که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علیمحمد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آلت جعل فرقه ضاله و استعماری بابیه و ازلّیه و بهائیه ـ است که در پاسخ به چرت و پرت و نامربوط هائیکه به اصطلاح به زبان عربی و ـ زبانش لال ـ به عنوان کتاب آسمانی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پیش خود می بافت و در میان آنها مهملاتی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الشکسته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پنجره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استعمال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در عبارات آب نکشیده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بچشم می خورد ـ می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ظهور و بعثت 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و جملات نیز از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رعایت قواعد ادبی آزاد شده 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قاضی معزول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 ـ رضوان الله تعالی علیه ـ بزرگ وزیر دانشمند عدالت شمار مردم دوست ادیب و فصیح معروف آل بویه، و از جمله شخصیتهای برجسته درخشان تاریخ ایران مسلمان و شیعه است که دوست و دشمن، نسبت به فضل و فضیلت او معترف و خاضع 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ادوارمارکس عبارت است از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نظریه قطعی استاد شهید ـ که اینکه مسلماً در محضر ذوات مقدسه معصومین سلام الله علیهم اجمعین و از آن جمله حضرت صدیقه کبری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مظلومه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مشمول عنایات وافر خداوندی است ـ و قضاوت قاطع ایشان راجع به میزان باصطلاح طرفداری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ناسیونالیستهای فرصت طلب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و 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است که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ضمن شرح قسمتهایی از خطبه شقشقیه مولا، به وضوح آورده اند، بدانجا روجود شود 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ضمیمه شماره دو، در صفحه همین کتاب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استاد شهید در حال حیات بود و آن مدارک روشن تاریخی ـ راجع به محمد همایون ـ را از نظر دقیق و استعمارشناس خویش می 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آنصورت، مسلماً پاسخ بسیاری از سئوالات و معمّیاتی را که در ذهن ایشان راجع به جوّ حاکم بر حسینیه ارشاد و متولّیان آن خلجان داشت، می یافت 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همین گونه الفاظ و عبارات جذاب و دلفریب است که افراد صافدل اما سطحی و کم عمق را ـ که غالباً عقلشان به چشمشان است و قشر خوش خط و خال الفاظ، آنان را از توجه و دقت درمعانی، و تشخیص و تمییز مفاهیم انحرافی آن بازداشته و مانع از آن می شود که التقاط و انحراف را در خلال عبارات خوش آب و رنگی که به تعبیر قرآن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لونها تسر الناظرین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بازشناسد ـ می فریبد و من حیث لایشعر به انحراف می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بگذریم از آنکه عامی غیرمتخصص و کم آگاه ـ یا اساساً ناآگاه ـ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مستقلاً و بدون مراجعه به اهل 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اعمال چنین توجه و دقت و تمییز و تشخیصی هم باشد، نوعاً از ملاک تشخیص صحیح از سقیم و غّث از سمین مسائل و معانی نیز بی بهره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کتب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فقاهتی و تأکید شارع مقدس بر 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سکوت من 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علم عالم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حوادث واقعه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عوام غیرمتخصص به عالم متخصص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چنانکه پیش از این نیز اشاره کردیم، ازهمین واقعیت اجتناب ناپذیر و نیاز حیاتی سرچشمه می گیرد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بر جزوات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شریعتی، مع الاسف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چنانکه بروشنی پیداست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ناتمام و نیمه 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بپایان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همانگونه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بدان اشاره کردیم، همین مقدار نیز، به وضوح تمام، نظر حقیقی و قاطع استاد شهید را نسبت به خط فکری دکتر شریعتی و مندرجات آثار وی ـ و اساساً جریان روشنفکری مذهبی که شریعتی از مظاهر و سمبلهای عمده آن است ـ نشان می دهد و تکلیف کسانی را که نمی خواهند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آلوده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آمیخته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صریحاً مشخص می سازد 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137577</Words>
  <Characters>531386</Characters>
  <CharactersWithSpaces>666260</CharactersWithSpaces>
  <Paragraphs>2704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2026-08-17T15:32:07Z</dcterms:created>
  <dc:creator>ghaemiyeh.com</dc:creator>
  <dc:description/>
  <dc:language>en-US</dc:language>
  <cp:lastModifiedBy/>
  <dcterms:modified xsi:type="dcterms:W3CDTF">2026-08-17T19:02:17Z</dcterms:modified>
  <cp:revision>1</cp:revision>
  <dc:subject/>
  <dc:title>شهید مطهری افشاگر توطئه تاویل ظاهر دیانت به بطن الحاد و مادیت بضمیمه نقدی از استاد شهید بر اسلام شناسی دکتر شریعتی</dc:title>
</cp:coreProperties>
</file>

<file path=docProps/custom.xml><?xml version="1.0" encoding="utf-8"?>
<Properties xmlns="http://schemas.openxmlformats.org/officeDocument/2006/custom-properties" xmlns:vt="http://schemas.openxmlformats.org/officeDocument/2006/docPropsVTypes"/>
</file>