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ندای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959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22961_139525021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22963_1395250215">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22965_1395250215">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622967_1395250215">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622969_1395250215">
            <w:r>
              <w:rPr>
                <w:webHidden/>
                <w:rStyle w:val="IndexLink"/>
                <w:rtl w:val="true"/>
              </w:rPr>
              <w:t>الف</w:t>
            </w:r>
            <w:r>
              <w:rPr>
                <w:rStyle w:val="IndexLink"/>
                <w:rtl w:val="true"/>
              </w:rPr>
              <w:t xml:space="preserve">. </w:t>
            </w:r>
            <w:r>
              <w:rPr>
                <w:rStyle w:val="IndexLink"/>
                <w:rtl w:val="true"/>
              </w:rPr>
              <w:t>موضوع نوشتار</w:t>
            </w:r>
            <w:r>
              <w:rPr>
                <w:rStyle w:val="IndexLink"/>
                <w:rtl w:val="true"/>
              </w:rPr>
              <w:tab/>
            </w:r>
            <w:r>
              <w:rPr>
                <w:rStyle w:val="IndexLink"/>
              </w:rPr>
              <w:t>22</w:t>
            </w:r>
          </w:hyperlink>
        </w:p>
        <w:p>
          <w:pPr>
            <w:pStyle w:val="Contents3"/>
            <w:tabs>
              <w:tab w:val="clear" w:pos="8459"/>
              <w:tab w:val="right" w:pos="9026" w:leader="dot"/>
            </w:tabs>
            <w:rPr/>
          </w:pPr>
          <w:hyperlink w:anchor="__RefHeading___Toc622971_1395250215">
            <w:r>
              <w:rPr>
                <w:webHidden/>
                <w:rStyle w:val="IndexLink"/>
                <w:rtl w:val="true"/>
              </w:rPr>
              <w:t>ب</w:t>
            </w:r>
            <w:r>
              <w:rPr>
                <w:rStyle w:val="IndexLink"/>
                <w:rtl w:val="true"/>
              </w:rPr>
              <w:t xml:space="preserve">. </w:t>
            </w:r>
            <w:r>
              <w:rPr>
                <w:rStyle w:val="IndexLink"/>
                <w:rtl w:val="true"/>
              </w:rPr>
              <w:t>اهمیت ندای آسمانی</w:t>
            </w:r>
            <w:r>
              <w:rPr>
                <w:rStyle w:val="IndexLink"/>
                <w:rtl w:val="true"/>
              </w:rPr>
              <w:tab/>
            </w:r>
            <w:r>
              <w:rPr>
                <w:rStyle w:val="IndexLink"/>
              </w:rPr>
              <w:t>22</w:t>
            </w:r>
          </w:hyperlink>
        </w:p>
        <w:p>
          <w:pPr>
            <w:pStyle w:val="Contents3"/>
            <w:tabs>
              <w:tab w:val="clear" w:pos="8459"/>
              <w:tab w:val="right" w:pos="9026" w:leader="dot"/>
            </w:tabs>
            <w:rPr/>
          </w:pPr>
          <w:hyperlink w:anchor="__RefHeading___Toc622973_1395250215">
            <w:r>
              <w:rPr>
                <w:webHidden/>
                <w:rStyle w:val="IndexLink"/>
                <w:rtl w:val="true"/>
              </w:rPr>
              <w:t>ج</w:t>
            </w:r>
            <w:r>
              <w:rPr>
                <w:rStyle w:val="IndexLink"/>
                <w:rtl w:val="true"/>
              </w:rPr>
              <w:t xml:space="preserve">. </w:t>
            </w:r>
            <w:r>
              <w:rPr>
                <w:rStyle w:val="IndexLink"/>
                <w:rtl w:val="true"/>
              </w:rPr>
              <w:t>اهداف ندای آسمانی</w:t>
            </w:r>
            <w:r>
              <w:rPr>
                <w:rStyle w:val="IndexLink"/>
                <w:rtl w:val="true"/>
              </w:rPr>
              <w:tab/>
            </w:r>
            <w:r>
              <w:rPr>
                <w:rStyle w:val="IndexLink"/>
              </w:rPr>
              <w:t>24</w:t>
            </w:r>
          </w:hyperlink>
        </w:p>
        <w:p>
          <w:pPr>
            <w:pStyle w:val="Contents4"/>
            <w:tabs>
              <w:tab w:val="clear" w:pos="8176"/>
              <w:tab w:val="right" w:pos="9026" w:leader="dot"/>
            </w:tabs>
            <w:rPr/>
          </w:pPr>
          <w:hyperlink w:anchor="__RefHeading___Toc622975_139525021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22977_1395250215">
            <w:r>
              <w:rPr>
                <w:webHidden/>
                <w:rStyle w:val="IndexLink"/>
              </w:rPr>
              <w:t>1</w:t>
            </w:r>
            <w:r>
              <w:rPr>
                <w:rStyle w:val="IndexLink"/>
                <w:rtl w:val="true"/>
              </w:rPr>
              <w:t xml:space="preserve">. </w:t>
            </w:r>
            <w:r>
              <w:rPr>
                <w:rStyle w:val="IndexLink"/>
                <w:rtl w:val="true"/>
              </w:rPr>
              <w:t>شناساندن حضرت مهدی عجل الله تعالی فرجه الشریف به جهانیان</w:t>
            </w:r>
            <w:r>
              <w:rPr>
                <w:rStyle w:val="IndexLink"/>
                <w:rtl w:val="true"/>
              </w:rPr>
              <w:tab/>
            </w:r>
            <w:r>
              <w:rPr>
                <w:rStyle w:val="IndexLink"/>
              </w:rPr>
              <w:t>24</w:t>
            </w:r>
          </w:hyperlink>
        </w:p>
        <w:p>
          <w:pPr>
            <w:pStyle w:val="Contents4"/>
            <w:tabs>
              <w:tab w:val="clear" w:pos="8176"/>
              <w:tab w:val="right" w:pos="9026" w:leader="dot"/>
            </w:tabs>
            <w:rPr/>
          </w:pPr>
          <w:hyperlink w:anchor="__RefHeading___Toc622979_1395250215">
            <w:r>
              <w:rPr>
                <w:webHidden/>
                <w:rStyle w:val="IndexLink"/>
              </w:rPr>
              <w:t>2</w:t>
            </w:r>
            <w:r>
              <w:rPr>
                <w:rStyle w:val="IndexLink"/>
                <w:rtl w:val="true"/>
              </w:rPr>
              <w:t xml:space="preserve">. </w:t>
            </w:r>
            <w:r>
              <w:rPr>
                <w:rStyle w:val="IndexLink"/>
                <w:rtl w:val="true"/>
              </w:rPr>
              <w:t>ایجاد رعب و وحشت در دل دشمنان حضرت مهدی عجل الله تعالی فرجه الشریف</w:t>
            </w:r>
            <w:r>
              <w:rPr>
                <w:rStyle w:val="IndexLink"/>
                <w:rtl w:val="true"/>
              </w:rPr>
              <w:tab/>
            </w:r>
            <w:r>
              <w:rPr>
                <w:rStyle w:val="IndexLink"/>
              </w:rPr>
              <w:t>25</w:t>
            </w:r>
          </w:hyperlink>
        </w:p>
        <w:p>
          <w:pPr>
            <w:pStyle w:val="Contents4"/>
            <w:tabs>
              <w:tab w:val="clear" w:pos="8176"/>
              <w:tab w:val="right" w:pos="9026" w:leader="dot"/>
            </w:tabs>
            <w:rPr/>
          </w:pPr>
          <w:hyperlink w:anchor="__RefHeading___Toc622981_1395250215">
            <w:r>
              <w:rPr>
                <w:webHidden/>
                <w:rStyle w:val="IndexLink"/>
              </w:rPr>
              <w:t>3</w:t>
            </w:r>
            <w:r>
              <w:rPr>
                <w:rStyle w:val="IndexLink"/>
                <w:rtl w:val="true"/>
              </w:rPr>
              <w:t xml:space="preserve">. </w:t>
            </w:r>
            <w:r>
              <w:rPr>
                <w:rStyle w:val="IndexLink"/>
                <w:rtl w:val="true"/>
              </w:rPr>
              <w:t>بشارت و امید برای اهل ایمان</w:t>
            </w:r>
            <w:r>
              <w:rPr>
                <w:rStyle w:val="IndexLink"/>
                <w:rtl w:val="true"/>
              </w:rPr>
              <w:tab/>
            </w:r>
            <w:r>
              <w:rPr>
                <w:rStyle w:val="IndexLink"/>
              </w:rPr>
              <w:t>26</w:t>
            </w:r>
          </w:hyperlink>
        </w:p>
        <w:p>
          <w:pPr>
            <w:pStyle w:val="Contents4"/>
            <w:tabs>
              <w:tab w:val="clear" w:pos="8176"/>
              <w:tab w:val="right" w:pos="9026" w:leader="dot"/>
            </w:tabs>
            <w:rPr/>
          </w:pPr>
          <w:hyperlink w:anchor="__RefHeading___Toc622983_1395250215">
            <w:r>
              <w:rPr>
                <w:webHidden/>
                <w:rStyle w:val="IndexLink"/>
              </w:rPr>
              <w:t>4</w:t>
            </w:r>
            <w:r>
              <w:rPr>
                <w:rStyle w:val="IndexLink"/>
                <w:rtl w:val="true"/>
              </w:rPr>
              <w:t xml:space="preserve">. </w:t>
            </w:r>
            <w:r>
              <w:rPr>
                <w:rStyle w:val="IndexLink"/>
                <w:rtl w:val="true"/>
              </w:rPr>
              <w:t>اتمام حجتی برای همگان</w:t>
            </w:r>
            <w:r>
              <w:rPr>
                <w:rStyle w:val="IndexLink"/>
                <w:rtl w:val="true"/>
              </w:rPr>
              <w:tab/>
            </w:r>
            <w:r>
              <w:rPr>
                <w:rStyle w:val="IndexLink"/>
              </w:rPr>
              <w:t>27</w:t>
            </w:r>
          </w:hyperlink>
        </w:p>
        <w:p>
          <w:pPr>
            <w:pStyle w:val="Contents3"/>
            <w:tabs>
              <w:tab w:val="clear" w:pos="8459"/>
              <w:tab w:val="right" w:pos="9026" w:leader="dot"/>
            </w:tabs>
            <w:rPr/>
          </w:pPr>
          <w:hyperlink w:anchor="__RefHeading___Toc622985_1395250215">
            <w:r>
              <w:rPr>
                <w:webHidden/>
                <w:rStyle w:val="IndexLink"/>
                <w:rtl w:val="true"/>
              </w:rPr>
              <w:t>د</w:t>
            </w:r>
            <w:r>
              <w:rPr>
                <w:rStyle w:val="IndexLink"/>
                <w:rtl w:val="true"/>
              </w:rPr>
              <w:t xml:space="preserve">. </w:t>
            </w:r>
            <w:r>
              <w:rPr>
                <w:rStyle w:val="IndexLink"/>
                <w:rtl w:val="true"/>
              </w:rPr>
              <w:t>پیشینه تحقیق درباره ندای آسمانی</w:t>
            </w:r>
            <w:r>
              <w:rPr>
                <w:rStyle w:val="IndexLink"/>
                <w:rtl w:val="true"/>
              </w:rPr>
              <w:tab/>
            </w:r>
            <w:r>
              <w:rPr>
                <w:rStyle w:val="IndexLink"/>
              </w:rPr>
              <w:t>27</w:t>
            </w:r>
          </w:hyperlink>
        </w:p>
        <w:p>
          <w:pPr>
            <w:pStyle w:val="Contents2"/>
            <w:tabs>
              <w:tab w:val="clear" w:pos="8743"/>
              <w:tab w:val="right" w:pos="9026" w:leader="dot"/>
            </w:tabs>
            <w:rPr/>
          </w:pPr>
          <w:hyperlink w:anchor="__RefHeading___Toc622987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622989_139525021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22991_1395250215">
            <w:r>
              <w:rPr>
                <w:webHidden/>
                <w:rStyle w:val="IndexLink"/>
                <w:rtl w:val="true"/>
              </w:rPr>
              <w:t>فصل اول</w:t>
            </w:r>
            <w:r>
              <w:rPr>
                <w:rStyle w:val="IndexLink"/>
                <w:rtl w:val="true"/>
              </w:rPr>
              <w:t xml:space="preserve">: </w:t>
            </w:r>
            <w:r>
              <w:rPr>
                <w:rStyle w:val="IndexLink"/>
                <w:rtl w:val="true"/>
              </w:rPr>
              <w:t>واژه‌ها و لغات کلیدی ندای آسمانی</w:t>
            </w:r>
            <w:r>
              <w:rPr>
                <w:rStyle w:val="IndexLink"/>
                <w:rtl w:val="true"/>
              </w:rPr>
              <w:tab/>
            </w:r>
            <w:r>
              <w:rPr>
                <w:rStyle w:val="IndexLink"/>
              </w:rPr>
              <w:t>30</w:t>
            </w:r>
          </w:hyperlink>
        </w:p>
        <w:p>
          <w:pPr>
            <w:pStyle w:val="Contents4"/>
            <w:tabs>
              <w:tab w:val="clear" w:pos="8176"/>
              <w:tab w:val="right" w:pos="9026" w:leader="dot"/>
            </w:tabs>
            <w:rPr/>
          </w:pPr>
          <w:hyperlink w:anchor="__RefHeading___Toc622993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22995_1395250215">
            <w:r>
              <w:rPr>
                <w:webHidden/>
                <w:rStyle w:val="IndexLink"/>
                <w:rtl w:val="true"/>
              </w:rPr>
              <w:t>پاسخ به دو سؤال</w:t>
            </w:r>
            <w:r>
              <w:rPr>
                <w:rStyle w:val="IndexLink"/>
                <w:rtl w:val="true"/>
              </w:rPr>
              <w:t>:</w:t>
              <w:tab/>
            </w:r>
            <w:r>
              <w:rPr>
                <w:rStyle w:val="IndexLink"/>
              </w:rPr>
              <w:t>34</w:t>
            </w:r>
          </w:hyperlink>
        </w:p>
        <w:p>
          <w:pPr>
            <w:pStyle w:val="Contents3"/>
            <w:tabs>
              <w:tab w:val="clear" w:pos="8459"/>
              <w:tab w:val="right" w:pos="9026" w:leader="dot"/>
            </w:tabs>
            <w:rPr/>
          </w:pPr>
          <w:hyperlink w:anchor="__RefHeading___Toc622997_1395250215">
            <w:r>
              <w:rPr>
                <w:webHidden/>
                <w:rStyle w:val="IndexLink"/>
                <w:rtl w:val="true"/>
              </w:rPr>
              <w:t>فصل دوم</w:t>
            </w:r>
            <w:r>
              <w:rPr>
                <w:rStyle w:val="IndexLink"/>
                <w:rtl w:val="true"/>
              </w:rPr>
              <w:t xml:space="preserve">: </w:t>
            </w:r>
            <w:r>
              <w:rPr>
                <w:rStyle w:val="IndexLink"/>
                <w:rtl w:val="true"/>
              </w:rPr>
              <w:t>علامات قیام حضرت مهدی عجل الله تعالی فرجه الشریف</w:t>
            </w:r>
            <w:r>
              <w:rPr>
                <w:rStyle w:val="IndexLink"/>
                <w:rtl w:val="true"/>
              </w:rPr>
              <w:tab/>
            </w:r>
            <w:r>
              <w:rPr>
                <w:rStyle w:val="IndexLink"/>
              </w:rPr>
              <w:t>42</w:t>
            </w:r>
          </w:hyperlink>
        </w:p>
        <w:p>
          <w:pPr>
            <w:pStyle w:val="Contents4"/>
            <w:tabs>
              <w:tab w:val="clear" w:pos="8176"/>
              <w:tab w:val="right" w:pos="9026" w:leader="dot"/>
            </w:tabs>
            <w:rPr/>
          </w:pPr>
          <w:hyperlink w:anchor="__RefHeading___Toc622999_1395250215">
            <w:r>
              <w:rPr>
                <w:webHidden/>
                <w:rStyle w:val="IndexLink"/>
                <w:rtl w:val="true"/>
              </w:rPr>
              <w:t>یکم</w:t>
            </w:r>
            <w:r>
              <w:rPr>
                <w:rStyle w:val="IndexLink"/>
                <w:rtl w:val="true"/>
              </w:rPr>
              <w:t xml:space="preserve">. </w:t>
            </w:r>
            <w:r>
              <w:rPr>
                <w:rStyle w:val="IndexLink"/>
                <w:rtl w:val="true"/>
              </w:rPr>
              <w:t>تعریف علامات قیام</w:t>
            </w:r>
            <w:r>
              <w:rPr>
                <w:rStyle w:val="IndexLink"/>
                <w:rtl w:val="true"/>
              </w:rPr>
              <w:tab/>
            </w:r>
            <w:r>
              <w:rPr>
                <w:rStyle w:val="IndexLink"/>
              </w:rPr>
              <w:t>42</w:t>
            </w:r>
          </w:hyperlink>
        </w:p>
        <w:p>
          <w:pPr>
            <w:pStyle w:val="Contents4"/>
            <w:tabs>
              <w:tab w:val="clear" w:pos="8176"/>
              <w:tab w:val="right" w:pos="9026" w:leader="dot"/>
            </w:tabs>
            <w:rPr/>
          </w:pPr>
          <w:hyperlink w:anchor="__RefHeading___Toc623001_1395250215">
            <w:r>
              <w:rPr>
                <w:webHidden/>
                <w:rStyle w:val="IndexLink"/>
                <w:rtl w:val="true"/>
              </w:rPr>
              <w:t>دوم</w:t>
            </w:r>
            <w:r>
              <w:rPr>
                <w:rStyle w:val="IndexLink"/>
                <w:rtl w:val="true"/>
              </w:rPr>
              <w:t xml:space="preserve">. </w:t>
            </w:r>
            <w:r>
              <w:rPr>
                <w:rStyle w:val="IndexLink"/>
                <w:rtl w:val="true"/>
              </w:rPr>
              <w:t>تقسیم نشانه های قیام</w:t>
            </w:r>
            <w:r>
              <w:rPr>
                <w:rStyle w:val="IndexLink"/>
                <w:rtl w:val="true"/>
              </w:rPr>
              <w:tab/>
            </w:r>
            <w:r>
              <w:rPr>
                <w:rStyle w:val="IndexLink"/>
              </w:rPr>
              <w:t>43</w:t>
            </w:r>
          </w:hyperlink>
        </w:p>
        <w:p>
          <w:pPr>
            <w:pStyle w:val="Contents4"/>
            <w:tabs>
              <w:tab w:val="clear" w:pos="8176"/>
              <w:tab w:val="right" w:pos="9026" w:leader="dot"/>
            </w:tabs>
            <w:rPr/>
          </w:pPr>
          <w:hyperlink w:anchor="__RefHeading___Toc623003_1395250215">
            <w:r>
              <w:rPr>
                <w:webHidden/>
                <w:rStyle w:val="IndexLink"/>
                <w:rtl w:val="true"/>
              </w:rPr>
              <w:t>سوم</w:t>
            </w:r>
            <w:r>
              <w:rPr>
                <w:rStyle w:val="IndexLink"/>
                <w:rtl w:val="true"/>
              </w:rPr>
              <w:t xml:space="preserve">. </w:t>
            </w:r>
            <w:r>
              <w:rPr>
                <w:rStyle w:val="IndexLink"/>
                <w:rtl w:val="true"/>
              </w:rPr>
              <w:t>آثار مطرح شدن نشانه های قیام</w:t>
            </w:r>
            <w:r>
              <w:rPr>
                <w:rStyle w:val="IndexLink"/>
                <w:rtl w:val="true"/>
              </w:rPr>
              <w:tab/>
            </w:r>
            <w:r>
              <w:rPr>
                <w:rStyle w:val="IndexLink"/>
              </w:rPr>
              <w:t>44</w:t>
            </w:r>
          </w:hyperlink>
        </w:p>
        <w:p>
          <w:pPr>
            <w:pStyle w:val="Contents5"/>
            <w:tabs>
              <w:tab w:val="clear" w:pos="7892"/>
              <w:tab w:val="right" w:pos="9026" w:leader="dot"/>
            </w:tabs>
            <w:rPr/>
          </w:pPr>
          <w:hyperlink w:anchor="__RefHeading___Toc623005_139525021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23007_1395250215">
            <w:r>
              <w:rPr>
                <w:webHidden/>
                <w:rStyle w:val="IndexLink"/>
                <w:rtl w:val="true"/>
              </w:rPr>
              <w:t>الف</w:t>
            </w:r>
            <w:r>
              <w:rPr>
                <w:rStyle w:val="IndexLink"/>
                <w:rtl w:val="true"/>
              </w:rPr>
              <w:t xml:space="preserve">. </w:t>
            </w:r>
            <w:r>
              <w:rPr>
                <w:rStyle w:val="IndexLink"/>
                <w:rtl w:val="true"/>
              </w:rPr>
              <w:t>امید بخشی</w:t>
            </w:r>
            <w:r>
              <w:rPr>
                <w:rStyle w:val="IndexLink"/>
                <w:rtl w:val="true"/>
              </w:rPr>
              <w:tab/>
            </w:r>
            <w:r>
              <w:rPr>
                <w:rStyle w:val="IndexLink"/>
              </w:rPr>
              <w:t>44</w:t>
            </w:r>
          </w:hyperlink>
        </w:p>
        <w:p>
          <w:pPr>
            <w:pStyle w:val="Contents5"/>
            <w:tabs>
              <w:tab w:val="clear" w:pos="7892"/>
              <w:tab w:val="right" w:pos="9026" w:leader="dot"/>
            </w:tabs>
            <w:rPr/>
          </w:pPr>
          <w:hyperlink w:anchor="__RefHeading___Toc623009_1395250215">
            <w:r>
              <w:rPr>
                <w:webHidden/>
                <w:rStyle w:val="IndexLink"/>
                <w:rtl w:val="true"/>
              </w:rPr>
              <w:t>ب</w:t>
            </w:r>
            <w:r>
              <w:rPr>
                <w:rStyle w:val="IndexLink"/>
                <w:rtl w:val="true"/>
              </w:rPr>
              <w:t xml:space="preserve">. </w:t>
            </w:r>
            <w:r>
              <w:rPr>
                <w:rStyle w:val="IndexLink"/>
                <w:rtl w:val="true"/>
              </w:rPr>
              <w:t>آماده شدن برای ظهور</w:t>
            </w:r>
            <w:r>
              <w:rPr>
                <w:rStyle w:val="IndexLink"/>
                <w:rtl w:val="true"/>
              </w:rPr>
              <w:tab/>
            </w:r>
            <w:r>
              <w:rPr>
                <w:rStyle w:val="IndexLink"/>
              </w:rPr>
              <w:t>46</w:t>
            </w:r>
          </w:hyperlink>
        </w:p>
        <w:p>
          <w:pPr>
            <w:pStyle w:val="Contents5"/>
            <w:tabs>
              <w:tab w:val="clear" w:pos="7892"/>
              <w:tab w:val="right" w:pos="9026" w:leader="dot"/>
            </w:tabs>
            <w:rPr/>
          </w:pPr>
          <w:hyperlink w:anchor="__RefHeading___Toc623011_1395250215">
            <w:r>
              <w:rPr>
                <w:webHidden/>
                <w:rStyle w:val="IndexLink"/>
                <w:rtl w:val="true"/>
              </w:rPr>
              <w:t>ج</w:t>
            </w:r>
            <w:r>
              <w:rPr>
                <w:rStyle w:val="IndexLink"/>
                <w:rtl w:val="true"/>
              </w:rPr>
              <w:t xml:space="preserve">. </w:t>
            </w:r>
            <w:r>
              <w:rPr>
                <w:rStyle w:val="IndexLink"/>
                <w:rtl w:val="true"/>
              </w:rPr>
              <w:t>دلیلی بر حقانیت پیشوایان دین</w:t>
            </w:r>
            <w:r>
              <w:rPr>
                <w:rStyle w:val="IndexLink"/>
                <w:rtl w:val="true"/>
              </w:rPr>
              <w:tab/>
            </w:r>
            <w:r>
              <w:rPr>
                <w:rStyle w:val="IndexLink"/>
              </w:rPr>
              <w:t>46</w:t>
            </w:r>
          </w:hyperlink>
        </w:p>
        <w:p>
          <w:pPr>
            <w:pStyle w:val="Contents5"/>
            <w:tabs>
              <w:tab w:val="clear" w:pos="7892"/>
              <w:tab w:val="right" w:pos="9026" w:leader="dot"/>
            </w:tabs>
            <w:rPr/>
          </w:pPr>
          <w:hyperlink w:anchor="__RefHeading___Toc623013_1395250215">
            <w:r>
              <w:rPr>
                <w:webHidden/>
                <w:rStyle w:val="IndexLink"/>
                <w:rtl w:val="true"/>
              </w:rPr>
              <w:t>د</w:t>
            </w:r>
            <w:r>
              <w:rPr>
                <w:rStyle w:val="IndexLink"/>
                <w:rtl w:val="true"/>
              </w:rPr>
              <w:t xml:space="preserve">. </w:t>
            </w:r>
            <w:r>
              <w:rPr>
                <w:rStyle w:val="IndexLink"/>
                <w:rtl w:val="true"/>
              </w:rPr>
              <w:t>روشی برای شناخت و  برنامه ریزی درست</w:t>
            </w:r>
            <w:r>
              <w:rPr>
                <w:rStyle w:val="IndexLink"/>
                <w:rtl w:val="true"/>
              </w:rPr>
              <w:tab/>
            </w:r>
            <w:r>
              <w:rPr>
                <w:rStyle w:val="IndexLink"/>
              </w:rPr>
              <w:t>46</w:t>
            </w:r>
          </w:hyperlink>
        </w:p>
        <w:p>
          <w:pPr>
            <w:pStyle w:val="Contents5"/>
            <w:tabs>
              <w:tab w:val="clear" w:pos="7892"/>
              <w:tab w:val="right" w:pos="9026" w:leader="dot"/>
            </w:tabs>
            <w:rPr/>
          </w:pPr>
          <w:hyperlink w:anchor="__RefHeading___Toc623015_1395250215">
            <w:r>
              <w:rPr>
                <w:webHidden/>
                <w:rStyle w:val="IndexLink"/>
                <w:rtl w:val="true"/>
              </w:rPr>
              <w:t>ه</w:t>
            </w:r>
            <w:r>
              <w:rPr>
                <w:rStyle w:val="IndexLink"/>
                <w:rtl w:val="true"/>
              </w:rPr>
              <w:t xml:space="preserve">. </w:t>
            </w:r>
            <w:r>
              <w:rPr>
                <w:rStyle w:val="IndexLink"/>
                <w:rtl w:val="true"/>
              </w:rPr>
              <w:t>روشی برای شناخت مدعیان دروغین</w:t>
            </w:r>
            <w:r>
              <w:rPr>
                <w:rStyle w:val="IndexLink"/>
                <w:rtl w:val="true"/>
              </w:rPr>
              <w:tab/>
            </w:r>
            <w:r>
              <w:rPr>
                <w:rStyle w:val="IndexLink"/>
              </w:rPr>
              <w:t>47</w:t>
            </w:r>
          </w:hyperlink>
        </w:p>
        <w:p>
          <w:pPr>
            <w:pStyle w:val="Contents5"/>
            <w:tabs>
              <w:tab w:val="clear" w:pos="7892"/>
              <w:tab w:val="right" w:pos="9026" w:leader="dot"/>
            </w:tabs>
            <w:rPr/>
          </w:pPr>
          <w:hyperlink w:anchor="__RefHeading___Toc623017_1395250215">
            <w:r>
              <w:rPr>
                <w:webHidden/>
                <w:rStyle w:val="IndexLink"/>
                <w:rtl w:val="true"/>
              </w:rPr>
              <w:t>و</w:t>
            </w:r>
            <w:r>
              <w:rPr>
                <w:rStyle w:val="IndexLink"/>
                <w:rtl w:val="true"/>
              </w:rPr>
              <w:t xml:space="preserve">. </w:t>
            </w:r>
            <w:r>
              <w:rPr>
                <w:rStyle w:val="IndexLink"/>
                <w:rtl w:val="true"/>
              </w:rPr>
              <w:t>جلوگیری از انحرافهای فکری</w:t>
            </w:r>
            <w:r>
              <w:rPr>
                <w:rStyle w:val="IndexLink"/>
                <w:rtl w:val="true"/>
              </w:rPr>
              <w:tab/>
            </w:r>
            <w:r>
              <w:rPr>
                <w:rStyle w:val="IndexLink"/>
              </w:rPr>
              <w:t>47</w:t>
            </w:r>
          </w:hyperlink>
        </w:p>
        <w:p>
          <w:pPr>
            <w:pStyle w:val="Contents5"/>
            <w:tabs>
              <w:tab w:val="clear" w:pos="7892"/>
              <w:tab w:val="right" w:pos="9026" w:leader="dot"/>
            </w:tabs>
            <w:rPr/>
          </w:pPr>
          <w:hyperlink w:anchor="__RefHeading___Toc623019_1395250215">
            <w:r>
              <w:rPr>
                <w:webHidden/>
                <w:rStyle w:val="IndexLink"/>
                <w:rtl w:val="true"/>
              </w:rPr>
              <w:t>ز</w:t>
            </w:r>
            <w:r>
              <w:rPr>
                <w:rStyle w:val="IndexLink"/>
                <w:rtl w:val="true"/>
              </w:rPr>
              <w:t xml:space="preserve">. </w:t>
            </w:r>
            <w:r>
              <w:rPr>
                <w:rStyle w:val="IndexLink"/>
                <w:rtl w:val="true"/>
              </w:rPr>
              <w:t>احترام به حضرت مهدی عجل الله تعالی فرجه الشریف و پیشوازی از آمدن او</w:t>
            </w:r>
            <w:r>
              <w:rPr>
                <w:rStyle w:val="IndexLink"/>
                <w:rtl w:val="true"/>
              </w:rPr>
              <w:tab/>
            </w:r>
            <w:r>
              <w:rPr>
                <w:rStyle w:val="IndexLink"/>
              </w:rPr>
              <w:t>47</w:t>
            </w:r>
          </w:hyperlink>
        </w:p>
        <w:p>
          <w:pPr>
            <w:pStyle w:val="Contents4"/>
            <w:tabs>
              <w:tab w:val="clear" w:pos="8176"/>
              <w:tab w:val="right" w:pos="9026" w:leader="dot"/>
            </w:tabs>
            <w:rPr/>
          </w:pPr>
          <w:hyperlink w:anchor="__RefHeading___Toc623021_1395250215">
            <w:r>
              <w:rPr>
                <w:webHidden/>
                <w:rStyle w:val="IndexLink"/>
                <w:rtl w:val="true"/>
              </w:rPr>
              <w:t>چهارم</w:t>
            </w:r>
            <w:r>
              <w:rPr>
                <w:rStyle w:val="IndexLink"/>
                <w:rtl w:val="true"/>
              </w:rPr>
              <w:t xml:space="preserve">. </w:t>
            </w:r>
            <w:r>
              <w:rPr>
                <w:rStyle w:val="IndexLink"/>
                <w:rtl w:val="true"/>
              </w:rPr>
              <w:t>نشانه های قیام و مشخص نبودن زمان ظهور</w:t>
            </w:r>
            <w:r>
              <w:rPr>
                <w:rStyle w:val="IndexLink"/>
                <w:rtl w:val="true"/>
              </w:rPr>
              <w:tab/>
            </w:r>
            <w:r>
              <w:rPr>
                <w:rStyle w:val="IndexLink"/>
              </w:rPr>
              <w:t>47</w:t>
            </w:r>
          </w:hyperlink>
        </w:p>
        <w:p>
          <w:pPr>
            <w:pStyle w:val="Contents4"/>
            <w:tabs>
              <w:tab w:val="clear" w:pos="8176"/>
              <w:tab w:val="right" w:pos="9026" w:leader="dot"/>
            </w:tabs>
            <w:rPr/>
          </w:pPr>
          <w:hyperlink w:anchor="__RefHeading___Toc623023_1395250215">
            <w:r>
              <w:rPr>
                <w:webHidden/>
                <w:rStyle w:val="IndexLink"/>
                <w:rtl w:val="true"/>
              </w:rPr>
              <w:t>پنجم</w:t>
            </w:r>
            <w:r>
              <w:rPr>
                <w:rStyle w:val="IndexLink"/>
                <w:rtl w:val="true"/>
              </w:rPr>
              <w:t xml:space="preserve">. </w:t>
            </w:r>
            <w:r>
              <w:rPr>
                <w:rStyle w:val="IndexLink"/>
                <w:rtl w:val="true"/>
              </w:rPr>
              <w:t>نشانه های حتمی و بداء</w:t>
            </w:r>
            <w:r>
              <w:rPr>
                <w:rStyle w:val="IndexLink"/>
                <w:rtl w:val="true"/>
              </w:rPr>
              <w:tab/>
            </w:r>
            <w:r>
              <w:rPr>
                <w:rStyle w:val="IndexLink"/>
              </w:rPr>
              <w:t>52</w:t>
            </w:r>
          </w:hyperlink>
        </w:p>
        <w:p>
          <w:pPr>
            <w:pStyle w:val="Contents5"/>
            <w:tabs>
              <w:tab w:val="clear" w:pos="7892"/>
              <w:tab w:val="right" w:pos="9026" w:leader="dot"/>
            </w:tabs>
            <w:rPr/>
          </w:pPr>
          <w:hyperlink w:anchor="__RefHeading___Toc623025_139525021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23027_1395250215">
            <w:r>
              <w:rPr>
                <w:webHidden/>
                <w:rStyle w:val="IndexLink"/>
                <w:rtl w:val="true"/>
              </w:rPr>
              <w:t>آیا ندای آسمانی از نشانه های حتمی است؟</w:t>
            </w:r>
            <w:r>
              <w:rPr>
                <w:rStyle w:val="IndexLink"/>
                <w:rtl w:val="true"/>
              </w:rPr>
              <w:tab/>
            </w:r>
            <w:r>
              <w:rPr>
                <w:rStyle w:val="IndexLink"/>
              </w:rPr>
              <w:t>56</w:t>
            </w:r>
          </w:hyperlink>
        </w:p>
        <w:p>
          <w:pPr>
            <w:pStyle w:val="Contents4"/>
            <w:tabs>
              <w:tab w:val="clear" w:pos="8176"/>
              <w:tab w:val="right" w:pos="9026" w:leader="dot"/>
            </w:tabs>
            <w:rPr/>
          </w:pPr>
          <w:hyperlink w:anchor="__RefHeading___Toc623029_1395250215">
            <w:r>
              <w:rPr>
                <w:webHidden/>
                <w:rStyle w:val="IndexLink"/>
                <w:rtl w:val="true"/>
              </w:rPr>
              <w:t>ششم</w:t>
            </w:r>
            <w:r>
              <w:rPr>
                <w:rStyle w:val="IndexLink"/>
                <w:rtl w:val="true"/>
              </w:rPr>
              <w:t xml:space="preserve">. </w:t>
            </w:r>
            <w:r>
              <w:rPr>
                <w:rStyle w:val="IndexLink"/>
                <w:rtl w:val="true"/>
              </w:rPr>
              <w:t>نمادین یا حقیقی بودن ندای آسمانی</w:t>
            </w:r>
            <w:r>
              <w:rPr>
                <w:rStyle w:val="IndexLink"/>
                <w:rtl w:val="true"/>
              </w:rPr>
              <w:tab/>
            </w:r>
            <w:r>
              <w:rPr>
                <w:rStyle w:val="IndexLink"/>
              </w:rPr>
              <w:t>58</w:t>
            </w:r>
          </w:hyperlink>
        </w:p>
        <w:p>
          <w:pPr>
            <w:pStyle w:val="Contents3"/>
            <w:tabs>
              <w:tab w:val="clear" w:pos="8459"/>
              <w:tab w:val="right" w:pos="9026" w:leader="dot"/>
            </w:tabs>
            <w:rPr/>
          </w:pPr>
          <w:hyperlink w:anchor="__RefHeading___Toc623031_1395250215">
            <w:r>
              <w:rPr>
                <w:webHidden/>
                <w:rStyle w:val="IndexLink"/>
                <w:rtl w:val="true"/>
              </w:rPr>
              <w:t>فصل سوم</w:t>
            </w:r>
            <w:r>
              <w:rPr>
                <w:rStyle w:val="IndexLink"/>
                <w:rtl w:val="true"/>
              </w:rPr>
              <w:t xml:space="preserve">: </w:t>
            </w:r>
            <w:r>
              <w:rPr>
                <w:rStyle w:val="IndexLink"/>
                <w:rtl w:val="true"/>
              </w:rPr>
              <w:t>ندای آسمانی در قرآن کریم</w:t>
            </w:r>
            <w:r>
              <w:rPr>
                <w:rStyle w:val="IndexLink"/>
                <w:rtl w:val="true"/>
              </w:rPr>
              <w:tab/>
            </w:r>
            <w:r>
              <w:rPr>
                <w:rStyle w:val="IndexLink"/>
              </w:rPr>
              <w:t>63</w:t>
            </w:r>
          </w:hyperlink>
        </w:p>
        <w:p>
          <w:pPr>
            <w:pStyle w:val="Contents4"/>
            <w:tabs>
              <w:tab w:val="clear" w:pos="8176"/>
              <w:tab w:val="right" w:pos="9026" w:leader="dot"/>
            </w:tabs>
            <w:rPr/>
          </w:pPr>
          <w:hyperlink w:anchor="__RefHeading___Toc623033_139525021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23035_1395250215">
            <w:r>
              <w:rPr>
                <w:webHidden/>
                <w:rStyle w:val="IndexLink"/>
                <w:rtl w:val="true"/>
              </w:rPr>
              <w:t>آیه اول</w:t>
            </w:r>
            <w:r>
              <w:rPr>
                <w:rStyle w:val="IndexLink"/>
                <w:rtl w:val="true"/>
              </w:rPr>
              <w:t>:</w:t>
              <w:tab/>
            </w:r>
            <w:r>
              <w:rPr>
                <w:rStyle w:val="IndexLink"/>
              </w:rPr>
              <w:t>63</w:t>
            </w:r>
          </w:hyperlink>
        </w:p>
        <w:p>
          <w:pPr>
            <w:pStyle w:val="Contents5"/>
            <w:tabs>
              <w:tab w:val="clear" w:pos="7892"/>
              <w:tab w:val="right" w:pos="9026" w:leader="dot"/>
            </w:tabs>
            <w:rPr/>
          </w:pPr>
          <w:hyperlink w:anchor="__RefHeading___Toc623037_139525021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23039_1395250215">
            <w:r>
              <w:rPr>
                <w:webHidden/>
                <w:rStyle w:val="IndexLink"/>
                <w:rtl w:val="true"/>
              </w:rPr>
              <w:t>تفسیر اجمالی آیه</w:t>
            </w:r>
            <w:r>
              <w:rPr>
                <w:rStyle w:val="IndexLink"/>
                <w:rtl w:val="true"/>
              </w:rPr>
              <w:tab/>
            </w:r>
            <w:r>
              <w:rPr>
                <w:rStyle w:val="IndexLink"/>
              </w:rPr>
              <w:t>63</w:t>
            </w:r>
          </w:hyperlink>
        </w:p>
        <w:p>
          <w:pPr>
            <w:pStyle w:val="Contents5"/>
            <w:tabs>
              <w:tab w:val="clear" w:pos="7892"/>
              <w:tab w:val="right" w:pos="9026" w:leader="dot"/>
            </w:tabs>
            <w:rPr/>
          </w:pPr>
          <w:hyperlink w:anchor="__RefHeading___Toc623041_1395250215">
            <w:r>
              <w:rPr>
                <w:webHidden/>
                <w:rStyle w:val="IndexLink"/>
                <w:rtl w:val="true"/>
              </w:rPr>
              <w:t>جایگاه آیه در بحث مهدویت</w:t>
            </w:r>
            <w:r>
              <w:rPr>
                <w:rStyle w:val="IndexLink"/>
                <w:rtl w:val="true"/>
              </w:rPr>
              <w:tab/>
            </w:r>
            <w:r>
              <w:rPr>
                <w:rStyle w:val="IndexLink"/>
              </w:rPr>
              <w:t>64</w:t>
            </w:r>
          </w:hyperlink>
        </w:p>
        <w:p>
          <w:pPr>
            <w:pStyle w:val="Contents5"/>
            <w:tabs>
              <w:tab w:val="clear" w:pos="7892"/>
              <w:tab w:val="right" w:pos="9026" w:leader="dot"/>
            </w:tabs>
            <w:rPr/>
          </w:pPr>
          <w:hyperlink w:anchor="__RefHeading___Toc623043_1395250215">
            <w:r>
              <w:rPr>
                <w:webHidden/>
                <w:rStyle w:val="IndexLink"/>
                <w:rtl w:val="true"/>
              </w:rPr>
              <w:t>دیدگاه مفسران</w:t>
            </w:r>
            <w:r>
              <w:rPr>
                <w:rStyle w:val="IndexLink"/>
                <w:rtl w:val="true"/>
              </w:rPr>
              <w:tab/>
            </w:r>
            <w:r>
              <w:rPr>
                <w:rStyle w:val="IndexLink"/>
              </w:rPr>
              <w:t>66</w:t>
            </w:r>
          </w:hyperlink>
        </w:p>
        <w:p>
          <w:pPr>
            <w:pStyle w:val="Contents5"/>
            <w:tabs>
              <w:tab w:val="clear" w:pos="7892"/>
              <w:tab w:val="right" w:pos="9026" w:leader="dot"/>
            </w:tabs>
            <w:rPr/>
          </w:pPr>
          <w:hyperlink w:anchor="__RefHeading___Toc623045_1395250215">
            <w:r>
              <w:rPr>
                <w:webHidden/>
                <w:rStyle w:val="IndexLink"/>
                <w:rtl w:val="true"/>
              </w:rPr>
              <w:t>جمع بندی و نتیجه گیری</w:t>
            </w:r>
            <w:r>
              <w:rPr>
                <w:rStyle w:val="IndexLink"/>
                <w:rtl w:val="true"/>
              </w:rPr>
              <w:tab/>
            </w:r>
            <w:r>
              <w:rPr>
                <w:rStyle w:val="IndexLink"/>
              </w:rPr>
              <w:t>67</w:t>
            </w:r>
          </w:hyperlink>
        </w:p>
        <w:p>
          <w:pPr>
            <w:pStyle w:val="Contents4"/>
            <w:tabs>
              <w:tab w:val="clear" w:pos="8176"/>
              <w:tab w:val="right" w:pos="9026" w:leader="dot"/>
            </w:tabs>
            <w:rPr/>
          </w:pPr>
          <w:hyperlink w:anchor="__RefHeading___Toc623047_1395250215">
            <w:r>
              <w:rPr>
                <w:webHidden/>
                <w:rStyle w:val="IndexLink"/>
                <w:rtl w:val="true"/>
              </w:rPr>
              <w:t>آیه دوم</w:t>
            </w:r>
            <w:r>
              <w:rPr>
                <w:rStyle w:val="IndexLink"/>
                <w:rtl w:val="true"/>
              </w:rPr>
              <w:t>:</w:t>
              <w:tab/>
            </w:r>
            <w:r>
              <w:rPr>
                <w:rStyle w:val="IndexLink"/>
              </w:rPr>
              <w:t>71</w:t>
            </w:r>
          </w:hyperlink>
        </w:p>
        <w:p>
          <w:pPr>
            <w:pStyle w:val="Contents5"/>
            <w:tabs>
              <w:tab w:val="clear" w:pos="7892"/>
              <w:tab w:val="right" w:pos="9026" w:leader="dot"/>
            </w:tabs>
            <w:rPr/>
          </w:pPr>
          <w:hyperlink w:anchor="__RefHeading___Toc623049_139525021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23051_1395250215">
            <w:r>
              <w:rPr>
                <w:webHidden/>
                <w:rStyle w:val="IndexLink"/>
                <w:rtl w:val="true"/>
              </w:rPr>
              <w:t>تفسیر اجمالی آیه</w:t>
            </w:r>
            <w:r>
              <w:rPr>
                <w:rStyle w:val="IndexLink"/>
                <w:rtl w:val="true"/>
              </w:rPr>
              <w:tab/>
            </w:r>
            <w:r>
              <w:rPr>
                <w:rStyle w:val="IndexLink"/>
              </w:rPr>
              <w:t>71</w:t>
            </w:r>
          </w:hyperlink>
        </w:p>
        <w:p>
          <w:pPr>
            <w:pStyle w:val="Contents5"/>
            <w:tabs>
              <w:tab w:val="clear" w:pos="7892"/>
              <w:tab w:val="right" w:pos="9026" w:leader="dot"/>
            </w:tabs>
            <w:rPr/>
          </w:pPr>
          <w:hyperlink w:anchor="__RefHeading___Toc623053_1395250215">
            <w:r>
              <w:rPr>
                <w:webHidden/>
                <w:rStyle w:val="IndexLink"/>
                <w:rtl w:val="true"/>
              </w:rPr>
              <w:t>جایگاه آیه در بحث مهدویت</w:t>
            </w:r>
            <w:r>
              <w:rPr>
                <w:rStyle w:val="IndexLink"/>
                <w:rtl w:val="true"/>
              </w:rPr>
              <w:tab/>
            </w:r>
            <w:r>
              <w:rPr>
                <w:rStyle w:val="IndexLink"/>
              </w:rPr>
              <w:t>71</w:t>
            </w:r>
          </w:hyperlink>
        </w:p>
        <w:p>
          <w:pPr>
            <w:pStyle w:val="Contents5"/>
            <w:tabs>
              <w:tab w:val="clear" w:pos="7892"/>
              <w:tab w:val="right" w:pos="9026" w:leader="dot"/>
            </w:tabs>
            <w:rPr/>
          </w:pPr>
          <w:hyperlink w:anchor="__RefHeading___Toc623055_1395250215">
            <w:r>
              <w:rPr>
                <w:webHidden/>
                <w:rStyle w:val="IndexLink"/>
                <w:rtl w:val="true"/>
              </w:rPr>
              <w:t>جمع بندی و نتیجه گیری</w:t>
            </w:r>
            <w:r>
              <w:rPr>
                <w:rStyle w:val="IndexLink"/>
                <w:rtl w:val="true"/>
              </w:rPr>
              <w:tab/>
            </w:r>
            <w:r>
              <w:rPr>
                <w:rStyle w:val="IndexLink"/>
              </w:rPr>
              <w:t>73</w:t>
            </w:r>
          </w:hyperlink>
        </w:p>
        <w:p>
          <w:pPr>
            <w:pStyle w:val="Contents4"/>
            <w:tabs>
              <w:tab w:val="clear" w:pos="8176"/>
              <w:tab w:val="right" w:pos="9026" w:leader="dot"/>
            </w:tabs>
            <w:rPr/>
          </w:pPr>
          <w:hyperlink w:anchor="__RefHeading___Toc623057_1395250215">
            <w:r>
              <w:rPr>
                <w:webHidden/>
                <w:rStyle w:val="IndexLink"/>
                <w:rtl w:val="true"/>
              </w:rPr>
              <w:t>آیه سوم</w:t>
            </w:r>
            <w:r>
              <w:rPr>
                <w:rStyle w:val="IndexLink"/>
                <w:rtl w:val="true"/>
              </w:rPr>
              <w:t>:</w:t>
              <w:tab/>
            </w:r>
            <w:r>
              <w:rPr>
                <w:rStyle w:val="IndexLink"/>
              </w:rPr>
              <w:t>73</w:t>
            </w:r>
          </w:hyperlink>
        </w:p>
        <w:p>
          <w:pPr>
            <w:pStyle w:val="Contents5"/>
            <w:tabs>
              <w:tab w:val="clear" w:pos="7892"/>
              <w:tab w:val="right" w:pos="9026" w:leader="dot"/>
            </w:tabs>
            <w:rPr/>
          </w:pPr>
          <w:hyperlink w:anchor="__RefHeading___Toc623059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23061_1395250215">
            <w:r>
              <w:rPr>
                <w:webHidden/>
                <w:rStyle w:val="IndexLink"/>
                <w:rtl w:val="true"/>
              </w:rPr>
              <w:t>تفسیر اجمالی آیه</w:t>
            </w:r>
            <w:r>
              <w:rPr>
                <w:rStyle w:val="IndexLink"/>
                <w:rtl w:val="true"/>
              </w:rPr>
              <w:tab/>
            </w:r>
            <w:r>
              <w:rPr>
                <w:rStyle w:val="IndexLink"/>
              </w:rPr>
              <w:t>74</w:t>
            </w:r>
          </w:hyperlink>
        </w:p>
        <w:p>
          <w:pPr>
            <w:pStyle w:val="Contents5"/>
            <w:tabs>
              <w:tab w:val="clear" w:pos="7892"/>
              <w:tab w:val="right" w:pos="9026" w:leader="dot"/>
            </w:tabs>
            <w:rPr/>
          </w:pPr>
          <w:hyperlink w:anchor="__RefHeading___Toc623063_1395250215">
            <w:r>
              <w:rPr>
                <w:webHidden/>
                <w:rStyle w:val="IndexLink"/>
                <w:rtl w:val="true"/>
              </w:rPr>
              <w:t>جایگاه آیه در بحث مهدویت</w:t>
            </w:r>
            <w:r>
              <w:rPr>
                <w:rStyle w:val="IndexLink"/>
                <w:rtl w:val="true"/>
              </w:rPr>
              <w:tab/>
            </w:r>
            <w:r>
              <w:rPr>
                <w:rStyle w:val="IndexLink"/>
              </w:rPr>
              <w:t>74</w:t>
            </w:r>
          </w:hyperlink>
        </w:p>
        <w:p>
          <w:pPr>
            <w:pStyle w:val="Contents5"/>
            <w:tabs>
              <w:tab w:val="clear" w:pos="7892"/>
              <w:tab w:val="right" w:pos="9026" w:leader="dot"/>
            </w:tabs>
            <w:rPr/>
          </w:pPr>
          <w:hyperlink w:anchor="__RefHeading___Toc623065_1395250215">
            <w:r>
              <w:rPr>
                <w:webHidden/>
                <w:rStyle w:val="IndexLink"/>
                <w:rtl w:val="true"/>
              </w:rPr>
              <w:t>جمع بندی و نتیجه گیری</w:t>
            </w:r>
            <w:r>
              <w:rPr>
                <w:rStyle w:val="IndexLink"/>
                <w:rtl w:val="true"/>
              </w:rPr>
              <w:tab/>
            </w:r>
            <w:r>
              <w:rPr>
                <w:rStyle w:val="IndexLink"/>
              </w:rPr>
              <w:t>75</w:t>
            </w:r>
          </w:hyperlink>
        </w:p>
        <w:p>
          <w:pPr>
            <w:pStyle w:val="Contents4"/>
            <w:tabs>
              <w:tab w:val="clear" w:pos="8176"/>
              <w:tab w:val="right" w:pos="9026" w:leader="dot"/>
            </w:tabs>
            <w:rPr/>
          </w:pPr>
          <w:hyperlink w:anchor="__RefHeading___Toc623067_1395250215">
            <w:r>
              <w:rPr>
                <w:webHidden/>
                <w:rStyle w:val="IndexLink"/>
                <w:rtl w:val="true"/>
              </w:rPr>
              <w:t>آیه چهارم</w:t>
            </w:r>
            <w:r>
              <w:rPr>
                <w:rStyle w:val="IndexLink"/>
                <w:rtl w:val="true"/>
              </w:rPr>
              <w:t>:</w:t>
              <w:tab/>
            </w:r>
            <w:r>
              <w:rPr>
                <w:rStyle w:val="IndexLink"/>
              </w:rPr>
              <w:t>76</w:t>
            </w:r>
          </w:hyperlink>
        </w:p>
        <w:p>
          <w:pPr>
            <w:pStyle w:val="Contents5"/>
            <w:tabs>
              <w:tab w:val="clear" w:pos="7892"/>
              <w:tab w:val="right" w:pos="9026" w:leader="dot"/>
            </w:tabs>
            <w:rPr/>
          </w:pPr>
          <w:hyperlink w:anchor="__RefHeading___Toc623069_139525021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23071_1395250215">
            <w:r>
              <w:rPr>
                <w:webHidden/>
                <w:rStyle w:val="IndexLink"/>
                <w:rtl w:val="true"/>
              </w:rPr>
              <w:t>تفسیر اجمالی آیه</w:t>
            </w:r>
            <w:r>
              <w:rPr>
                <w:rStyle w:val="IndexLink"/>
                <w:rtl w:val="true"/>
              </w:rPr>
              <w:tab/>
            </w:r>
            <w:r>
              <w:rPr>
                <w:rStyle w:val="IndexLink"/>
              </w:rPr>
              <w:t>76</w:t>
            </w:r>
          </w:hyperlink>
        </w:p>
        <w:p>
          <w:pPr>
            <w:pStyle w:val="Contents5"/>
            <w:tabs>
              <w:tab w:val="clear" w:pos="7892"/>
              <w:tab w:val="right" w:pos="9026" w:leader="dot"/>
            </w:tabs>
            <w:rPr/>
          </w:pPr>
          <w:hyperlink w:anchor="__RefHeading___Toc623073_1395250215">
            <w:r>
              <w:rPr>
                <w:webHidden/>
                <w:rStyle w:val="IndexLink"/>
                <w:rtl w:val="true"/>
              </w:rPr>
              <w:t>جایگاه آیه در بحث مهدویت</w:t>
            </w:r>
            <w:r>
              <w:rPr>
                <w:rStyle w:val="IndexLink"/>
                <w:rtl w:val="true"/>
              </w:rPr>
              <w:tab/>
            </w:r>
            <w:r>
              <w:rPr>
                <w:rStyle w:val="IndexLink"/>
              </w:rPr>
              <w:t>77</w:t>
            </w:r>
          </w:hyperlink>
        </w:p>
        <w:p>
          <w:pPr>
            <w:pStyle w:val="Contents5"/>
            <w:tabs>
              <w:tab w:val="clear" w:pos="7892"/>
              <w:tab w:val="right" w:pos="9026" w:leader="dot"/>
            </w:tabs>
            <w:rPr/>
          </w:pPr>
          <w:hyperlink w:anchor="__RefHeading___Toc623075_1395250215">
            <w:r>
              <w:rPr>
                <w:webHidden/>
                <w:rStyle w:val="IndexLink"/>
                <w:rtl w:val="true"/>
              </w:rPr>
              <w:t>جمع بندی و نتیجه گیری</w:t>
            </w:r>
            <w:r>
              <w:rPr>
                <w:rStyle w:val="IndexLink"/>
                <w:rtl w:val="true"/>
              </w:rPr>
              <w:tab/>
            </w:r>
            <w:r>
              <w:rPr>
                <w:rStyle w:val="IndexLink"/>
              </w:rPr>
              <w:t>78</w:t>
            </w:r>
          </w:hyperlink>
        </w:p>
        <w:p>
          <w:pPr>
            <w:pStyle w:val="Contents4"/>
            <w:tabs>
              <w:tab w:val="clear" w:pos="8176"/>
              <w:tab w:val="right" w:pos="9026" w:leader="dot"/>
            </w:tabs>
            <w:rPr/>
          </w:pPr>
          <w:hyperlink w:anchor="__RefHeading___Toc623077_1395250215">
            <w:r>
              <w:rPr>
                <w:webHidden/>
                <w:rStyle w:val="IndexLink"/>
                <w:rtl w:val="true"/>
              </w:rPr>
              <w:t>آیه پنجم</w:t>
            </w:r>
            <w:r>
              <w:rPr>
                <w:rStyle w:val="IndexLink"/>
                <w:rtl w:val="true"/>
              </w:rPr>
              <w:t>:</w:t>
              <w:tab/>
            </w:r>
            <w:r>
              <w:rPr>
                <w:rStyle w:val="IndexLink"/>
              </w:rPr>
              <w:t>79</w:t>
            </w:r>
          </w:hyperlink>
        </w:p>
        <w:p>
          <w:pPr>
            <w:pStyle w:val="Contents5"/>
            <w:tabs>
              <w:tab w:val="clear" w:pos="7892"/>
              <w:tab w:val="right" w:pos="9026" w:leader="dot"/>
            </w:tabs>
            <w:rPr/>
          </w:pPr>
          <w:hyperlink w:anchor="__RefHeading___Toc623079_139525021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623081_1395250215">
            <w:r>
              <w:rPr>
                <w:webHidden/>
                <w:rStyle w:val="IndexLink"/>
                <w:rtl w:val="true"/>
              </w:rPr>
              <w:t>تفسیر اجمالی</w:t>
            </w:r>
            <w:r>
              <w:rPr>
                <w:rStyle w:val="IndexLink"/>
                <w:rtl w:val="true"/>
              </w:rPr>
              <w:tab/>
            </w:r>
            <w:r>
              <w:rPr>
                <w:rStyle w:val="IndexLink"/>
              </w:rPr>
              <w:t>79</w:t>
            </w:r>
          </w:hyperlink>
        </w:p>
        <w:p>
          <w:pPr>
            <w:pStyle w:val="Contents5"/>
            <w:tabs>
              <w:tab w:val="clear" w:pos="7892"/>
              <w:tab w:val="right" w:pos="9026" w:leader="dot"/>
            </w:tabs>
            <w:rPr/>
          </w:pPr>
          <w:hyperlink w:anchor="__RefHeading___Toc623083_1395250215">
            <w:r>
              <w:rPr>
                <w:webHidden/>
                <w:rStyle w:val="IndexLink"/>
                <w:rtl w:val="true"/>
              </w:rPr>
              <w:t>جایگاه آیه در بحث مهدویت</w:t>
            </w:r>
            <w:r>
              <w:rPr>
                <w:rStyle w:val="IndexLink"/>
                <w:rtl w:val="true"/>
              </w:rPr>
              <w:tab/>
            </w:r>
            <w:r>
              <w:rPr>
                <w:rStyle w:val="IndexLink"/>
              </w:rPr>
              <w:t>79</w:t>
            </w:r>
          </w:hyperlink>
        </w:p>
        <w:p>
          <w:pPr>
            <w:pStyle w:val="Contents5"/>
            <w:tabs>
              <w:tab w:val="clear" w:pos="7892"/>
              <w:tab w:val="right" w:pos="9026" w:leader="dot"/>
            </w:tabs>
            <w:rPr/>
          </w:pPr>
          <w:hyperlink w:anchor="__RefHeading___Toc623085_1395250215">
            <w:r>
              <w:rPr>
                <w:webHidden/>
                <w:rStyle w:val="IndexLink"/>
                <w:rtl w:val="true"/>
              </w:rPr>
              <w:t>جمع بندی و نتیجه گیری</w:t>
            </w:r>
            <w:r>
              <w:rPr>
                <w:rStyle w:val="IndexLink"/>
                <w:rtl w:val="true"/>
              </w:rPr>
              <w:tab/>
            </w:r>
            <w:r>
              <w:rPr>
                <w:rStyle w:val="IndexLink"/>
              </w:rPr>
              <w:t>80</w:t>
            </w:r>
          </w:hyperlink>
        </w:p>
        <w:p>
          <w:pPr>
            <w:pStyle w:val="Contents3"/>
            <w:tabs>
              <w:tab w:val="clear" w:pos="8459"/>
              <w:tab w:val="right" w:pos="9026" w:leader="dot"/>
            </w:tabs>
            <w:rPr/>
          </w:pPr>
          <w:hyperlink w:anchor="__RefHeading___Toc623087_1395250215">
            <w:r>
              <w:rPr>
                <w:webHidden/>
                <w:rStyle w:val="IndexLink"/>
                <w:rtl w:val="true"/>
              </w:rPr>
              <w:t>فصل چهارم</w:t>
            </w:r>
            <w:r>
              <w:rPr>
                <w:rStyle w:val="IndexLink"/>
                <w:rtl w:val="true"/>
              </w:rPr>
              <w:t xml:space="preserve">: </w:t>
            </w:r>
            <w:r>
              <w:rPr>
                <w:rStyle w:val="IndexLink"/>
                <w:rtl w:val="true"/>
              </w:rPr>
              <w:t>پیشینه ندای آسمانی</w:t>
            </w:r>
            <w:r>
              <w:rPr>
                <w:rStyle w:val="IndexLink"/>
                <w:rtl w:val="true"/>
              </w:rPr>
              <w:tab/>
            </w:r>
            <w:r>
              <w:rPr>
                <w:rStyle w:val="IndexLink"/>
              </w:rPr>
              <w:t>82</w:t>
            </w:r>
          </w:hyperlink>
        </w:p>
        <w:p>
          <w:pPr>
            <w:pStyle w:val="Contents4"/>
            <w:tabs>
              <w:tab w:val="clear" w:pos="8176"/>
              <w:tab w:val="right" w:pos="9026" w:leader="dot"/>
            </w:tabs>
            <w:rPr/>
          </w:pPr>
          <w:hyperlink w:anchor="__RefHeading___Toc623089_139525021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23091_1395250215">
            <w:r>
              <w:rPr>
                <w:webHidden/>
                <w:rStyle w:val="IndexLink"/>
                <w:rtl w:val="true"/>
              </w:rPr>
              <w:t>الف</w:t>
            </w:r>
            <w:r>
              <w:rPr>
                <w:rStyle w:val="IndexLink"/>
                <w:rtl w:val="true"/>
              </w:rPr>
              <w:t xml:space="preserve">. </w:t>
            </w:r>
            <w:r>
              <w:rPr>
                <w:rStyle w:val="IndexLink"/>
                <w:rtl w:val="true"/>
              </w:rPr>
              <w:t>پیشینة ندای آسمانی در ادیان قبل از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623093_1395250215">
            <w:r>
              <w:rPr>
                <w:webHidden/>
                <w:rStyle w:val="IndexLink"/>
                <w:rtl w:val="true"/>
              </w:rPr>
              <w:t>ب</w:t>
            </w:r>
            <w:r>
              <w:rPr>
                <w:rStyle w:val="IndexLink"/>
                <w:rtl w:val="true"/>
              </w:rPr>
              <w:t xml:space="preserve">. </w:t>
            </w:r>
            <w:r>
              <w:rPr>
                <w:rStyle w:val="IndexLink"/>
                <w:rtl w:val="true"/>
              </w:rPr>
              <w:t>پیشینه ندای آسمانی در تاریخ اسلام</w:t>
            </w:r>
            <w:r>
              <w:rPr>
                <w:rStyle w:val="IndexLink"/>
                <w:rtl w:val="true"/>
              </w:rPr>
              <w:tab/>
            </w:r>
            <w:r>
              <w:rPr>
                <w:rStyle w:val="IndexLink"/>
              </w:rPr>
              <w:t>85</w:t>
            </w:r>
          </w:hyperlink>
        </w:p>
        <w:p>
          <w:pPr>
            <w:pStyle w:val="Contents5"/>
            <w:tabs>
              <w:tab w:val="clear" w:pos="7892"/>
              <w:tab w:val="right" w:pos="9026" w:leader="dot"/>
            </w:tabs>
            <w:rPr/>
          </w:pPr>
          <w:hyperlink w:anchor="__RefHeading___Toc623095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623097_1395250215">
            <w:r>
              <w:rPr>
                <w:webHidden/>
                <w:rStyle w:val="IndexLink"/>
                <w:rtl w:val="true"/>
              </w:rPr>
              <w:t>اول</w:t>
            </w:r>
            <w:r>
              <w:rPr>
                <w:rStyle w:val="IndexLink"/>
                <w:rtl w:val="true"/>
              </w:rPr>
              <w:t xml:space="preserve">: </w:t>
            </w:r>
            <w:r>
              <w:rPr>
                <w:rStyle w:val="IndexLink"/>
                <w:rtl w:val="true"/>
              </w:rPr>
              <w:t>ندای آسمانی جبرئیل علیه السلام در بیان شجاعت حضرت علی علیه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623099_1395250215">
            <w:r>
              <w:rPr>
                <w:webHidden/>
                <w:rStyle w:val="IndexLink"/>
                <w:rtl w:val="true"/>
              </w:rPr>
              <w:t>دوم</w:t>
            </w:r>
            <w:r>
              <w:rPr>
                <w:rStyle w:val="IndexLink"/>
                <w:rtl w:val="true"/>
              </w:rPr>
              <w:t xml:space="preserve">: </w:t>
            </w:r>
            <w:r>
              <w:rPr>
                <w:rStyle w:val="IndexLink"/>
                <w:rtl w:val="true"/>
              </w:rPr>
              <w:t>ندای جبرئیل امین در شهادت امیر مؤمنان علی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623101_1395250215">
            <w:r>
              <w:rPr>
                <w:webHidden/>
                <w:rStyle w:val="IndexLink"/>
                <w:rtl w:val="true"/>
              </w:rPr>
              <w:t>سوم</w:t>
            </w:r>
            <w:r>
              <w:rPr>
                <w:rStyle w:val="IndexLink"/>
                <w:rtl w:val="true"/>
              </w:rPr>
              <w:t xml:space="preserve">: </w:t>
            </w:r>
            <w:r>
              <w:rPr>
                <w:rStyle w:val="IndexLink"/>
                <w:rtl w:val="true"/>
              </w:rPr>
              <w:t>ندای ابلیس در عقبه</w:t>
            </w:r>
            <w:r>
              <w:rPr>
                <w:rStyle w:val="IndexLink"/>
                <w:rtl w:val="true"/>
              </w:rPr>
              <w:tab/>
            </w:r>
            <w:r>
              <w:rPr>
                <w:rStyle w:val="IndexLink"/>
              </w:rPr>
              <w:t>89</w:t>
            </w:r>
          </w:hyperlink>
        </w:p>
        <w:p>
          <w:pPr>
            <w:pStyle w:val="Contents2"/>
            <w:tabs>
              <w:tab w:val="clear" w:pos="8743"/>
              <w:tab w:val="right" w:pos="9026" w:leader="dot"/>
            </w:tabs>
            <w:rPr/>
          </w:pPr>
          <w:hyperlink w:anchor="__RefHeading___Toc623103_1395250215">
            <w:r>
              <w:rPr>
                <w:webHidden/>
                <w:rStyle w:val="IndexLink"/>
                <w:rtl w:val="true"/>
              </w:rPr>
              <w:t>بخش دوم</w:t>
            </w:r>
            <w:r>
              <w:rPr>
                <w:rStyle w:val="IndexLink"/>
                <w:rtl w:val="true"/>
              </w:rPr>
              <w:t xml:space="preserve">: </w:t>
            </w:r>
            <w:r>
              <w:rPr>
                <w:rStyle w:val="IndexLink"/>
                <w:rtl w:val="true"/>
              </w:rPr>
              <w:t>معرفی ندای آسمانی</w:t>
            </w:r>
            <w:r>
              <w:rPr>
                <w:rStyle w:val="IndexLink"/>
                <w:rtl w:val="true"/>
              </w:rPr>
              <w:tab/>
            </w:r>
            <w:r>
              <w:rPr>
                <w:rStyle w:val="IndexLink"/>
              </w:rPr>
              <w:t>92</w:t>
            </w:r>
          </w:hyperlink>
        </w:p>
        <w:p>
          <w:pPr>
            <w:pStyle w:val="Contents3"/>
            <w:tabs>
              <w:tab w:val="clear" w:pos="8459"/>
              <w:tab w:val="right" w:pos="9026" w:leader="dot"/>
            </w:tabs>
            <w:rPr/>
          </w:pPr>
          <w:hyperlink w:anchor="__RefHeading___Toc623105_1395250215">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23107_1395250215">
            <w:r>
              <w:rPr>
                <w:webHidden/>
                <w:rStyle w:val="IndexLink"/>
                <w:rtl w:val="true"/>
              </w:rPr>
              <w:t>فصل اول</w:t>
            </w:r>
            <w:r>
              <w:rPr>
                <w:rStyle w:val="IndexLink"/>
                <w:rtl w:val="true"/>
              </w:rPr>
              <w:t xml:space="preserve">: </w:t>
            </w:r>
            <w:r>
              <w:rPr>
                <w:rStyle w:val="IndexLink"/>
                <w:rtl w:val="true"/>
              </w:rPr>
              <w:t>ویژگی‌های ندای آسمانی</w:t>
            </w:r>
            <w:r>
              <w:rPr>
                <w:rStyle w:val="IndexLink"/>
                <w:rtl w:val="true"/>
              </w:rPr>
              <w:tab/>
            </w:r>
            <w:r>
              <w:rPr>
                <w:rStyle w:val="IndexLink"/>
              </w:rPr>
              <w:t>93</w:t>
            </w:r>
          </w:hyperlink>
        </w:p>
        <w:p>
          <w:pPr>
            <w:pStyle w:val="Contents4"/>
            <w:tabs>
              <w:tab w:val="clear" w:pos="8176"/>
              <w:tab w:val="right" w:pos="9026" w:leader="dot"/>
            </w:tabs>
            <w:rPr/>
          </w:pPr>
          <w:hyperlink w:anchor="__RefHeading___Toc623109_1395250215">
            <w:r>
              <w:rPr>
                <w:webHidden/>
                <w:rStyle w:val="IndexLink"/>
                <w:rtl w:val="true"/>
              </w:rPr>
              <w:t>الف</w:t>
            </w:r>
            <w:r>
              <w:rPr>
                <w:rStyle w:val="IndexLink"/>
                <w:rtl w:val="true"/>
              </w:rPr>
              <w:t xml:space="preserve">. </w:t>
            </w:r>
            <w:r>
              <w:rPr>
                <w:rStyle w:val="IndexLink"/>
                <w:rtl w:val="true"/>
              </w:rPr>
              <w:t xml:space="preserve">منادی </w:t>
            </w:r>
            <w:r>
              <w:rPr>
                <w:rStyle w:val="IndexLink"/>
                <w:rtl w:val="true"/>
              </w:rPr>
              <w:t>«</w:t>
            </w:r>
            <w:r>
              <w:rPr>
                <w:rStyle w:val="IndexLink"/>
                <w:rtl w:val="true"/>
              </w:rPr>
              <w:t>ندا دهنده</w:t>
            </w:r>
            <w:r>
              <w:rPr>
                <w:rStyle w:val="IndexLink"/>
                <w:rtl w:val="true"/>
              </w:rPr>
              <w:t>»</w:t>
              <w:tab/>
            </w:r>
            <w:r>
              <w:rPr>
                <w:rStyle w:val="IndexLink"/>
              </w:rPr>
              <w:t>93</w:t>
            </w:r>
          </w:hyperlink>
        </w:p>
        <w:p>
          <w:pPr>
            <w:pStyle w:val="Contents4"/>
            <w:tabs>
              <w:tab w:val="clear" w:pos="8176"/>
              <w:tab w:val="right" w:pos="9026" w:leader="dot"/>
            </w:tabs>
            <w:rPr/>
          </w:pPr>
          <w:hyperlink w:anchor="__RefHeading___Toc623111_1395250215">
            <w:r>
              <w:rPr>
                <w:webHidden/>
                <w:rStyle w:val="IndexLink"/>
                <w:rtl w:val="true"/>
              </w:rPr>
              <w:t>ب</w:t>
            </w:r>
            <w:r>
              <w:rPr>
                <w:rStyle w:val="IndexLink"/>
                <w:rtl w:val="true"/>
              </w:rPr>
              <w:t xml:space="preserve">. </w:t>
            </w:r>
            <w:r>
              <w:rPr>
                <w:rStyle w:val="IndexLink"/>
                <w:rtl w:val="true"/>
              </w:rPr>
              <w:t>مکان ندای آسمانی</w:t>
            </w:r>
            <w:r>
              <w:rPr>
                <w:rStyle w:val="IndexLink"/>
                <w:rtl w:val="true"/>
              </w:rPr>
              <w:tab/>
            </w:r>
            <w:r>
              <w:rPr>
                <w:rStyle w:val="IndexLink"/>
              </w:rPr>
              <w:t>93</w:t>
            </w:r>
          </w:hyperlink>
        </w:p>
        <w:p>
          <w:pPr>
            <w:pStyle w:val="Contents5"/>
            <w:tabs>
              <w:tab w:val="clear" w:pos="7892"/>
              <w:tab w:val="right" w:pos="9026" w:leader="dot"/>
            </w:tabs>
            <w:rPr/>
          </w:pPr>
          <w:hyperlink w:anchor="__RefHeading___Toc623113_139525021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23115_1395250215">
            <w:r>
              <w:rPr>
                <w:webHidden/>
                <w:rStyle w:val="IndexLink"/>
                <w:rtl w:val="true"/>
              </w:rPr>
              <w:t>دو برداشت از آسمانی بودن ندای آسمانی</w:t>
            </w:r>
            <w:r>
              <w:rPr>
                <w:rStyle w:val="IndexLink"/>
                <w:rtl w:val="true"/>
              </w:rPr>
              <w:tab/>
            </w:r>
            <w:r>
              <w:rPr>
                <w:rStyle w:val="IndexLink"/>
              </w:rPr>
              <w:t>94</w:t>
            </w:r>
          </w:hyperlink>
        </w:p>
        <w:p>
          <w:pPr>
            <w:pStyle w:val="Contents4"/>
            <w:tabs>
              <w:tab w:val="clear" w:pos="8176"/>
              <w:tab w:val="right" w:pos="9026" w:leader="dot"/>
            </w:tabs>
            <w:rPr/>
          </w:pPr>
          <w:hyperlink w:anchor="__RefHeading___Toc623117_1395250215">
            <w:r>
              <w:rPr>
                <w:webHidden/>
                <w:rStyle w:val="IndexLink"/>
                <w:rtl w:val="true"/>
              </w:rPr>
              <w:t>ج</w:t>
            </w:r>
            <w:r>
              <w:rPr>
                <w:rStyle w:val="IndexLink"/>
                <w:rtl w:val="true"/>
              </w:rPr>
              <w:t xml:space="preserve">. </w:t>
            </w:r>
            <w:r>
              <w:rPr>
                <w:rStyle w:val="IndexLink"/>
                <w:rtl w:val="true"/>
              </w:rPr>
              <w:t>زمان ندای آسمانی</w:t>
            </w:r>
            <w:r>
              <w:rPr>
                <w:rStyle w:val="IndexLink"/>
                <w:rtl w:val="true"/>
              </w:rPr>
              <w:tab/>
            </w:r>
            <w:r>
              <w:rPr>
                <w:rStyle w:val="IndexLink"/>
              </w:rPr>
              <w:t>95</w:t>
            </w:r>
          </w:hyperlink>
        </w:p>
        <w:p>
          <w:pPr>
            <w:pStyle w:val="Contents5"/>
            <w:tabs>
              <w:tab w:val="clear" w:pos="7892"/>
              <w:tab w:val="right" w:pos="9026" w:leader="dot"/>
            </w:tabs>
            <w:rPr/>
          </w:pPr>
          <w:hyperlink w:anchor="__RefHeading___Toc623119_139525021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623121_1395250215">
            <w:r>
              <w:rPr>
                <w:webHidden/>
                <w:rStyle w:val="IndexLink"/>
                <w:rtl w:val="true"/>
              </w:rPr>
              <w:t>یکم</w:t>
            </w:r>
            <w:r>
              <w:rPr>
                <w:rStyle w:val="IndexLink"/>
                <w:rtl w:val="true"/>
              </w:rPr>
              <w:t xml:space="preserve">: </w:t>
            </w:r>
            <w:r>
              <w:rPr>
                <w:rStyle w:val="IndexLink"/>
                <w:rtl w:val="true"/>
              </w:rPr>
              <w:t>زمان مطرح شده در احادیث برای ندای آسمانی</w:t>
            </w:r>
            <w:r>
              <w:rPr>
                <w:rStyle w:val="IndexLink"/>
                <w:rtl w:val="true"/>
              </w:rPr>
              <w:tab/>
            </w:r>
            <w:r>
              <w:rPr>
                <w:rStyle w:val="IndexLink"/>
              </w:rPr>
              <w:t>95</w:t>
            </w:r>
          </w:hyperlink>
        </w:p>
        <w:p>
          <w:pPr>
            <w:pStyle w:val="Contents6"/>
            <w:tabs>
              <w:tab w:val="clear" w:pos="7609"/>
              <w:tab w:val="right" w:pos="9026" w:leader="dot"/>
            </w:tabs>
            <w:rPr/>
          </w:pPr>
          <w:hyperlink w:anchor="__RefHeading___Toc623123_1395250215">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23125_1395250215">
            <w:r>
              <w:rPr>
                <w:webHidden/>
                <w:rStyle w:val="IndexLink"/>
                <w:rtl w:val="true"/>
              </w:rPr>
              <w:t>سؤال اول، ندای آسمانی در چه ماهی واقع می شود؟</w:t>
            </w:r>
            <w:r>
              <w:rPr>
                <w:rStyle w:val="IndexLink"/>
                <w:rtl w:val="true"/>
              </w:rPr>
              <w:tab/>
            </w:r>
            <w:r>
              <w:rPr>
                <w:rStyle w:val="IndexLink"/>
              </w:rPr>
              <w:t>96</w:t>
            </w:r>
          </w:hyperlink>
        </w:p>
        <w:p>
          <w:pPr>
            <w:pStyle w:val="Contents6"/>
            <w:tabs>
              <w:tab w:val="clear" w:pos="7609"/>
              <w:tab w:val="right" w:pos="9026" w:leader="dot"/>
            </w:tabs>
            <w:rPr/>
          </w:pPr>
          <w:hyperlink w:anchor="__RefHeading___Toc623127_1395250215">
            <w:r>
              <w:rPr>
                <w:webHidden/>
                <w:rStyle w:val="IndexLink"/>
                <w:rtl w:val="true"/>
              </w:rPr>
              <w:t>سؤال دوم، ندای آسمانی در چه روزی واقع می شود؟</w:t>
            </w:r>
            <w:r>
              <w:rPr>
                <w:rStyle w:val="IndexLink"/>
                <w:rtl w:val="true"/>
              </w:rPr>
              <w:tab/>
            </w:r>
            <w:r>
              <w:rPr>
                <w:rStyle w:val="IndexLink"/>
              </w:rPr>
              <w:t>97</w:t>
            </w:r>
          </w:hyperlink>
        </w:p>
        <w:p>
          <w:pPr>
            <w:pStyle w:val="Contents6"/>
            <w:tabs>
              <w:tab w:val="clear" w:pos="7609"/>
              <w:tab w:val="right" w:pos="9026" w:leader="dot"/>
            </w:tabs>
            <w:rPr/>
          </w:pPr>
          <w:hyperlink w:anchor="__RefHeading___Toc623129_1395250215">
            <w:r>
              <w:rPr>
                <w:webHidden/>
                <w:rStyle w:val="IndexLink"/>
                <w:rtl w:val="true"/>
              </w:rPr>
              <w:t>سؤال سوم، ندای آسمانی در چه زمانی از شب یا روز واقع می شود؟</w:t>
            </w:r>
            <w:r>
              <w:rPr>
                <w:rStyle w:val="IndexLink"/>
                <w:rtl w:val="true"/>
              </w:rPr>
              <w:tab/>
            </w:r>
            <w:r>
              <w:rPr>
                <w:rStyle w:val="IndexLink"/>
              </w:rPr>
              <w:t>97</w:t>
            </w:r>
          </w:hyperlink>
        </w:p>
        <w:p>
          <w:pPr>
            <w:pStyle w:val="Contents6"/>
            <w:tabs>
              <w:tab w:val="clear" w:pos="7609"/>
              <w:tab w:val="right" w:pos="9026" w:leader="dot"/>
            </w:tabs>
            <w:rPr/>
          </w:pPr>
          <w:hyperlink w:anchor="__RefHeading___Toc623131_1395250215">
            <w:r>
              <w:rPr>
                <w:webHidden/>
                <w:rStyle w:val="IndexLink"/>
                <w:rtl w:val="true"/>
              </w:rPr>
              <w:t>نظر اندیشمندان در این مورد</w:t>
            </w:r>
            <w:r>
              <w:rPr>
                <w:rStyle w:val="IndexLink"/>
                <w:rtl w:val="true"/>
              </w:rPr>
              <w:tab/>
            </w:r>
            <w:r>
              <w:rPr>
                <w:rStyle w:val="IndexLink"/>
              </w:rPr>
              <w:t>102</w:t>
            </w:r>
          </w:hyperlink>
        </w:p>
        <w:p>
          <w:pPr>
            <w:pStyle w:val="Contents6"/>
            <w:tabs>
              <w:tab w:val="clear" w:pos="7609"/>
              <w:tab w:val="right" w:pos="9026" w:leader="dot"/>
            </w:tabs>
            <w:rPr/>
          </w:pPr>
          <w:hyperlink w:anchor="__RefHeading___Toc623133_1395250215">
            <w:r>
              <w:rPr>
                <w:webHidden/>
                <w:rStyle w:val="IndexLink"/>
                <w:rtl w:val="true"/>
              </w:rPr>
              <w:t>جمع بندی و نتیجه گیری</w:t>
            </w:r>
            <w:r>
              <w:rPr>
                <w:rStyle w:val="IndexLink"/>
                <w:rtl w:val="true"/>
              </w:rPr>
              <w:tab/>
            </w:r>
            <w:r>
              <w:rPr>
                <w:rStyle w:val="IndexLink"/>
              </w:rPr>
              <w:t>104</w:t>
            </w:r>
          </w:hyperlink>
        </w:p>
        <w:p>
          <w:pPr>
            <w:pStyle w:val="Contents5"/>
            <w:tabs>
              <w:tab w:val="clear" w:pos="7892"/>
              <w:tab w:val="right" w:pos="9026" w:leader="dot"/>
            </w:tabs>
            <w:rPr/>
          </w:pPr>
          <w:hyperlink w:anchor="__RefHeading___Toc623135_1395250215">
            <w:r>
              <w:rPr>
                <w:webHidden/>
                <w:rStyle w:val="IndexLink"/>
                <w:rtl w:val="true"/>
              </w:rPr>
              <w:t>دوم</w:t>
            </w:r>
            <w:r>
              <w:rPr>
                <w:rStyle w:val="IndexLink"/>
                <w:rtl w:val="true"/>
              </w:rPr>
              <w:t xml:space="preserve">: </w:t>
            </w:r>
            <w:r>
              <w:rPr>
                <w:rStyle w:val="IndexLink"/>
                <w:rtl w:val="true"/>
              </w:rPr>
              <w:t>حوادث قبل از ندای آسمانی</w:t>
            </w:r>
            <w:r>
              <w:rPr>
                <w:rStyle w:val="IndexLink"/>
                <w:rtl w:val="true"/>
              </w:rPr>
              <w:tab/>
            </w:r>
            <w:r>
              <w:rPr>
                <w:rStyle w:val="IndexLink"/>
              </w:rPr>
              <w:t>105</w:t>
            </w:r>
          </w:hyperlink>
        </w:p>
        <w:p>
          <w:pPr>
            <w:pStyle w:val="Contents6"/>
            <w:tabs>
              <w:tab w:val="clear" w:pos="7609"/>
              <w:tab w:val="right" w:pos="9026" w:leader="dot"/>
            </w:tabs>
            <w:rPr/>
          </w:pPr>
          <w:hyperlink w:anchor="__RefHeading___Toc623137_1395250215">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623139_1395250215">
            <w:r>
              <w:rPr>
                <w:webHidden/>
                <w:rStyle w:val="IndexLink"/>
                <w:rtl w:val="true"/>
              </w:rPr>
              <w:t>بیان حوادث قبل از ندای آسمانی</w:t>
            </w:r>
            <w:r>
              <w:rPr>
                <w:rStyle w:val="IndexLink"/>
                <w:rtl w:val="true"/>
              </w:rPr>
              <w:tab/>
            </w:r>
            <w:r>
              <w:rPr>
                <w:rStyle w:val="IndexLink"/>
              </w:rPr>
              <w:t>107</w:t>
            </w:r>
          </w:hyperlink>
        </w:p>
        <w:p>
          <w:pPr>
            <w:pStyle w:val="Contents6"/>
            <w:tabs>
              <w:tab w:val="clear" w:pos="7609"/>
              <w:tab w:val="right" w:pos="9026" w:leader="dot"/>
            </w:tabs>
            <w:rPr/>
          </w:pPr>
          <w:hyperlink w:anchor="__RefHeading___Toc623141_1395250215">
            <w:r>
              <w:rPr>
                <w:webHidden/>
                <w:rStyle w:val="IndexLink"/>
              </w:rPr>
              <w:t>1</w:t>
            </w:r>
            <w:r>
              <w:rPr>
                <w:rStyle w:val="IndexLink"/>
                <w:rtl w:val="true"/>
              </w:rPr>
              <w:t xml:space="preserve">. </w:t>
            </w:r>
            <w:r>
              <w:rPr>
                <w:rStyle w:val="IndexLink"/>
                <w:rtl w:val="true"/>
              </w:rPr>
              <w:t>اختلاف بنی عباس</w:t>
            </w:r>
            <w:r>
              <w:rPr>
                <w:rStyle w:val="IndexLink"/>
                <w:rtl w:val="true"/>
              </w:rPr>
              <w:tab/>
            </w:r>
            <w:r>
              <w:rPr>
                <w:rStyle w:val="IndexLink"/>
              </w:rPr>
              <w:t>107</w:t>
            </w:r>
          </w:hyperlink>
        </w:p>
        <w:p>
          <w:pPr>
            <w:pStyle w:val="Contents6"/>
            <w:tabs>
              <w:tab w:val="clear" w:pos="7609"/>
              <w:tab w:val="right" w:pos="9026" w:leader="dot"/>
            </w:tabs>
            <w:rPr/>
          </w:pPr>
          <w:hyperlink w:anchor="__RefHeading___Toc623143_1395250215">
            <w:r>
              <w:rPr>
                <w:webHidden/>
                <w:rStyle w:val="IndexLink"/>
              </w:rPr>
              <w:t>2</w:t>
            </w:r>
            <w:r>
              <w:rPr>
                <w:rStyle w:val="IndexLink"/>
                <w:rtl w:val="true"/>
              </w:rPr>
              <w:t xml:space="preserve">. </w:t>
            </w:r>
            <w:r>
              <w:rPr>
                <w:rStyle w:val="IndexLink"/>
                <w:rtl w:val="true"/>
              </w:rPr>
              <w:t>آیه ای در ماه رجب</w:t>
            </w:r>
            <w:r>
              <w:rPr>
                <w:rStyle w:val="IndexLink"/>
                <w:rtl w:val="true"/>
              </w:rPr>
              <w:tab/>
            </w:r>
            <w:r>
              <w:rPr>
                <w:rStyle w:val="IndexLink"/>
              </w:rPr>
              <w:t>108</w:t>
            </w:r>
          </w:hyperlink>
        </w:p>
        <w:p>
          <w:pPr>
            <w:pStyle w:val="Contents6"/>
            <w:tabs>
              <w:tab w:val="clear" w:pos="7609"/>
              <w:tab w:val="right" w:pos="9026" w:leader="dot"/>
            </w:tabs>
            <w:rPr/>
          </w:pPr>
          <w:hyperlink w:anchor="__RefHeading___Toc623145_1395250215">
            <w:r>
              <w:rPr>
                <w:webHidden/>
                <w:rStyle w:val="IndexLink"/>
              </w:rPr>
              <w:t>3</w:t>
            </w:r>
            <w:r>
              <w:rPr>
                <w:rStyle w:val="IndexLink"/>
                <w:rtl w:val="true"/>
              </w:rPr>
              <w:t xml:space="preserve">. </w:t>
            </w:r>
            <w:r>
              <w:rPr>
                <w:rStyle w:val="IndexLink"/>
                <w:rtl w:val="true"/>
              </w:rPr>
              <w:t>سختی، ترس، کشتار و مرگ</w:t>
            </w:r>
            <w:r>
              <w:rPr>
                <w:rStyle w:val="IndexLink"/>
                <w:rtl w:val="true"/>
              </w:rPr>
              <w:tab/>
            </w:r>
            <w:r>
              <w:rPr>
                <w:rStyle w:val="IndexLink"/>
              </w:rPr>
              <w:t>109</w:t>
            </w:r>
          </w:hyperlink>
        </w:p>
        <w:p>
          <w:pPr>
            <w:pStyle w:val="Contents6"/>
            <w:tabs>
              <w:tab w:val="clear" w:pos="7609"/>
              <w:tab w:val="right" w:pos="9026" w:leader="dot"/>
            </w:tabs>
            <w:rPr/>
          </w:pPr>
          <w:hyperlink w:anchor="__RefHeading___Toc623147_1395250215">
            <w:r>
              <w:rPr>
                <w:webHidden/>
                <w:rStyle w:val="IndexLink"/>
              </w:rPr>
              <w:t>4</w:t>
            </w:r>
            <w:r>
              <w:rPr>
                <w:rStyle w:val="IndexLink"/>
                <w:rtl w:val="true"/>
              </w:rPr>
              <w:t xml:space="preserve">. </w:t>
            </w:r>
            <w:r>
              <w:rPr>
                <w:rStyle w:val="IndexLink"/>
                <w:rtl w:val="true"/>
              </w:rPr>
              <w:t>یأس و ناامیدی</w:t>
            </w:r>
            <w:r>
              <w:rPr>
                <w:rStyle w:val="IndexLink"/>
                <w:rtl w:val="true"/>
              </w:rPr>
              <w:tab/>
            </w:r>
            <w:r>
              <w:rPr>
                <w:rStyle w:val="IndexLink"/>
              </w:rPr>
              <w:t>112</w:t>
            </w:r>
          </w:hyperlink>
        </w:p>
        <w:p>
          <w:pPr>
            <w:pStyle w:val="Contents5"/>
            <w:tabs>
              <w:tab w:val="clear" w:pos="7892"/>
              <w:tab w:val="right" w:pos="9026" w:leader="dot"/>
            </w:tabs>
            <w:rPr/>
          </w:pPr>
          <w:hyperlink w:anchor="__RefHeading___Toc623149_1395250215">
            <w:r>
              <w:rPr>
                <w:webHidden/>
                <w:rStyle w:val="IndexLink"/>
                <w:rtl w:val="true"/>
              </w:rPr>
              <w:t>سوم</w:t>
            </w:r>
            <w:r>
              <w:rPr>
                <w:rStyle w:val="IndexLink"/>
                <w:rtl w:val="true"/>
              </w:rPr>
              <w:t xml:space="preserve">: </w:t>
            </w:r>
            <w:r>
              <w:rPr>
                <w:rStyle w:val="IndexLink"/>
                <w:rtl w:val="true"/>
              </w:rPr>
              <w:t>حوادث بعد از ندای آسمانی</w:t>
            </w:r>
            <w:r>
              <w:rPr>
                <w:rStyle w:val="IndexLink"/>
                <w:rtl w:val="true"/>
              </w:rPr>
              <w:tab/>
            </w:r>
            <w:r>
              <w:rPr>
                <w:rStyle w:val="IndexLink"/>
              </w:rPr>
              <w:t>114</w:t>
            </w:r>
          </w:hyperlink>
        </w:p>
        <w:p>
          <w:pPr>
            <w:pStyle w:val="Contents6"/>
            <w:tabs>
              <w:tab w:val="clear" w:pos="7609"/>
              <w:tab w:val="right" w:pos="9026" w:leader="dot"/>
            </w:tabs>
            <w:rPr/>
          </w:pPr>
          <w:hyperlink w:anchor="__RefHeading___Toc623151_1395250215">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623153_1395250215">
            <w:r>
              <w:rPr>
                <w:webHidden/>
                <w:rStyle w:val="IndexLink"/>
                <w:rtl w:val="true"/>
              </w:rPr>
              <w:t>سه دسته از احادیث</w:t>
            </w:r>
            <w:r>
              <w:rPr>
                <w:rStyle w:val="IndexLink"/>
                <w:rtl w:val="true"/>
              </w:rPr>
              <w:tab/>
            </w:r>
            <w:r>
              <w:rPr>
                <w:rStyle w:val="IndexLink"/>
              </w:rPr>
              <w:t>114</w:t>
            </w:r>
          </w:hyperlink>
        </w:p>
        <w:p>
          <w:pPr>
            <w:pStyle w:val="Contents6"/>
            <w:tabs>
              <w:tab w:val="clear" w:pos="7609"/>
              <w:tab w:val="right" w:pos="9026" w:leader="dot"/>
            </w:tabs>
            <w:rPr/>
          </w:pPr>
          <w:hyperlink w:anchor="__RefHeading___Toc623155_1395250215">
            <w:r>
              <w:rPr>
                <w:webHidden/>
                <w:rStyle w:val="IndexLink"/>
                <w:rtl w:val="true"/>
              </w:rPr>
              <w:t>جمع بندی این سه دسته از روایات</w:t>
            </w:r>
            <w:r>
              <w:rPr>
                <w:rStyle w:val="IndexLink"/>
                <w:rtl w:val="true"/>
              </w:rPr>
              <w:tab/>
            </w:r>
            <w:r>
              <w:rPr>
                <w:rStyle w:val="IndexLink"/>
              </w:rPr>
              <w:t>120</w:t>
            </w:r>
          </w:hyperlink>
        </w:p>
        <w:p>
          <w:pPr>
            <w:pStyle w:val="Contents6"/>
            <w:tabs>
              <w:tab w:val="clear" w:pos="7609"/>
              <w:tab w:val="right" w:pos="9026" w:leader="dot"/>
            </w:tabs>
            <w:rPr/>
          </w:pPr>
          <w:hyperlink w:anchor="__RefHeading___Toc623157_1395250215">
            <w:r>
              <w:rPr>
                <w:webHidden/>
                <w:rStyle w:val="IndexLink"/>
                <w:rtl w:val="true"/>
              </w:rPr>
              <w:t>نظر اندیشمندان</w:t>
            </w:r>
            <w:r>
              <w:rPr>
                <w:rStyle w:val="IndexLink"/>
                <w:rtl w:val="true"/>
              </w:rPr>
              <w:tab/>
            </w:r>
            <w:r>
              <w:rPr>
                <w:rStyle w:val="IndexLink"/>
              </w:rPr>
              <w:t>121</w:t>
            </w:r>
          </w:hyperlink>
        </w:p>
        <w:p>
          <w:pPr>
            <w:pStyle w:val="Contents4"/>
            <w:tabs>
              <w:tab w:val="clear" w:pos="8176"/>
              <w:tab w:val="right" w:pos="9026" w:leader="dot"/>
            </w:tabs>
            <w:rPr/>
          </w:pPr>
          <w:hyperlink w:anchor="__RefHeading___Toc623159_1395250215">
            <w:r>
              <w:rPr>
                <w:webHidden/>
                <w:rStyle w:val="IndexLink"/>
                <w:rtl w:val="true"/>
              </w:rPr>
              <w:t>د</w:t>
            </w:r>
            <w:r>
              <w:rPr>
                <w:rStyle w:val="IndexLink"/>
                <w:rtl w:val="true"/>
              </w:rPr>
              <w:t xml:space="preserve">. </w:t>
            </w:r>
            <w:r>
              <w:rPr>
                <w:rStyle w:val="IndexLink"/>
                <w:rtl w:val="true"/>
              </w:rPr>
              <w:t>محتوای ندای آسمانی</w:t>
            </w:r>
            <w:r>
              <w:rPr>
                <w:rStyle w:val="IndexLink"/>
                <w:rtl w:val="true"/>
              </w:rPr>
              <w:tab/>
            </w:r>
            <w:r>
              <w:rPr>
                <w:rStyle w:val="IndexLink"/>
              </w:rPr>
              <w:t>124</w:t>
            </w:r>
          </w:hyperlink>
        </w:p>
        <w:p>
          <w:pPr>
            <w:pStyle w:val="Contents5"/>
            <w:tabs>
              <w:tab w:val="clear" w:pos="7892"/>
              <w:tab w:val="right" w:pos="9026" w:leader="dot"/>
            </w:tabs>
            <w:rPr/>
          </w:pPr>
          <w:hyperlink w:anchor="__RefHeading___Toc623161_139525021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623163_1395250215">
            <w:r>
              <w:rPr>
                <w:webHidden/>
                <w:rStyle w:val="IndexLink"/>
                <w:rtl w:val="true"/>
              </w:rPr>
              <w:t>یکم</w:t>
            </w:r>
            <w:r>
              <w:rPr>
                <w:rStyle w:val="IndexLink"/>
                <w:rtl w:val="true"/>
              </w:rPr>
              <w:t xml:space="preserve">: </w:t>
            </w:r>
            <w:r>
              <w:rPr>
                <w:rStyle w:val="IndexLink"/>
                <w:rtl w:val="true"/>
              </w:rPr>
              <w:t>محتوای اخباری</w:t>
            </w:r>
            <w:r>
              <w:rPr>
                <w:rStyle w:val="IndexLink"/>
                <w:rtl w:val="true"/>
              </w:rPr>
              <w:tab/>
            </w:r>
            <w:r>
              <w:rPr>
                <w:rStyle w:val="IndexLink"/>
              </w:rPr>
              <w:t>124</w:t>
            </w:r>
          </w:hyperlink>
        </w:p>
        <w:p>
          <w:pPr>
            <w:pStyle w:val="Contents6"/>
            <w:tabs>
              <w:tab w:val="clear" w:pos="7609"/>
              <w:tab w:val="right" w:pos="9026" w:leader="dot"/>
            </w:tabs>
            <w:rPr/>
          </w:pPr>
          <w:hyperlink w:anchor="__RefHeading___Toc623165_1395250215">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623167_1395250215">
            <w:r>
              <w:rPr>
                <w:webHidden/>
                <w:rStyle w:val="IndexLink"/>
              </w:rPr>
              <w:t>1</w:t>
            </w:r>
            <w:r>
              <w:rPr>
                <w:rStyle w:val="IndexLink"/>
                <w:rtl w:val="true"/>
              </w:rPr>
              <w:t xml:space="preserve">. </w:t>
            </w:r>
            <w:r>
              <w:rPr>
                <w:rStyle w:val="IndexLink"/>
                <w:rtl w:val="true"/>
              </w:rPr>
              <w:t>معرفی حضرت مهدی عجل الله تعالی فرجه الشریف به نام و نسب</w:t>
            </w:r>
            <w:r>
              <w:rPr>
                <w:rStyle w:val="IndexLink"/>
                <w:rtl w:val="true"/>
              </w:rPr>
              <w:tab/>
            </w:r>
            <w:r>
              <w:rPr>
                <w:rStyle w:val="IndexLink"/>
              </w:rPr>
              <w:t>124</w:t>
            </w:r>
          </w:hyperlink>
        </w:p>
        <w:p>
          <w:pPr>
            <w:pStyle w:val="Contents6"/>
            <w:tabs>
              <w:tab w:val="clear" w:pos="7609"/>
              <w:tab w:val="right" w:pos="9026" w:leader="dot"/>
            </w:tabs>
            <w:rPr/>
          </w:pPr>
          <w:hyperlink w:anchor="__RefHeading___Toc623169_1395250215">
            <w:r>
              <w:rPr>
                <w:webHidden/>
                <w:rStyle w:val="IndexLink"/>
              </w:rPr>
              <w:t>2</w:t>
            </w:r>
            <w:r>
              <w:rPr>
                <w:rStyle w:val="IndexLink"/>
                <w:rtl w:val="true"/>
              </w:rPr>
              <w:t xml:space="preserve">. </w:t>
            </w:r>
            <w:r>
              <w:rPr>
                <w:rStyle w:val="IndexLink"/>
                <w:rtl w:val="true"/>
              </w:rPr>
              <w:t>بیان امارت و حکومت برای حضرت مهدی عجل الله تعالی فرجه الشریف</w:t>
            </w:r>
            <w:r>
              <w:rPr>
                <w:rStyle w:val="IndexLink"/>
                <w:rtl w:val="true"/>
              </w:rPr>
              <w:tab/>
            </w:r>
            <w:r>
              <w:rPr>
                <w:rStyle w:val="IndexLink"/>
              </w:rPr>
              <w:t>126</w:t>
            </w:r>
          </w:hyperlink>
        </w:p>
        <w:p>
          <w:pPr>
            <w:pStyle w:val="Contents6"/>
            <w:tabs>
              <w:tab w:val="clear" w:pos="7609"/>
              <w:tab w:val="right" w:pos="9026" w:leader="dot"/>
            </w:tabs>
            <w:rPr/>
          </w:pPr>
          <w:hyperlink w:anchor="__RefHeading___Toc623171_1395250215">
            <w:r>
              <w:rPr>
                <w:webHidden/>
                <w:rStyle w:val="IndexLink"/>
              </w:rPr>
              <w:t>3</w:t>
            </w:r>
            <w:r>
              <w:rPr>
                <w:rStyle w:val="IndexLink"/>
                <w:rtl w:val="true"/>
              </w:rPr>
              <w:t xml:space="preserve">. </w:t>
            </w:r>
            <w:r>
              <w:rPr>
                <w:rStyle w:val="IndexLink"/>
                <w:rtl w:val="true"/>
              </w:rPr>
              <w:t>معرفی اهل حق و رهبر آنان به جهانیان</w:t>
            </w:r>
            <w:r>
              <w:rPr>
                <w:rStyle w:val="IndexLink"/>
                <w:rtl w:val="true"/>
              </w:rPr>
              <w:tab/>
            </w:r>
            <w:r>
              <w:rPr>
                <w:rStyle w:val="IndexLink"/>
              </w:rPr>
              <w:t>127</w:t>
            </w:r>
          </w:hyperlink>
        </w:p>
        <w:p>
          <w:pPr>
            <w:pStyle w:val="Contents6"/>
            <w:tabs>
              <w:tab w:val="clear" w:pos="7609"/>
              <w:tab w:val="right" w:pos="9026" w:leader="dot"/>
            </w:tabs>
            <w:rPr/>
          </w:pPr>
          <w:hyperlink w:anchor="__RefHeading___Toc623173_1395250215">
            <w:r>
              <w:rPr>
                <w:webHidden/>
                <w:rStyle w:val="IndexLink"/>
              </w:rPr>
              <w:t>4</w:t>
            </w:r>
            <w:r>
              <w:rPr>
                <w:rStyle w:val="IndexLink"/>
                <w:rtl w:val="true"/>
              </w:rPr>
              <w:t xml:space="preserve">. </w:t>
            </w:r>
            <w:r>
              <w:rPr>
                <w:rStyle w:val="IndexLink"/>
                <w:rtl w:val="true"/>
              </w:rPr>
              <w:t>معرفی توصیفی حضرت مهدی عجل الله تعالی فرجه الشریف</w:t>
            </w:r>
            <w:r>
              <w:rPr>
                <w:rStyle w:val="IndexLink"/>
                <w:rtl w:val="true"/>
              </w:rPr>
              <w:tab/>
            </w:r>
            <w:r>
              <w:rPr>
                <w:rStyle w:val="IndexLink"/>
              </w:rPr>
              <w:t>128</w:t>
            </w:r>
          </w:hyperlink>
        </w:p>
        <w:p>
          <w:pPr>
            <w:pStyle w:val="Contents6"/>
            <w:tabs>
              <w:tab w:val="clear" w:pos="7609"/>
              <w:tab w:val="right" w:pos="9026" w:leader="dot"/>
            </w:tabs>
            <w:rPr/>
          </w:pPr>
          <w:hyperlink w:anchor="__RefHeading___Toc623175_1395250215">
            <w:r>
              <w:rPr>
                <w:webHidden/>
                <w:rStyle w:val="IndexLink"/>
              </w:rPr>
              <w:t>5</w:t>
            </w:r>
            <w:r>
              <w:rPr>
                <w:rStyle w:val="IndexLink"/>
                <w:rtl w:val="true"/>
              </w:rPr>
              <w:t xml:space="preserve">. </w:t>
            </w:r>
            <w:r>
              <w:rPr>
                <w:rStyle w:val="IndexLink"/>
                <w:rtl w:val="true"/>
              </w:rPr>
              <w:t>خبر دادن ظهور حضرت مهدی عجل الله تعالی فرجه الشریف</w:t>
            </w:r>
            <w:r>
              <w:rPr>
                <w:rStyle w:val="IndexLink"/>
                <w:rtl w:val="true"/>
              </w:rPr>
              <w:tab/>
            </w:r>
            <w:r>
              <w:rPr>
                <w:rStyle w:val="IndexLink"/>
              </w:rPr>
              <w:t>128</w:t>
            </w:r>
          </w:hyperlink>
        </w:p>
        <w:p>
          <w:pPr>
            <w:pStyle w:val="Contents6"/>
            <w:tabs>
              <w:tab w:val="clear" w:pos="7609"/>
              <w:tab w:val="right" w:pos="9026" w:leader="dot"/>
            </w:tabs>
            <w:rPr/>
          </w:pPr>
          <w:hyperlink w:anchor="__RefHeading___Toc623177_1395250215">
            <w:r>
              <w:rPr>
                <w:webHidden/>
                <w:rStyle w:val="IndexLink"/>
              </w:rPr>
              <w:t>6</w:t>
            </w:r>
            <w:r>
              <w:rPr>
                <w:rStyle w:val="IndexLink"/>
                <w:rtl w:val="true"/>
              </w:rPr>
              <w:t xml:space="preserve">. </w:t>
            </w:r>
            <w:r>
              <w:rPr>
                <w:rStyle w:val="IndexLink"/>
                <w:rtl w:val="true"/>
              </w:rPr>
              <w:t>خبر از پایان حکومت جباران</w:t>
            </w:r>
            <w:r>
              <w:rPr>
                <w:rStyle w:val="IndexLink"/>
                <w:rtl w:val="true"/>
              </w:rPr>
              <w:tab/>
            </w:r>
            <w:r>
              <w:rPr>
                <w:rStyle w:val="IndexLink"/>
              </w:rPr>
              <w:t>128</w:t>
            </w:r>
          </w:hyperlink>
        </w:p>
        <w:p>
          <w:pPr>
            <w:pStyle w:val="Contents5"/>
            <w:tabs>
              <w:tab w:val="clear" w:pos="7892"/>
              <w:tab w:val="right" w:pos="9026" w:leader="dot"/>
            </w:tabs>
            <w:rPr/>
          </w:pPr>
          <w:hyperlink w:anchor="__RefHeading___Toc623179_1395250215">
            <w:r>
              <w:rPr>
                <w:webHidden/>
                <w:rStyle w:val="IndexLink"/>
                <w:rtl w:val="true"/>
              </w:rPr>
              <w:t>دوم</w:t>
            </w:r>
            <w:r>
              <w:rPr>
                <w:rStyle w:val="IndexLink"/>
                <w:rtl w:val="true"/>
              </w:rPr>
              <w:t xml:space="preserve">: </w:t>
            </w:r>
            <w:r>
              <w:rPr>
                <w:rStyle w:val="IndexLink"/>
                <w:rtl w:val="true"/>
              </w:rPr>
              <w:t>محتوای انشایی</w:t>
            </w:r>
            <w:r>
              <w:rPr>
                <w:rStyle w:val="IndexLink"/>
                <w:rtl w:val="true"/>
              </w:rPr>
              <w:tab/>
            </w:r>
            <w:r>
              <w:rPr>
                <w:rStyle w:val="IndexLink"/>
              </w:rPr>
              <w:t>129</w:t>
            </w:r>
          </w:hyperlink>
        </w:p>
        <w:p>
          <w:pPr>
            <w:pStyle w:val="Contents6"/>
            <w:tabs>
              <w:tab w:val="clear" w:pos="7609"/>
              <w:tab w:val="right" w:pos="9026" w:leader="dot"/>
            </w:tabs>
            <w:rPr/>
          </w:pPr>
          <w:hyperlink w:anchor="__RefHeading___Toc623181_139525021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623183_1395250215">
            <w:r>
              <w:rPr>
                <w:webHidden/>
                <w:rStyle w:val="IndexLink"/>
              </w:rPr>
              <w:t>1</w:t>
            </w:r>
            <w:r>
              <w:rPr>
                <w:rStyle w:val="IndexLink"/>
                <w:rtl w:val="true"/>
              </w:rPr>
              <w:t xml:space="preserve">. </w:t>
            </w:r>
            <w:r>
              <w:rPr>
                <w:rStyle w:val="IndexLink"/>
                <w:rtl w:val="true"/>
              </w:rPr>
              <w:t>دستور رفتن به مکه</w:t>
            </w:r>
            <w:r>
              <w:rPr>
                <w:rStyle w:val="IndexLink"/>
                <w:rtl w:val="true"/>
              </w:rPr>
              <w:tab/>
            </w:r>
            <w:r>
              <w:rPr>
                <w:rStyle w:val="IndexLink"/>
              </w:rPr>
              <w:t>129</w:t>
            </w:r>
          </w:hyperlink>
        </w:p>
        <w:p>
          <w:pPr>
            <w:pStyle w:val="Contents6"/>
            <w:tabs>
              <w:tab w:val="clear" w:pos="7609"/>
              <w:tab w:val="right" w:pos="9026" w:leader="dot"/>
            </w:tabs>
            <w:rPr/>
          </w:pPr>
          <w:hyperlink w:anchor="__RefHeading___Toc623185_1395250215">
            <w:r>
              <w:rPr>
                <w:webHidden/>
                <w:rStyle w:val="IndexLink"/>
              </w:rPr>
              <w:t>2</w:t>
            </w:r>
            <w:r>
              <w:rPr>
                <w:rStyle w:val="IndexLink"/>
                <w:rtl w:val="true"/>
              </w:rPr>
              <w:t xml:space="preserve">. </w:t>
            </w:r>
            <w:r>
              <w:rPr>
                <w:rStyle w:val="IndexLink"/>
                <w:rtl w:val="true"/>
              </w:rPr>
              <w:t>دستور به پیروی از حضرت مهدی عجل الله تعالی فرجه الشریف</w:t>
            </w:r>
            <w:r>
              <w:rPr>
                <w:rStyle w:val="IndexLink"/>
                <w:rtl w:val="true"/>
              </w:rPr>
              <w:tab/>
            </w:r>
            <w:r>
              <w:rPr>
                <w:rStyle w:val="IndexLink"/>
              </w:rPr>
              <w:t>130</w:t>
            </w:r>
          </w:hyperlink>
        </w:p>
        <w:p>
          <w:pPr>
            <w:pStyle w:val="Contents6"/>
            <w:tabs>
              <w:tab w:val="clear" w:pos="7609"/>
              <w:tab w:val="right" w:pos="9026" w:leader="dot"/>
            </w:tabs>
            <w:rPr/>
          </w:pPr>
          <w:hyperlink w:anchor="__RefHeading___Toc623187_1395250215">
            <w:r>
              <w:rPr>
                <w:webHidden/>
                <w:rStyle w:val="IndexLink"/>
              </w:rPr>
              <w:t>3</w:t>
            </w:r>
            <w:r>
              <w:rPr>
                <w:rStyle w:val="IndexLink"/>
                <w:rtl w:val="true"/>
              </w:rPr>
              <w:t xml:space="preserve">. </w:t>
            </w:r>
            <w:r>
              <w:rPr>
                <w:rStyle w:val="IndexLink"/>
                <w:rtl w:val="true"/>
              </w:rPr>
              <w:t>دستور قیام به حضرت مهدی عجل الله تعالی فرجه الشریف</w:t>
            </w:r>
            <w:r>
              <w:rPr>
                <w:rStyle w:val="IndexLink"/>
                <w:rtl w:val="true"/>
              </w:rPr>
              <w:tab/>
            </w:r>
            <w:r>
              <w:rPr>
                <w:rStyle w:val="IndexLink"/>
              </w:rPr>
              <w:t>130</w:t>
            </w:r>
          </w:hyperlink>
        </w:p>
        <w:p>
          <w:pPr>
            <w:pStyle w:val="Contents6"/>
            <w:tabs>
              <w:tab w:val="clear" w:pos="7609"/>
              <w:tab w:val="right" w:pos="9026" w:leader="dot"/>
            </w:tabs>
            <w:rPr/>
          </w:pPr>
          <w:hyperlink w:anchor="__RefHeading___Toc623189_1395250215">
            <w:r>
              <w:rPr>
                <w:webHidden/>
                <w:rStyle w:val="IndexLink"/>
              </w:rPr>
              <w:t>4</w:t>
            </w:r>
            <w:r>
              <w:rPr>
                <w:rStyle w:val="IndexLink"/>
                <w:rtl w:val="true"/>
              </w:rPr>
              <w:t xml:space="preserve">. </w:t>
            </w:r>
            <w:r>
              <w:rPr>
                <w:rStyle w:val="IndexLink"/>
                <w:rtl w:val="true"/>
              </w:rPr>
              <w:t>بازداشتن از قتل و خونریزی</w:t>
            </w:r>
            <w:r>
              <w:rPr>
                <w:rStyle w:val="IndexLink"/>
                <w:rtl w:val="true"/>
              </w:rPr>
              <w:tab/>
            </w:r>
            <w:r>
              <w:rPr>
                <w:rStyle w:val="IndexLink"/>
              </w:rPr>
              <w:t>131</w:t>
            </w:r>
          </w:hyperlink>
        </w:p>
        <w:p>
          <w:pPr>
            <w:pStyle w:val="Contents4"/>
            <w:tabs>
              <w:tab w:val="clear" w:pos="8176"/>
              <w:tab w:val="right" w:pos="9026" w:leader="dot"/>
            </w:tabs>
            <w:rPr/>
          </w:pPr>
          <w:hyperlink w:anchor="__RefHeading___Toc623191_1395250215">
            <w:r>
              <w:rPr>
                <w:webHidden/>
                <w:rStyle w:val="IndexLink"/>
                <w:rtl w:val="true"/>
              </w:rPr>
              <w:t>ه</w:t>
            </w:r>
            <w:r>
              <w:rPr>
                <w:rStyle w:val="IndexLink"/>
                <w:rtl w:val="true"/>
              </w:rPr>
              <w:t xml:space="preserve">. </w:t>
            </w:r>
            <w:r>
              <w:rPr>
                <w:rStyle w:val="IndexLink"/>
                <w:rtl w:val="true"/>
              </w:rPr>
              <w:t>مخاطبان ندای آسمانی</w:t>
            </w:r>
            <w:r>
              <w:rPr>
                <w:rStyle w:val="IndexLink"/>
                <w:rtl w:val="true"/>
              </w:rPr>
              <w:tab/>
            </w:r>
            <w:r>
              <w:rPr>
                <w:rStyle w:val="IndexLink"/>
              </w:rPr>
              <w:t>132</w:t>
            </w:r>
          </w:hyperlink>
        </w:p>
        <w:p>
          <w:pPr>
            <w:pStyle w:val="Contents5"/>
            <w:tabs>
              <w:tab w:val="clear" w:pos="7892"/>
              <w:tab w:val="right" w:pos="9026" w:leader="dot"/>
            </w:tabs>
            <w:rPr/>
          </w:pPr>
          <w:hyperlink w:anchor="__RefHeading___Toc623193_139525021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23195_1395250215">
            <w:r>
              <w:rPr>
                <w:webHidden/>
                <w:rStyle w:val="IndexLink"/>
                <w:rtl w:val="true"/>
              </w:rPr>
              <w:t>یکم</w:t>
            </w:r>
            <w:r>
              <w:rPr>
                <w:rStyle w:val="IndexLink"/>
                <w:rtl w:val="true"/>
              </w:rPr>
              <w:t xml:space="preserve">: </w:t>
            </w:r>
            <w:r>
              <w:rPr>
                <w:rStyle w:val="IndexLink"/>
                <w:rtl w:val="true"/>
              </w:rPr>
              <w:t>بیان همگانی بودن ندای آسمانی</w:t>
            </w:r>
            <w:r>
              <w:rPr>
                <w:rStyle w:val="IndexLink"/>
                <w:rtl w:val="true"/>
              </w:rPr>
              <w:tab/>
            </w:r>
            <w:r>
              <w:rPr>
                <w:rStyle w:val="IndexLink"/>
              </w:rPr>
              <w:t>132</w:t>
            </w:r>
          </w:hyperlink>
        </w:p>
        <w:p>
          <w:pPr>
            <w:pStyle w:val="Contents6"/>
            <w:tabs>
              <w:tab w:val="clear" w:pos="7609"/>
              <w:tab w:val="right" w:pos="9026" w:leader="dot"/>
            </w:tabs>
            <w:rPr/>
          </w:pPr>
          <w:hyperlink w:anchor="__RefHeading___Toc623197_1395250215">
            <w:r>
              <w:rPr>
                <w:webHidden/>
                <w:rStyle w:val="IndexLink"/>
              </w:rPr>
              <w:t>1</w:t>
            </w:r>
            <w:r>
              <w:rPr>
                <w:rStyle w:val="IndexLink"/>
                <w:rtl w:val="true"/>
              </w:rPr>
              <w:t xml:space="preserve">. </w:t>
            </w:r>
            <w:r>
              <w:rPr>
                <w:rStyle w:val="IndexLink"/>
                <w:rtl w:val="true"/>
              </w:rPr>
              <w:t>شنیدن اهل مشرق و مغرب</w:t>
            </w:r>
            <w:r>
              <w:rPr>
                <w:rStyle w:val="IndexLink"/>
                <w:rtl w:val="true"/>
              </w:rPr>
              <w:tab/>
            </w:r>
            <w:r>
              <w:rPr>
                <w:rStyle w:val="IndexLink"/>
              </w:rPr>
              <w:t>132</w:t>
            </w:r>
          </w:hyperlink>
        </w:p>
        <w:p>
          <w:pPr>
            <w:pStyle w:val="Contents6"/>
            <w:tabs>
              <w:tab w:val="clear" w:pos="7609"/>
              <w:tab w:val="right" w:pos="9026" w:leader="dot"/>
            </w:tabs>
            <w:rPr/>
          </w:pPr>
          <w:hyperlink w:anchor="__RefHeading___Toc623199_1395250215">
            <w:r>
              <w:rPr>
                <w:webHidden/>
                <w:rStyle w:val="IndexLink"/>
              </w:rPr>
              <w:t>2</w:t>
            </w:r>
            <w:r>
              <w:rPr>
                <w:rStyle w:val="IndexLink"/>
                <w:rtl w:val="true"/>
              </w:rPr>
              <w:t xml:space="preserve">. </w:t>
            </w:r>
            <w:r>
              <w:rPr>
                <w:rStyle w:val="IndexLink"/>
                <w:rtl w:val="true"/>
              </w:rPr>
              <w:t>شنیدن تمام اهل زمین</w:t>
            </w:r>
            <w:r>
              <w:rPr>
                <w:rStyle w:val="IndexLink"/>
                <w:rtl w:val="true"/>
              </w:rPr>
              <w:tab/>
            </w:r>
            <w:r>
              <w:rPr>
                <w:rStyle w:val="IndexLink"/>
              </w:rPr>
              <w:t>132</w:t>
            </w:r>
          </w:hyperlink>
        </w:p>
        <w:p>
          <w:pPr>
            <w:pStyle w:val="Contents6"/>
            <w:tabs>
              <w:tab w:val="clear" w:pos="7609"/>
              <w:tab w:val="right" w:pos="9026" w:leader="dot"/>
            </w:tabs>
            <w:rPr/>
          </w:pPr>
          <w:hyperlink w:anchor="__RefHeading___Toc623201_1395250215">
            <w:r>
              <w:rPr>
                <w:webHidden/>
                <w:rStyle w:val="IndexLink"/>
              </w:rPr>
              <w:t>3</w:t>
            </w:r>
            <w:r>
              <w:rPr>
                <w:rStyle w:val="IndexLink"/>
                <w:rtl w:val="true"/>
              </w:rPr>
              <w:t xml:space="preserve">. </w:t>
            </w:r>
            <w:r>
              <w:rPr>
                <w:rStyle w:val="IndexLink"/>
                <w:rtl w:val="true"/>
              </w:rPr>
              <w:t>شنیدن تمامی جانداران</w:t>
            </w:r>
            <w:r>
              <w:rPr>
                <w:rStyle w:val="IndexLink"/>
                <w:rtl w:val="true"/>
              </w:rPr>
              <w:tab/>
            </w:r>
            <w:r>
              <w:rPr>
                <w:rStyle w:val="IndexLink"/>
              </w:rPr>
              <w:t>133</w:t>
            </w:r>
          </w:hyperlink>
        </w:p>
        <w:p>
          <w:pPr>
            <w:pStyle w:val="Contents6"/>
            <w:tabs>
              <w:tab w:val="clear" w:pos="7609"/>
              <w:tab w:val="right" w:pos="9026" w:leader="dot"/>
            </w:tabs>
            <w:rPr/>
          </w:pPr>
          <w:hyperlink w:anchor="__RefHeading___Toc623203_1395250215">
            <w:r>
              <w:rPr>
                <w:webHidden/>
                <w:rStyle w:val="IndexLink"/>
              </w:rPr>
              <w:t>4</w:t>
            </w:r>
            <w:r>
              <w:rPr>
                <w:rStyle w:val="IndexLink"/>
                <w:rtl w:val="true"/>
              </w:rPr>
              <w:t xml:space="preserve">. </w:t>
            </w:r>
            <w:r>
              <w:rPr>
                <w:rStyle w:val="IndexLink"/>
                <w:rtl w:val="true"/>
              </w:rPr>
              <w:t>ندای آسمانی عام است نه خاص</w:t>
            </w:r>
            <w:r>
              <w:rPr>
                <w:rStyle w:val="IndexLink"/>
                <w:rtl w:val="true"/>
              </w:rPr>
              <w:tab/>
            </w:r>
            <w:r>
              <w:rPr>
                <w:rStyle w:val="IndexLink"/>
              </w:rPr>
              <w:t>134</w:t>
            </w:r>
          </w:hyperlink>
        </w:p>
        <w:p>
          <w:pPr>
            <w:pStyle w:val="Contents5"/>
            <w:tabs>
              <w:tab w:val="clear" w:pos="7892"/>
              <w:tab w:val="right" w:pos="9026" w:leader="dot"/>
            </w:tabs>
            <w:rPr/>
          </w:pPr>
          <w:hyperlink w:anchor="__RefHeading___Toc623205_1395250215">
            <w:r>
              <w:rPr>
                <w:webHidden/>
                <w:rStyle w:val="IndexLink"/>
                <w:rtl w:val="true"/>
              </w:rPr>
              <w:t>دوم</w:t>
            </w:r>
            <w:r>
              <w:rPr>
                <w:rStyle w:val="IndexLink"/>
                <w:rtl w:val="true"/>
              </w:rPr>
              <w:t xml:space="preserve">: </w:t>
            </w:r>
            <w:r>
              <w:rPr>
                <w:rStyle w:val="IndexLink"/>
                <w:rtl w:val="true"/>
              </w:rPr>
              <w:t>شنیدن هر قومی به زبانشان</w:t>
            </w:r>
            <w:r>
              <w:rPr>
                <w:rStyle w:val="IndexLink"/>
                <w:rtl w:val="true"/>
              </w:rPr>
              <w:tab/>
            </w:r>
            <w:r>
              <w:rPr>
                <w:rStyle w:val="IndexLink"/>
              </w:rPr>
              <w:t>134</w:t>
            </w:r>
          </w:hyperlink>
        </w:p>
        <w:p>
          <w:pPr>
            <w:pStyle w:val="Contents5"/>
            <w:tabs>
              <w:tab w:val="clear" w:pos="7892"/>
              <w:tab w:val="right" w:pos="9026" w:leader="dot"/>
            </w:tabs>
            <w:rPr/>
          </w:pPr>
          <w:hyperlink w:anchor="__RefHeading___Toc623207_1395250215">
            <w:r>
              <w:rPr>
                <w:webHidden/>
                <w:rStyle w:val="IndexLink"/>
                <w:rtl w:val="true"/>
              </w:rPr>
              <w:t>سوم</w:t>
            </w:r>
            <w:r>
              <w:rPr>
                <w:rStyle w:val="IndexLink"/>
                <w:rtl w:val="true"/>
              </w:rPr>
              <w:t xml:space="preserve">: </w:t>
            </w:r>
            <w:r>
              <w:rPr>
                <w:rStyle w:val="IndexLink"/>
                <w:rtl w:val="true"/>
              </w:rPr>
              <w:t>یکنواختی صدا برای همگان</w:t>
            </w:r>
            <w:r>
              <w:rPr>
                <w:rStyle w:val="IndexLink"/>
                <w:rtl w:val="true"/>
              </w:rPr>
              <w:tab/>
            </w:r>
            <w:r>
              <w:rPr>
                <w:rStyle w:val="IndexLink"/>
              </w:rPr>
              <w:t>135</w:t>
            </w:r>
          </w:hyperlink>
        </w:p>
        <w:p>
          <w:pPr>
            <w:pStyle w:val="Contents5"/>
            <w:tabs>
              <w:tab w:val="clear" w:pos="7892"/>
              <w:tab w:val="right" w:pos="9026" w:leader="dot"/>
            </w:tabs>
            <w:rPr/>
          </w:pPr>
          <w:hyperlink w:anchor="__RefHeading___Toc623209_1395250215">
            <w:r>
              <w:rPr>
                <w:webHidden/>
                <w:rStyle w:val="IndexLink"/>
                <w:rtl w:val="true"/>
              </w:rPr>
              <w:t>نکته پایانی</w:t>
            </w:r>
            <w:r>
              <w:rPr>
                <w:rStyle w:val="IndexLink"/>
                <w:rtl w:val="true"/>
              </w:rPr>
              <w:tab/>
            </w:r>
            <w:r>
              <w:rPr>
                <w:rStyle w:val="IndexLink"/>
              </w:rPr>
              <w:t>136</w:t>
            </w:r>
          </w:hyperlink>
        </w:p>
        <w:p>
          <w:pPr>
            <w:pStyle w:val="Contents4"/>
            <w:tabs>
              <w:tab w:val="clear" w:pos="8176"/>
              <w:tab w:val="right" w:pos="9026" w:leader="dot"/>
            </w:tabs>
            <w:rPr/>
          </w:pPr>
          <w:hyperlink w:anchor="__RefHeading___Toc623211_1395250215">
            <w:r>
              <w:rPr>
                <w:webHidden/>
                <w:rStyle w:val="IndexLink"/>
                <w:rtl w:val="true"/>
              </w:rPr>
              <w:t>و</w:t>
            </w:r>
            <w:r>
              <w:rPr>
                <w:rStyle w:val="IndexLink"/>
                <w:rtl w:val="true"/>
              </w:rPr>
              <w:t xml:space="preserve">. </w:t>
            </w:r>
            <w:r>
              <w:rPr>
                <w:rStyle w:val="IndexLink"/>
                <w:rtl w:val="true"/>
              </w:rPr>
              <w:t>غیر منتظره بودن ندای آسمانی</w:t>
            </w:r>
            <w:r>
              <w:rPr>
                <w:rStyle w:val="IndexLink"/>
                <w:rtl w:val="true"/>
              </w:rPr>
              <w:tab/>
            </w:r>
            <w:r>
              <w:rPr>
                <w:rStyle w:val="IndexLink"/>
              </w:rPr>
              <w:t>137</w:t>
            </w:r>
          </w:hyperlink>
        </w:p>
        <w:p>
          <w:pPr>
            <w:pStyle w:val="Contents5"/>
            <w:tabs>
              <w:tab w:val="clear" w:pos="7892"/>
              <w:tab w:val="right" w:pos="9026" w:leader="dot"/>
            </w:tabs>
            <w:rPr/>
          </w:pPr>
          <w:hyperlink w:anchor="__RefHeading___Toc623213_139525021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23215_1395250215">
            <w:r>
              <w:rPr>
                <w:webHidden/>
                <w:rStyle w:val="IndexLink"/>
                <w:rtl w:val="true"/>
              </w:rPr>
              <w:t>یکم</w:t>
            </w:r>
            <w:r>
              <w:rPr>
                <w:rStyle w:val="IndexLink"/>
                <w:rtl w:val="true"/>
              </w:rPr>
              <w:t xml:space="preserve">: </w:t>
            </w:r>
            <w:r>
              <w:rPr>
                <w:rStyle w:val="IndexLink"/>
                <w:rtl w:val="true"/>
              </w:rPr>
              <w:t>کرنش و ایمان ابتدایی</w:t>
            </w:r>
            <w:r>
              <w:rPr>
                <w:rStyle w:val="IndexLink"/>
                <w:rtl w:val="true"/>
              </w:rPr>
              <w:tab/>
            </w:r>
            <w:r>
              <w:rPr>
                <w:rStyle w:val="IndexLink"/>
              </w:rPr>
              <w:t>137</w:t>
            </w:r>
          </w:hyperlink>
        </w:p>
        <w:p>
          <w:pPr>
            <w:pStyle w:val="Contents5"/>
            <w:tabs>
              <w:tab w:val="clear" w:pos="7892"/>
              <w:tab w:val="right" w:pos="9026" w:leader="dot"/>
            </w:tabs>
            <w:rPr/>
          </w:pPr>
          <w:hyperlink w:anchor="__RefHeading___Toc623217_1395250215">
            <w:r>
              <w:rPr>
                <w:webHidden/>
                <w:rStyle w:val="IndexLink"/>
                <w:rtl w:val="true"/>
              </w:rPr>
              <w:t>دوم</w:t>
            </w:r>
            <w:r>
              <w:rPr>
                <w:rStyle w:val="IndexLink"/>
                <w:rtl w:val="true"/>
              </w:rPr>
              <w:t xml:space="preserve">: </w:t>
            </w:r>
            <w:r>
              <w:rPr>
                <w:rStyle w:val="IndexLink"/>
                <w:rtl w:val="true"/>
              </w:rPr>
              <w:t>بیرون آمدن دختران پرده نشین</w:t>
            </w:r>
            <w:r>
              <w:rPr>
                <w:rStyle w:val="IndexLink"/>
                <w:rtl w:val="true"/>
              </w:rPr>
              <w:tab/>
            </w:r>
            <w:r>
              <w:rPr>
                <w:rStyle w:val="IndexLink"/>
              </w:rPr>
              <w:t>139</w:t>
            </w:r>
          </w:hyperlink>
        </w:p>
        <w:p>
          <w:pPr>
            <w:pStyle w:val="Contents5"/>
            <w:tabs>
              <w:tab w:val="clear" w:pos="7892"/>
              <w:tab w:val="right" w:pos="9026" w:leader="dot"/>
            </w:tabs>
            <w:rPr/>
          </w:pPr>
          <w:hyperlink w:anchor="__RefHeading___Toc623219_1395250215">
            <w:r>
              <w:rPr>
                <w:webHidden/>
                <w:rStyle w:val="IndexLink"/>
                <w:rtl w:val="true"/>
              </w:rPr>
              <w:t>سوم</w:t>
            </w:r>
            <w:r>
              <w:rPr>
                <w:rStyle w:val="IndexLink"/>
                <w:rtl w:val="true"/>
              </w:rPr>
              <w:t xml:space="preserve">: </w:t>
            </w:r>
            <w:r>
              <w:rPr>
                <w:rStyle w:val="IndexLink"/>
                <w:rtl w:val="true"/>
              </w:rPr>
              <w:t>بیدار شدن افراد خواب</w:t>
            </w:r>
            <w:r>
              <w:rPr>
                <w:rStyle w:val="IndexLink"/>
                <w:rtl w:val="true"/>
              </w:rPr>
              <w:tab/>
            </w:r>
            <w:r>
              <w:rPr>
                <w:rStyle w:val="IndexLink"/>
              </w:rPr>
              <w:t>141</w:t>
            </w:r>
          </w:hyperlink>
        </w:p>
        <w:p>
          <w:pPr>
            <w:pStyle w:val="Contents5"/>
            <w:tabs>
              <w:tab w:val="clear" w:pos="7892"/>
              <w:tab w:val="right" w:pos="9026" w:leader="dot"/>
            </w:tabs>
            <w:rPr/>
          </w:pPr>
          <w:hyperlink w:anchor="__RefHeading___Toc623221_1395250215">
            <w:r>
              <w:rPr>
                <w:webHidden/>
                <w:rStyle w:val="IndexLink"/>
                <w:rtl w:val="true"/>
              </w:rPr>
              <w:t>چهارم</w:t>
            </w:r>
            <w:r>
              <w:rPr>
                <w:rStyle w:val="IndexLink"/>
                <w:rtl w:val="true"/>
              </w:rPr>
              <w:t xml:space="preserve">: </w:t>
            </w:r>
            <w:r>
              <w:rPr>
                <w:rStyle w:val="IndexLink"/>
                <w:rtl w:val="true"/>
              </w:rPr>
              <w:t>وحشت افراد بیدار</w:t>
            </w:r>
            <w:r>
              <w:rPr>
                <w:rStyle w:val="IndexLink"/>
                <w:rtl w:val="true"/>
              </w:rPr>
              <w:tab/>
            </w:r>
            <w:r>
              <w:rPr>
                <w:rStyle w:val="IndexLink"/>
              </w:rPr>
              <w:t>142</w:t>
            </w:r>
          </w:hyperlink>
        </w:p>
        <w:p>
          <w:pPr>
            <w:pStyle w:val="Contents5"/>
            <w:tabs>
              <w:tab w:val="clear" w:pos="7892"/>
              <w:tab w:val="right" w:pos="9026" w:leader="dot"/>
            </w:tabs>
            <w:rPr/>
          </w:pPr>
          <w:hyperlink w:anchor="__RefHeading___Toc623223_1395250215">
            <w:r>
              <w:rPr>
                <w:webHidden/>
                <w:rStyle w:val="IndexLink"/>
                <w:rtl w:val="true"/>
              </w:rPr>
              <w:t>پنجم</w:t>
            </w:r>
            <w:r>
              <w:rPr>
                <w:rStyle w:val="IndexLink"/>
                <w:rtl w:val="true"/>
              </w:rPr>
              <w:t xml:space="preserve">: </w:t>
            </w:r>
            <w:r>
              <w:rPr>
                <w:rStyle w:val="IndexLink"/>
                <w:rtl w:val="true"/>
              </w:rPr>
              <w:t>نشستن افراد ایستاده و ایستادن افراد نشسته</w:t>
            </w:r>
            <w:r>
              <w:rPr>
                <w:rStyle w:val="IndexLink"/>
                <w:rtl w:val="true"/>
              </w:rPr>
              <w:tab/>
            </w:r>
            <w:r>
              <w:rPr>
                <w:rStyle w:val="IndexLink"/>
              </w:rPr>
              <w:t>142</w:t>
            </w:r>
          </w:hyperlink>
        </w:p>
        <w:p>
          <w:pPr>
            <w:pStyle w:val="Contents3"/>
            <w:tabs>
              <w:tab w:val="clear" w:pos="8459"/>
              <w:tab w:val="right" w:pos="9026" w:leader="dot"/>
            </w:tabs>
            <w:rPr/>
          </w:pPr>
          <w:hyperlink w:anchor="__RefHeading___Toc623225_1395250215">
            <w:r>
              <w:rPr>
                <w:webHidden/>
                <w:rStyle w:val="IndexLink"/>
                <w:rtl w:val="true"/>
              </w:rPr>
              <w:t>فصل دوم</w:t>
            </w:r>
            <w:r>
              <w:rPr>
                <w:rStyle w:val="IndexLink"/>
                <w:rtl w:val="true"/>
              </w:rPr>
              <w:t xml:space="preserve">: </w:t>
            </w:r>
            <w:r>
              <w:rPr>
                <w:rStyle w:val="IndexLink"/>
                <w:rtl w:val="true"/>
              </w:rPr>
              <w:t>پی‌آمدهای ندای آسمانی</w:t>
            </w:r>
            <w:r>
              <w:rPr>
                <w:rStyle w:val="IndexLink"/>
                <w:rtl w:val="true"/>
              </w:rPr>
              <w:tab/>
            </w:r>
            <w:r>
              <w:rPr>
                <w:rStyle w:val="IndexLink"/>
              </w:rPr>
              <w:t>144</w:t>
            </w:r>
          </w:hyperlink>
        </w:p>
        <w:p>
          <w:pPr>
            <w:pStyle w:val="Contents4"/>
            <w:tabs>
              <w:tab w:val="clear" w:pos="8176"/>
              <w:tab w:val="right" w:pos="9026" w:leader="dot"/>
            </w:tabs>
            <w:rPr/>
          </w:pPr>
          <w:hyperlink w:anchor="__RefHeading___Toc623227_139525021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23229_1395250215">
            <w:r>
              <w:rPr>
                <w:webHidden/>
                <w:rStyle w:val="IndexLink"/>
                <w:rtl w:val="true"/>
              </w:rPr>
              <w:t>الف</w:t>
            </w:r>
            <w:r>
              <w:rPr>
                <w:rStyle w:val="IndexLink"/>
                <w:rtl w:val="true"/>
              </w:rPr>
              <w:t xml:space="preserve">. </w:t>
            </w:r>
            <w:r>
              <w:rPr>
                <w:rStyle w:val="IndexLink"/>
                <w:rtl w:val="true"/>
              </w:rPr>
              <w:t>خروج حضرت مهدی عجل الله تعالی فرجه الشریف</w:t>
            </w:r>
            <w:r>
              <w:rPr>
                <w:rStyle w:val="IndexLink"/>
                <w:rtl w:val="true"/>
              </w:rPr>
              <w:tab/>
            </w:r>
            <w:r>
              <w:rPr>
                <w:rStyle w:val="IndexLink"/>
              </w:rPr>
              <w:t>144</w:t>
            </w:r>
          </w:hyperlink>
        </w:p>
        <w:p>
          <w:pPr>
            <w:pStyle w:val="Contents4"/>
            <w:tabs>
              <w:tab w:val="clear" w:pos="8176"/>
              <w:tab w:val="right" w:pos="9026" w:leader="dot"/>
            </w:tabs>
            <w:rPr/>
          </w:pPr>
          <w:hyperlink w:anchor="__RefHeading___Toc623231_1395250215">
            <w:r>
              <w:rPr>
                <w:webHidden/>
                <w:rStyle w:val="IndexLink"/>
                <w:rtl w:val="true"/>
              </w:rPr>
              <w:t>ب</w:t>
            </w:r>
            <w:r>
              <w:rPr>
                <w:rStyle w:val="IndexLink"/>
                <w:rtl w:val="true"/>
              </w:rPr>
              <w:t xml:space="preserve">. </w:t>
            </w:r>
            <w:r>
              <w:rPr>
                <w:rStyle w:val="IndexLink"/>
                <w:rtl w:val="true"/>
              </w:rPr>
              <w:t>عکس العمل اهل ایمان</w:t>
            </w:r>
            <w:r>
              <w:rPr>
                <w:rStyle w:val="IndexLink"/>
                <w:rtl w:val="true"/>
              </w:rPr>
              <w:tab/>
            </w:r>
            <w:r>
              <w:rPr>
                <w:rStyle w:val="IndexLink"/>
              </w:rPr>
              <w:t>145</w:t>
            </w:r>
          </w:hyperlink>
        </w:p>
        <w:p>
          <w:pPr>
            <w:pStyle w:val="Contents4"/>
            <w:tabs>
              <w:tab w:val="clear" w:pos="8176"/>
              <w:tab w:val="right" w:pos="9026" w:leader="dot"/>
            </w:tabs>
            <w:rPr/>
          </w:pPr>
          <w:hyperlink w:anchor="__RefHeading___Toc623233_1395250215">
            <w:r>
              <w:rPr>
                <w:webHidden/>
                <w:rStyle w:val="IndexLink"/>
                <w:rtl w:val="true"/>
              </w:rPr>
              <w:t>ج</w:t>
            </w:r>
            <w:r>
              <w:rPr>
                <w:rStyle w:val="IndexLink"/>
                <w:rtl w:val="true"/>
              </w:rPr>
              <w:t xml:space="preserve">. </w:t>
            </w:r>
            <w:r>
              <w:rPr>
                <w:rStyle w:val="IndexLink"/>
                <w:rtl w:val="true"/>
              </w:rPr>
              <w:t>عکس العمل کافران</w:t>
            </w:r>
            <w:r>
              <w:rPr>
                <w:rStyle w:val="IndexLink"/>
                <w:rtl w:val="true"/>
              </w:rPr>
              <w:tab/>
            </w:r>
            <w:r>
              <w:rPr>
                <w:rStyle w:val="IndexLink"/>
              </w:rPr>
              <w:t>145</w:t>
            </w:r>
          </w:hyperlink>
        </w:p>
        <w:p>
          <w:pPr>
            <w:pStyle w:val="Contents4"/>
            <w:tabs>
              <w:tab w:val="clear" w:pos="8176"/>
              <w:tab w:val="right" w:pos="9026" w:leader="dot"/>
            </w:tabs>
            <w:rPr/>
          </w:pPr>
          <w:hyperlink w:anchor="__RefHeading___Toc623235_1395250215">
            <w:r>
              <w:rPr>
                <w:webHidden/>
                <w:rStyle w:val="IndexLink"/>
                <w:rtl w:val="true"/>
              </w:rPr>
              <w:t>د</w:t>
            </w:r>
            <w:r>
              <w:rPr>
                <w:rStyle w:val="IndexLink"/>
                <w:rtl w:val="true"/>
              </w:rPr>
              <w:t xml:space="preserve">. </w:t>
            </w:r>
            <w:r>
              <w:rPr>
                <w:rStyle w:val="IndexLink"/>
                <w:rtl w:val="true"/>
              </w:rPr>
              <w:t>ندای شیطانی</w:t>
            </w:r>
            <w:r>
              <w:rPr>
                <w:rStyle w:val="IndexLink"/>
                <w:rtl w:val="true"/>
              </w:rPr>
              <w:tab/>
            </w:r>
            <w:r>
              <w:rPr>
                <w:rStyle w:val="IndexLink"/>
              </w:rPr>
              <w:t>145</w:t>
            </w:r>
          </w:hyperlink>
        </w:p>
        <w:p>
          <w:pPr>
            <w:pStyle w:val="Contents5"/>
            <w:tabs>
              <w:tab w:val="clear" w:pos="7892"/>
              <w:tab w:val="right" w:pos="9026" w:leader="dot"/>
            </w:tabs>
            <w:rPr/>
          </w:pPr>
          <w:hyperlink w:anchor="__RefHeading___Toc623237_139525021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23239_1395250215">
            <w:r>
              <w:rPr>
                <w:webHidden/>
                <w:rStyle w:val="IndexLink"/>
                <w:rtl w:val="true"/>
              </w:rPr>
              <w:t>یکم</w:t>
            </w:r>
            <w:r>
              <w:rPr>
                <w:rStyle w:val="IndexLink"/>
                <w:rtl w:val="true"/>
              </w:rPr>
              <w:t xml:space="preserve">: </w:t>
            </w:r>
            <w:r>
              <w:rPr>
                <w:rStyle w:val="IndexLink"/>
                <w:rtl w:val="true"/>
              </w:rPr>
              <w:t>ویژگی های ندای شیطانی</w:t>
            </w:r>
            <w:r>
              <w:rPr>
                <w:rStyle w:val="IndexLink"/>
                <w:rtl w:val="true"/>
              </w:rPr>
              <w:tab/>
            </w:r>
            <w:r>
              <w:rPr>
                <w:rStyle w:val="IndexLink"/>
              </w:rPr>
              <w:t>149</w:t>
            </w:r>
          </w:hyperlink>
        </w:p>
        <w:p>
          <w:pPr>
            <w:pStyle w:val="Contents6"/>
            <w:tabs>
              <w:tab w:val="clear" w:pos="7609"/>
              <w:tab w:val="right" w:pos="9026" w:leader="dot"/>
            </w:tabs>
            <w:rPr/>
          </w:pPr>
          <w:hyperlink w:anchor="__RefHeading___Toc623241_1395250215">
            <w:r>
              <w:rPr>
                <w:webHidden/>
                <w:rStyle w:val="IndexLink"/>
              </w:rPr>
              <w:t>1</w:t>
            </w:r>
            <w:r>
              <w:rPr>
                <w:rStyle w:val="IndexLink"/>
                <w:rtl w:val="true"/>
              </w:rPr>
              <w:t xml:space="preserve">. </w:t>
            </w:r>
            <w:r>
              <w:rPr>
                <w:rStyle w:val="IndexLink"/>
                <w:rtl w:val="true"/>
              </w:rPr>
              <w:t>ندا دهنده</w:t>
            </w:r>
            <w:r>
              <w:rPr>
                <w:rStyle w:val="IndexLink"/>
                <w:rtl w:val="true"/>
              </w:rPr>
              <w:tab/>
            </w:r>
            <w:r>
              <w:rPr>
                <w:rStyle w:val="IndexLink"/>
              </w:rPr>
              <w:t>149</w:t>
            </w:r>
          </w:hyperlink>
        </w:p>
        <w:p>
          <w:pPr>
            <w:pStyle w:val="Contents6"/>
            <w:tabs>
              <w:tab w:val="clear" w:pos="7609"/>
              <w:tab w:val="right" w:pos="9026" w:leader="dot"/>
            </w:tabs>
            <w:rPr/>
          </w:pPr>
          <w:hyperlink w:anchor="__RefHeading___Toc623243_1395250215">
            <w:r>
              <w:rPr>
                <w:webHidden/>
                <w:rStyle w:val="IndexLink"/>
              </w:rPr>
              <w:t>2</w:t>
            </w:r>
            <w:r>
              <w:rPr>
                <w:rStyle w:val="IndexLink"/>
                <w:rtl w:val="true"/>
              </w:rPr>
              <w:t xml:space="preserve">. </w:t>
            </w:r>
            <w:r>
              <w:rPr>
                <w:rStyle w:val="IndexLink"/>
                <w:rtl w:val="true"/>
              </w:rPr>
              <w:t>مکان ندای شیطانی</w:t>
            </w:r>
            <w:r>
              <w:rPr>
                <w:rStyle w:val="IndexLink"/>
                <w:rtl w:val="true"/>
              </w:rPr>
              <w:tab/>
            </w:r>
            <w:r>
              <w:rPr>
                <w:rStyle w:val="IndexLink"/>
              </w:rPr>
              <w:t>150</w:t>
            </w:r>
          </w:hyperlink>
        </w:p>
        <w:p>
          <w:pPr>
            <w:pStyle w:val="Contents6"/>
            <w:tabs>
              <w:tab w:val="clear" w:pos="7609"/>
              <w:tab w:val="right" w:pos="9026" w:leader="dot"/>
            </w:tabs>
            <w:rPr/>
          </w:pPr>
          <w:hyperlink w:anchor="__RefHeading___Toc623245_1395250215">
            <w:r>
              <w:rPr>
                <w:webHidden/>
                <w:rStyle w:val="IndexLink"/>
              </w:rPr>
              <w:t>3</w:t>
            </w:r>
            <w:r>
              <w:rPr>
                <w:rStyle w:val="IndexLink"/>
                <w:rtl w:val="true"/>
              </w:rPr>
              <w:t xml:space="preserve">. </w:t>
            </w:r>
            <w:r>
              <w:rPr>
                <w:rStyle w:val="IndexLink"/>
                <w:rtl w:val="true"/>
              </w:rPr>
              <w:t>زمان ندای شیطانی</w:t>
            </w:r>
            <w:r>
              <w:rPr>
                <w:rStyle w:val="IndexLink"/>
                <w:rtl w:val="true"/>
              </w:rPr>
              <w:tab/>
            </w:r>
            <w:r>
              <w:rPr>
                <w:rStyle w:val="IndexLink"/>
              </w:rPr>
              <w:t>152</w:t>
            </w:r>
          </w:hyperlink>
        </w:p>
        <w:p>
          <w:pPr>
            <w:pStyle w:val="Contents6"/>
            <w:tabs>
              <w:tab w:val="clear" w:pos="7609"/>
              <w:tab w:val="right" w:pos="9026" w:leader="dot"/>
            </w:tabs>
            <w:rPr/>
          </w:pPr>
          <w:hyperlink w:anchor="__RefHeading___Toc623247_1395250215">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623249_1395250215">
            <w:r>
              <w:rPr>
                <w:webHidden/>
                <w:rStyle w:val="IndexLink"/>
                <w:rtl w:val="true"/>
              </w:rPr>
              <w:t>دسته اول</w:t>
            </w:r>
            <w:r>
              <w:rPr>
                <w:rStyle w:val="IndexLink"/>
                <w:rtl w:val="true"/>
              </w:rPr>
              <w:t xml:space="preserve">: </w:t>
            </w:r>
            <w:r>
              <w:rPr>
                <w:rStyle w:val="IndexLink"/>
                <w:rtl w:val="true"/>
              </w:rPr>
              <w:t>احادیثی که زمان ندای شیطانی را آخر روز می دانند</w:t>
            </w:r>
            <w:r>
              <w:rPr>
                <w:rStyle w:val="IndexLink"/>
                <w:rtl w:val="true"/>
              </w:rPr>
              <w:t>:</w:t>
              <w:tab/>
            </w:r>
            <w:r>
              <w:rPr>
                <w:rStyle w:val="IndexLink"/>
              </w:rPr>
              <w:t>152</w:t>
            </w:r>
          </w:hyperlink>
        </w:p>
        <w:p>
          <w:pPr>
            <w:pStyle w:val="Contents6"/>
            <w:tabs>
              <w:tab w:val="clear" w:pos="7609"/>
              <w:tab w:val="right" w:pos="9026" w:leader="dot"/>
            </w:tabs>
            <w:rPr/>
          </w:pPr>
          <w:hyperlink w:anchor="__RefHeading___Toc623251_1395250215">
            <w:r>
              <w:rPr>
                <w:webHidden/>
                <w:rStyle w:val="IndexLink"/>
                <w:rtl w:val="true"/>
              </w:rPr>
              <w:t>دسته دوم</w:t>
            </w:r>
            <w:r>
              <w:rPr>
                <w:rStyle w:val="IndexLink"/>
                <w:rtl w:val="true"/>
              </w:rPr>
              <w:t xml:space="preserve">: </w:t>
            </w:r>
            <w:r>
              <w:rPr>
                <w:rStyle w:val="IndexLink"/>
                <w:rtl w:val="true"/>
              </w:rPr>
              <w:t>احادیثی که زمان ندای ابلیس را آخر شب معرفی می کنند</w:t>
            </w:r>
            <w:r>
              <w:rPr>
                <w:rStyle w:val="IndexLink"/>
                <w:rtl w:val="true"/>
              </w:rPr>
              <w:tab/>
            </w:r>
            <w:r>
              <w:rPr>
                <w:rStyle w:val="IndexLink"/>
              </w:rPr>
              <w:t>153</w:t>
            </w:r>
          </w:hyperlink>
        </w:p>
        <w:p>
          <w:pPr>
            <w:pStyle w:val="Contents6"/>
            <w:tabs>
              <w:tab w:val="clear" w:pos="7609"/>
              <w:tab w:val="right" w:pos="9026" w:leader="dot"/>
            </w:tabs>
            <w:rPr/>
          </w:pPr>
          <w:hyperlink w:anchor="__RefHeading___Toc623253_1395250215">
            <w:r>
              <w:rPr>
                <w:webHidden/>
                <w:rStyle w:val="IndexLink"/>
                <w:rtl w:val="true"/>
              </w:rPr>
              <w:t>دسته سوم</w:t>
            </w:r>
            <w:r>
              <w:rPr>
                <w:rStyle w:val="IndexLink"/>
                <w:rtl w:val="true"/>
              </w:rPr>
              <w:t xml:space="preserve">: </w:t>
            </w:r>
            <w:r>
              <w:rPr>
                <w:rStyle w:val="IndexLink"/>
                <w:rtl w:val="true"/>
              </w:rPr>
              <w:t>احادیثی که زمان ندای شیطانی را فردای ندای آسمانی می دانند</w:t>
            </w:r>
            <w:r>
              <w:rPr>
                <w:rStyle w:val="IndexLink"/>
                <w:rtl w:val="true"/>
              </w:rPr>
              <w:tab/>
            </w:r>
            <w:r>
              <w:rPr>
                <w:rStyle w:val="IndexLink"/>
              </w:rPr>
              <w:t>153</w:t>
            </w:r>
          </w:hyperlink>
        </w:p>
        <w:p>
          <w:pPr>
            <w:pStyle w:val="Contents6"/>
            <w:tabs>
              <w:tab w:val="clear" w:pos="7609"/>
              <w:tab w:val="right" w:pos="9026" w:leader="dot"/>
            </w:tabs>
            <w:rPr/>
          </w:pPr>
          <w:hyperlink w:anchor="__RefHeading___Toc623255_1395250215">
            <w:r>
              <w:rPr>
                <w:webHidden/>
                <w:rStyle w:val="IndexLink"/>
                <w:rtl w:val="true"/>
              </w:rPr>
              <w:t>جمع بندی و نتیجه گیری</w:t>
            </w:r>
            <w:r>
              <w:rPr>
                <w:rStyle w:val="IndexLink"/>
                <w:rtl w:val="true"/>
              </w:rPr>
              <w:tab/>
            </w:r>
            <w:r>
              <w:rPr>
                <w:rStyle w:val="IndexLink"/>
              </w:rPr>
              <w:t>154</w:t>
            </w:r>
          </w:hyperlink>
        </w:p>
        <w:p>
          <w:pPr>
            <w:pStyle w:val="Contents6"/>
            <w:tabs>
              <w:tab w:val="clear" w:pos="7609"/>
              <w:tab w:val="right" w:pos="9026" w:leader="dot"/>
            </w:tabs>
            <w:rPr/>
          </w:pPr>
          <w:hyperlink w:anchor="__RefHeading___Toc623257_1395250215">
            <w:r>
              <w:rPr>
                <w:webHidden/>
                <w:rStyle w:val="IndexLink"/>
              </w:rPr>
              <w:t>4</w:t>
            </w:r>
            <w:r>
              <w:rPr>
                <w:rStyle w:val="IndexLink"/>
                <w:rtl w:val="true"/>
              </w:rPr>
              <w:t xml:space="preserve">. </w:t>
            </w:r>
            <w:r>
              <w:rPr>
                <w:rStyle w:val="IndexLink"/>
                <w:rtl w:val="true"/>
              </w:rPr>
              <w:t>محتوای ندای شیطانی</w:t>
            </w:r>
            <w:r>
              <w:rPr>
                <w:rStyle w:val="IndexLink"/>
                <w:rtl w:val="true"/>
              </w:rPr>
              <w:tab/>
            </w:r>
            <w:r>
              <w:rPr>
                <w:rStyle w:val="IndexLink"/>
              </w:rPr>
              <w:t>155</w:t>
            </w:r>
          </w:hyperlink>
        </w:p>
        <w:p>
          <w:pPr>
            <w:pStyle w:val="Contents6"/>
            <w:tabs>
              <w:tab w:val="clear" w:pos="7609"/>
              <w:tab w:val="right" w:pos="9026" w:leader="dot"/>
            </w:tabs>
            <w:rPr/>
          </w:pPr>
          <w:hyperlink w:anchor="__RefHeading___Toc623259_1395250215">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623261_1395250215">
            <w:r>
              <w:rPr>
                <w:webHidden/>
                <w:rStyle w:val="IndexLink"/>
                <w:rtl w:val="true"/>
              </w:rPr>
              <w:t>دسته اول</w:t>
            </w:r>
            <w:r>
              <w:rPr>
                <w:rStyle w:val="IndexLink"/>
                <w:rtl w:val="true"/>
              </w:rPr>
              <w:t xml:space="preserve">: </w:t>
            </w:r>
            <w:r>
              <w:rPr>
                <w:rStyle w:val="IndexLink"/>
                <w:rtl w:val="true"/>
              </w:rPr>
              <w:t>احادیثی که بیان کننده ادعای مظلومیت است</w:t>
            </w:r>
            <w:r>
              <w:rPr>
                <w:rStyle w:val="IndexLink"/>
                <w:rtl w:val="true"/>
              </w:rPr>
              <w:t>:</w:t>
              <w:tab/>
            </w:r>
            <w:r>
              <w:rPr>
                <w:rStyle w:val="IndexLink"/>
              </w:rPr>
              <w:t>155</w:t>
            </w:r>
          </w:hyperlink>
        </w:p>
        <w:p>
          <w:pPr>
            <w:pStyle w:val="Contents6"/>
            <w:tabs>
              <w:tab w:val="clear" w:pos="7609"/>
              <w:tab w:val="right" w:pos="9026" w:leader="dot"/>
            </w:tabs>
            <w:rPr/>
          </w:pPr>
          <w:hyperlink w:anchor="__RefHeading___Toc623263_1395250215">
            <w:r>
              <w:rPr>
                <w:webHidden/>
                <w:rStyle w:val="IndexLink"/>
                <w:rtl w:val="true"/>
              </w:rPr>
              <w:t>دسته دوم</w:t>
            </w:r>
            <w:r>
              <w:rPr>
                <w:rStyle w:val="IndexLink"/>
                <w:rtl w:val="true"/>
              </w:rPr>
              <w:t xml:space="preserve">: </w:t>
            </w:r>
            <w:r>
              <w:rPr>
                <w:rStyle w:val="IndexLink"/>
                <w:rtl w:val="true"/>
              </w:rPr>
              <w:t>احادیثی که بیان کننده ادعای حقانیت و رستگاری است</w:t>
            </w:r>
            <w:r>
              <w:rPr>
                <w:rStyle w:val="IndexLink"/>
                <w:rtl w:val="true"/>
              </w:rPr>
              <w:t>.</w:t>
              <w:tab/>
            </w:r>
            <w:r>
              <w:rPr>
                <w:rStyle w:val="IndexLink"/>
              </w:rPr>
              <w:t>156</w:t>
            </w:r>
          </w:hyperlink>
        </w:p>
        <w:p>
          <w:pPr>
            <w:pStyle w:val="Contents6"/>
            <w:tabs>
              <w:tab w:val="clear" w:pos="7609"/>
              <w:tab w:val="right" w:pos="9026" w:leader="dot"/>
            </w:tabs>
            <w:rPr/>
          </w:pPr>
          <w:hyperlink w:anchor="__RefHeading___Toc623265_1395250215">
            <w:r>
              <w:rPr>
                <w:webHidden/>
                <w:rStyle w:val="IndexLink"/>
              </w:rPr>
              <w:t>5</w:t>
            </w:r>
            <w:r>
              <w:rPr>
                <w:rStyle w:val="IndexLink"/>
                <w:rtl w:val="true"/>
              </w:rPr>
              <w:t xml:space="preserve">. </w:t>
            </w:r>
            <w:r>
              <w:rPr>
                <w:rStyle w:val="IndexLink"/>
                <w:rtl w:val="true"/>
              </w:rPr>
              <w:t>تشبیه ندای شیطانی</w:t>
            </w:r>
            <w:r>
              <w:rPr>
                <w:rStyle w:val="IndexLink"/>
                <w:rtl w:val="true"/>
              </w:rPr>
              <w:tab/>
            </w:r>
            <w:r>
              <w:rPr>
                <w:rStyle w:val="IndexLink"/>
              </w:rPr>
              <w:t>160</w:t>
            </w:r>
          </w:hyperlink>
        </w:p>
        <w:p>
          <w:pPr>
            <w:pStyle w:val="Contents5"/>
            <w:tabs>
              <w:tab w:val="clear" w:pos="7892"/>
              <w:tab w:val="right" w:pos="9026" w:leader="dot"/>
            </w:tabs>
            <w:rPr/>
          </w:pPr>
          <w:hyperlink w:anchor="__RefHeading___Toc623267_1395250215">
            <w:r>
              <w:rPr>
                <w:webHidden/>
                <w:rStyle w:val="IndexLink"/>
                <w:rtl w:val="true"/>
              </w:rPr>
              <w:t>دوم</w:t>
            </w:r>
            <w:r>
              <w:rPr>
                <w:rStyle w:val="IndexLink"/>
                <w:rtl w:val="true"/>
              </w:rPr>
              <w:t xml:space="preserve">: </w:t>
            </w:r>
            <w:r>
              <w:rPr>
                <w:rStyle w:val="IndexLink"/>
                <w:rtl w:val="true"/>
              </w:rPr>
              <w:t>هدف از ندای شیطانی</w:t>
            </w:r>
            <w:r>
              <w:rPr>
                <w:rStyle w:val="IndexLink"/>
                <w:rtl w:val="true"/>
              </w:rPr>
              <w:tab/>
            </w:r>
            <w:r>
              <w:rPr>
                <w:rStyle w:val="IndexLink"/>
              </w:rPr>
              <w:t>161</w:t>
            </w:r>
          </w:hyperlink>
        </w:p>
        <w:p>
          <w:pPr>
            <w:pStyle w:val="Contents5"/>
            <w:tabs>
              <w:tab w:val="clear" w:pos="7892"/>
              <w:tab w:val="right" w:pos="9026" w:leader="dot"/>
            </w:tabs>
            <w:rPr/>
          </w:pPr>
          <w:hyperlink w:anchor="__RefHeading___Toc623269_1395250215">
            <w:r>
              <w:rPr>
                <w:webHidden/>
                <w:rStyle w:val="IndexLink"/>
                <w:rtl w:val="true"/>
              </w:rPr>
              <w:t>سوم</w:t>
            </w:r>
            <w:r>
              <w:rPr>
                <w:rStyle w:val="IndexLink"/>
                <w:rtl w:val="true"/>
              </w:rPr>
              <w:t xml:space="preserve">: </w:t>
            </w:r>
            <w:r>
              <w:rPr>
                <w:rStyle w:val="IndexLink"/>
                <w:rtl w:val="true"/>
              </w:rPr>
              <w:t>تأثیر ندای شیطانی</w:t>
            </w:r>
            <w:r>
              <w:rPr>
                <w:rStyle w:val="IndexLink"/>
                <w:rtl w:val="true"/>
              </w:rPr>
              <w:tab/>
            </w:r>
            <w:r>
              <w:rPr>
                <w:rStyle w:val="IndexLink"/>
              </w:rPr>
              <w:t>162</w:t>
            </w:r>
          </w:hyperlink>
        </w:p>
        <w:p>
          <w:pPr>
            <w:pStyle w:val="Contents6"/>
            <w:tabs>
              <w:tab w:val="clear" w:pos="7609"/>
              <w:tab w:val="right" w:pos="9026" w:leader="dot"/>
            </w:tabs>
            <w:rPr/>
          </w:pPr>
          <w:hyperlink w:anchor="__RefHeading___Toc623271_1395250215">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623273_1395250215">
            <w:r>
              <w:rPr>
                <w:webHidden/>
                <w:rStyle w:val="IndexLink"/>
              </w:rPr>
              <w:t>1</w:t>
            </w:r>
            <w:r>
              <w:rPr>
                <w:rStyle w:val="IndexLink"/>
                <w:rtl w:val="true"/>
              </w:rPr>
              <w:t xml:space="preserve">. </w:t>
            </w:r>
            <w:r>
              <w:rPr>
                <w:rStyle w:val="IndexLink"/>
                <w:rtl w:val="true"/>
              </w:rPr>
              <w:t>شک و تردید در ندای آسمانی</w:t>
            </w:r>
            <w:r>
              <w:rPr>
                <w:rStyle w:val="IndexLink"/>
                <w:rtl w:val="true"/>
              </w:rPr>
              <w:tab/>
            </w:r>
            <w:r>
              <w:rPr>
                <w:rStyle w:val="IndexLink"/>
              </w:rPr>
              <w:t>162</w:t>
            </w:r>
          </w:hyperlink>
        </w:p>
        <w:p>
          <w:pPr>
            <w:pStyle w:val="Contents6"/>
            <w:tabs>
              <w:tab w:val="clear" w:pos="7609"/>
              <w:tab w:val="right" w:pos="9026" w:leader="dot"/>
            </w:tabs>
            <w:rPr/>
          </w:pPr>
          <w:hyperlink w:anchor="__RefHeading___Toc623275_1395250215">
            <w:r>
              <w:rPr>
                <w:webHidden/>
                <w:rStyle w:val="IndexLink"/>
              </w:rPr>
              <w:t>2</w:t>
            </w:r>
            <w:r>
              <w:rPr>
                <w:rStyle w:val="IndexLink"/>
                <w:rtl w:val="true"/>
              </w:rPr>
              <w:t xml:space="preserve">. </w:t>
            </w:r>
            <w:r>
              <w:rPr>
                <w:rStyle w:val="IndexLink"/>
                <w:rtl w:val="true"/>
              </w:rPr>
              <w:t>بازگشت از ندای آسمانی</w:t>
            </w:r>
            <w:r>
              <w:rPr>
                <w:rStyle w:val="IndexLink"/>
                <w:rtl w:val="true"/>
              </w:rPr>
              <w:tab/>
            </w:r>
            <w:r>
              <w:rPr>
                <w:rStyle w:val="IndexLink"/>
              </w:rPr>
              <w:t>163</w:t>
            </w:r>
          </w:hyperlink>
        </w:p>
        <w:p>
          <w:pPr>
            <w:pStyle w:val="Contents3"/>
            <w:tabs>
              <w:tab w:val="clear" w:pos="8459"/>
              <w:tab w:val="right" w:pos="9026" w:leader="dot"/>
            </w:tabs>
            <w:rPr/>
          </w:pPr>
          <w:hyperlink w:anchor="__RefHeading___Toc623277_1395250215">
            <w:r>
              <w:rPr>
                <w:webHidden/>
                <w:rStyle w:val="IndexLink"/>
                <w:rtl w:val="true"/>
              </w:rPr>
              <w:t>فصل سوم</w:t>
            </w:r>
            <w:r>
              <w:rPr>
                <w:rStyle w:val="IndexLink"/>
                <w:rtl w:val="true"/>
              </w:rPr>
              <w:t xml:space="preserve">: </w:t>
            </w:r>
            <w:r>
              <w:rPr>
                <w:rStyle w:val="IndexLink"/>
                <w:rtl w:val="true"/>
              </w:rPr>
              <w:t>وظیفه مخاطبان ندای آسمانی</w:t>
            </w:r>
            <w:r>
              <w:rPr>
                <w:rStyle w:val="IndexLink"/>
                <w:rtl w:val="true"/>
              </w:rPr>
              <w:tab/>
            </w:r>
            <w:r>
              <w:rPr>
                <w:rStyle w:val="IndexLink"/>
              </w:rPr>
              <w:t>166</w:t>
            </w:r>
          </w:hyperlink>
        </w:p>
        <w:p>
          <w:pPr>
            <w:pStyle w:val="Contents4"/>
            <w:tabs>
              <w:tab w:val="clear" w:pos="8176"/>
              <w:tab w:val="right" w:pos="9026" w:leader="dot"/>
            </w:tabs>
            <w:rPr/>
          </w:pPr>
          <w:hyperlink w:anchor="__RefHeading___Toc623279_139525021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23281_1395250215">
            <w:r>
              <w:rPr>
                <w:webHidden/>
                <w:rStyle w:val="IndexLink"/>
                <w:rtl w:val="true"/>
              </w:rPr>
              <w:t>الف</w:t>
            </w:r>
            <w:r>
              <w:rPr>
                <w:rStyle w:val="IndexLink"/>
                <w:rtl w:val="true"/>
              </w:rPr>
              <w:t xml:space="preserve">. </w:t>
            </w:r>
            <w:r>
              <w:rPr>
                <w:rStyle w:val="IndexLink"/>
                <w:rtl w:val="true"/>
              </w:rPr>
              <w:t>شناخت ندای آسمانی</w:t>
            </w:r>
            <w:r>
              <w:rPr>
                <w:rStyle w:val="IndexLink"/>
                <w:rtl w:val="true"/>
              </w:rPr>
              <w:tab/>
            </w:r>
            <w:r>
              <w:rPr>
                <w:rStyle w:val="IndexLink"/>
              </w:rPr>
              <w:t>166</w:t>
            </w:r>
          </w:hyperlink>
        </w:p>
        <w:p>
          <w:pPr>
            <w:pStyle w:val="Contents5"/>
            <w:tabs>
              <w:tab w:val="clear" w:pos="7892"/>
              <w:tab w:val="right" w:pos="9026" w:leader="dot"/>
            </w:tabs>
            <w:rPr/>
          </w:pPr>
          <w:hyperlink w:anchor="__RefHeading___Toc623283_1395250215">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623285_1395250215">
            <w:r>
              <w:rPr>
                <w:webHidden/>
                <w:rStyle w:val="IndexLink"/>
                <w:rtl w:val="true"/>
              </w:rPr>
              <w:t>یکم</w:t>
            </w:r>
            <w:r>
              <w:rPr>
                <w:rStyle w:val="IndexLink"/>
                <w:rtl w:val="true"/>
              </w:rPr>
              <w:t xml:space="preserve">: </w:t>
            </w:r>
            <w:r>
              <w:rPr>
                <w:rStyle w:val="IndexLink"/>
                <w:rtl w:val="true"/>
              </w:rPr>
              <w:t>اول بودن ندای آسمانی</w:t>
            </w:r>
            <w:r>
              <w:rPr>
                <w:rStyle w:val="IndexLink"/>
                <w:rtl w:val="true"/>
              </w:rPr>
              <w:tab/>
            </w:r>
            <w:r>
              <w:rPr>
                <w:rStyle w:val="IndexLink"/>
              </w:rPr>
              <w:t>166</w:t>
            </w:r>
          </w:hyperlink>
        </w:p>
        <w:p>
          <w:pPr>
            <w:pStyle w:val="Contents5"/>
            <w:tabs>
              <w:tab w:val="clear" w:pos="7892"/>
              <w:tab w:val="right" w:pos="9026" w:leader="dot"/>
            </w:tabs>
            <w:rPr/>
          </w:pPr>
          <w:hyperlink w:anchor="__RefHeading___Toc623287_1395250215">
            <w:r>
              <w:rPr>
                <w:webHidden/>
                <w:rStyle w:val="IndexLink"/>
                <w:rtl w:val="true"/>
              </w:rPr>
              <w:t>دوم</w:t>
            </w:r>
            <w:r>
              <w:rPr>
                <w:rStyle w:val="IndexLink"/>
                <w:rtl w:val="true"/>
              </w:rPr>
              <w:t xml:space="preserve">: </w:t>
            </w:r>
            <w:r>
              <w:rPr>
                <w:rStyle w:val="IndexLink"/>
                <w:rtl w:val="true"/>
              </w:rPr>
              <w:t>شناخت قبلی</w:t>
            </w:r>
            <w:r>
              <w:rPr>
                <w:rStyle w:val="IndexLink"/>
                <w:rtl w:val="true"/>
              </w:rPr>
              <w:tab/>
            </w:r>
            <w:r>
              <w:rPr>
                <w:rStyle w:val="IndexLink"/>
              </w:rPr>
              <w:t>167</w:t>
            </w:r>
          </w:hyperlink>
        </w:p>
        <w:p>
          <w:pPr>
            <w:pStyle w:val="Contents5"/>
            <w:tabs>
              <w:tab w:val="clear" w:pos="7892"/>
              <w:tab w:val="right" w:pos="9026" w:leader="dot"/>
            </w:tabs>
            <w:rPr/>
          </w:pPr>
          <w:hyperlink w:anchor="__RefHeading___Toc623289_1395250215">
            <w:r>
              <w:rPr>
                <w:webHidden/>
                <w:rStyle w:val="IndexLink"/>
                <w:rtl w:val="true"/>
              </w:rPr>
              <w:t>سوم</w:t>
            </w:r>
            <w:r>
              <w:rPr>
                <w:rStyle w:val="IndexLink"/>
                <w:rtl w:val="true"/>
              </w:rPr>
              <w:t xml:space="preserve">: </w:t>
            </w:r>
            <w:r>
              <w:rPr>
                <w:rStyle w:val="IndexLink"/>
                <w:rtl w:val="true"/>
              </w:rPr>
              <w:t>شناخت از روی محتوا</w:t>
            </w:r>
            <w:r>
              <w:rPr>
                <w:rStyle w:val="IndexLink"/>
                <w:rtl w:val="true"/>
              </w:rPr>
              <w:tab/>
            </w:r>
            <w:r>
              <w:rPr>
                <w:rStyle w:val="IndexLink"/>
              </w:rPr>
              <w:t>170</w:t>
            </w:r>
          </w:hyperlink>
        </w:p>
        <w:p>
          <w:pPr>
            <w:pStyle w:val="Contents5"/>
            <w:tabs>
              <w:tab w:val="clear" w:pos="7892"/>
              <w:tab w:val="right" w:pos="9026" w:leader="dot"/>
            </w:tabs>
            <w:rPr/>
          </w:pPr>
          <w:hyperlink w:anchor="__RefHeading___Toc623291_1395250215">
            <w:r>
              <w:rPr>
                <w:webHidden/>
                <w:rStyle w:val="IndexLink"/>
                <w:rtl w:val="true"/>
              </w:rPr>
              <w:t>چهارم</w:t>
            </w:r>
            <w:r>
              <w:rPr>
                <w:rStyle w:val="IndexLink"/>
                <w:rtl w:val="true"/>
              </w:rPr>
              <w:t xml:space="preserve">: </w:t>
            </w:r>
            <w:r>
              <w:rPr>
                <w:rStyle w:val="IndexLink"/>
                <w:rtl w:val="true"/>
              </w:rPr>
              <w:t>پرسش از عالمان دین</w:t>
            </w:r>
            <w:r>
              <w:rPr>
                <w:rStyle w:val="IndexLink"/>
                <w:rtl w:val="true"/>
              </w:rPr>
              <w:tab/>
            </w:r>
            <w:r>
              <w:rPr>
                <w:rStyle w:val="IndexLink"/>
              </w:rPr>
              <w:t>170</w:t>
            </w:r>
          </w:hyperlink>
        </w:p>
        <w:p>
          <w:pPr>
            <w:pStyle w:val="Contents4"/>
            <w:tabs>
              <w:tab w:val="clear" w:pos="8176"/>
              <w:tab w:val="right" w:pos="9026" w:leader="dot"/>
            </w:tabs>
            <w:rPr/>
          </w:pPr>
          <w:hyperlink w:anchor="__RefHeading___Toc623293_1395250215">
            <w:r>
              <w:rPr>
                <w:webHidden/>
                <w:rStyle w:val="IndexLink"/>
                <w:rtl w:val="true"/>
              </w:rPr>
              <w:t>ب</w:t>
            </w:r>
            <w:r>
              <w:rPr>
                <w:rStyle w:val="IndexLink"/>
                <w:rtl w:val="true"/>
              </w:rPr>
              <w:t xml:space="preserve">. </w:t>
            </w:r>
            <w:r>
              <w:rPr>
                <w:rStyle w:val="IndexLink"/>
                <w:rtl w:val="true"/>
              </w:rPr>
              <w:t>پیروی از ندای آسمانی</w:t>
            </w:r>
            <w:r>
              <w:rPr>
                <w:rStyle w:val="IndexLink"/>
                <w:rtl w:val="true"/>
              </w:rPr>
              <w:tab/>
            </w:r>
            <w:r>
              <w:rPr>
                <w:rStyle w:val="IndexLink"/>
              </w:rPr>
              <w:t>171</w:t>
            </w:r>
          </w:hyperlink>
        </w:p>
        <w:p>
          <w:pPr>
            <w:pStyle w:val="Contents2"/>
            <w:tabs>
              <w:tab w:val="clear" w:pos="8743"/>
              <w:tab w:val="right" w:pos="9026" w:leader="dot"/>
            </w:tabs>
            <w:rPr/>
          </w:pPr>
          <w:hyperlink w:anchor="__RefHeading___Toc623295_1395250215">
            <w:r>
              <w:rPr>
                <w:webHidden/>
                <w:rStyle w:val="IndexLink"/>
                <w:rtl w:val="true"/>
              </w:rPr>
              <w:t>بخش سوم</w:t>
            </w:r>
            <w:r>
              <w:rPr>
                <w:rStyle w:val="IndexLink"/>
                <w:rtl w:val="true"/>
              </w:rPr>
              <w:t>: </w:t>
            </w:r>
            <w:r>
              <w:rPr>
                <w:rStyle w:val="IndexLink"/>
                <w:rtl w:val="true"/>
              </w:rPr>
              <w:t>نداهای آسمانی دیگر</w:t>
            </w:r>
            <w:r>
              <w:rPr>
                <w:rStyle w:val="IndexLink"/>
                <w:rtl w:val="true"/>
              </w:rPr>
              <w:tab/>
            </w:r>
            <w:r>
              <w:rPr>
                <w:rStyle w:val="IndexLink"/>
              </w:rPr>
              <w:t>174</w:t>
            </w:r>
          </w:hyperlink>
        </w:p>
        <w:p>
          <w:pPr>
            <w:pStyle w:val="Contents3"/>
            <w:tabs>
              <w:tab w:val="clear" w:pos="8459"/>
              <w:tab w:val="right" w:pos="9026" w:leader="dot"/>
            </w:tabs>
            <w:rPr/>
          </w:pPr>
          <w:hyperlink w:anchor="__RefHeading___Toc623297_1395250215">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623299_1395250215">
            <w:r>
              <w:rPr>
                <w:webHidden/>
                <w:rStyle w:val="IndexLink"/>
                <w:rtl w:val="true"/>
              </w:rPr>
              <w:t>الف</w:t>
            </w:r>
            <w:r>
              <w:rPr>
                <w:rStyle w:val="IndexLink"/>
                <w:rtl w:val="true"/>
              </w:rPr>
              <w:t xml:space="preserve">. </w:t>
            </w:r>
            <w:r>
              <w:rPr>
                <w:rStyle w:val="IndexLink"/>
                <w:rtl w:val="true"/>
              </w:rPr>
              <w:t>ندای بعد از بیعت</w:t>
            </w:r>
            <w:r>
              <w:rPr>
                <w:rStyle w:val="IndexLink"/>
                <w:rtl w:val="true"/>
              </w:rPr>
              <w:tab/>
            </w:r>
            <w:r>
              <w:rPr>
                <w:rStyle w:val="IndexLink"/>
              </w:rPr>
              <w:t>175</w:t>
            </w:r>
          </w:hyperlink>
        </w:p>
        <w:p>
          <w:pPr>
            <w:pStyle w:val="Contents3"/>
            <w:tabs>
              <w:tab w:val="clear" w:pos="8459"/>
              <w:tab w:val="right" w:pos="9026" w:leader="dot"/>
            </w:tabs>
            <w:rPr/>
          </w:pPr>
          <w:hyperlink w:anchor="__RefHeading___Toc623301_1395250215">
            <w:r>
              <w:rPr>
                <w:webHidden/>
                <w:rStyle w:val="IndexLink"/>
                <w:rtl w:val="true"/>
              </w:rPr>
              <w:t>ب</w:t>
            </w:r>
            <w:r>
              <w:rPr>
                <w:rStyle w:val="IndexLink"/>
                <w:rtl w:val="true"/>
              </w:rPr>
              <w:t xml:space="preserve">. </w:t>
            </w:r>
            <w:r>
              <w:rPr>
                <w:rStyle w:val="IndexLink"/>
                <w:rtl w:val="true"/>
              </w:rPr>
              <w:t>ندای درماه رجب</w:t>
            </w:r>
            <w:r>
              <w:rPr>
                <w:rStyle w:val="IndexLink"/>
                <w:rtl w:val="true"/>
              </w:rPr>
              <w:tab/>
            </w:r>
            <w:r>
              <w:rPr>
                <w:rStyle w:val="IndexLink"/>
              </w:rPr>
              <w:t>178</w:t>
            </w:r>
          </w:hyperlink>
        </w:p>
        <w:p>
          <w:pPr>
            <w:pStyle w:val="Contents3"/>
            <w:tabs>
              <w:tab w:val="clear" w:pos="8459"/>
              <w:tab w:val="right" w:pos="9026" w:leader="dot"/>
            </w:tabs>
            <w:rPr/>
          </w:pPr>
          <w:hyperlink w:anchor="__RefHeading___Toc623303_1395250215">
            <w:r>
              <w:rPr>
                <w:webHidden/>
                <w:rStyle w:val="IndexLink"/>
                <w:rtl w:val="true"/>
              </w:rPr>
              <w:t>ج</w:t>
            </w:r>
            <w:r>
              <w:rPr>
                <w:rStyle w:val="IndexLink"/>
                <w:rtl w:val="true"/>
              </w:rPr>
              <w:t xml:space="preserve">. </w:t>
            </w:r>
            <w:r>
              <w:rPr>
                <w:rStyle w:val="IndexLink"/>
                <w:rtl w:val="true"/>
              </w:rPr>
              <w:t>ندای خسف بیداء</w:t>
            </w:r>
            <w:r>
              <w:rPr>
                <w:rStyle w:val="IndexLink"/>
                <w:rtl w:val="true"/>
              </w:rPr>
              <w:tab/>
            </w:r>
            <w:r>
              <w:rPr>
                <w:rStyle w:val="IndexLink"/>
              </w:rPr>
              <w:t>182</w:t>
            </w:r>
          </w:hyperlink>
        </w:p>
        <w:p>
          <w:pPr>
            <w:pStyle w:val="Contents3"/>
            <w:tabs>
              <w:tab w:val="clear" w:pos="8459"/>
              <w:tab w:val="right" w:pos="9026" w:leader="dot"/>
            </w:tabs>
            <w:rPr/>
          </w:pPr>
          <w:hyperlink w:anchor="__RefHeading___Toc623305_1395250215">
            <w:r>
              <w:rPr>
                <w:webHidden/>
                <w:rStyle w:val="IndexLink"/>
                <w:rtl w:val="true"/>
              </w:rPr>
              <w:t>د</w:t>
            </w:r>
            <w:r>
              <w:rPr>
                <w:rStyle w:val="IndexLink"/>
                <w:rtl w:val="true"/>
              </w:rPr>
              <w:t xml:space="preserve">. </w:t>
            </w:r>
            <w:r>
              <w:rPr>
                <w:rStyle w:val="IndexLink"/>
                <w:rtl w:val="true"/>
              </w:rPr>
              <w:t>ندای باد</w:t>
            </w:r>
            <w:r>
              <w:rPr>
                <w:rStyle w:val="IndexLink"/>
                <w:rtl w:val="true"/>
              </w:rPr>
              <w:tab/>
            </w:r>
            <w:r>
              <w:rPr>
                <w:rStyle w:val="IndexLink"/>
              </w:rPr>
              <w:t>184</w:t>
            </w:r>
          </w:hyperlink>
        </w:p>
        <w:p>
          <w:pPr>
            <w:pStyle w:val="Contents3"/>
            <w:tabs>
              <w:tab w:val="clear" w:pos="8459"/>
              <w:tab w:val="right" w:pos="9026" w:leader="dot"/>
            </w:tabs>
            <w:rPr/>
          </w:pPr>
          <w:hyperlink w:anchor="__RefHeading___Toc623307_1395250215">
            <w:r>
              <w:rPr>
                <w:webHidden/>
                <w:rStyle w:val="IndexLink"/>
                <w:rtl w:val="true"/>
              </w:rPr>
              <w:t>ه</w:t>
            </w:r>
            <w:r>
              <w:rPr>
                <w:rStyle w:val="IndexLink"/>
                <w:rtl w:val="true"/>
              </w:rPr>
              <w:t xml:space="preserve">. </w:t>
            </w:r>
            <w:r>
              <w:rPr>
                <w:rStyle w:val="IndexLink"/>
                <w:rtl w:val="true"/>
              </w:rPr>
              <w:t>ندای قبل از پایان دنیا</w:t>
            </w:r>
            <w:r>
              <w:rPr>
                <w:rStyle w:val="IndexLink"/>
                <w:rtl w:val="true"/>
              </w:rPr>
              <w:tab/>
            </w:r>
            <w:r>
              <w:rPr>
                <w:rStyle w:val="IndexLink"/>
              </w:rPr>
              <w:t>185</w:t>
            </w:r>
          </w:hyperlink>
        </w:p>
        <w:p>
          <w:pPr>
            <w:pStyle w:val="Contents2"/>
            <w:tabs>
              <w:tab w:val="clear" w:pos="8743"/>
              <w:tab w:val="right" w:pos="9026" w:leader="dot"/>
            </w:tabs>
            <w:rPr/>
          </w:pPr>
          <w:hyperlink w:anchor="__RefHeading___Toc623309_1395250215">
            <w:r>
              <w:rPr>
                <w:webHidden/>
                <w:rStyle w:val="IndexLink"/>
                <w:rtl w:val="true"/>
              </w:rPr>
              <w:t>بخش چهارم</w:t>
            </w:r>
            <w:r>
              <w:rPr>
                <w:rStyle w:val="IndexLink"/>
                <w:rtl w:val="true"/>
              </w:rPr>
              <w:t xml:space="preserve">: </w:t>
            </w:r>
            <w:r>
              <w:rPr>
                <w:rStyle w:val="IndexLink"/>
                <w:rtl w:val="true"/>
              </w:rPr>
              <w:t>ندای آسمانی از نگاه عامه</w:t>
            </w:r>
            <w:r>
              <w:rPr>
                <w:rStyle w:val="IndexLink"/>
                <w:rtl w:val="true"/>
              </w:rPr>
              <w:tab/>
            </w:r>
            <w:r>
              <w:rPr>
                <w:rStyle w:val="IndexLink"/>
              </w:rPr>
              <w:t>188</w:t>
            </w:r>
          </w:hyperlink>
        </w:p>
        <w:p>
          <w:pPr>
            <w:pStyle w:val="Contents3"/>
            <w:tabs>
              <w:tab w:val="clear" w:pos="8459"/>
              <w:tab w:val="right" w:pos="9026" w:leader="dot"/>
            </w:tabs>
            <w:rPr/>
          </w:pPr>
          <w:hyperlink w:anchor="__RefHeading___Toc623311_139525021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623313_1395250215">
            <w:r>
              <w:rPr>
                <w:webHidden/>
                <w:rStyle w:val="IndexLink"/>
                <w:rtl w:val="true"/>
              </w:rPr>
              <w:t>فصل اول</w:t>
            </w:r>
            <w:r>
              <w:rPr>
                <w:rStyle w:val="IndexLink"/>
                <w:rtl w:val="true"/>
              </w:rPr>
              <w:t xml:space="preserve">: </w:t>
            </w:r>
            <w:r>
              <w:rPr>
                <w:rStyle w:val="IndexLink"/>
                <w:rtl w:val="true"/>
              </w:rPr>
              <w:t>بررسی صوت در ماه مبارک رمضان</w:t>
            </w:r>
            <w:r>
              <w:rPr>
                <w:rStyle w:val="IndexLink"/>
                <w:rtl w:val="true"/>
              </w:rPr>
              <w:tab/>
            </w:r>
            <w:r>
              <w:rPr>
                <w:rStyle w:val="IndexLink"/>
              </w:rPr>
              <w:t>190</w:t>
            </w:r>
          </w:hyperlink>
        </w:p>
        <w:p>
          <w:pPr>
            <w:pStyle w:val="Contents4"/>
            <w:tabs>
              <w:tab w:val="clear" w:pos="8176"/>
              <w:tab w:val="right" w:pos="9026" w:leader="dot"/>
            </w:tabs>
            <w:rPr/>
          </w:pPr>
          <w:hyperlink w:anchor="__RefHeading___Toc623315_139525021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23317_1395250215">
            <w:r>
              <w:rPr>
                <w:webHidden/>
                <w:rStyle w:val="IndexLink"/>
                <w:rtl w:val="true"/>
              </w:rPr>
              <w:t>الف</w:t>
            </w:r>
            <w:r>
              <w:rPr>
                <w:rStyle w:val="IndexLink"/>
                <w:rtl w:val="true"/>
              </w:rPr>
              <w:t xml:space="preserve">. </w:t>
            </w:r>
            <w:r>
              <w:rPr>
                <w:rStyle w:val="IndexLink"/>
                <w:rtl w:val="true"/>
              </w:rPr>
              <w:t>ویژگی های صوت ماه مبارک رمضان</w:t>
            </w:r>
            <w:r>
              <w:rPr>
                <w:rStyle w:val="IndexLink"/>
                <w:rtl w:val="true"/>
              </w:rPr>
              <w:tab/>
            </w:r>
            <w:r>
              <w:rPr>
                <w:rStyle w:val="IndexLink"/>
              </w:rPr>
              <w:t>191</w:t>
            </w:r>
          </w:hyperlink>
        </w:p>
        <w:p>
          <w:pPr>
            <w:pStyle w:val="Contents5"/>
            <w:tabs>
              <w:tab w:val="clear" w:pos="7892"/>
              <w:tab w:val="right" w:pos="9026" w:leader="dot"/>
            </w:tabs>
            <w:rPr/>
          </w:pPr>
          <w:hyperlink w:anchor="__RefHeading___Toc623319_1395250215">
            <w:r>
              <w:rPr>
                <w:webHidden/>
                <w:rStyle w:val="IndexLink"/>
                <w:rtl w:val="true"/>
              </w:rPr>
              <w:t>یکم</w:t>
            </w:r>
            <w:r>
              <w:rPr>
                <w:rStyle w:val="IndexLink"/>
                <w:rtl w:val="true"/>
              </w:rPr>
              <w:t xml:space="preserve">: </w:t>
            </w:r>
            <w:r>
              <w:rPr>
                <w:rStyle w:val="IndexLink"/>
                <w:rtl w:val="true"/>
              </w:rPr>
              <w:t>زمان صوت</w:t>
            </w:r>
            <w:r>
              <w:rPr>
                <w:rStyle w:val="IndexLink"/>
                <w:rtl w:val="true"/>
              </w:rPr>
              <w:tab/>
            </w:r>
            <w:r>
              <w:rPr>
                <w:rStyle w:val="IndexLink"/>
              </w:rPr>
              <w:t>191</w:t>
            </w:r>
          </w:hyperlink>
        </w:p>
        <w:p>
          <w:pPr>
            <w:pStyle w:val="Contents5"/>
            <w:tabs>
              <w:tab w:val="clear" w:pos="7892"/>
              <w:tab w:val="right" w:pos="9026" w:leader="dot"/>
            </w:tabs>
            <w:rPr/>
          </w:pPr>
          <w:hyperlink w:anchor="__RefHeading___Toc623321_1395250215">
            <w:r>
              <w:rPr>
                <w:webHidden/>
                <w:rStyle w:val="IndexLink"/>
                <w:rtl w:val="true"/>
              </w:rPr>
              <w:t>دوم</w:t>
            </w:r>
            <w:r>
              <w:rPr>
                <w:rStyle w:val="IndexLink"/>
                <w:rtl w:val="true"/>
              </w:rPr>
              <w:t xml:space="preserve">: </w:t>
            </w:r>
            <w:r>
              <w:rPr>
                <w:rStyle w:val="IndexLink"/>
                <w:rtl w:val="true"/>
              </w:rPr>
              <w:t>مکان صوت</w:t>
            </w:r>
            <w:r>
              <w:rPr>
                <w:rStyle w:val="IndexLink"/>
                <w:rtl w:val="true"/>
              </w:rPr>
              <w:tab/>
            </w:r>
            <w:r>
              <w:rPr>
                <w:rStyle w:val="IndexLink"/>
              </w:rPr>
              <w:t>192</w:t>
            </w:r>
          </w:hyperlink>
        </w:p>
        <w:p>
          <w:pPr>
            <w:pStyle w:val="Contents5"/>
            <w:tabs>
              <w:tab w:val="clear" w:pos="7892"/>
              <w:tab w:val="right" w:pos="9026" w:leader="dot"/>
            </w:tabs>
            <w:rPr/>
          </w:pPr>
          <w:hyperlink w:anchor="__RefHeading___Toc623323_1395250215">
            <w:r>
              <w:rPr>
                <w:webHidden/>
                <w:rStyle w:val="IndexLink"/>
                <w:rtl w:val="true"/>
              </w:rPr>
              <w:t>سوم</w:t>
            </w:r>
            <w:r>
              <w:rPr>
                <w:rStyle w:val="IndexLink"/>
                <w:rtl w:val="true"/>
              </w:rPr>
              <w:t xml:space="preserve">: </w:t>
            </w:r>
            <w:r>
              <w:rPr>
                <w:rStyle w:val="IndexLink"/>
                <w:rtl w:val="true"/>
              </w:rPr>
              <w:t>ندا دهنده</w:t>
            </w:r>
            <w:r>
              <w:rPr>
                <w:rStyle w:val="IndexLink"/>
                <w:rtl w:val="true"/>
              </w:rPr>
              <w:tab/>
            </w:r>
            <w:r>
              <w:rPr>
                <w:rStyle w:val="IndexLink"/>
              </w:rPr>
              <w:t>192</w:t>
            </w:r>
          </w:hyperlink>
        </w:p>
        <w:p>
          <w:pPr>
            <w:pStyle w:val="Contents5"/>
            <w:tabs>
              <w:tab w:val="clear" w:pos="7892"/>
              <w:tab w:val="right" w:pos="9026" w:leader="dot"/>
            </w:tabs>
            <w:rPr/>
          </w:pPr>
          <w:hyperlink w:anchor="__RefHeading___Toc623325_1395250215">
            <w:r>
              <w:rPr>
                <w:webHidden/>
                <w:rStyle w:val="IndexLink"/>
                <w:rtl w:val="true"/>
              </w:rPr>
              <w:t>چهارم</w:t>
            </w:r>
            <w:r>
              <w:rPr>
                <w:rStyle w:val="IndexLink"/>
                <w:rtl w:val="true"/>
              </w:rPr>
              <w:t xml:space="preserve">: </w:t>
            </w:r>
            <w:r>
              <w:rPr>
                <w:rStyle w:val="IndexLink"/>
                <w:rtl w:val="true"/>
              </w:rPr>
              <w:t>محتوای صیحه</w:t>
            </w:r>
            <w:r>
              <w:rPr>
                <w:rStyle w:val="IndexLink"/>
                <w:rtl w:val="true"/>
              </w:rPr>
              <w:tab/>
            </w:r>
            <w:r>
              <w:rPr>
                <w:rStyle w:val="IndexLink"/>
              </w:rPr>
              <w:t>193</w:t>
            </w:r>
          </w:hyperlink>
        </w:p>
        <w:p>
          <w:pPr>
            <w:pStyle w:val="Contents5"/>
            <w:tabs>
              <w:tab w:val="clear" w:pos="7892"/>
              <w:tab w:val="right" w:pos="9026" w:leader="dot"/>
            </w:tabs>
            <w:rPr/>
          </w:pPr>
          <w:hyperlink w:anchor="__RefHeading___Toc623327_1395250215">
            <w:r>
              <w:rPr>
                <w:webHidden/>
                <w:rStyle w:val="IndexLink"/>
                <w:rtl w:val="true"/>
              </w:rPr>
              <w:t>پنجم</w:t>
            </w:r>
            <w:r>
              <w:rPr>
                <w:rStyle w:val="IndexLink"/>
                <w:rtl w:val="true"/>
              </w:rPr>
              <w:t xml:space="preserve">: </w:t>
            </w:r>
            <w:r>
              <w:rPr>
                <w:rStyle w:val="IndexLink"/>
                <w:rtl w:val="true"/>
              </w:rPr>
              <w:t>مخاطبان صوت</w:t>
            </w:r>
            <w:r>
              <w:rPr>
                <w:rStyle w:val="IndexLink"/>
                <w:rtl w:val="true"/>
              </w:rPr>
              <w:tab/>
            </w:r>
            <w:r>
              <w:rPr>
                <w:rStyle w:val="IndexLink"/>
              </w:rPr>
              <w:t>194</w:t>
            </w:r>
          </w:hyperlink>
        </w:p>
        <w:p>
          <w:pPr>
            <w:pStyle w:val="Contents5"/>
            <w:tabs>
              <w:tab w:val="clear" w:pos="7892"/>
              <w:tab w:val="right" w:pos="9026" w:leader="dot"/>
            </w:tabs>
            <w:rPr/>
          </w:pPr>
          <w:hyperlink w:anchor="__RefHeading___Toc623329_1395250215">
            <w:r>
              <w:rPr>
                <w:webHidden/>
                <w:rStyle w:val="IndexLink"/>
                <w:rtl w:val="true"/>
              </w:rPr>
              <w:t>ششم</w:t>
            </w:r>
            <w:r>
              <w:rPr>
                <w:rStyle w:val="IndexLink"/>
                <w:rtl w:val="true"/>
              </w:rPr>
              <w:t xml:space="preserve">: </w:t>
            </w:r>
            <w:r>
              <w:rPr>
                <w:rStyle w:val="IndexLink"/>
                <w:rtl w:val="true"/>
              </w:rPr>
              <w:t>تأثیرات صیحه</w:t>
            </w:r>
            <w:r>
              <w:rPr>
                <w:rStyle w:val="IndexLink"/>
                <w:rtl w:val="true"/>
              </w:rPr>
              <w:tab/>
            </w:r>
            <w:r>
              <w:rPr>
                <w:rStyle w:val="IndexLink"/>
              </w:rPr>
              <w:t>195</w:t>
            </w:r>
          </w:hyperlink>
        </w:p>
        <w:p>
          <w:pPr>
            <w:pStyle w:val="Contents6"/>
            <w:tabs>
              <w:tab w:val="clear" w:pos="7609"/>
              <w:tab w:val="right" w:pos="9026" w:leader="dot"/>
            </w:tabs>
            <w:rPr/>
          </w:pPr>
          <w:hyperlink w:anchor="__RefHeading___Toc623331_1395250215">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623333_1395250215">
            <w:r>
              <w:rPr>
                <w:webHidden/>
                <w:rStyle w:val="IndexLink"/>
              </w:rPr>
              <w:t>1</w:t>
            </w:r>
            <w:r>
              <w:rPr>
                <w:rStyle w:val="IndexLink"/>
                <w:rtl w:val="true"/>
              </w:rPr>
              <w:t xml:space="preserve">. </w:t>
            </w:r>
            <w:r>
              <w:rPr>
                <w:rStyle w:val="IndexLink"/>
                <w:rtl w:val="true"/>
              </w:rPr>
              <w:t>بیدار شدن افراد خواب</w:t>
            </w:r>
            <w:r>
              <w:rPr>
                <w:rStyle w:val="IndexLink"/>
                <w:rtl w:val="true"/>
              </w:rPr>
              <w:tab/>
            </w:r>
            <w:r>
              <w:rPr>
                <w:rStyle w:val="IndexLink"/>
              </w:rPr>
              <w:t>195</w:t>
            </w:r>
          </w:hyperlink>
        </w:p>
        <w:p>
          <w:pPr>
            <w:pStyle w:val="Contents6"/>
            <w:tabs>
              <w:tab w:val="clear" w:pos="7609"/>
              <w:tab w:val="right" w:pos="9026" w:leader="dot"/>
            </w:tabs>
            <w:rPr/>
          </w:pPr>
          <w:hyperlink w:anchor="__RefHeading___Toc623335_1395250215">
            <w:r>
              <w:rPr>
                <w:webHidden/>
                <w:rStyle w:val="IndexLink"/>
              </w:rPr>
              <w:t>2</w:t>
            </w:r>
            <w:r>
              <w:rPr>
                <w:rStyle w:val="IndexLink"/>
                <w:rtl w:val="true"/>
              </w:rPr>
              <w:t xml:space="preserve">. </w:t>
            </w:r>
            <w:r>
              <w:rPr>
                <w:rStyle w:val="IndexLink"/>
                <w:rtl w:val="true"/>
              </w:rPr>
              <w:t>وحشت افراد بیدار</w:t>
            </w:r>
            <w:r>
              <w:rPr>
                <w:rStyle w:val="IndexLink"/>
                <w:rtl w:val="true"/>
              </w:rPr>
              <w:tab/>
            </w:r>
            <w:r>
              <w:rPr>
                <w:rStyle w:val="IndexLink"/>
              </w:rPr>
              <w:t>196</w:t>
            </w:r>
          </w:hyperlink>
        </w:p>
        <w:p>
          <w:pPr>
            <w:pStyle w:val="Contents6"/>
            <w:tabs>
              <w:tab w:val="clear" w:pos="7609"/>
              <w:tab w:val="right" w:pos="9026" w:leader="dot"/>
            </w:tabs>
            <w:rPr/>
          </w:pPr>
          <w:hyperlink w:anchor="__RefHeading___Toc623337_1395250215">
            <w:r>
              <w:rPr>
                <w:webHidden/>
                <w:rStyle w:val="IndexLink"/>
              </w:rPr>
              <w:t>3</w:t>
            </w:r>
            <w:r>
              <w:rPr>
                <w:rStyle w:val="IndexLink"/>
                <w:rtl w:val="true"/>
              </w:rPr>
              <w:t xml:space="preserve">. </w:t>
            </w:r>
            <w:r>
              <w:rPr>
                <w:rStyle w:val="IndexLink"/>
                <w:rtl w:val="true"/>
              </w:rPr>
              <w:t>خارج شدن دختران پرده نشین</w:t>
            </w:r>
            <w:r>
              <w:rPr>
                <w:rStyle w:val="IndexLink"/>
                <w:rtl w:val="true"/>
              </w:rPr>
              <w:tab/>
            </w:r>
            <w:r>
              <w:rPr>
                <w:rStyle w:val="IndexLink"/>
              </w:rPr>
              <w:t>196</w:t>
            </w:r>
          </w:hyperlink>
        </w:p>
        <w:p>
          <w:pPr>
            <w:pStyle w:val="Contents6"/>
            <w:tabs>
              <w:tab w:val="clear" w:pos="7609"/>
              <w:tab w:val="right" w:pos="9026" w:leader="dot"/>
            </w:tabs>
            <w:rPr/>
          </w:pPr>
          <w:hyperlink w:anchor="__RefHeading___Toc623339_1395250215">
            <w:r>
              <w:rPr>
                <w:webHidden/>
                <w:rStyle w:val="IndexLink"/>
              </w:rPr>
              <w:t>4</w:t>
            </w:r>
            <w:r>
              <w:rPr>
                <w:rStyle w:val="IndexLink"/>
                <w:rtl w:val="true"/>
              </w:rPr>
              <w:t xml:space="preserve">. </w:t>
            </w:r>
            <w:r>
              <w:rPr>
                <w:rStyle w:val="IndexLink"/>
                <w:rtl w:val="true"/>
              </w:rPr>
              <w:t>نشستن افراد ایستاده</w:t>
            </w:r>
            <w:r>
              <w:rPr>
                <w:rStyle w:val="IndexLink"/>
                <w:rtl w:val="true"/>
              </w:rPr>
              <w:tab/>
            </w:r>
            <w:r>
              <w:rPr>
                <w:rStyle w:val="IndexLink"/>
              </w:rPr>
              <w:t>196</w:t>
            </w:r>
          </w:hyperlink>
        </w:p>
        <w:p>
          <w:pPr>
            <w:pStyle w:val="Contents4"/>
            <w:tabs>
              <w:tab w:val="clear" w:pos="8176"/>
              <w:tab w:val="right" w:pos="9026" w:leader="dot"/>
            </w:tabs>
            <w:rPr/>
          </w:pPr>
          <w:hyperlink w:anchor="__RefHeading___Toc623341_1395250215">
            <w:r>
              <w:rPr>
                <w:webHidden/>
                <w:rStyle w:val="IndexLink"/>
                <w:rtl w:val="true"/>
              </w:rPr>
              <w:t>ب</w:t>
            </w:r>
            <w:r>
              <w:rPr>
                <w:rStyle w:val="IndexLink"/>
                <w:rtl w:val="true"/>
              </w:rPr>
              <w:t xml:space="preserve">. </w:t>
            </w:r>
            <w:r>
              <w:rPr>
                <w:rStyle w:val="IndexLink"/>
                <w:rtl w:val="true"/>
              </w:rPr>
              <w:t>حوادث قبل و بعد از صوت</w:t>
            </w:r>
            <w:r>
              <w:rPr>
                <w:rStyle w:val="IndexLink"/>
                <w:rtl w:val="true"/>
              </w:rPr>
              <w:tab/>
            </w:r>
            <w:r>
              <w:rPr>
                <w:rStyle w:val="IndexLink"/>
              </w:rPr>
              <w:t>197</w:t>
            </w:r>
          </w:hyperlink>
        </w:p>
        <w:p>
          <w:pPr>
            <w:pStyle w:val="Contents5"/>
            <w:tabs>
              <w:tab w:val="clear" w:pos="7892"/>
              <w:tab w:val="right" w:pos="9026" w:leader="dot"/>
            </w:tabs>
            <w:rPr/>
          </w:pPr>
          <w:hyperlink w:anchor="__RefHeading___Toc623343_1395250215">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623345_1395250215">
            <w:r>
              <w:rPr>
                <w:webHidden/>
                <w:rStyle w:val="IndexLink"/>
                <w:rtl w:val="true"/>
              </w:rPr>
              <w:t>یکم</w:t>
            </w:r>
            <w:r>
              <w:rPr>
                <w:rStyle w:val="IndexLink"/>
                <w:rtl w:val="true"/>
              </w:rPr>
              <w:t xml:space="preserve">: </w:t>
            </w:r>
            <w:r>
              <w:rPr>
                <w:rStyle w:val="IndexLink"/>
                <w:rtl w:val="true"/>
              </w:rPr>
              <w:t>حوادث قبل از صیحه</w:t>
            </w:r>
            <w:r>
              <w:rPr>
                <w:rStyle w:val="IndexLink"/>
                <w:rtl w:val="true"/>
              </w:rPr>
              <w:tab/>
            </w:r>
            <w:r>
              <w:rPr>
                <w:rStyle w:val="IndexLink"/>
              </w:rPr>
              <w:t>197</w:t>
            </w:r>
          </w:hyperlink>
        </w:p>
        <w:p>
          <w:pPr>
            <w:pStyle w:val="Contents5"/>
            <w:tabs>
              <w:tab w:val="clear" w:pos="7892"/>
              <w:tab w:val="right" w:pos="9026" w:leader="dot"/>
            </w:tabs>
            <w:rPr/>
          </w:pPr>
          <w:hyperlink w:anchor="__RefHeading___Toc623347_1395250215">
            <w:r>
              <w:rPr>
                <w:webHidden/>
                <w:rStyle w:val="IndexLink"/>
                <w:rtl w:val="true"/>
              </w:rPr>
              <w:t>دوم</w:t>
            </w:r>
            <w:r>
              <w:rPr>
                <w:rStyle w:val="IndexLink"/>
                <w:rtl w:val="true"/>
              </w:rPr>
              <w:t xml:space="preserve">: </w:t>
            </w:r>
            <w:r>
              <w:rPr>
                <w:rStyle w:val="IndexLink"/>
                <w:rtl w:val="true"/>
              </w:rPr>
              <w:t>حوادث بعد از صیحه</w:t>
            </w:r>
            <w:r>
              <w:rPr>
                <w:rStyle w:val="IndexLink"/>
                <w:rtl w:val="true"/>
              </w:rPr>
              <w:tab/>
            </w:r>
            <w:r>
              <w:rPr>
                <w:rStyle w:val="IndexLink"/>
              </w:rPr>
              <w:t>198</w:t>
            </w:r>
          </w:hyperlink>
        </w:p>
        <w:p>
          <w:pPr>
            <w:pStyle w:val="Contents4"/>
            <w:tabs>
              <w:tab w:val="clear" w:pos="8176"/>
              <w:tab w:val="right" w:pos="9026" w:leader="dot"/>
            </w:tabs>
            <w:rPr/>
          </w:pPr>
          <w:hyperlink w:anchor="__RefHeading___Toc623349_1395250215">
            <w:r>
              <w:rPr>
                <w:webHidden/>
                <w:rStyle w:val="IndexLink"/>
                <w:rtl w:val="true"/>
              </w:rPr>
              <w:t>ج</w:t>
            </w:r>
            <w:r>
              <w:rPr>
                <w:rStyle w:val="IndexLink"/>
                <w:rtl w:val="true"/>
              </w:rPr>
              <w:t xml:space="preserve">. </w:t>
            </w:r>
            <w:r>
              <w:rPr>
                <w:rStyle w:val="IndexLink"/>
                <w:rtl w:val="true"/>
              </w:rPr>
              <w:t>وظیفه مخاطبان صوت</w:t>
            </w:r>
            <w:r>
              <w:rPr>
                <w:rStyle w:val="IndexLink"/>
                <w:rtl w:val="true"/>
              </w:rPr>
              <w:tab/>
            </w:r>
            <w:r>
              <w:rPr>
                <w:rStyle w:val="IndexLink"/>
              </w:rPr>
              <w:t>199</w:t>
            </w:r>
          </w:hyperlink>
        </w:p>
        <w:p>
          <w:pPr>
            <w:pStyle w:val="Contents3"/>
            <w:tabs>
              <w:tab w:val="clear" w:pos="8459"/>
              <w:tab w:val="right" w:pos="9026" w:leader="dot"/>
            </w:tabs>
            <w:rPr/>
          </w:pPr>
          <w:hyperlink w:anchor="__RefHeading___Toc623351_1395250215">
            <w:r>
              <w:rPr>
                <w:webHidden/>
                <w:rStyle w:val="IndexLink"/>
                <w:rtl w:val="true"/>
              </w:rPr>
              <w:t>فصل دوم</w:t>
            </w:r>
            <w:r>
              <w:rPr>
                <w:rStyle w:val="IndexLink"/>
                <w:rtl w:val="true"/>
              </w:rPr>
              <w:t xml:space="preserve">: </w:t>
            </w:r>
            <w:r>
              <w:rPr>
                <w:rStyle w:val="IndexLink"/>
                <w:rtl w:val="true"/>
              </w:rPr>
              <w:t>بررسی ندای آسمانی از نگاه عامه</w:t>
            </w:r>
            <w:r>
              <w:rPr>
                <w:rStyle w:val="IndexLink"/>
                <w:rtl w:val="true"/>
              </w:rPr>
              <w:tab/>
            </w:r>
            <w:r>
              <w:rPr>
                <w:rStyle w:val="IndexLink"/>
              </w:rPr>
              <w:t>201</w:t>
            </w:r>
          </w:hyperlink>
        </w:p>
        <w:p>
          <w:pPr>
            <w:pStyle w:val="Contents4"/>
            <w:tabs>
              <w:tab w:val="clear" w:pos="8176"/>
              <w:tab w:val="right" w:pos="9026" w:leader="dot"/>
            </w:tabs>
            <w:rPr/>
          </w:pPr>
          <w:hyperlink w:anchor="__RefHeading___Toc623353_139525021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23355_1395250215">
            <w:r>
              <w:rPr>
                <w:webHidden/>
                <w:rStyle w:val="IndexLink"/>
                <w:rtl w:val="true"/>
              </w:rPr>
              <w:t>الف</w:t>
            </w:r>
            <w:r>
              <w:rPr>
                <w:rStyle w:val="IndexLink"/>
                <w:rtl w:val="true"/>
              </w:rPr>
              <w:t xml:space="preserve">. </w:t>
            </w:r>
            <w:r>
              <w:rPr>
                <w:rStyle w:val="IndexLink"/>
                <w:rtl w:val="true"/>
              </w:rPr>
              <w:t>ویژگی های ندای آسمانی</w:t>
            </w:r>
            <w:r>
              <w:rPr>
                <w:rStyle w:val="IndexLink"/>
                <w:rtl w:val="true"/>
              </w:rPr>
              <w:tab/>
            </w:r>
            <w:r>
              <w:rPr>
                <w:rStyle w:val="IndexLink"/>
              </w:rPr>
              <w:t>202</w:t>
            </w:r>
          </w:hyperlink>
        </w:p>
        <w:p>
          <w:pPr>
            <w:pStyle w:val="Contents5"/>
            <w:tabs>
              <w:tab w:val="clear" w:pos="7892"/>
              <w:tab w:val="right" w:pos="9026" w:leader="dot"/>
            </w:tabs>
            <w:rPr/>
          </w:pPr>
          <w:hyperlink w:anchor="__RefHeading___Toc623357_1395250215">
            <w:r>
              <w:rPr>
                <w:webHidden/>
                <w:rStyle w:val="IndexLink"/>
                <w:rtl w:val="true"/>
              </w:rPr>
              <w:t>یکم</w:t>
            </w:r>
            <w:r>
              <w:rPr>
                <w:rStyle w:val="IndexLink"/>
                <w:rtl w:val="true"/>
              </w:rPr>
              <w:t xml:space="preserve">: </w:t>
            </w:r>
            <w:r>
              <w:rPr>
                <w:rStyle w:val="IndexLink"/>
                <w:rtl w:val="true"/>
              </w:rPr>
              <w:t>زمان ندا</w:t>
            </w:r>
            <w:r>
              <w:rPr>
                <w:rStyle w:val="IndexLink"/>
                <w:rtl w:val="true"/>
              </w:rPr>
              <w:tab/>
            </w:r>
            <w:r>
              <w:rPr>
                <w:rStyle w:val="IndexLink"/>
              </w:rPr>
              <w:t>202</w:t>
            </w:r>
          </w:hyperlink>
        </w:p>
        <w:p>
          <w:pPr>
            <w:pStyle w:val="Contents5"/>
            <w:tabs>
              <w:tab w:val="clear" w:pos="7892"/>
              <w:tab w:val="right" w:pos="9026" w:leader="dot"/>
            </w:tabs>
            <w:rPr/>
          </w:pPr>
          <w:hyperlink w:anchor="__RefHeading___Toc623359_1395250215">
            <w:r>
              <w:rPr>
                <w:webHidden/>
                <w:rStyle w:val="IndexLink"/>
                <w:rtl w:val="true"/>
              </w:rPr>
              <w:t>دوم</w:t>
            </w:r>
            <w:r>
              <w:rPr>
                <w:rStyle w:val="IndexLink"/>
                <w:rtl w:val="true"/>
              </w:rPr>
              <w:t xml:space="preserve">: </w:t>
            </w:r>
            <w:r>
              <w:rPr>
                <w:rStyle w:val="IndexLink"/>
                <w:rtl w:val="true"/>
              </w:rPr>
              <w:t>مکان ندا</w:t>
            </w:r>
            <w:r>
              <w:rPr>
                <w:rStyle w:val="IndexLink"/>
                <w:rtl w:val="true"/>
              </w:rPr>
              <w:tab/>
            </w:r>
            <w:r>
              <w:rPr>
                <w:rStyle w:val="IndexLink"/>
              </w:rPr>
              <w:t>203</w:t>
            </w:r>
          </w:hyperlink>
        </w:p>
        <w:p>
          <w:pPr>
            <w:pStyle w:val="Contents5"/>
            <w:tabs>
              <w:tab w:val="clear" w:pos="7892"/>
              <w:tab w:val="right" w:pos="9026" w:leader="dot"/>
            </w:tabs>
            <w:rPr/>
          </w:pPr>
          <w:hyperlink w:anchor="__RefHeading___Toc623361_1395250215">
            <w:r>
              <w:rPr>
                <w:webHidden/>
                <w:rStyle w:val="IndexLink"/>
                <w:rtl w:val="true"/>
              </w:rPr>
              <w:t>سوم</w:t>
            </w:r>
            <w:r>
              <w:rPr>
                <w:rStyle w:val="IndexLink"/>
                <w:rtl w:val="true"/>
              </w:rPr>
              <w:t xml:space="preserve">: </w:t>
            </w:r>
            <w:r>
              <w:rPr>
                <w:rStyle w:val="IndexLink"/>
                <w:rtl w:val="true"/>
              </w:rPr>
              <w:t>ندا دهنده</w:t>
            </w:r>
            <w:r>
              <w:rPr>
                <w:rStyle w:val="IndexLink"/>
                <w:rtl w:val="true"/>
              </w:rPr>
              <w:tab/>
            </w:r>
            <w:r>
              <w:rPr>
                <w:rStyle w:val="IndexLink"/>
              </w:rPr>
              <w:t>203</w:t>
            </w:r>
          </w:hyperlink>
        </w:p>
        <w:p>
          <w:pPr>
            <w:pStyle w:val="Contents5"/>
            <w:tabs>
              <w:tab w:val="clear" w:pos="7892"/>
              <w:tab w:val="right" w:pos="9026" w:leader="dot"/>
            </w:tabs>
            <w:rPr/>
          </w:pPr>
          <w:hyperlink w:anchor="__RefHeading___Toc623363_1395250215">
            <w:r>
              <w:rPr>
                <w:webHidden/>
                <w:rStyle w:val="IndexLink"/>
                <w:rtl w:val="true"/>
              </w:rPr>
              <w:t>چهارم</w:t>
            </w:r>
            <w:r>
              <w:rPr>
                <w:rStyle w:val="IndexLink"/>
                <w:rtl w:val="true"/>
              </w:rPr>
              <w:t xml:space="preserve">: </w:t>
            </w:r>
            <w:r>
              <w:rPr>
                <w:rStyle w:val="IndexLink"/>
                <w:rtl w:val="true"/>
              </w:rPr>
              <w:t>محتوای ندا</w:t>
            </w:r>
            <w:r>
              <w:rPr>
                <w:rStyle w:val="IndexLink"/>
                <w:rtl w:val="true"/>
              </w:rPr>
              <w:tab/>
            </w:r>
            <w:r>
              <w:rPr>
                <w:rStyle w:val="IndexLink"/>
              </w:rPr>
              <w:t>203</w:t>
            </w:r>
          </w:hyperlink>
        </w:p>
        <w:p>
          <w:pPr>
            <w:pStyle w:val="Contents5"/>
            <w:tabs>
              <w:tab w:val="clear" w:pos="7892"/>
              <w:tab w:val="right" w:pos="9026" w:leader="dot"/>
            </w:tabs>
            <w:rPr/>
          </w:pPr>
          <w:hyperlink w:anchor="__RefHeading___Toc623365_1395250215">
            <w:r>
              <w:rPr>
                <w:webHidden/>
                <w:rStyle w:val="IndexLink"/>
                <w:rtl w:val="true"/>
              </w:rPr>
              <w:t>پنجم</w:t>
            </w:r>
            <w:r>
              <w:rPr>
                <w:rStyle w:val="IndexLink"/>
                <w:rtl w:val="true"/>
              </w:rPr>
              <w:t xml:space="preserve">: </w:t>
            </w:r>
            <w:r>
              <w:rPr>
                <w:rStyle w:val="IndexLink"/>
                <w:rtl w:val="true"/>
              </w:rPr>
              <w:t>مخاطبان ندای آسمانی</w:t>
            </w:r>
            <w:r>
              <w:rPr>
                <w:rStyle w:val="IndexLink"/>
                <w:rtl w:val="true"/>
              </w:rPr>
              <w:tab/>
            </w:r>
            <w:r>
              <w:rPr>
                <w:rStyle w:val="IndexLink"/>
              </w:rPr>
              <w:t>205</w:t>
            </w:r>
          </w:hyperlink>
        </w:p>
        <w:p>
          <w:pPr>
            <w:pStyle w:val="Contents4"/>
            <w:tabs>
              <w:tab w:val="clear" w:pos="8176"/>
              <w:tab w:val="right" w:pos="9026" w:leader="dot"/>
            </w:tabs>
            <w:rPr/>
          </w:pPr>
          <w:hyperlink w:anchor="__RefHeading___Toc623367_1395250215">
            <w:r>
              <w:rPr>
                <w:webHidden/>
                <w:rStyle w:val="IndexLink"/>
                <w:rtl w:val="true"/>
              </w:rPr>
              <w:t>ب</w:t>
            </w:r>
            <w:r>
              <w:rPr>
                <w:rStyle w:val="IndexLink"/>
                <w:rtl w:val="true"/>
              </w:rPr>
              <w:t xml:space="preserve">. </w:t>
            </w:r>
            <w:r>
              <w:rPr>
                <w:rStyle w:val="IndexLink"/>
                <w:rtl w:val="true"/>
              </w:rPr>
              <w:t>حوادث قبل از ندای آسمانی</w:t>
            </w:r>
            <w:r>
              <w:rPr>
                <w:rStyle w:val="IndexLink"/>
                <w:rtl w:val="true"/>
              </w:rPr>
              <w:tab/>
            </w:r>
            <w:r>
              <w:rPr>
                <w:rStyle w:val="IndexLink"/>
              </w:rPr>
              <w:t>206</w:t>
            </w:r>
          </w:hyperlink>
        </w:p>
        <w:p>
          <w:pPr>
            <w:pStyle w:val="Contents5"/>
            <w:tabs>
              <w:tab w:val="clear" w:pos="7892"/>
              <w:tab w:val="right" w:pos="9026" w:leader="dot"/>
            </w:tabs>
            <w:rPr/>
          </w:pPr>
          <w:hyperlink w:anchor="__RefHeading___Toc623369_139525021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23371_1395250215">
            <w:r>
              <w:rPr>
                <w:webHidden/>
                <w:rStyle w:val="IndexLink"/>
              </w:rPr>
              <w:t>1</w:t>
            </w:r>
            <w:r>
              <w:rPr>
                <w:rStyle w:val="IndexLink"/>
                <w:rtl w:val="true"/>
              </w:rPr>
              <w:t xml:space="preserve">. </w:t>
            </w:r>
            <w:r>
              <w:rPr>
                <w:rStyle w:val="IndexLink"/>
                <w:rtl w:val="true"/>
              </w:rPr>
              <w:t>ظهور سفیانی و حاکمیت او بر دمشق</w:t>
            </w:r>
            <w:r>
              <w:rPr>
                <w:rStyle w:val="IndexLink"/>
                <w:rtl w:val="true"/>
              </w:rPr>
              <w:tab/>
            </w:r>
            <w:r>
              <w:rPr>
                <w:rStyle w:val="IndexLink"/>
              </w:rPr>
              <w:t>206</w:t>
            </w:r>
          </w:hyperlink>
        </w:p>
        <w:p>
          <w:pPr>
            <w:pStyle w:val="Contents5"/>
            <w:tabs>
              <w:tab w:val="clear" w:pos="7892"/>
              <w:tab w:val="right" w:pos="9026" w:leader="dot"/>
            </w:tabs>
            <w:rPr/>
          </w:pPr>
          <w:hyperlink w:anchor="__RefHeading___Toc623373_1395250215">
            <w:r>
              <w:rPr>
                <w:webHidden/>
                <w:rStyle w:val="IndexLink"/>
              </w:rPr>
              <w:t>2</w:t>
            </w:r>
            <w:r>
              <w:rPr>
                <w:rStyle w:val="IndexLink"/>
                <w:rtl w:val="true"/>
              </w:rPr>
              <w:t xml:space="preserve">. </w:t>
            </w:r>
            <w:r>
              <w:rPr>
                <w:rStyle w:val="IndexLink"/>
                <w:rtl w:val="true"/>
              </w:rPr>
              <w:t>سلسله حوادثی که از ماه رمضان شروع می شود و در ماه محرم ندای آسمانی داده می شود</w:t>
            </w:r>
            <w:r>
              <w:rPr>
                <w:rStyle w:val="IndexLink"/>
                <w:rtl w:val="true"/>
              </w:rPr>
              <w:tab/>
            </w:r>
            <w:r>
              <w:rPr>
                <w:rStyle w:val="IndexLink"/>
              </w:rPr>
              <w:t>207</w:t>
            </w:r>
          </w:hyperlink>
        </w:p>
        <w:p>
          <w:pPr>
            <w:pStyle w:val="Contents5"/>
            <w:tabs>
              <w:tab w:val="clear" w:pos="7892"/>
              <w:tab w:val="right" w:pos="9026" w:leader="dot"/>
            </w:tabs>
            <w:rPr/>
          </w:pPr>
          <w:hyperlink w:anchor="__RefHeading___Toc623375_1395250215">
            <w:r>
              <w:rPr>
                <w:webHidden/>
                <w:rStyle w:val="IndexLink"/>
              </w:rPr>
              <w:t>3</w:t>
            </w:r>
            <w:r>
              <w:rPr>
                <w:rStyle w:val="IndexLink"/>
                <w:rtl w:val="true"/>
              </w:rPr>
              <w:t xml:space="preserve">. </w:t>
            </w:r>
            <w:r>
              <w:rPr>
                <w:rStyle w:val="IndexLink"/>
                <w:rtl w:val="true"/>
              </w:rPr>
              <w:t>ظهور فتنه و خاموش نشدن آن</w:t>
            </w:r>
            <w:r>
              <w:rPr>
                <w:rStyle w:val="IndexLink"/>
                <w:rtl w:val="true"/>
              </w:rPr>
              <w:tab/>
            </w:r>
            <w:r>
              <w:rPr>
                <w:rStyle w:val="IndexLink"/>
              </w:rPr>
              <w:t>207</w:t>
            </w:r>
          </w:hyperlink>
        </w:p>
        <w:p>
          <w:pPr>
            <w:pStyle w:val="Contents5"/>
            <w:tabs>
              <w:tab w:val="clear" w:pos="7892"/>
              <w:tab w:val="right" w:pos="9026" w:leader="dot"/>
            </w:tabs>
            <w:rPr/>
          </w:pPr>
          <w:hyperlink w:anchor="__RefHeading___Toc623377_1395250215">
            <w:r>
              <w:rPr>
                <w:webHidden/>
                <w:rStyle w:val="IndexLink"/>
              </w:rPr>
              <w:t>4</w:t>
            </w:r>
            <w:r>
              <w:rPr>
                <w:rStyle w:val="IndexLink"/>
                <w:rtl w:val="true"/>
              </w:rPr>
              <w:t xml:space="preserve">. </w:t>
            </w:r>
            <w:r>
              <w:rPr>
                <w:rStyle w:val="IndexLink"/>
                <w:rtl w:val="true"/>
              </w:rPr>
              <w:t>وقوع خسف قبل از ندا</w:t>
            </w:r>
            <w:r>
              <w:rPr>
                <w:rStyle w:val="IndexLink"/>
                <w:rtl w:val="true"/>
              </w:rPr>
              <w:tab/>
            </w:r>
            <w:r>
              <w:rPr>
                <w:rStyle w:val="IndexLink"/>
              </w:rPr>
              <w:t>208</w:t>
            </w:r>
          </w:hyperlink>
        </w:p>
        <w:p>
          <w:pPr>
            <w:pStyle w:val="Contents5"/>
            <w:tabs>
              <w:tab w:val="clear" w:pos="7892"/>
              <w:tab w:val="right" w:pos="9026" w:leader="dot"/>
            </w:tabs>
            <w:rPr/>
          </w:pPr>
          <w:hyperlink w:anchor="__RefHeading___Toc623379_1395250215">
            <w:r>
              <w:rPr>
                <w:webHidden/>
                <w:rStyle w:val="IndexLink"/>
              </w:rPr>
              <w:t>5</w:t>
            </w:r>
            <w:r>
              <w:rPr>
                <w:rStyle w:val="IndexLink"/>
                <w:rtl w:val="true"/>
              </w:rPr>
              <w:t xml:space="preserve">. </w:t>
            </w:r>
            <w:r>
              <w:rPr>
                <w:rStyle w:val="IndexLink"/>
                <w:rtl w:val="true"/>
              </w:rPr>
              <w:t>هنگام مواجهه سپاه حضرت مهدی عجل الله تعالی فرجه الشریف و سفیانی</w:t>
            </w:r>
            <w:r>
              <w:rPr>
                <w:rStyle w:val="IndexLink"/>
                <w:rtl w:val="true"/>
              </w:rPr>
              <w:tab/>
            </w:r>
            <w:r>
              <w:rPr>
                <w:rStyle w:val="IndexLink"/>
              </w:rPr>
              <w:t>209</w:t>
            </w:r>
          </w:hyperlink>
        </w:p>
        <w:p>
          <w:pPr>
            <w:pStyle w:val="Contents5"/>
            <w:tabs>
              <w:tab w:val="clear" w:pos="7892"/>
              <w:tab w:val="right" w:pos="9026" w:leader="dot"/>
            </w:tabs>
            <w:rPr/>
          </w:pPr>
          <w:hyperlink w:anchor="__RefHeading___Toc623381_1395250215">
            <w:r>
              <w:rPr>
                <w:webHidden/>
                <w:rStyle w:val="IndexLink"/>
              </w:rPr>
              <w:t>6</w:t>
            </w:r>
            <w:r>
              <w:rPr>
                <w:rStyle w:val="IndexLink"/>
                <w:rtl w:val="true"/>
              </w:rPr>
              <w:t xml:space="preserve">. </w:t>
            </w:r>
            <w:r>
              <w:rPr>
                <w:rStyle w:val="IndexLink"/>
                <w:rtl w:val="true"/>
              </w:rPr>
              <w:t>قتل نفس زکیه</w:t>
            </w:r>
            <w:r>
              <w:rPr>
                <w:rStyle w:val="IndexLink"/>
                <w:rtl w:val="true"/>
              </w:rPr>
              <w:tab/>
            </w:r>
            <w:r>
              <w:rPr>
                <w:rStyle w:val="IndexLink"/>
              </w:rPr>
              <w:t>209</w:t>
            </w:r>
          </w:hyperlink>
        </w:p>
        <w:p>
          <w:pPr>
            <w:pStyle w:val="Contents4"/>
            <w:tabs>
              <w:tab w:val="clear" w:pos="8176"/>
              <w:tab w:val="right" w:pos="9026" w:leader="dot"/>
            </w:tabs>
            <w:rPr/>
          </w:pPr>
          <w:hyperlink w:anchor="__RefHeading___Toc623383_1395250215">
            <w:r>
              <w:rPr>
                <w:webHidden/>
                <w:rStyle w:val="IndexLink"/>
                <w:rtl w:val="true"/>
              </w:rPr>
              <w:t>ج</w:t>
            </w:r>
            <w:r>
              <w:rPr>
                <w:rStyle w:val="IndexLink"/>
                <w:rtl w:val="true"/>
              </w:rPr>
              <w:t xml:space="preserve">. </w:t>
            </w:r>
            <w:r>
              <w:rPr>
                <w:rStyle w:val="IndexLink"/>
                <w:rtl w:val="true"/>
              </w:rPr>
              <w:t>پی آمدهای ندای آسمانی</w:t>
            </w:r>
            <w:r>
              <w:rPr>
                <w:rStyle w:val="IndexLink"/>
                <w:rtl w:val="true"/>
              </w:rPr>
              <w:tab/>
            </w:r>
            <w:r>
              <w:rPr>
                <w:rStyle w:val="IndexLink"/>
              </w:rPr>
              <w:t>210</w:t>
            </w:r>
          </w:hyperlink>
        </w:p>
        <w:p>
          <w:pPr>
            <w:pStyle w:val="Contents5"/>
            <w:tabs>
              <w:tab w:val="clear" w:pos="7892"/>
              <w:tab w:val="right" w:pos="9026" w:leader="dot"/>
            </w:tabs>
            <w:rPr/>
          </w:pPr>
          <w:hyperlink w:anchor="__RefHeading___Toc623385_1395250215">
            <w:r>
              <w:rPr>
                <w:webHidden/>
                <w:rStyle w:val="IndexLink"/>
                <w:rtl w:val="true"/>
              </w:rPr>
              <w:t>یکم</w:t>
            </w:r>
            <w:r>
              <w:rPr>
                <w:rStyle w:val="IndexLink"/>
                <w:rtl w:val="true"/>
              </w:rPr>
              <w:t xml:space="preserve">: </w:t>
            </w:r>
            <w:r>
              <w:rPr>
                <w:rStyle w:val="IndexLink"/>
                <w:rtl w:val="true"/>
              </w:rPr>
              <w:t>ظهور حضرت مهدی عجل الله تعالی فرجه الشریف</w:t>
            </w:r>
            <w:r>
              <w:rPr>
                <w:rStyle w:val="IndexLink"/>
                <w:rtl w:val="true"/>
              </w:rPr>
              <w:tab/>
            </w:r>
            <w:r>
              <w:rPr>
                <w:rStyle w:val="IndexLink"/>
              </w:rPr>
              <w:t>210</w:t>
            </w:r>
          </w:hyperlink>
        </w:p>
        <w:p>
          <w:pPr>
            <w:pStyle w:val="Contents5"/>
            <w:tabs>
              <w:tab w:val="clear" w:pos="7892"/>
              <w:tab w:val="right" w:pos="9026" w:leader="dot"/>
            </w:tabs>
            <w:rPr/>
          </w:pPr>
          <w:hyperlink w:anchor="__RefHeading___Toc623387_1395250215">
            <w:r>
              <w:rPr>
                <w:webHidden/>
                <w:rStyle w:val="IndexLink"/>
                <w:rtl w:val="true"/>
              </w:rPr>
              <w:t>دوم</w:t>
            </w:r>
            <w:r>
              <w:rPr>
                <w:rStyle w:val="IndexLink"/>
                <w:rtl w:val="true"/>
              </w:rPr>
              <w:t xml:space="preserve">: </w:t>
            </w:r>
            <w:r>
              <w:rPr>
                <w:rStyle w:val="IndexLink"/>
                <w:rtl w:val="true"/>
              </w:rPr>
              <w:t>ندای شیطانی</w:t>
            </w:r>
            <w:r>
              <w:rPr>
                <w:rStyle w:val="IndexLink"/>
                <w:rtl w:val="true"/>
              </w:rPr>
              <w:tab/>
            </w:r>
            <w:r>
              <w:rPr>
                <w:rStyle w:val="IndexLink"/>
              </w:rPr>
              <w:t>211</w:t>
            </w:r>
          </w:hyperlink>
        </w:p>
        <w:p>
          <w:pPr>
            <w:pStyle w:val="Contents4"/>
            <w:tabs>
              <w:tab w:val="clear" w:pos="8176"/>
              <w:tab w:val="right" w:pos="9026" w:leader="dot"/>
            </w:tabs>
            <w:rPr/>
          </w:pPr>
          <w:hyperlink w:anchor="__RefHeading___Toc623389_1395250215">
            <w:r>
              <w:rPr>
                <w:webHidden/>
                <w:rStyle w:val="IndexLink"/>
                <w:rtl w:val="true"/>
              </w:rPr>
              <w:t>د</w:t>
            </w:r>
            <w:r>
              <w:rPr>
                <w:rStyle w:val="IndexLink"/>
                <w:rtl w:val="true"/>
              </w:rPr>
              <w:t xml:space="preserve">. </w:t>
            </w:r>
            <w:r>
              <w:rPr>
                <w:rStyle w:val="IndexLink"/>
                <w:rtl w:val="true"/>
              </w:rPr>
              <w:t>وظیفه مخاطبان ندای آسمانی</w:t>
            </w:r>
            <w:r>
              <w:rPr>
                <w:rStyle w:val="IndexLink"/>
                <w:rtl w:val="true"/>
              </w:rPr>
              <w:tab/>
            </w:r>
            <w:r>
              <w:rPr>
                <w:rStyle w:val="IndexLink"/>
              </w:rPr>
              <w:t>214</w:t>
            </w:r>
          </w:hyperlink>
        </w:p>
        <w:p>
          <w:pPr>
            <w:pStyle w:val="Contents5"/>
            <w:tabs>
              <w:tab w:val="clear" w:pos="7892"/>
              <w:tab w:val="right" w:pos="9026" w:leader="dot"/>
            </w:tabs>
            <w:rPr/>
          </w:pPr>
          <w:hyperlink w:anchor="__RefHeading___Toc623391_1395250215">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23393_1395250215">
            <w:r>
              <w:rPr>
                <w:webHidden/>
                <w:rStyle w:val="IndexLink"/>
                <w:rtl w:val="true"/>
              </w:rPr>
              <w:t>یکم</w:t>
            </w:r>
            <w:r>
              <w:rPr>
                <w:rStyle w:val="IndexLink"/>
                <w:rtl w:val="true"/>
              </w:rPr>
              <w:t xml:space="preserve">: </w:t>
            </w:r>
            <w:r>
              <w:rPr>
                <w:rStyle w:val="IndexLink"/>
                <w:rtl w:val="true"/>
              </w:rPr>
              <w:t>رفتن به سوی مکه</w:t>
            </w:r>
            <w:r>
              <w:rPr>
                <w:rStyle w:val="IndexLink"/>
                <w:rtl w:val="true"/>
              </w:rPr>
              <w:tab/>
            </w:r>
            <w:r>
              <w:rPr>
                <w:rStyle w:val="IndexLink"/>
              </w:rPr>
              <w:t>214</w:t>
            </w:r>
          </w:hyperlink>
        </w:p>
        <w:p>
          <w:pPr>
            <w:pStyle w:val="Contents5"/>
            <w:tabs>
              <w:tab w:val="clear" w:pos="7892"/>
              <w:tab w:val="right" w:pos="9026" w:leader="dot"/>
            </w:tabs>
            <w:rPr/>
          </w:pPr>
          <w:hyperlink w:anchor="__RefHeading___Toc623395_1395250215">
            <w:r>
              <w:rPr>
                <w:webHidden/>
                <w:rStyle w:val="IndexLink"/>
                <w:rtl w:val="true"/>
              </w:rPr>
              <w:t>دوم</w:t>
            </w:r>
            <w:r>
              <w:rPr>
                <w:rStyle w:val="IndexLink"/>
                <w:rtl w:val="true"/>
              </w:rPr>
              <w:t xml:space="preserve">: </w:t>
            </w:r>
            <w:r>
              <w:rPr>
                <w:rStyle w:val="IndexLink"/>
                <w:rtl w:val="true"/>
              </w:rPr>
              <w:t>اطاعت و پیروی از حضرت مهدی عجل الله تعالی فرجه الشریف</w:t>
            </w:r>
            <w:r>
              <w:rPr>
                <w:rStyle w:val="IndexLink"/>
                <w:rtl w:val="true"/>
              </w:rPr>
              <w:tab/>
            </w:r>
            <w:r>
              <w:rPr>
                <w:rStyle w:val="IndexLink"/>
              </w:rPr>
              <w:t>214</w:t>
            </w:r>
          </w:hyperlink>
        </w:p>
        <w:p>
          <w:pPr>
            <w:pStyle w:val="Contents3"/>
            <w:tabs>
              <w:tab w:val="clear" w:pos="8459"/>
              <w:tab w:val="right" w:pos="9026" w:leader="dot"/>
            </w:tabs>
            <w:rPr/>
          </w:pPr>
          <w:hyperlink w:anchor="__RefHeading___Toc623397_1395250215">
            <w:r>
              <w:rPr>
                <w:webHidden/>
                <w:rStyle w:val="IndexLink"/>
                <w:rtl w:val="true"/>
              </w:rPr>
              <w:t>فصل سوم</w:t>
            </w:r>
            <w:r>
              <w:rPr>
                <w:rStyle w:val="IndexLink"/>
                <w:rtl w:val="true"/>
              </w:rPr>
              <w:t xml:space="preserve">: </w:t>
            </w:r>
            <w:r>
              <w:rPr>
                <w:rStyle w:val="IndexLink"/>
                <w:rtl w:val="true"/>
              </w:rPr>
              <w:t>ندای بعد از خروج حضرت مهدی عجل الله تعالی فرجه الشریف</w:t>
            </w:r>
            <w:r>
              <w:rPr>
                <w:rStyle w:val="IndexLink"/>
                <w:rtl w:val="true"/>
              </w:rPr>
              <w:tab/>
            </w:r>
            <w:r>
              <w:rPr>
                <w:rStyle w:val="IndexLink"/>
              </w:rPr>
              <w:t>216</w:t>
            </w:r>
          </w:hyperlink>
        </w:p>
        <w:p>
          <w:pPr>
            <w:pStyle w:val="Contents4"/>
            <w:tabs>
              <w:tab w:val="clear" w:pos="8176"/>
              <w:tab w:val="right" w:pos="9026" w:leader="dot"/>
            </w:tabs>
            <w:rPr/>
          </w:pPr>
          <w:hyperlink w:anchor="__RefHeading___Toc623399_139525021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23401_1395250215">
            <w:r>
              <w:rPr>
                <w:webHidden/>
                <w:rStyle w:val="IndexLink"/>
                <w:rtl w:val="true"/>
              </w:rPr>
              <w:t>نکته پایانی</w:t>
            </w:r>
            <w:r>
              <w:rPr>
                <w:rStyle w:val="IndexLink"/>
                <w:rtl w:val="true"/>
              </w:rPr>
              <w:tab/>
            </w:r>
            <w:r>
              <w:rPr>
                <w:rStyle w:val="IndexLink"/>
              </w:rPr>
              <w:t>218</w:t>
            </w:r>
          </w:hyperlink>
        </w:p>
        <w:p>
          <w:pPr>
            <w:pStyle w:val="Contents2"/>
            <w:tabs>
              <w:tab w:val="clear" w:pos="8743"/>
              <w:tab w:val="right" w:pos="9026" w:leader="dot"/>
            </w:tabs>
            <w:rPr/>
          </w:pPr>
          <w:hyperlink w:anchor="__RefHeading___Toc623403_1395250215">
            <w:r>
              <w:rPr>
                <w:webHidden/>
                <w:rStyle w:val="IndexLink"/>
                <w:rtl w:val="true"/>
              </w:rPr>
              <w:t>خاتمه</w:t>
            </w:r>
            <w:r>
              <w:rPr>
                <w:rStyle w:val="IndexLink"/>
                <w:rtl w:val="true"/>
              </w:rPr>
              <w:tab/>
            </w:r>
            <w:r>
              <w:rPr>
                <w:rStyle w:val="IndexLink"/>
              </w:rPr>
              <w:t>220</w:t>
            </w:r>
          </w:hyperlink>
        </w:p>
        <w:p>
          <w:pPr>
            <w:pStyle w:val="Contents3"/>
            <w:tabs>
              <w:tab w:val="clear" w:pos="8459"/>
              <w:tab w:val="right" w:pos="9026" w:leader="dot"/>
            </w:tabs>
            <w:rPr/>
          </w:pPr>
          <w:hyperlink w:anchor="__RefHeading___Toc623405_1395250215">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623407_1395250215">
            <w:r>
              <w:rPr>
                <w:webHidden/>
                <w:rStyle w:val="IndexLink"/>
                <w:rtl w:val="true"/>
              </w:rPr>
              <w:t>الف</w:t>
            </w:r>
            <w:r>
              <w:rPr>
                <w:rStyle w:val="IndexLink"/>
                <w:rtl w:val="true"/>
              </w:rPr>
              <w:t xml:space="preserve">. </w:t>
            </w:r>
            <w:r>
              <w:rPr>
                <w:rStyle w:val="IndexLink"/>
                <w:rtl w:val="true"/>
              </w:rPr>
              <w:t>اشتراکات شیعه و عامه در مورد ندا و صیحه آسمانی</w:t>
            </w:r>
            <w:r>
              <w:rPr>
                <w:rStyle w:val="IndexLink"/>
                <w:rtl w:val="true"/>
              </w:rPr>
              <w:tab/>
            </w:r>
            <w:r>
              <w:rPr>
                <w:rStyle w:val="IndexLink"/>
              </w:rPr>
              <w:t>221</w:t>
            </w:r>
          </w:hyperlink>
        </w:p>
        <w:p>
          <w:pPr>
            <w:pStyle w:val="Contents3"/>
            <w:tabs>
              <w:tab w:val="clear" w:pos="8459"/>
              <w:tab w:val="right" w:pos="9026" w:leader="dot"/>
            </w:tabs>
            <w:rPr/>
          </w:pPr>
          <w:hyperlink w:anchor="__RefHeading___Toc623409_1395250215">
            <w:r>
              <w:rPr>
                <w:webHidden/>
                <w:rStyle w:val="IndexLink"/>
                <w:rtl w:val="true"/>
              </w:rPr>
              <w:t>ب</w:t>
            </w:r>
            <w:r>
              <w:rPr>
                <w:rStyle w:val="IndexLink"/>
                <w:rtl w:val="true"/>
              </w:rPr>
              <w:t xml:space="preserve">. </w:t>
            </w:r>
            <w:r>
              <w:rPr>
                <w:rStyle w:val="IndexLink"/>
                <w:rtl w:val="true"/>
              </w:rPr>
              <w:t>افتراقات شیعه و عامه در مورد ندا و صیحه آسمانی</w:t>
            </w:r>
            <w:r>
              <w:rPr>
                <w:rStyle w:val="IndexLink"/>
                <w:rtl w:val="true"/>
              </w:rPr>
              <w:tab/>
            </w:r>
            <w:r>
              <w:rPr>
                <w:rStyle w:val="IndexLink"/>
              </w:rPr>
              <w:t>222</w:t>
            </w:r>
          </w:hyperlink>
        </w:p>
        <w:p>
          <w:pPr>
            <w:pStyle w:val="Contents2"/>
            <w:tabs>
              <w:tab w:val="clear" w:pos="8743"/>
              <w:tab w:val="right" w:pos="9026" w:leader="dot"/>
            </w:tabs>
            <w:rPr/>
          </w:pPr>
          <w:hyperlink w:anchor="__RefHeading___Toc623411_1395250215">
            <w:r>
              <w:rPr>
                <w:webHidden/>
                <w:rStyle w:val="IndexLink"/>
                <w:rtl w:val="true"/>
              </w:rPr>
              <w:t>کتابنامه</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2_14040"/>
      <w:bookmarkStart w:id="1" w:name="pg2642_14040"/>
      <w:bookmarkEnd w:id="1"/>
    </w:p>
    <w:p>
      <w:pPr>
        <w:pStyle w:val="Heading2"/>
        <w:numPr>
          <w:ilvl w:val="1"/>
          <w:numId w:val="1"/>
        </w:numPr>
        <w:rPr/>
      </w:pPr>
      <w:bookmarkStart w:id="2" w:name="pg2642_14040"/>
      <w:bookmarkStart w:id="3" w:name="__RefHeading___Toc62295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مهدویت،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۲۵۱۲۹۱۱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ـ 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462/297</w:t>
      </w:r>
      <w:r>
        <w:rPr>
          <w:rFonts w:eastAsia="Times New Roman" w:cs="Times New Roman" w:ascii="Times New Roman" w:hAnsi="Times New Roman"/>
          <w:color w:val="111111"/>
          <w:sz w:val="28"/>
          <w:szCs w:val="28"/>
          <w:rtl w:val="true"/>
          <w:lang w:val="en-US" w:bidi="en-US"/>
        </w:rPr>
        <w:t xml:space="preserve"> </w:t>
      </w:r>
      <w:bookmarkStart w:id="5" w:name="pg2642_14042"/>
    </w:p>
    <w:p>
      <w:pPr>
        <w:pStyle w:val="Heading2"/>
        <w:numPr>
          <w:ilvl w:val="1"/>
          <w:numId w:val="1"/>
        </w:numPr>
        <w:rPr/>
      </w:pPr>
      <w:bookmarkStart w:id="6" w:name="__RefHeading___Toc622961_1395250215"/>
      <w:bookmarkStart w:id="7" w:name="_Toc2"/>
      <w:bookmarkEnd w:id="5"/>
      <w:bookmarkEnd w:id="6"/>
      <w:r>
        <w:rPr>
          <w:rtl w:val="true"/>
        </w:rPr>
        <w:t>اشاره</w:t>
      </w:r>
      <w:bookmarkEnd w:id="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آسمانی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پاییز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 xml:space="preserve">طراح جلد و 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میر خلیلی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2642_14047"/>
      <w:bookmarkStart w:id="9" w:name="pg2642_14047"/>
      <w:bookmarkEnd w:id="9"/>
    </w:p>
    <w:p>
      <w:pPr>
        <w:pStyle w:val="Heading2"/>
        <w:numPr>
          <w:ilvl w:val="1"/>
          <w:numId w:val="1"/>
        </w:numPr>
        <w:rPr/>
      </w:pPr>
      <w:bookmarkStart w:id="10" w:name="pg2642_14047"/>
      <w:bookmarkStart w:id="11" w:name="__RefHeading___Toc622963_1395250215"/>
      <w:bookmarkStart w:id="12" w:name="_Toc3"/>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نوشتار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ندای آسمانی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ندای آسمانی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حضرت مهدی عجل الله تعالی فرجه الشریف به جهانیان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رعب و وحشت در دل دشمنان حضرت مهدی عجل الله تعالی فرجه الشریف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امید برای اهل ایمان</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حجتی برای همگان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تحقیق درباره ندای آسمانی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و لغات کلیدی ندای آسمانی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پاسخ به دو سؤال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قیام حضرت مهدی عجل الله تعالی فرجه الشریف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علامات قیام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نشانه‌های قیام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مطرح شدن نشانه‌های قیام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ظهور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حقانیت پیشوایان دین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برای شناخت و برنامه‌ریزی درست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برای شناخت مدعیان دروغین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انحرافهای فکری</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حضرت مهدی عجل الله تعالی فرجه الشریف و پیشوازی از آمدن او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و مشخص نبودن زمان ظهور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بداء</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آیا ندای آسمانی از نشانه‌های حتمی است؟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 یا حقیقی بودن ندای آسمانی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در قرآن کریم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تفسیر اجمالی آیه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جایگاه آیه در بحث مهدویت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تفسیر اجمالی آیه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جایگاه آیه در بحث مهدویت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تفسیر اجمالی آیه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جایگاه آیه در بحث مهدویت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تفسیر اجمالی آیه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جایگاه آیه در بحث مهدویت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تفسیر اجمالی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جایگاه آیه در بحث مهدویت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ندای آسمانی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ندای آسمانی در ادیان قبل از اسلام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ندای آسمانی در تاریخ اسلام</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جبرئیل علیه السلام در بیان شجاعت حضرت علی علیه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جبرئیل امین در شهادت امیر مؤمنان علی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ابلیس در عقبه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ندای آسمانی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ندای آسمانی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ندا‌دهنده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ندای آسمانی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 برداشت از آسمانی بودن ندای آسمانی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ندای آسمانی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مطرح شده در احادیث برای ندای آسمانی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سؤال اول، ندای آسمانی در چه ماهی واقع می‌شود؟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سؤال دوم، ندای آسمانی در چه روزی واقع می‌شود؟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سؤال سوم، ندای آسمانی در چه زمانی از شب یا روز واقع می‌شود؟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نظر اندیشمندان در این مورد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ندای آسمانی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بیان حوادث قبل از ندای آسمانی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بنی عباس</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آیه‌ای در ماه رجب</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ترس، کشتار و مرگ</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 از ندای آسمانی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سه دسته از احادیث</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جمع‌بندی این سه دسته از روایات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نظر اندیشمندان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ندای آسمانی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اخباری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حضرت مهدی عجل الله تعالی فرجه الشریف به نام و نسب</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امارت و حکومت برای حضرت مهدی عجل الله تعالی فرجه الشریف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اهل حق و رهبر آنان به جهانیان</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حضرت مهدی عجل الله تعالی فرجه الشریف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دادن ظهور حضرت مهدی عجل الله تعالی فرجه الشریف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پایان حکومت جباران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انشایی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رفتن به مکه</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به پیروی از حضرت مهدی عجل الله تعالی فرجه الشریف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قیام به حضرت مهدی عجل الله تعالی فرجه الشریف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از قتل و خونریزی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ندای آسمانی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همگانی بودن ندای آسمانی</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اهل مشرق و مغرب</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تمام اهل زمین</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تمامی جانداران</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 عام است نه خاص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هر قومی به زبانشان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یکنواختی صدا برای همگان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منتظره بودن ندای آسمانی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و ایمان ابتدایی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دختران پرده نشین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افراد خواب</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افراد بیدار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افراد ایستاده و ایستادن افراد نشسته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ندای آسمانی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مهدی عجل الله تعالی فرجه الشریف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اهل ایمان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کافران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ندای شیطانی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ندا‌دهنده</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ندای شیطانی</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ندای شیطانی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زمان ندای شیطانی را آخر روز می‌دانند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زمان ندای ابلیس را آخر شب معرفی می‌کنند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زمان ندای شیطانی را فردای ندای آسمانی می‌دانند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ندای شیطانی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بیان کننده ادعای مظلومیت است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بیان کننده ادعای حقانیت و رستگاری 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ندای شیطانی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ندای شیطانی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ندای شیطانی</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تردید در ندای آسمانی</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ندای آسمانی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مخاطبان ندای آسمانی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ندای آسمانی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ندای آسمانی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قبلی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روی محتوا</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عالمان دین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ندای آسمانی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نداهای آسمانی دیگر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بعد از بیعت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درماه رجب</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خسف بیداء</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باد</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قبل از پایان دنیا</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از نگاه عامه</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صوت در ماه مبارک رمضان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صوت ماه مبارک رمضان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صوت</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صوت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صیحه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صوت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صیحه</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شدن افراد خواب</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افراد بیدار</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دختران پرده‌نشین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افراد ایستاده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و بعد از صوت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صیحه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 از صیحه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مخاطبان صوت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ندای آسمانی از نگاه عامه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ندای آسمانی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ندا</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ندا</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ندا</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ندای آسمانی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ندای آسمانی</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سفیانی و حاکمیت او بر دمشق</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حوادثی که از ماه رمضان شروع می‌شود و در ماه محرم ندای آسمانی داده می‌شود</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فتنه و خاموش نشدن آن</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خسف قبل از ندا</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مواجهه سپاه حضرت مهدی عجل الله تعالی فرجه الشریف و سفیانی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ندای آسمانی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عجل الله تعالی فرجه الشریف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مخاطبان ندای آسمانی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سوی مکه</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از حضرت مهدی عجل الله تعالی فرجه الشریف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بعد از خروج حضرت مهدی عجل الله تعالی فرجه الشریف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 شیعه و عامه در مورد ندا و صیحه آسمانی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افتراقات شیعه و عامه در مورد ندا و صیحه آسمانی</w:t>
      </w:r>
      <w:r>
        <w:rPr>
          <w:rFonts w:eastAsia="IRNazanin" w:cs="IRNazanin"/>
          <w:color w:val="111111"/>
          <w:sz w:val="28"/>
          <w:szCs w:val="28"/>
          <w:lang w:bidi="fa-IR"/>
        </w:rPr>
        <w:t>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642_14062"/>
      <w:bookmarkStart w:id="14" w:name="pg2642_14062"/>
      <w:bookmarkEnd w:id="14"/>
    </w:p>
    <w:p>
      <w:pPr>
        <w:pStyle w:val="Heading2"/>
        <w:numPr>
          <w:ilvl w:val="1"/>
          <w:numId w:val="1"/>
        </w:numPr>
        <w:rPr/>
      </w:pPr>
      <w:bookmarkStart w:id="15" w:name="pg2642_14062"/>
      <w:bookmarkStart w:id="16" w:name="__RefHeading___Toc622965_1395250215"/>
      <w:bookmarkStart w:id="17" w:name="_Toc4"/>
      <w:bookmarkEnd w:id="15"/>
      <w:bookmarkEnd w:id="16"/>
      <w:r>
        <w:rPr>
          <w:rtl w:val="true"/>
        </w:rPr>
        <w:t>تقدیم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همانا زمین را بندگان درستکار من به ارث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تقدیم به پیشگاه سکاندار هدایت و یگانه نجات‌دهنده بشر از ظلم و بیداد و لبریز کننده جهان از عدالت و درستی؛ تقدیم به او که با آمدنش، نور و درخشندگی می‌آید و تاریکی‌ها رخت بر می‌بندد؛</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تقدیم به او که تمام برگزیدگان خداوند، منتظر قدوم مبارکش بودند و دنیا بدون آمدن او معنا ندارد؛ تقدیم به او که مانند خورشیدِ پشت ابر، مدیریت جهان را بر عهده دارد و تمامی برکات و نعمت‌ها به واسطه او به ما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تقدیم به او که این توفیق را به بنده بی‌مقدار داد تا بتوانیم با آن، عرض ادبی خدمت مولایش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مختصر صفحاتی که به عشق و محبت آن یگانه هستی نگاشته شد ـ که بسان برگ سبزی است تحفه درویش ـ مورد عنایتشان قرار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642_14066"/>
      <w:bookmarkStart w:id="19" w:name="pg2642_14066"/>
      <w:bookmarkEnd w:id="19"/>
    </w:p>
    <w:p>
      <w:pPr>
        <w:pStyle w:val="Heading2"/>
        <w:numPr>
          <w:ilvl w:val="1"/>
          <w:numId w:val="1"/>
        </w:numPr>
        <w:rPr/>
      </w:pPr>
      <w:bookmarkStart w:id="20" w:name="pg2642_14066"/>
      <w:bookmarkStart w:id="21" w:name="__RefHeading___Toc622967_1395250215"/>
      <w:bookmarkStart w:id="22" w:name="_Toc5"/>
      <w:bookmarkEnd w:id="20"/>
      <w:bookmarkEnd w:id="21"/>
      <w:r>
        <w:rPr>
          <w:rtl w:val="true"/>
        </w:rPr>
        <w:t>مقدمه</w:t>
      </w:r>
      <w:bookmarkEnd w:id="22"/>
    </w:p>
    <w:p>
      <w:pPr>
        <w:pStyle w:val="Heading3"/>
        <w:numPr>
          <w:ilvl w:val="2"/>
          <w:numId w:val="1"/>
        </w:numPr>
        <w:rPr/>
      </w:pPr>
      <w:bookmarkStart w:id="23" w:name="__RefHeading___Toc622969_1395250215"/>
      <w:bookmarkStart w:id="24" w:name="_Toc6"/>
      <w:bookmarkEnd w:id="23"/>
      <w:r>
        <w:rPr>
          <w:rtl w:val="true"/>
        </w:rPr>
        <w:t>الف</w:t>
      </w:r>
      <w:r>
        <w:rPr>
          <w:rtl w:val="true"/>
        </w:rPr>
        <w:t xml:space="preserve">. </w:t>
      </w:r>
      <w:r>
        <w:rPr>
          <w:rtl w:val="true"/>
        </w:rPr>
        <w:t>موضوع نوشتار</w:t>
      </w:r>
      <w:bookmarkEnd w:id="24"/>
    </w:p>
    <w:p>
      <w:pPr>
        <w:pStyle w:val="BookText"/>
        <w:rPr/>
      </w:pPr>
      <w:r>
        <w:rPr>
          <w:rFonts w:ascii="IRNazanin" w:hAnsi="IRNazanin" w:eastAsia="IRNazanin"/>
          <w:color w:val="111111"/>
          <w:sz w:val="28"/>
          <w:sz w:val="28"/>
          <w:szCs w:val="28"/>
          <w:rtl w:val="true"/>
          <w:lang w:bidi="fa-IR"/>
        </w:rPr>
        <w:t xml:space="preserve">موضوع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صدایی است که از آسمان شنیده می‌شود و در آن به معرفی حضرت مهدی عجل الله تعالی فرجه الشریف، و بیان نام، نسب و حقانیت او و پیروانش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توسط همگان شنیده می‌شود و می‌توان آن را معجزه‌ای دانست که بدون هیچ وسیله ارتباطی، همگان، حتی افراد خواب، نیز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و عامه مطرح شده است</w:t>
      </w:r>
      <w:r>
        <w:rPr>
          <w:rFonts w:eastAsia="IRNazanin" w:cs="IRNazanin"/>
          <w:color w:val="111111"/>
          <w:sz w:val="28"/>
          <w:szCs w:val="28"/>
          <w:rtl w:val="true"/>
          <w:lang w:bidi="fa-IR"/>
        </w:rPr>
        <w:t>.</w:t>
      </w:r>
    </w:p>
    <w:p>
      <w:pPr>
        <w:pStyle w:val="Heading3"/>
        <w:numPr>
          <w:ilvl w:val="2"/>
          <w:numId w:val="1"/>
        </w:numPr>
        <w:rPr/>
      </w:pPr>
      <w:bookmarkStart w:id="25" w:name="__RefHeading___Toc622971_1395250215"/>
      <w:bookmarkStart w:id="26" w:name="_Toc7"/>
      <w:bookmarkEnd w:id="25"/>
      <w:r>
        <w:rPr>
          <w:rtl w:val="true"/>
        </w:rPr>
        <w:t>ب</w:t>
      </w:r>
      <w:r>
        <w:rPr>
          <w:rtl w:val="true"/>
        </w:rPr>
        <w:t xml:space="preserve">. </w:t>
      </w:r>
      <w:r>
        <w:rPr>
          <w:rtl w:val="true"/>
        </w:rPr>
        <w:t>اهمیت ندای آسمانی</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همواره مشتاق دانستن آینده و سرنوشت و فرجام خود و جهان پیرامون خود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میل همگانی، بازار پیشگویان و طالع‌بینان همیشه از رونق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و خبر از آینده را می‌توان به انواع آسمانی و زمینی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آینده‌بینان آسمانی از طرف </w:t>
      </w:r>
    </w:p>
    <w:p>
      <w:pPr>
        <w:pStyle w:val="BookText"/>
        <w:rPr/>
      </w:pPr>
      <w:r>
        <w:rPr>
          <w:rFonts w:ascii="IRNazanin" w:hAnsi="IRNazanin" w:eastAsia="IRNazanin"/>
          <w:color w:val="111111"/>
          <w:sz w:val="28"/>
          <w:sz w:val="28"/>
          <w:szCs w:val="28"/>
          <w:rtl w:val="true"/>
          <w:lang w:bidi="fa-IR"/>
        </w:rPr>
        <w:t>پروردگار، برگزیده شده‌اند و حجت او بر آدمیان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آنان ریشه در وحی آسمانی دارد و از افق بالا به هستی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گذشته، حال یا آینده، برایشان تفاوتی نمی‌کند و اخبار آنان از آینده به میزان گفتارشان در مورد گذشته و حال حقیقت دارد؛ ولی آینده‌نگران زمینی با دید محدود خود، بیشتر سوداگرانی هستند که با استفاده از ساده‌اندیشان و نادانان، بازار خود را رونق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ظهور نجات‌بخش هستی و برقرار‌کننده عدالت در گیتی و برچیننده ظلم، از جهان برجسته‌ترین آینده‌بینی حجت‌های پروردگار آفرینش است که تمامی ادیان الهی از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قدری باارزش است که آینده‌نگران آسمانی، نشانه‌ها و حوادث پیرامون آن را نیز برای مردم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روایات اسلامی در بحث مهدویت، مربوط به علامت‌های قیام حضرت مهدی عجل الله تعالی فرجه الشریف است و حدود صد حدیث از شیعه و عامه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یا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 که اهمیت و جایگاه آن را می‌رساند، وجوهی که می‌توان برای اهمیت ندای آسمانی برشمرد،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مطرح شدن آن در قرآن کریم،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طبق روایات تفسیری بر آن دلالت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که در مورد آن به دست ما رسیده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شدن آن در توقیع آخر که برای نایب چهارم، علی بن محمد سمری فرستاده شد که مشاهده و ظهور حضرت مهدی عجل الله تعالی فرجه الشریف در این توقیع؛ منوط به خروج سفیانی و صیحه آسمانی معرفی شده است؛ </w:t>
      </w:r>
      <w:bookmarkStart w:id="27" w:name="pg2642_14070"/>
    </w:p>
    <w:p>
      <w:pPr>
        <w:pStyle w:val="BookText"/>
        <w:rPr/>
      </w:pPr>
      <w:bookmarkEnd w:id="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حتمی بودن ندای آسمانی؛ در روایاتی که علایم حتمی قیام حضرت مهدی عجل الله تعالی فرجه الشریف، شمرده می‌شود، یکی از آن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جهانی نام حضرت مهدی عجل الله تعالی فرجه الشریف و کلید ظهور امام مهدی عجل الله تعالی فرجه الشریف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 و مردم از زمان ظهور آگاه می‌شوند؛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ندا، اتمام حجتی برای جهانیان خواهد بود که آیا با شناختن راه حق، باز هم دنباله‌رو راه‌های باطل خواهند بود یا نه؟</w:t>
      </w:r>
    </w:p>
    <w:p>
      <w:pPr>
        <w:pStyle w:val="Heading3"/>
        <w:numPr>
          <w:ilvl w:val="2"/>
          <w:numId w:val="1"/>
        </w:numPr>
        <w:rPr/>
      </w:pPr>
      <w:bookmarkStart w:id="28" w:name="__RefHeading___Toc622973_1395250215"/>
      <w:bookmarkStart w:id="29" w:name="_Toc8"/>
      <w:bookmarkEnd w:id="28"/>
      <w:r>
        <w:rPr>
          <w:rtl w:val="true"/>
        </w:rPr>
        <w:t>ج</w:t>
      </w:r>
      <w:r>
        <w:rPr>
          <w:rtl w:val="true"/>
        </w:rPr>
        <w:t xml:space="preserve">. </w:t>
      </w:r>
      <w:r>
        <w:rPr>
          <w:rtl w:val="true"/>
        </w:rPr>
        <w:t>اهداف ندای آسمانی</w:t>
      </w:r>
      <w:bookmarkEnd w:id="29"/>
    </w:p>
    <w:p>
      <w:pPr>
        <w:pStyle w:val="Heading4"/>
        <w:numPr>
          <w:ilvl w:val="3"/>
          <w:numId w:val="1"/>
        </w:numPr>
        <w:rPr/>
      </w:pPr>
      <w:bookmarkStart w:id="30" w:name="__RefHeading___Toc622975_1395250215"/>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هر کاری برای مقصود و هدفی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هدف پروردگار متعال از معرفی حضرت صاحب الامر عجل الله تعالی فرجه الشریف به جهانیان به واسطه فرشته وحی، یعنی جبرئیل امین علیه السلام چیست؟ در این قسمت به بیان اهداف و تأثیراتی که ندای آسمانی بر جای می‌گذارد، می‌پردازیم این موارد عبارتند از</w:t>
      </w:r>
      <w:r>
        <w:rPr>
          <w:rFonts w:eastAsia="IRNazanin" w:cs="IRNazanin"/>
          <w:color w:val="111111"/>
          <w:sz w:val="28"/>
          <w:szCs w:val="28"/>
          <w:rtl w:val="true"/>
          <w:lang w:bidi="fa-IR"/>
        </w:rPr>
        <w:t>:</w:t>
      </w:r>
    </w:p>
    <w:p>
      <w:pPr>
        <w:pStyle w:val="Heading4"/>
        <w:numPr>
          <w:ilvl w:val="3"/>
          <w:numId w:val="1"/>
        </w:numPr>
        <w:rPr/>
      </w:pPr>
      <w:bookmarkStart w:id="32" w:name="__RefHeading___Toc622977_1395250215"/>
      <w:bookmarkStart w:id="33" w:name="_Toc10"/>
      <w:bookmarkEnd w:id="32"/>
      <w:r>
        <w:rPr/>
        <w:t>1</w:t>
      </w:r>
      <w:r>
        <w:rPr>
          <w:rtl w:val="true"/>
        </w:rPr>
        <w:t xml:space="preserve">. </w:t>
      </w:r>
      <w:r>
        <w:rPr>
          <w:rtl w:val="true"/>
        </w:rPr>
        <w:t>شناساندن حضرت مهدی عجل الله تعالی فرجه الشریف به جهانیان</w:t>
      </w:r>
      <w:bookmarkEnd w:id="33"/>
    </w:p>
    <w:p>
      <w:pPr>
        <w:pStyle w:val="BookText"/>
        <w:rPr/>
      </w:pPr>
      <w:r>
        <w:rPr>
          <w:rFonts w:ascii="IRNazanin" w:hAnsi="IRNazanin" w:eastAsia="IRNazanin"/>
          <w:color w:val="111111"/>
          <w:sz w:val="28"/>
          <w:sz w:val="28"/>
          <w:szCs w:val="28"/>
          <w:rtl w:val="true"/>
          <w:lang w:bidi="fa-IR"/>
        </w:rPr>
        <w:t>قیام امام مهدی عجل الله تعالی فرجه الشریف، انقلابی جهانی است و شناسایی او نیز باید جهانی باشد تا حجت بر همگان تمام شود و نگویند راه و مسیر حق را نشناختیم و ندای آسمانی با اعلام نام و نسب حضرت مهدی عجل الله تعالی فرجه الشریف و بیان حقانیت او برای جهانیان، بشارت به آمدن او را می‌دهد و با این معیار که مدعیان دروغین از آوردن آن عاجزند، آن حضرت به همگان معرفی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 از امام جعفر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مراد، همان ندا‌دهنده است؟ امام فرمود</w:t>
      </w:r>
      <w:r>
        <w:rPr>
          <w:rFonts w:eastAsia="IRNazanin" w:cs="IRNazanin"/>
          <w:color w:val="111111"/>
          <w:sz w:val="28"/>
          <w:szCs w:val="28"/>
          <w:rtl w:val="true"/>
          <w:lang w:bidi="fa-IR"/>
        </w:rPr>
        <w:t xml:space="preserve">: </w:t>
      </w:r>
      <w:bookmarkStart w:id="34" w:name="pg2642_1407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به یعرف صاحب هذا الامر</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و به وسیله آن، صاحب این امر شناخته می شود</w:t>
      </w:r>
      <w:r>
        <w:rPr>
          <w:rFonts w:eastAsia="IRNazanin" w:cs="IRNazanin"/>
          <w:color w:val="111111"/>
          <w:sz w:val="28"/>
          <w:szCs w:val="28"/>
          <w:rtl w:val="true"/>
          <w:lang w:bidi="fa-IR"/>
        </w:rPr>
        <w:t>.</w:t>
      </w:r>
    </w:p>
    <w:p>
      <w:pPr>
        <w:pStyle w:val="Heading4"/>
        <w:numPr>
          <w:ilvl w:val="3"/>
          <w:numId w:val="1"/>
        </w:numPr>
        <w:rPr/>
      </w:pPr>
      <w:bookmarkStart w:id="35" w:name="__RefHeading___Toc622979_1395250215"/>
      <w:bookmarkStart w:id="36" w:name="_Toc11"/>
      <w:bookmarkEnd w:id="35"/>
      <w:r>
        <w:rPr/>
        <w:t>2</w:t>
      </w:r>
      <w:r>
        <w:rPr>
          <w:rtl w:val="true"/>
        </w:rPr>
        <w:t xml:space="preserve">. </w:t>
      </w:r>
      <w:r>
        <w:rPr>
          <w:rtl w:val="true"/>
        </w:rPr>
        <w:t>ایجاد رعب و وحشت در دل دشمنان حضرت مهدی عجل الله تعالی فرجه الشریف</w:t>
      </w:r>
      <w:bookmarkEnd w:id="36"/>
    </w:p>
    <w:p>
      <w:pPr>
        <w:pStyle w:val="BookText"/>
        <w:rPr/>
      </w:pPr>
      <w:r>
        <w:rPr>
          <w:rFonts w:ascii="IRNazanin" w:hAnsi="IRNazanin" w:eastAsia="IRNazanin"/>
          <w:color w:val="111111"/>
          <w:sz w:val="28"/>
          <w:sz w:val="28"/>
          <w:szCs w:val="28"/>
          <w:rtl w:val="true"/>
          <w:lang w:bidi="fa-IR"/>
        </w:rPr>
        <w:t>یکی از دلایل پیروزی سریع حضرت مهدی عجل الله تعالی فرجه الشریف، رعب و وحشتی است که دشمنان ایشان از وی در دل دارند و یکی از عوامل ایجاد رعب، امداد‌های غیبی است که به کمک حضرت مهدی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می‌خوانیم وقتی رومیان می‌بینند، یاران حضرت مهدی بر روی آب راه می‌روند، می‌گویند یاران او بر روی آب راه می‌روند، پس خود او چگونه است و تسلیم می‌شوند و یکی از امداد‌های غیبی و مواردی که باعث رعب در دل دشمنان حضرت می‌شود ندای آسمانی است که باعث می‌شود دشمنان حضرت بفهمند در مقابل قدرت آسمانی او توانی ندارند و نمی‌توانند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یؤیده ثلاثة اجناد الملائکة و المؤمنون و الرعب؛ حضرت مهدی عجل الله تعالی فرجه الشریف با سه لشکر یاری می شود؛ ملائکه و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ندای آسمانی می‌خوانیم وقتی ندا داده می‌شود، گردن‌های دشمنان حضرت در مقابل آن خاضع می‌شود و به همین جهت، ندای آسمانی را عذابی برای کافران معرفی می‌کنند</w:t>
      </w:r>
      <w:r>
        <w:rPr>
          <w:rFonts w:eastAsia="IRNazanin" w:cs="IRNazanin"/>
          <w:color w:val="111111"/>
          <w:sz w:val="28"/>
          <w:szCs w:val="28"/>
          <w:rtl w:val="true"/>
          <w:lang w:bidi="fa-IR"/>
        </w:rPr>
        <w:t xml:space="preserve">. </w:t>
      </w:r>
      <w:bookmarkStart w:id="37" w:name="pg2642_14073"/>
    </w:p>
    <w:p>
      <w:pPr>
        <w:pStyle w:val="BookText"/>
        <w:rPr/>
      </w:pPr>
      <w:bookmarkEnd w:id="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نودوا نداء یسمع من بعد کما یسمع من قرب، یکون رحمة علی المؤمنین و عذاباً علی الکافرین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ندا داده می شوند به خدایی که از دور همان گونه شنیده می شود که از نزدیک، آن رحمتی برای مؤمنان و عذابی برای کافران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روز سختی برای آنان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یومئذ یوم عسیر علی الکافرین غیر یسیر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22981_1395250215"/>
      <w:bookmarkStart w:id="39" w:name="_Toc12"/>
      <w:bookmarkEnd w:id="38"/>
      <w:r>
        <w:rPr/>
        <w:t>3</w:t>
      </w:r>
      <w:r>
        <w:rPr>
          <w:rtl w:val="true"/>
        </w:rPr>
        <w:t xml:space="preserve">. </w:t>
      </w:r>
      <w:r>
        <w:rPr>
          <w:rtl w:val="true"/>
        </w:rPr>
        <w:t>بشارت و امید برای اهل ایمان</w:t>
      </w:r>
      <w:bookmarkEnd w:id="39"/>
    </w:p>
    <w:p>
      <w:pPr>
        <w:pStyle w:val="BookText"/>
        <w:rPr/>
      </w:pPr>
      <w:r>
        <w:rPr>
          <w:rFonts w:ascii="IRNazanin" w:hAnsi="IRNazanin" w:eastAsia="IRNazanin"/>
          <w:color w:val="111111"/>
          <w:sz w:val="28"/>
          <w:sz w:val="28"/>
          <w:szCs w:val="28"/>
          <w:rtl w:val="true"/>
          <w:lang w:bidi="fa-IR"/>
        </w:rPr>
        <w:t>پیروان حق و حقیقت با شنیدن ندای آسمانی، نشاط و شادابی خاصی پیدا می‌کنند و آگاه می‌شوند که مولایشان بعد از قرن‌ها انتظار می‌آید و در پرتو آن، حق و عدالت، همه جا را نورانی خواهد کرد؛ به همین دلیل، روح تازه‌ای با شنیدن آن در وجودشان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از امام رضا علیه السلام روایت می‌کند که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فقدان ماء معین، بسیاری از مردان و زنان مؤمن، دلسوخته و متاسف و اندوهناکند؛ گویا آنان را در ناامیدترین حالاتشان می بینم که ندا را می شنوند؛ ندایی که از دور، مانند شنیده شدن از نزدیک شنیده می شود و آن رحمتی برای مؤمنان و عذابی برای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رحمة علی المؤمنین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0" w:name="pg2642_14075"/>
    </w:p>
    <w:p>
      <w:pPr>
        <w:pStyle w:val="Heading4"/>
        <w:numPr>
          <w:ilvl w:val="3"/>
          <w:numId w:val="1"/>
        </w:numPr>
        <w:rPr/>
      </w:pPr>
      <w:bookmarkStart w:id="41" w:name="__RefHeading___Toc622983_1395250215"/>
      <w:bookmarkStart w:id="42" w:name="_Toc13"/>
      <w:bookmarkEnd w:id="40"/>
      <w:bookmarkEnd w:id="41"/>
      <w:r>
        <w:rPr/>
        <w:t>4</w:t>
      </w:r>
      <w:r>
        <w:rPr>
          <w:rtl w:val="true"/>
        </w:rPr>
        <w:t xml:space="preserve">. </w:t>
      </w:r>
      <w:r>
        <w:rPr>
          <w:rtl w:val="true"/>
        </w:rPr>
        <w:t>اتمام حجتی برای همگان</w:t>
      </w:r>
      <w:bookmarkEnd w:id="42"/>
    </w:p>
    <w:p>
      <w:pPr>
        <w:pStyle w:val="BookText"/>
        <w:rPr/>
      </w:pPr>
      <w:r>
        <w:rPr>
          <w:rFonts w:ascii="IRNazanin" w:hAnsi="IRNazanin" w:eastAsia="IRNazanin"/>
          <w:color w:val="111111"/>
          <w:sz w:val="28"/>
          <w:sz w:val="28"/>
          <w:szCs w:val="28"/>
          <w:rtl w:val="true"/>
          <w:lang w:bidi="fa-IR"/>
        </w:rPr>
        <w:t>ندای آسمانی، همگانی است و هر کس با زبان خود، این ندا را می‌شنود</w:t>
      </w:r>
      <w:r>
        <w:rPr>
          <w:rStyle w:val="FootnoteAnchor"/>
          <w:rtl w:val="true"/>
        </w:rPr>
        <w:footnoteReference w:id="7"/>
      </w:r>
      <w:r>
        <w:rPr>
          <w:rFonts w:ascii="IRNazanin" w:hAnsi="IRNazanin" w:eastAsia="IRNazanin"/>
          <w:color w:val="111111"/>
          <w:sz w:val="28"/>
          <w:sz w:val="28"/>
          <w:szCs w:val="28"/>
          <w:rtl w:val="true"/>
          <w:lang w:bidi="fa-IR"/>
        </w:rPr>
        <w:t>و حضرت مهدی عجل الله تعالی فرجه الشریف را به وسیله آن با نام و نسب می‌شناسد و دیگر جایی برای عذر و بهانه باقی نمی‌ماند که اگر ما واقعاً می‌دانستیم او حجت خداوند است، از او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جعفر صادق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باسمه و کنیته و نسبه و یکثر ذلک علی افواه المحقین و المبطلین و الموافقین و المخالفین لتلزمهم الحجة بمعرفتهم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اسم و کنیه و نسب حضرت ندا داده می شود و این مطلب، دهان به دهان بین اهل حق و باطل و موافقان و مخالفان می چرخد تا حجت را بر آنان در شناختن او تمام کند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43" w:name="__RefHeading___Toc622985_1395250215"/>
      <w:bookmarkStart w:id="44" w:name="_Toc14"/>
      <w:bookmarkEnd w:id="43"/>
      <w:r>
        <w:rPr>
          <w:rtl w:val="true"/>
        </w:rPr>
        <w:t>د</w:t>
      </w:r>
      <w:r>
        <w:rPr>
          <w:rtl w:val="true"/>
        </w:rPr>
        <w:t xml:space="preserve">. </w:t>
      </w:r>
      <w:r>
        <w:rPr>
          <w:rtl w:val="true"/>
        </w:rPr>
        <w:t>پیشینه تحقیق درباره ندای آسمانی</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یا صیحه یا صوت آسمانی، یک پیشگویی آسمانی است؛ بنابراین ریشه در احادیث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امر مشترکی میان شیعه و عامه است و در کتاب‌های حدیثی هر دو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صدر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کنار معرفی حضرت مهدی عجل الله تعالی فرجه الشریف، یکی از نشانه‌های قیام او را ندای آسمانی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مطلب به صورت واضح و روشن‌تر در زمان پیشوایان معصوم علیهم السلام ؛ به خصوص در زمان امام محمد باقر و </w:t>
      </w:r>
    </w:p>
    <w:p>
      <w:pPr>
        <w:pStyle w:val="BookText"/>
        <w:rPr/>
      </w:pPr>
      <w:r>
        <w:rPr>
          <w:rFonts w:ascii="IRNazanin" w:hAnsi="IRNazanin" w:eastAsia="IRNazanin"/>
          <w:color w:val="111111"/>
          <w:sz w:val="28"/>
          <w:sz w:val="28"/>
          <w:szCs w:val="28"/>
          <w:rtl w:val="true"/>
          <w:lang w:bidi="fa-IR"/>
        </w:rPr>
        <w:t>امام جعفر صادق علیهما السلام که بیشترِ احادیث شیعه از این دو بزرگوار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اثر محمد بن یعقوب کلینی که مهم‌ترین کتاب روایی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اثر شیخ صدوق که به دستور امام عصر عجل الله تعالی فرجه الشریف،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اثر شیخ طوسی که مؤلف آن از پایه‌گذاران فقه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اثر محمد بن ابراهیم نعمانی که ایشان شاگرد و کاتب صاحب کتاب کافی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قمی و تفسیر عیاشی که از کتاب‌های تفسیری متقدم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شیعه و کتاب‌هایی چون؛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مروزی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لابن جعفر المنادی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الواردة فی الفتن للدانی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عامه و کتاب‌های دیگری که در مباحث آتی مطرح می‌شوند، بیان شده‌اند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موضوعی، کمتر توجه شده است؛ ولی در کنار سایر موضوعات، برخی از اندیشمندان مباحث مهدویت به آن </w:t>
      </w:r>
    </w:p>
    <w:p>
      <w:pPr>
        <w:pStyle w:val="BookText"/>
        <w:rPr/>
      </w:pPr>
      <w:r>
        <w:rPr>
          <w:rFonts w:ascii="IRNazanin" w:hAnsi="IRNazanin" w:eastAsia="IRNazanin"/>
          <w:color w:val="111111"/>
          <w:sz w:val="28"/>
          <w:sz w:val="28"/>
          <w:szCs w:val="28"/>
          <w:rtl w:val="true"/>
          <w:lang w:bidi="fa-IR"/>
        </w:rPr>
        <w:t>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کتاب‌های دیگر به بررسی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موضوعی احادیث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 من المهد الی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موضوعات مهدویت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نوشتار با عنایت پروردگار متعال و توجه حضرت ولی عصر عجل الله تعالی فرجه الشریف قدمی در راه روشن‌تر کردن این بحث از مباحث مهدویت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واژه‌های به کار رفته در احادیث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واژه‌ها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خواندن با صدای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رفع الصوت 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نداء، بلند کردن و آشکار کردن صدا را گویند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مثال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نادیتم الی الصلوة</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آنان را به سوی نماز فرا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احادیثی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با محتوا آمده است</w:t>
      </w:r>
      <w:r>
        <w:rPr>
          <w:rFonts w:eastAsia="IRNazanin" w:cs="IRNazanin"/>
          <w:color w:val="111111"/>
          <w:sz w:val="28"/>
          <w:szCs w:val="28"/>
          <w:rtl w:val="true"/>
          <w:lang w:bidi="fa-IR"/>
        </w:rPr>
        <w:t xml:space="preserve">. </w:t>
      </w:r>
      <w:bookmarkStart w:id="45" w:name="pg2642_14081"/>
    </w:p>
    <w:p>
      <w:pPr>
        <w:pStyle w:val="Heading2"/>
        <w:numPr>
          <w:ilvl w:val="1"/>
          <w:numId w:val="1"/>
        </w:numPr>
        <w:rPr/>
      </w:pPr>
      <w:bookmarkStart w:id="46" w:name="__RefHeading___Toc622987_1395250215"/>
      <w:bookmarkStart w:id="47" w:name="_Toc15"/>
      <w:bookmarkEnd w:id="45"/>
      <w:bookmarkEnd w:id="46"/>
      <w:r>
        <w:rPr>
          <w:rtl w:val="true"/>
        </w:rPr>
        <w:t>بخش اول</w:t>
      </w:r>
      <w:r>
        <w:rPr>
          <w:rtl w:val="true"/>
        </w:rPr>
        <w:t xml:space="preserve">: </w:t>
      </w:r>
      <w:r>
        <w:rPr>
          <w:rtl w:val="true"/>
        </w:rPr>
        <w:t>کلیات</w:t>
      </w:r>
      <w:bookmarkEnd w:id="47"/>
    </w:p>
    <w:p>
      <w:pPr>
        <w:pStyle w:val="Heading3"/>
        <w:numPr>
          <w:ilvl w:val="2"/>
          <w:numId w:val="1"/>
        </w:numPr>
        <w:rPr/>
      </w:pPr>
      <w:bookmarkStart w:id="48" w:name="__RefHeading___Toc622989_1395250215"/>
      <w:bookmarkStart w:id="49" w:name="_Toc16"/>
      <w:bookmarkEnd w:id="48"/>
      <w:r>
        <w:rPr>
          <w:rtl w:val="true"/>
        </w:rPr>
        <w:t>اشاره</w:t>
      </w:r>
      <w:bookmarkEnd w:id="49"/>
    </w:p>
    <w:p>
      <w:pPr>
        <w:pStyle w:val="Heading3"/>
        <w:numPr>
          <w:ilvl w:val="2"/>
          <w:numId w:val="1"/>
        </w:numPr>
        <w:rPr/>
      </w:pPr>
      <w:bookmarkStart w:id="50" w:name="__RefHeading___Toc622991_1395250215"/>
      <w:bookmarkStart w:id="51" w:name="_Toc17"/>
      <w:bookmarkEnd w:id="50"/>
      <w:r>
        <w:rPr>
          <w:rtl w:val="true"/>
        </w:rPr>
        <w:t>فصل اول</w:t>
      </w:r>
      <w:r>
        <w:rPr>
          <w:rtl w:val="true"/>
        </w:rPr>
        <w:t xml:space="preserve">: </w:t>
      </w:r>
      <w:r>
        <w:rPr>
          <w:rtl w:val="true"/>
        </w:rPr>
        <w:t>واژه‌ها و لغات کلیدی ندای آسمانی</w:t>
      </w:r>
      <w:bookmarkEnd w:id="51"/>
    </w:p>
    <w:p>
      <w:pPr>
        <w:pStyle w:val="Heading4"/>
        <w:numPr>
          <w:ilvl w:val="3"/>
          <w:numId w:val="1"/>
        </w:numPr>
        <w:rPr/>
      </w:pPr>
      <w:bookmarkStart w:id="52" w:name="__RefHeading___Toc622993_1395250215"/>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پس می‌توان آن را صدایی رسا که به معرفی حضرت مهدی عجل الله تعالی فرجه الشریف می‌پردازد،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فریاد یا صدای بسیار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بأقصی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با نهایت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قرآنی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 الذین ظلموا الصیحة</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صیحه، عذاب است و گفته می‌شود جبرئیل امین علیه السلام بر آنها فریادی کشید و آنان هلاک شدند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زوایای مختلف عذاب قوم ثمود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ثمود با صدای وحشتناک و زمین لرزه‌ای شدید و یک عامل ویرانگر و صاعقه آسمانی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پایان جهان با یک صیحه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یَنظُرُونَ إِلَّا صَیْحَةً وَاحِدَةً تَأْخُذُهُمْ وَهُمْ یَخِصِّمُونَ؛ جز بانگ مرگبار یگانه ای را انتظار نمی کشند و در حالی که ستیزه می کنند آنان را فرو می 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همین طور رستاخیز با صیحه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إِلَّا صَیْحَةً وَاحِدَةً فَإِذَا هُمْ جَمِیعٌ لَّدَیْنَا مُحْضَرُونَ؛ صیحه واحدی بیش نیست؛ در آن هنگام، آنان همگی نزد ما حاضر خواهند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 در احادیث ندای آسمانی؛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صدای بامحتوا نیز به کار رفته است که با آن به معرفی حضرت مهدی عجل الله تعالی فرجه الشریف می‌پردازد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نتیجه می‌توان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صدای بسیار بلند بامحتوا یا بدون محتوا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به معنی صدای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الصوت فی العرب جرس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صوت در زبان عرب به معنای صدای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صداهایتان را بلندتر از صدای پیامبر صلی الله علیه و آله و سلم نبرید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روایت از احادیث مربوط به ندای آسمانی،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عبدالله بن ابی یعفور از امام جعفر صادق علیه السلام می‌پرسد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الصوت، هو المنادی؟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به یعرف صاحب هذا الامر؛ پرسیدم مراد از صوت چیست؟ آیا همان ندادهنده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به وسیله آن، صاحب این امر شناخته 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این حدیث استفاده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ندای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علن الامر ای شاع 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علن الامر، یعنی آن چیز را پخش و آشکار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انی اعلنت لهم و اسررت لهم اسراراً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آشکارا ایشان را خواندم و پنهانی، ایشان را دعوت کردم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میان احادیث ندای آسمانی، تنها در یک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رضا علیه السلام نقل شده است که می‌فرماید بردن نامش در دوران غیبت، جایز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یراه و یعلن باسمه و یسمعه کل خلق؛</w:t>
      </w:r>
      <w:r>
        <w:rPr>
          <w:rStyle w:val="FootnoteAnchor"/>
          <w:rtl w:val="true"/>
        </w:rPr>
        <w:footnoteReference w:id="24"/>
      </w:r>
      <w:r>
        <w:rPr>
          <w:rFonts w:ascii="IRNazanin" w:hAnsi="IRNazanin" w:eastAsia="IRNazanin"/>
          <w:color w:val="111111"/>
          <w:sz w:val="28"/>
          <w:sz w:val="28"/>
          <w:szCs w:val="28"/>
          <w:rtl w:val="true"/>
          <w:lang w:bidi="fa-IR"/>
        </w:rPr>
        <w:t>تا این که ایشان را ببینند و نامش اعلان می شود و تمامی مردم آن را می 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معنی آشکارا بیان شدن نام حضرت مهدی عجل الله تعالی فرجه الشریف برای تمامی مخلوقات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منه…؛ أخافه و روّعه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فزع منه، یعنی از او ترسید و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دخلوا علی داود ففزع منهم، قالوا؛ لاتخف؛ آن گاه که بر داود علیه السلام وارد شدند و او از ایشان ترسید، گفتند؛ مترس</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میان احادیث، سه روایت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آنها می‌پردازیم و اگر در مورد ندای آسمانی، این واژه را بپذیریم، ترسناکی ندای آسمانی، برای ما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 به معنی صدایی است که از فرو ریختن یا انهدام چیزی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صوت وقع الحائط؛</w:t>
      </w:r>
      <w:r>
        <w:rPr>
          <w:rStyle w:val="FootnoteAnchor"/>
          <w:rtl w:val="true"/>
        </w:rPr>
        <w:footnoteReference w:id="27"/>
      </w:r>
      <w:r>
        <w:rPr>
          <w:rFonts w:ascii="IRNazanin" w:hAnsi="IRNazanin" w:eastAsia="IRNazanin"/>
          <w:color w:val="111111"/>
          <w:sz w:val="28"/>
          <w:sz w:val="28"/>
          <w:szCs w:val="28"/>
          <w:rtl w:val="true"/>
          <w:lang w:bidi="fa-IR"/>
        </w:rPr>
        <w:t>هدّه، صدایی است که از ریختن دیوار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 هدم له وقع و سقوط شیء ثقیل و الهدّه صوت وقعه؛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انهدامی است که همراه فروریختن و سقوط چیز سنگینی باشد و </w:t>
      </w:r>
      <w:bookmarkStart w:id="54" w:name="pg2642_14089"/>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فروریختن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در احادیث عامه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تعداد قابل توجهی از آنها با این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از پیامبر اکرم صلی الله علیه و آله و سلم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الصیحة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هدّة فی النصف من رمضان</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صیحه چیست‌ای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در نیمه ماه رمضان شنیده می‌شود</w:t>
      </w:r>
      <w:r>
        <w:rPr>
          <w:rFonts w:eastAsia="IRNazanin" w:cs="IRNazanin"/>
          <w:color w:val="111111"/>
          <w:sz w:val="28"/>
          <w:szCs w:val="28"/>
          <w:rtl w:val="true"/>
          <w:lang w:bidi="fa-IR"/>
        </w:rPr>
        <w:t>.</w:t>
      </w:r>
    </w:p>
    <w:p>
      <w:pPr>
        <w:pStyle w:val="Heading4"/>
        <w:numPr>
          <w:ilvl w:val="3"/>
          <w:numId w:val="1"/>
        </w:numPr>
        <w:rPr/>
      </w:pPr>
      <w:bookmarkStart w:id="55" w:name="__RefHeading___Toc622995_1395250215"/>
      <w:bookmarkStart w:id="56" w:name="_Toc19"/>
      <w:bookmarkEnd w:id="55"/>
      <w:r>
        <w:rPr>
          <w:rtl w:val="true"/>
        </w:rPr>
        <w:t>پاسخ به دو سؤال</w:t>
      </w:r>
      <w:r>
        <w:rPr>
          <w:rtl w:val="true"/>
        </w:rPr>
        <w:t>:</w:t>
      </w:r>
      <w:bookmarkEnd w:id="56"/>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ندای آسمانی است یا مقصود، چیز دیگری است؟</w:t>
      </w:r>
    </w:p>
    <w:p>
      <w:pPr>
        <w:pStyle w:val="BookText"/>
        <w:rPr/>
      </w:pPr>
      <w:r>
        <w:rPr>
          <w:rFonts w:ascii="IRNazanin" w:hAnsi="IRNazanin" w:eastAsia="IRNazanin"/>
          <w:color w:val="111111"/>
          <w:sz w:val="28"/>
          <w:sz w:val="28"/>
          <w:szCs w:val="28"/>
          <w:rtl w:val="true"/>
          <w:lang w:bidi="fa-IR"/>
        </w:rPr>
        <w:t xml:space="preserve">بیشتر نویسندگان،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یا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مقصود از آن را بیان ترسناکی ندای آسمانی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نویسنده‌ای، این مطلب را رد و دلایلی را مطرح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ترس و وحشت است و در چند خبر، بیشتر نیامده است، ارتباطی با نداء، صیحه یا صوت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دلایلی برای یکی نبودن آنها نقل می‌کند؛ دلایل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آنها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روایت‌ها، فزعه در ماه رمضان است؛ ولی در میان ده‌ها روایت نداء، تنها چهار روایت، وقوع نداء یا صیحه را در این ماه می‌داند و این چهار روایت هم به دلیل وجود برخی اشکالات در </w:t>
      </w:r>
    </w:p>
    <w:p>
      <w:pPr>
        <w:pStyle w:val="BookText"/>
        <w:rPr/>
      </w:pPr>
      <w:r>
        <w:rPr>
          <w:rFonts w:ascii="IRNazanin" w:hAnsi="IRNazanin" w:eastAsia="IRNazanin"/>
          <w:color w:val="111111"/>
          <w:sz w:val="28"/>
          <w:sz w:val="28"/>
          <w:szCs w:val="28"/>
          <w:rtl w:val="true"/>
          <w:lang w:bidi="fa-IR"/>
        </w:rPr>
        <w:t>متن آنها، چندان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چند روایت، سخن از کسوف در ماه رمضان است که به نظر می‌رسد مقصود از فزعه در رمضان، همان باشد؛ چون بنا به روایات، این کسوف بر خلاف حساب منجمان، بی‌سابقه خواهد بود؛ از این رو،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نداء و فزعه در کنار هم ذکر شده است که نشان می‌دهد نداء با فزعه، تفاوت دارد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رسیدن به پاسخ مناسب، در آغاز، نگاهی به احادیث مطرح شده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در منابع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روایات؛</w:t>
      </w:r>
    </w:p>
    <w:p>
      <w:pPr>
        <w:pStyle w:val="BookText"/>
        <w:rPr/>
      </w:pPr>
      <w:r>
        <w:rPr>
          <w:rFonts w:ascii="IRNazanin" w:hAnsi="IRNazanin" w:eastAsia="IRNazanin"/>
          <w:color w:val="111111"/>
          <w:sz w:val="28"/>
          <w:sz w:val="28"/>
          <w:szCs w:val="28"/>
          <w:rtl w:val="true"/>
          <w:lang w:bidi="fa-IR"/>
        </w:rPr>
        <w:t xml:space="preserve">حدیث اول؛ روایت عبدالله بن سنان از امام جعفر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النداء من المحتوم و السفیانی من المحتوم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فزعة فی شهر رمضان توقظ النائم و تفزع الیقظان و تخرج الفتاة من خدرها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امور حتمی است و سفیانی محتوم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فزعه در ماه رمضان است که خوابیده را بیدار می‌کند و بیدار را می‌ترساند و دختران را از سراپرده‌شان بیرون می‌آورد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حدیث دوم؛ روایت داود دجاجی از امام محمد باقر علیه 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من ثلاث،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و ما 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 الشام بینهم و الرایات السود من </w:t>
      </w:r>
    </w:p>
    <w:p>
      <w:pPr>
        <w:pStyle w:val="BookText"/>
        <w:rPr/>
      </w:pPr>
      <w:r>
        <w:rPr>
          <w:rFonts w:ascii="IRNazanin" w:hAnsi="IRNazanin" w:eastAsia="IRNazanin"/>
          <w:color w:val="111111"/>
          <w:sz w:val="28"/>
          <w:sz w:val="28"/>
          <w:szCs w:val="28"/>
          <w:rtl w:val="true"/>
          <w:lang w:bidi="fa-IR"/>
        </w:rPr>
        <w:t>خراسان و الفزعة فی شهر رمضان،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الفزعة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سمعتم قول الله عزوجل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اعناقهم لها خاضعین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آیة تخرج الفتاة من خدرها و توقظ النائم و تفزع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 مؤمنان علی علیه السلام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گشایش را انتظار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اهل شام و پرچم‌های سیاه از خراسان و فزعه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فزعه در ماه رمضان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عزوجل را نشنیده‌اید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از آسمان بر آنان معجزه‌ای نازل می‌کنیم تا گردن‌هایشان مقابل آن افتاده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آیه‌ای است که دختران را از سراپرده‌شان بیرون می‌آورد و خواب را بیدار می‌کند و بیدار را به ترس وا می‌دارد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حدیث سوم؛ مضمون حدیث دوم را دارد ولی از معلی بن خنیس از امام جعفر صادق علیه السلام و ایشان از جدشان امیر مؤمنان علی علیه السلام نقل می‌کنند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به دلیل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دوم به دلیل توثیق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محسوب می‌شوند وحدیث سوم در کتب متأخر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راویان این حدیث توثیق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نقل نمی‌کند، بلکه نقل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w:t>
      </w:r>
    </w:p>
    <w:p>
      <w:pPr>
        <w:pStyle w:val="BookText"/>
        <w:rPr/>
      </w:pP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دلالت، نکاتی از این روایات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حدیث، این مطلب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شدن افراد خواب و به هراس افتادن افراد بیدار و خارج شدن دختران از سراپرده‌شان، که نشان از غیر منتظره بودن و ترسناکی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حدیث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می‌رساند که باید محل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بیان آیه، آسمان باشد و همچنین باعث کرنش و خضوع افراد ستم‌گر در برابر آن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در بیان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یا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تفاوت در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ترس است، ولی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نشان‌گر ترسناکی صیحه آسمانی باشند و از این جهت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می‌تواند تأثیرات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روایات هر دو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ایشان،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ده‌ها روایت نداء، تنها چهار حدیث، وقوع نداء یا صیحه را در ماه رمضان می‌دانند که این چهار روایت نیز اضطراب در متن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مراجعه به احادیثی که زمان صیحه یا ندای آسمانی را از جهت ماه و روز مشخص می‌کنند، می‌بینیم نُه روایت، بر واقع شدن صیحه یا ندای آسمانی در ماه مبارک رمضان دلالت می‌کنند که از میان آنها سه حدیث از جهت سند صحیح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اکثر این احادیث، اضطراب در متن مشاهده نمی‌شود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هیچ یک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بیشتر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می‌کنند،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که یکی در وسط ماه و دیگری در آخر ماه رخ می‌دهد</w:t>
      </w:r>
      <w:r>
        <w:rPr>
          <w:rStyle w:val="FootnoteAnchor"/>
          <w:rtl w:val="true"/>
        </w:rPr>
        <w:footnoteReference w:id="36"/>
      </w:r>
      <w:r>
        <w:rPr>
          <w:rFonts w:ascii="IRNazanin" w:hAnsi="IRNazanin" w:eastAsia="IRNazanin"/>
          <w:color w:val="111111"/>
          <w:sz w:val="28"/>
          <w:sz w:val="28"/>
          <w:szCs w:val="28"/>
          <w:rtl w:val="true"/>
          <w:lang w:bidi="fa-IR"/>
        </w:rPr>
        <w:t xml:space="preserve">و اگر مراد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علامت در ماه مبارک رمضان بود، می‌بایست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نویسنده، ذکر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حدیث، دلیلی بر دو تا بودن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روایت اولی است که در صفحات قبل آورده شد، ولی احتمال دارد قسمت دوم حدیث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بیان تفصیلی ندای آسمانی باشد که در قسمت اول حدیث، فقط به حتمی بودن آن اشاره شده است، ولی در قسمت دوم، تأثیرهای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قسمت دوم را راوی از امام شنیده است و به حدیث اضافه کرده است؛ چون قسمت اول حدیث تمام می‌شود و قسمت دوم حتی عطف بر قسمت اول نشده و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صد در صد نمی‌توان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نداء یا صوت یا صیحه است، ولی نمی‌توان این احتمال را به وسیله این دلایل رد کرد و این مطلب به سبب ابهامی است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و به صورت واضح مشخص نمی‌کنند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ـ که دو تای آنها یکی است ـ وجود دارد و دو مورد از آنها ضعف سندی دارند و سومی در کتب متأخر آمده است و اضافه یا کم کردن آنها تأثیری بر روایات ندای آسمانی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خیر؟</w:t>
      </w:r>
    </w:p>
    <w:p>
      <w:pPr>
        <w:pStyle w:val="BookText"/>
        <w:rPr/>
      </w:pPr>
      <w:r>
        <w:rPr>
          <w:rFonts w:ascii="IRNazanin" w:hAnsi="IRNazanin" w:eastAsia="IRNazanin"/>
          <w:color w:val="111111"/>
          <w:sz w:val="28"/>
          <w:sz w:val="28"/>
          <w:szCs w:val="28"/>
          <w:rtl w:val="true"/>
          <w:lang w:bidi="fa-IR"/>
        </w:rPr>
        <w:t xml:space="preserve">در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ذکر شده است و این مطلب، دلالت بر یکی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مسلم از امام محمد 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علامات خروجه، خروج السفیانی من الشام و خروج الیمانی من الیمن و صیحة من السماء فی شهر رمضان و مناد ینادی من السماء باسمه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نشانه‌های خروج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و خروج یمانی از یمن و صیحه‌ای از آسمان در ماه رمضان است و منادی از آسمان که به نام او و نام پدرش ندا می‌دهد</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ابوبصیر از امام محمد باقر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لاتکون الا فی شهر رمضان لأن شهر رمضان شهر الله و الصیحة فیه هی صیحة جبرئیل الی هذا الخلق، ثم قال، ینادی مناد من السماء باسم القائم علیه السلام فیسمع من بالمشرق و من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نمی‌باشد مگر در ماه رمضان؛ زیرا ماه رمضان، ماه خدا است و صیحه در آن، همان صیحه جبرئیل برای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به اسم قائم علیه السلام ندا می‌دهد، پس کسی که در مشرق است و کسی که در مغرب است، آن را می‌شنود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جهت سند، ضعیف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به دلیل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دوم به دلیل توثیق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دارد تکرار با واژه‌های متفاوت برای بیان بیشتر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از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و در ماه رمضان بودن آن مطرح شده است و سپس با واو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که در آن محتوای ندا بیان می‌شود و همچنین در حدیث دوم در بیان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از جبرئیل علیه السلام بودن آن مطرح می‌شود و در ادامه، ندای آسمانی با ویژگی‌های، معرفی محتوای ندا و همگانی بودن و تأثیرات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وقتی به احادیث دیگر ندای آسمانی می‌نگریم، می‌بینیم خصوصیات مشابه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نتیجه نمی‌توان با اختلاف در واژه‌ها قائل به جدا بودن آنها از یکدیگر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نویسندگانی که مباحث ندای آسمانی را آورده‌اند، قائل به اشتراک بین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محققی برای این مطلب، دلایلی ذکر می‌کند،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عدة قرائن، من هذه الأخبار نفسها، منها، ان الصیحة و النداء معاً نسبا إلی جبرئیل علیه السلام بشکل مستفیض،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وقتهما معا فی لیلة الجمعة الثالث و العشرین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جمیعاً تورث الاهتمام الکبیر، یستیقظ النائم و یقوم القاعد و تخرج العذراء من خدرها،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الصیحة و النداء من المحتوم، إلی غیر ذلک مما لایخفی علی المتتبع؛ و برای این مطلب، قرینه‌هایی از خود این اخبار یافت می‌شود؛ از جمله، نسبت داده شدن نداء و صیحه به جبرئیل علیه السلام به صورت مستفیض و زمان صیحه و نداء که شب جمعه، بیست و سوم از ماه مبارک رمضان است و این‌که هر دو، باعث توجه همگان شده و افراد خواب را بیدار می‌کند، نشسته را می‌ایستاند و دختران باحیا را از پرده‌ها‌یشان بیرون می‌آورد و همچنین حتمی بودن صیحه و نداء و مشترکات دیگری که بر اهل تحقیق، مخفی نیست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قابل ذکر است که ندا یا صیحه آسمانی بر فرض یکی بودن مقصود از آن دو، آیا یک بار واقع می‌شود یا دو بار؟ و این بحث در بخش دوم، فصل اول، قسمت زمان ندای آسمانی مطرح می‌شود</w:t>
      </w:r>
      <w:r>
        <w:rPr>
          <w:rFonts w:eastAsia="IRNazanin" w:cs="IRNazanin"/>
          <w:color w:val="111111"/>
          <w:sz w:val="28"/>
          <w:szCs w:val="28"/>
          <w:rtl w:val="true"/>
          <w:lang w:bidi="fa-IR"/>
        </w:rPr>
        <w:t xml:space="preserve">. </w:t>
      </w:r>
      <w:bookmarkStart w:id="57" w:name="pg2642_14105"/>
    </w:p>
    <w:p>
      <w:pPr>
        <w:pStyle w:val="Heading3"/>
        <w:numPr>
          <w:ilvl w:val="2"/>
          <w:numId w:val="1"/>
        </w:numPr>
        <w:rPr/>
      </w:pPr>
      <w:bookmarkStart w:id="58" w:name="__RefHeading___Toc622997_1395250215"/>
      <w:bookmarkStart w:id="59" w:name="_Toc20"/>
      <w:bookmarkEnd w:id="57"/>
      <w:bookmarkEnd w:id="58"/>
      <w:r>
        <w:rPr>
          <w:rtl w:val="true"/>
        </w:rPr>
        <w:t>فصل دوم</w:t>
      </w:r>
      <w:r>
        <w:rPr>
          <w:rtl w:val="true"/>
        </w:rPr>
        <w:t xml:space="preserve">: </w:t>
      </w:r>
      <w:r>
        <w:rPr>
          <w:rtl w:val="true"/>
        </w:rPr>
        <w:t>علامات قیام حضرت مهدی عجل الله تعالی فرجه الشریف</w:t>
      </w:r>
      <w:bookmarkEnd w:id="59"/>
    </w:p>
    <w:p>
      <w:pPr>
        <w:pStyle w:val="Heading4"/>
        <w:numPr>
          <w:ilvl w:val="3"/>
          <w:numId w:val="1"/>
        </w:numPr>
        <w:rPr/>
      </w:pPr>
      <w:bookmarkStart w:id="60" w:name="__RefHeading___Toc622999_1395250215"/>
      <w:bookmarkStart w:id="61" w:name="_Toc21"/>
      <w:bookmarkEnd w:id="60"/>
      <w:r>
        <w:rPr>
          <w:rtl w:val="true"/>
        </w:rPr>
        <w:t>یکم</w:t>
      </w:r>
      <w:r>
        <w:rPr>
          <w:rtl w:val="true"/>
        </w:rPr>
        <w:t xml:space="preserve">. </w:t>
      </w:r>
      <w:r>
        <w:rPr>
          <w:rtl w:val="true"/>
        </w:rPr>
        <w:t>تعریف علامات قیام</w:t>
      </w:r>
      <w:bookmarkEnd w:id="61"/>
    </w:p>
    <w:p>
      <w:pPr>
        <w:pStyle w:val="BookText"/>
        <w:rPr/>
      </w:pPr>
      <w:r>
        <w:rPr>
          <w:rFonts w:ascii="IRNazanin" w:hAnsi="IRNazanin" w:eastAsia="IRNazanin"/>
          <w:color w:val="111111"/>
          <w:sz w:val="28"/>
          <w:sz w:val="28"/>
          <w:szCs w:val="28"/>
          <w:rtl w:val="true"/>
          <w:lang w:bidi="fa-IR"/>
        </w:rPr>
        <w:t xml:space="preserve">در روایات نشانه‌های قیام،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خروج المهدی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و العلم شیء ینصب فی الفلوات تهتدی به الضاله؛ علامت و علم، چیزی است که در بیابان‌ها نصب می‌شود تا گمشدگان، راهنمایی شوند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یا نشانه، چنان‌که از نامش پیداست، کارکردی جز حکایت‌گری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زیاد که نشان از درد سینه است یا شنیده شدن صدای قطار که نشانه 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مهدی عجل الله تعالی فرجه الشریف برای آمدنش، علامت‌هایی در احادیث اسلامی آمده است که نشان از فاصله ما تا قیام آن </w:t>
      </w:r>
      <w:bookmarkStart w:id="62" w:name="pg2642_14107"/>
    </w:p>
    <w:p>
      <w:pPr>
        <w:pStyle w:val="BookText"/>
        <w:rPr/>
      </w:pPr>
      <w:bookmarkEnd w:id="62"/>
      <w:r>
        <w:rPr>
          <w:rFonts w:ascii="IRNazanin" w:hAnsi="IRNazanin" w:eastAsia="IRNazanin"/>
          <w:color w:val="111111"/>
          <w:sz w:val="28"/>
          <w:sz w:val="28"/>
          <w:szCs w:val="28"/>
          <w:rtl w:val="true"/>
          <w:lang w:bidi="fa-IR"/>
        </w:rPr>
        <w:t>یگانه هستی است و ندای آسمانی، یکی از نشانه‌های حتمی آن است</w:t>
      </w:r>
      <w:r>
        <w:rPr>
          <w:rFonts w:eastAsia="IRNazanin" w:cs="IRNazanin"/>
          <w:color w:val="111111"/>
          <w:sz w:val="28"/>
          <w:szCs w:val="28"/>
          <w:rtl w:val="true"/>
          <w:lang w:bidi="fa-IR"/>
        </w:rPr>
        <w:t>.</w:t>
      </w:r>
    </w:p>
    <w:p>
      <w:pPr>
        <w:pStyle w:val="Heading4"/>
        <w:numPr>
          <w:ilvl w:val="3"/>
          <w:numId w:val="1"/>
        </w:numPr>
        <w:rPr/>
      </w:pPr>
      <w:bookmarkStart w:id="63" w:name="__RefHeading___Toc623001_1395250215"/>
      <w:bookmarkStart w:id="64" w:name="_Toc22"/>
      <w:bookmarkEnd w:id="63"/>
      <w:r>
        <w:rPr>
          <w:rtl w:val="true"/>
        </w:rPr>
        <w:t>دوم</w:t>
      </w:r>
      <w:r>
        <w:rPr>
          <w:rtl w:val="true"/>
        </w:rPr>
        <w:t xml:space="preserve">. </w:t>
      </w:r>
      <w:r>
        <w:rPr>
          <w:rtl w:val="true"/>
        </w:rPr>
        <w:t>تقسیم نشانه های قیام</w:t>
      </w:r>
      <w:bookmarkEnd w:id="64"/>
    </w:p>
    <w:p>
      <w:pPr>
        <w:pStyle w:val="BookText"/>
        <w:rPr/>
      </w:pPr>
      <w:r>
        <w:rPr>
          <w:rFonts w:ascii="IRNazanin" w:hAnsi="IRNazanin" w:eastAsia="IRNazanin"/>
          <w:color w:val="111111"/>
          <w:sz w:val="28"/>
          <w:sz w:val="28"/>
          <w:szCs w:val="28"/>
          <w:rtl w:val="true"/>
          <w:lang w:bidi="fa-IR"/>
        </w:rPr>
        <w:t>در کتاب‌های مختلف، تقسیم‌هایی برای نشانه‌های قیام مطرح شده است که در این‌جا به طور خلاصه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غیر حتمی؛ توضیح آن در صفحات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متصل و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که نزدیک قیام حضرت مهدی عجل الله تعالی فرجه الشریف واقع می‌شوند؛ به صورتی که فاصله زمانی میان آنها و قیام حضرت،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 نفس زکیه که پانزده شب با قیام،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قیام القائم و بین قتل النفس الزکیة إلا خمس عشرة لیلة؛ بین قیام قائم علیه السلام و قتل نفس زکیه، فاصله ای نیست؛ مگر پانزده شب</w:t>
      </w:r>
      <w:r>
        <w:rPr>
          <w:rFonts w:eastAsia="IRNazanin" w:cs="IRNazanin"/>
          <w:color w:val="111111"/>
          <w:sz w:val="28"/>
          <w:szCs w:val="28"/>
          <w:rtl w:val="true"/>
          <w:lang w:bidi="fa-IR"/>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که فاصله زمانی آنها با قیام امام مهدی عجل الله تعالی فرجه الشریف مشخص نیست و تحقق آنها باعث اطمینان قلبی مؤمنان و ایجاد روحیه امید در میان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در اوج قدرت بودند و شیعیان زیر فشار آنها قرار داشتند؛ اهل بیت علیهم السلام از اختلاف و نابودی آنان سخن می‌گفتند و آن را جزء علامت‌های قیام برمی‌شمردند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 اکنون از زوال بنی عباس، صدها سال می‌گذرد</w:t>
      </w:r>
      <w:r>
        <w:rPr>
          <w:rFonts w:eastAsia="IRNazanin" w:cs="IRNazanin"/>
          <w:color w:val="111111"/>
          <w:sz w:val="28"/>
          <w:szCs w:val="28"/>
          <w:rtl w:val="true"/>
          <w:lang w:bidi="fa-IR"/>
        </w:rPr>
        <w:t xml:space="preserve">. </w:t>
      </w:r>
      <w:bookmarkStart w:id="65" w:name="pg2642_14109"/>
    </w:p>
    <w:p>
      <w:pPr>
        <w:pStyle w:val="BookText"/>
        <w:rPr/>
      </w:pPr>
      <w:bookmarkEnd w:id="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عادی و غیر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که واقع شدن آنها مانند پیدایش سایر پدیده‌ها، روال عادی و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سفیانی و 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که واقع شدن آنها از راه عادی و طبیعی، ممکن نیست و نیازمند معجزه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ندای آسمانی و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آسمانی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نشانه‌ها در آسمان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گرفتگی در ماه رمضان یا 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وقوع برخی علامت‌ها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 و 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ندای آسمانی از نشانه‌های حتمی، متصل، غیر عادی و آسمانی شمرده می‌شود</w:t>
      </w:r>
      <w:r>
        <w:rPr>
          <w:rFonts w:eastAsia="IRNazanin" w:cs="IRNazanin"/>
          <w:color w:val="111111"/>
          <w:sz w:val="28"/>
          <w:szCs w:val="28"/>
          <w:rtl w:val="true"/>
          <w:lang w:bidi="fa-IR"/>
        </w:rPr>
        <w:t>.</w:t>
      </w:r>
    </w:p>
    <w:p>
      <w:pPr>
        <w:pStyle w:val="Heading4"/>
        <w:numPr>
          <w:ilvl w:val="3"/>
          <w:numId w:val="1"/>
        </w:numPr>
        <w:rPr/>
      </w:pPr>
      <w:bookmarkStart w:id="66" w:name="__RefHeading___Toc623003_1395250215"/>
      <w:bookmarkStart w:id="67" w:name="_Toc23"/>
      <w:bookmarkEnd w:id="66"/>
      <w:r>
        <w:rPr>
          <w:rtl w:val="true"/>
        </w:rPr>
        <w:t>سوم</w:t>
      </w:r>
      <w:r>
        <w:rPr>
          <w:rtl w:val="true"/>
        </w:rPr>
        <w:t xml:space="preserve">. </w:t>
      </w:r>
      <w:r>
        <w:rPr>
          <w:rtl w:val="true"/>
        </w:rPr>
        <w:t>آثار مطرح شدن نشانه های قیام</w:t>
      </w:r>
      <w:bookmarkEnd w:id="67"/>
    </w:p>
    <w:p>
      <w:pPr>
        <w:pStyle w:val="Heading5"/>
        <w:numPr>
          <w:ilvl w:val="4"/>
          <w:numId w:val="1"/>
        </w:numPr>
        <w:rPr/>
      </w:pPr>
      <w:bookmarkStart w:id="68" w:name="__RefHeading___Toc623005_1395250215"/>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بخش زیادی از روایات مهدویت، مربوط به علامات قیام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پیشوایان معصوم علیهم السلام به نشانه‌های قیام برای چیست؟ برای روشن شدن این مطلب، آثار و پی‌آمدهای نشانه‌ها را توسط پیشوایان دین بررسی می‌کنیم</w:t>
      </w:r>
      <w:r>
        <w:rPr>
          <w:rFonts w:eastAsia="IRNazanin" w:cs="IRNazanin"/>
          <w:color w:val="111111"/>
          <w:sz w:val="28"/>
          <w:szCs w:val="28"/>
          <w:rtl w:val="true"/>
          <w:lang w:bidi="fa-IR"/>
        </w:rPr>
        <w:t>.</w:t>
      </w:r>
    </w:p>
    <w:p>
      <w:pPr>
        <w:pStyle w:val="Heading5"/>
        <w:numPr>
          <w:ilvl w:val="4"/>
          <w:numId w:val="1"/>
        </w:numPr>
        <w:rPr/>
      </w:pPr>
      <w:bookmarkStart w:id="70" w:name="__RefHeading___Toc623007_1395250215"/>
      <w:bookmarkStart w:id="71" w:name="_Toc25"/>
      <w:bookmarkEnd w:id="70"/>
      <w:r>
        <w:rPr>
          <w:rtl w:val="true"/>
        </w:rPr>
        <w:t>الف</w:t>
      </w:r>
      <w:r>
        <w:rPr>
          <w:rtl w:val="true"/>
        </w:rPr>
        <w:t xml:space="preserve">. </w:t>
      </w:r>
      <w:r>
        <w:rPr>
          <w:rtl w:val="true"/>
        </w:rPr>
        <w:t>امید بخشی</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حیاتی و شگفت‌انگیز امید در سعادت فرد و جامعه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امید می‌آید، تلاش و حرکت، جای‌گزین رخوت و سستی می‌شود </w:t>
      </w:r>
    </w:p>
    <w:p>
      <w:pPr>
        <w:pStyle w:val="BookText"/>
        <w:rPr/>
      </w:pPr>
      <w:r>
        <w:rPr>
          <w:rFonts w:ascii="IRNazanin" w:hAnsi="IRNazanin" w:eastAsia="IRNazanin"/>
          <w:color w:val="111111"/>
          <w:sz w:val="28"/>
          <w:sz w:val="28"/>
          <w:szCs w:val="28"/>
          <w:rtl w:val="true"/>
          <w:lang w:bidi="fa-IR"/>
        </w:rPr>
        <w:t>و در یک سخن، انسان با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علامت‌های نزدیک شدن برپایی دولت کریمه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پدیدار شدن هر یک از نشانه‌ها، نور امید در دل‌های مؤمنان، پر فروغ‌تر می‌شود و بر اثر آن، مقاومتشان در برابر سختی‌های دوران غیبت و حیرت، بیشتر و تلاششان برای آمادگی همراهی امامشان، 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علی بن یقطین از امام موسی کاظم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تربّی بالأمانی منذ مائتی سنة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علامه مجلسی در توضیح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بالامانی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وعده نزدیکی گشایش و قرب ظهور دولت حق را به شیعیانشان می‌دادند تا مأیوس نشوند و دینشان را رها نکنند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روایت گفت‌وگوی علی بن یقطین با پدرش که از عامه بود،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به پسرش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درباره ما گفتند، محقق شد، ولی آن‌چه درباره شما گفتند، پدیدار نشد؟ علی بن یقطین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ما و شما گفته شده، از یک جاست جز این‌که زمان حکومت شما، حالا است، پس مطابق آن‌چه به شما گفته‌اند، واقع شده است و هنوز زمان حکومت ما نرسیده است؛ پس آن را با آرزوها برایمان آراستند و اگر به ما گفته می‌شد این امر تا دویست یا سیصد سال دیگر اتفاق نمی‌افتد، دلها ناامید می‌شد و اکثر مردم از اسلام بر می‌گشتند؛ ولی گفتند؛ چه زود است و چه نزدیک است واقع شود تا دل‌ها آماده شود و چشم به انتظار گشایش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می‌رساند همان‌طور که طبق پیشگویی اهل </w:t>
      </w:r>
      <w:bookmarkStart w:id="72" w:name="pg2642_14112"/>
    </w:p>
    <w:p>
      <w:pPr>
        <w:pStyle w:val="BookText"/>
        <w:rPr/>
      </w:pPr>
      <w:bookmarkEnd w:id="72"/>
      <w:r>
        <w:rPr>
          <w:rFonts w:ascii="IRNazanin" w:hAnsi="IRNazanin" w:eastAsia="IRNazanin"/>
          <w:color w:val="111111"/>
          <w:sz w:val="28"/>
          <w:sz w:val="28"/>
          <w:szCs w:val="28"/>
          <w:rtl w:val="true"/>
          <w:lang w:bidi="fa-IR"/>
        </w:rPr>
        <w:t>بیت علیهم السلام، حکومت بنی عباس محقق شد، حکومت اهل بیت علیهم السلام هم حتماً واقع می‌شود؛ ولی چون بعد از زمانی طولانی اتفاق خواهد افتاد، اهل بیت علیهم السلام، آن را امری نزدیک جلوه می‌دادند تا دل‌ها به آن امیدوار باشند</w:t>
      </w:r>
      <w:r>
        <w:rPr>
          <w:rFonts w:eastAsia="IRNazanin" w:cs="IRNazanin"/>
          <w:color w:val="111111"/>
          <w:sz w:val="28"/>
          <w:szCs w:val="28"/>
          <w:rtl w:val="true"/>
          <w:lang w:bidi="fa-IR"/>
        </w:rPr>
        <w:t>.</w:t>
      </w:r>
    </w:p>
    <w:p>
      <w:pPr>
        <w:pStyle w:val="Heading5"/>
        <w:numPr>
          <w:ilvl w:val="4"/>
          <w:numId w:val="1"/>
        </w:numPr>
        <w:rPr/>
      </w:pPr>
      <w:bookmarkStart w:id="73" w:name="__RefHeading___Toc623009_1395250215"/>
      <w:bookmarkStart w:id="74" w:name="_Toc26"/>
      <w:bookmarkEnd w:id="73"/>
      <w:r>
        <w:rPr>
          <w:rtl w:val="true"/>
        </w:rPr>
        <w:t>ب</w:t>
      </w:r>
      <w:r>
        <w:rPr>
          <w:rtl w:val="true"/>
        </w:rPr>
        <w:t xml:space="preserve">. </w:t>
      </w:r>
      <w:r>
        <w:rPr>
          <w:rtl w:val="true"/>
        </w:rPr>
        <w:t>آماده شدن برای ظهور</w:t>
      </w:r>
      <w:bookmarkEnd w:id="74"/>
    </w:p>
    <w:p>
      <w:pPr>
        <w:pStyle w:val="BookText"/>
        <w:rPr/>
      </w:pPr>
      <w:r>
        <w:rPr>
          <w:rFonts w:ascii="IRNazanin" w:hAnsi="IRNazanin" w:eastAsia="IRNazanin"/>
          <w:color w:val="111111"/>
          <w:sz w:val="28"/>
          <w:sz w:val="28"/>
          <w:szCs w:val="28"/>
          <w:rtl w:val="true"/>
          <w:lang w:bidi="fa-IR"/>
        </w:rPr>
        <w:t>با تحقق هر یک از نشانه‌های قیام حضرت مهدی عجل الله تعالی فرجه الشریف، مؤمنان خود را برای آن روز بزرگ و یاری امامشان، آماده‌تر می‌کنند و کسانی که خود را مشغول به کارهای دیگری کرده‌اند، به خود می‌آیند تا گذشته خویش را جبران کنند و به بیان دیگر، آنان بر اثر پدیدار شدن هر یک از نشانه ها از جهت روحی، جسمی، فردی و اجتماعی، خود را برای شرکت در حکومت حضرت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بخشی از نشانه‌های قیام، چون سفیانی و یمانی از امور سیاسی اسلام به حساب می‌آیند که همگان به خصوص مسئولان باید به آنها توجه کنند و خطر آنها را به حداقل رسانده و به تقویت یاران و همفکران خود بپردازند</w:t>
      </w:r>
      <w:r>
        <w:rPr>
          <w:rFonts w:eastAsia="IRNazanin" w:cs="IRNazanin"/>
          <w:color w:val="111111"/>
          <w:sz w:val="28"/>
          <w:szCs w:val="28"/>
          <w:rtl w:val="true"/>
          <w:lang w:bidi="fa-IR"/>
        </w:rPr>
        <w:t>.</w:t>
      </w:r>
    </w:p>
    <w:p>
      <w:pPr>
        <w:pStyle w:val="Heading5"/>
        <w:numPr>
          <w:ilvl w:val="4"/>
          <w:numId w:val="1"/>
        </w:numPr>
        <w:rPr/>
      </w:pPr>
      <w:bookmarkStart w:id="75" w:name="__RefHeading___Toc623011_1395250215"/>
      <w:bookmarkStart w:id="76" w:name="_Toc27"/>
      <w:bookmarkEnd w:id="75"/>
      <w:r>
        <w:rPr>
          <w:rtl w:val="true"/>
        </w:rPr>
        <w:t>ج</w:t>
      </w:r>
      <w:r>
        <w:rPr>
          <w:rtl w:val="true"/>
        </w:rPr>
        <w:t xml:space="preserve">. </w:t>
      </w:r>
      <w:r>
        <w:rPr>
          <w:rtl w:val="true"/>
        </w:rPr>
        <w:t>دلیلی بر حقانیت پیشوایان دین</w:t>
      </w:r>
      <w:bookmarkEnd w:id="76"/>
    </w:p>
    <w:p>
      <w:pPr>
        <w:pStyle w:val="BookText"/>
        <w:rPr/>
      </w:pPr>
      <w:r>
        <w:rPr>
          <w:rFonts w:ascii="IRNazanin" w:hAnsi="IRNazanin" w:eastAsia="IRNazanin"/>
          <w:color w:val="111111"/>
          <w:sz w:val="28"/>
          <w:sz w:val="28"/>
          <w:szCs w:val="28"/>
          <w:rtl w:val="true"/>
          <w:lang w:bidi="fa-IR"/>
        </w:rPr>
        <w:t>با رخداد هر یک از نشانه‌ها، حقانیت سخن پیشوایان دین، بیشتر نمایان می‌شود و همچنین باعث اطمینان بیشتر به نشانه‌های به وقوع نپیوسته و تحقق اصل ظهور می‌شود</w:t>
      </w:r>
      <w:r>
        <w:rPr>
          <w:rFonts w:eastAsia="IRNazanin" w:cs="IRNazanin"/>
          <w:color w:val="111111"/>
          <w:sz w:val="28"/>
          <w:szCs w:val="28"/>
          <w:rtl w:val="true"/>
          <w:lang w:bidi="fa-IR"/>
        </w:rPr>
        <w:t>.</w:t>
      </w:r>
    </w:p>
    <w:p>
      <w:pPr>
        <w:pStyle w:val="Heading5"/>
        <w:numPr>
          <w:ilvl w:val="4"/>
          <w:numId w:val="1"/>
        </w:numPr>
        <w:rPr/>
      </w:pPr>
      <w:bookmarkStart w:id="77" w:name="__RefHeading___Toc623013_1395250215"/>
      <w:bookmarkStart w:id="78" w:name="_Toc28"/>
      <w:bookmarkEnd w:id="77"/>
      <w:r>
        <w:rPr>
          <w:rtl w:val="true"/>
        </w:rPr>
        <w:t>د</w:t>
      </w:r>
      <w:r>
        <w:rPr>
          <w:rtl w:val="true"/>
        </w:rPr>
        <w:t xml:space="preserve">. </w:t>
      </w:r>
      <w:r>
        <w:rPr>
          <w:rtl w:val="true"/>
        </w:rPr>
        <w:t>روشی برای شناخت و  برنامه ریزی درست</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قیام مهدی آل محمد علیهم السلام، حوادث آینده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با بیان آنها، آینده را پیش روی ما گذاشته‌اند تا در هنگام رخ دادن هر یک از آنها، برای </w:t>
      </w:r>
      <w:bookmarkStart w:id="79" w:name="pg2642_14114"/>
    </w:p>
    <w:p>
      <w:pPr>
        <w:pStyle w:val="BookText"/>
        <w:rPr/>
      </w:pPr>
      <w:bookmarkEnd w:id="79"/>
      <w:r>
        <w:rPr>
          <w:rFonts w:ascii="IRNazanin" w:hAnsi="IRNazanin" w:eastAsia="IRNazanin"/>
          <w:color w:val="111111"/>
          <w:sz w:val="28"/>
          <w:sz w:val="28"/>
          <w:szCs w:val="28"/>
          <w:rtl w:val="true"/>
          <w:lang w:bidi="fa-IR"/>
        </w:rPr>
        <w:t>مواجهه درست با آنان، برنامه‌ریزی مناسب را انجام دهیم</w:t>
      </w:r>
      <w:r>
        <w:rPr>
          <w:rFonts w:eastAsia="IRNazanin" w:cs="IRNazanin"/>
          <w:color w:val="111111"/>
          <w:sz w:val="28"/>
          <w:szCs w:val="28"/>
          <w:rtl w:val="true"/>
          <w:lang w:bidi="fa-IR"/>
        </w:rPr>
        <w:t>.</w:t>
      </w:r>
    </w:p>
    <w:p>
      <w:pPr>
        <w:pStyle w:val="Heading5"/>
        <w:numPr>
          <w:ilvl w:val="4"/>
          <w:numId w:val="1"/>
        </w:numPr>
        <w:rPr/>
      </w:pPr>
      <w:bookmarkStart w:id="80" w:name="__RefHeading___Toc623015_1395250215"/>
      <w:bookmarkStart w:id="81" w:name="_Toc29"/>
      <w:bookmarkEnd w:id="80"/>
      <w:r>
        <w:rPr>
          <w:rtl w:val="true"/>
        </w:rPr>
        <w:t>ه</w:t>
      </w:r>
      <w:r>
        <w:rPr>
          <w:rtl w:val="true"/>
        </w:rPr>
        <w:t xml:space="preserve">. </w:t>
      </w:r>
      <w:r>
        <w:rPr>
          <w:rtl w:val="true"/>
        </w:rPr>
        <w:t>روشی برای شناخت مدعیان دروغین</w:t>
      </w:r>
      <w:bookmarkEnd w:id="81"/>
    </w:p>
    <w:p>
      <w:pPr>
        <w:pStyle w:val="BookText"/>
        <w:rPr/>
      </w:pPr>
      <w:r>
        <w:rPr>
          <w:rFonts w:ascii="IRNazanin" w:hAnsi="IRNazanin" w:eastAsia="IRNazanin"/>
          <w:color w:val="111111"/>
          <w:sz w:val="28"/>
          <w:sz w:val="28"/>
          <w:szCs w:val="28"/>
          <w:rtl w:val="true"/>
          <w:lang w:bidi="fa-IR"/>
        </w:rPr>
        <w:t>با شناخت نشانه‌های واقعی قیام، به سادگی، دروغ بودن ادعاهای کسانی که پیش از تحقق نشانه‌های حتمی، ادعای مهدویت دارند،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توقیع آخر، دستور به تکذیب مشاهده حضرت مهدی عجل الله تعالی فرجه الشریف قبل از ظهور سفیانی و ندای آسمانی داده شده است</w:t>
      </w:r>
      <w:r>
        <w:rPr>
          <w:rFonts w:eastAsia="IRNazanin" w:cs="IRNazanin"/>
          <w:color w:val="111111"/>
          <w:sz w:val="28"/>
          <w:szCs w:val="28"/>
          <w:rtl w:val="true"/>
          <w:lang w:bidi="fa-IR"/>
        </w:rPr>
        <w:t>.</w:t>
      </w:r>
    </w:p>
    <w:p>
      <w:pPr>
        <w:pStyle w:val="Heading5"/>
        <w:numPr>
          <w:ilvl w:val="4"/>
          <w:numId w:val="1"/>
        </w:numPr>
        <w:rPr/>
      </w:pPr>
      <w:bookmarkStart w:id="82" w:name="__RefHeading___Toc623017_1395250215"/>
      <w:bookmarkStart w:id="83" w:name="_Toc30"/>
      <w:bookmarkEnd w:id="82"/>
      <w:r>
        <w:rPr>
          <w:rtl w:val="true"/>
        </w:rPr>
        <w:t>و</w:t>
      </w:r>
      <w:r>
        <w:rPr>
          <w:rtl w:val="true"/>
        </w:rPr>
        <w:t xml:space="preserve">. </w:t>
      </w:r>
      <w:r>
        <w:rPr>
          <w:rtl w:val="true"/>
        </w:rPr>
        <w:t>جلوگیری از انحرافهای فکری</w:t>
      </w:r>
      <w:bookmarkEnd w:id="83"/>
    </w:p>
    <w:p>
      <w:pPr>
        <w:pStyle w:val="BookText"/>
        <w:rPr/>
      </w:pPr>
      <w:r>
        <w:rPr>
          <w:rFonts w:ascii="IRNazanin" w:hAnsi="IRNazanin" w:eastAsia="IRNazanin"/>
          <w:color w:val="111111"/>
          <w:sz w:val="28"/>
          <w:sz w:val="28"/>
          <w:szCs w:val="28"/>
          <w:rtl w:val="true"/>
          <w:lang w:bidi="fa-IR"/>
        </w:rPr>
        <w:t>آدمی، همواره مشتاق شنیدن خبرهایی در مورد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اخبار واقعی از روایات اسلامی، جلوی پخش اخبار کاهنان و غیب‌گویان شیاد گرفته می‌شود و انسان‌های باایمان، شناخت درستی از حوادث آینده پیدا می‌کنند</w:t>
      </w:r>
      <w:r>
        <w:rPr>
          <w:rFonts w:eastAsia="IRNazanin" w:cs="IRNazanin"/>
          <w:color w:val="111111"/>
          <w:sz w:val="28"/>
          <w:szCs w:val="28"/>
          <w:rtl w:val="true"/>
          <w:lang w:bidi="fa-IR"/>
        </w:rPr>
        <w:t>.</w:t>
      </w:r>
    </w:p>
    <w:p>
      <w:pPr>
        <w:pStyle w:val="Heading5"/>
        <w:numPr>
          <w:ilvl w:val="4"/>
          <w:numId w:val="1"/>
        </w:numPr>
        <w:rPr/>
      </w:pPr>
      <w:bookmarkStart w:id="84" w:name="__RefHeading___Toc623019_1395250215"/>
      <w:bookmarkStart w:id="85" w:name="_Toc31"/>
      <w:bookmarkEnd w:id="84"/>
      <w:r>
        <w:rPr>
          <w:rtl w:val="true"/>
        </w:rPr>
        <w:t>ز</w:t>
      </w:r>
      <w:r>
        <w:rPr>
          <w:rtl w:val="true"/>
        </w:rPr>
        <w:t xml:space="preserve">. </w:t>
      </w:r>
      <w:r>
        <w:rPr>
          <w:rtl w:val="true"/>
        </w:rPr>
        <w:t>احترام به حضرت مهدی عجل الله تعالی فرجه الشریف و پیشوازی از آمدن او</w:t>
      </w:r>
      <w:bookmarkEnd w:id="85"/>
    </w:p>
    <w:p>
      <w:pPr>
        <w:pStyle w:val="BookText"/>
        <w:rPr/>
      </w:pPr>
      <w:r>
        <w:rPr>
          <w:rFonts w:ascii="IRNazanin" w:hAnsi="IRNazanin" w:eastAsia="IRNazanin"/>
          <w:color w:val="111111"/>
          <w:sz w:val="28"/>
          <w:sz w:val="28"/>
          <w:szCs w:val="28"/>
          <w:rtl w:val="true"/>
          <w:lang w:bidi="fa-IR"/>
        </w:rPr>
        <w:t>آغاز هر کاری با مقدماتی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آن کار، اهمیت بیشتری داشته باشد، مقدماتش گرانسنگ‌تر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باعظمت برخی از نشانه‌های قیام، مانند باران‌های پیاپی و ندای آسمانی را، به پیشوازی نماینده خود و تشکیل دولت کریمه اهل بیت علیهم السلام می‌آورد</w:t>
      </w:r>
      <w:r>
        <w:rPr>
          <w:rFonts w:eastAsia="IRNazanin" w:cs="IRNazanin"/>
          <w:color w:val="111111"/>
          <w:sz w:val="28"/>
          <w:szCs w:val="28"/>
          <w:rtl w:val="true"/>
          <w:lang w:bidi="fa-IR"/>
        </w:rPr>
        <w:t>.</w:t>
      </w:r>
    </w:p>
    <w:p>
      <w:pPr>
        <w:pStyle w:val="Heading4"/>
        <w:numPr>
          <w:ilvl w:val="3"/>
          <w:numId w:val="1"/>
        </w:numPr>
        <w:rPr/>
      </w:pPr>
      <w:bookmarkStart w:id="86" w:name="__RefHeading___Toc623021_1395250215"/>
      <w:bookmarkStart w:id="87" w:name="_Toc32"/>
      <w:bookmarkEnd w:id="86"/>
      <w:r>
        <w:rPr>
          <w:rtl w:val="true"/>
        </w:rPr>
        <w:t>چهارم</w:t>
      </w:r>
      <w:r>
        <w:rPr>
          <w:rtl w:val="true"/>
        </w:rPr>
        <w:t xml:space="preserve">. </w:t>
      </w:r>
      <w:r>
        <w:rPr>
          <w:rtl w:val="true"/>
        </w:rPr>
        <w:t>نشانه های قیام و مشخص نبودن زمان ظهور</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از احادیث مهدویت، ظهور حضرت مهدی عجل الله تعالی فرجه الشریف را نمی‌توان به زمان خاصی محدود کرد، بلکه در همه وقت، احتمال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مؤمنان توصیه می‌کنند باید پیوسته در هر صبح و شام، منتظر گشایش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 الفرج صباحاً و مساءا؛ هر صبح و شام، منتظر گشایش باشید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ظهور امام زمان عجل الله تعالی فرجه الشریف را ناگهانی و در زمانی که انتظار آن نمی‌رود،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گرامی اسلام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قائم از ذریه شما چه وقت خروج می‌کند؟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مثل الساعة لایجلیها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لاتأتیکم إلا بغتة؛ مثل زمان خروج قائم اهل بیت علیهم السلام، مانند زمان قیامت است که وقتش را جز خداوند نمی‌داند… و آن نمی‌آید مگر به صورت ناگهانی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اساس آنها، امر ظهور حضرت مهدی عجل الله تعالی فرجه الشریف، در یک شب،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منا اهل البیت یصلح الله له امره فی لیلة؛ مهدی از ما اهل بیت </w:t>
      </w:r>
    </w:p>
    <w:p>
      <w:pPr>
        <w:pStyle w:val="BookText"/>
        <w:rPr/>
      </w:pPr>
      <w:r>
        <w:rPr>
          <w:rFonts w:ascii="IRNazanin" w:hAnsi="IRNazanin" w:eastAsia="IRNazanin"/>
          <w:color w:val="111111"/>
          <w:sz w:val="28"/>
          <w:sz w:val="28"/>
          <w:szCs w:val="28"/>
          <w:rtl w:val="true"/>
          <w:lang w:bidi="fa-IR"/>
        </w:rPr>
        <w:t>است و خداوند، امرش را در یک شب، درست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مشخص‌کنندگان زمان ظهور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 بن یسار از امام محمد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مشخصی است؟</w:t>
      </w:r>
    </w:p>
    <w:p>
      <w:pPr>
        <w:pStyle w:val="BookText"/>
        <w:rPr/>
      </w:pPr>
      <w:r>
        <w:rPr>
          <w:rFonts w:ascii="IRNazanin" w:hAnsi="IRNazanin" w:eastAsia="IRNazanin"/>
          <w:color w:val="111111"/>
          <w:sz w:val="28"/>
          <w:sz w:val="28"/>
          <w:szCs w:val="28"/>
          <w:rtl w:val="true"/>
          <w:lang w:bidi="fa-IR"/>
        </w:rPr>
        <w:t>امام در پاسخ،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حدیثی دیگر، 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الوقاتون و هلک المستعجلون و نجا المسلمون؛ تعیین‌کنندگان وقت دروغ گفتند و عجله کنندگان، هلاک شدند و تسلیم‌شدگان نجات یافتند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اساس این احادیث، نشانه‌های قیام قائم آل محمد علیهم السلام به دلیل تعیین کردن وقت و تدریجی بودن وقوعشان در امر ظهور حضرت مهدی عجل الله تعالی فرجه الشریف نمی‌تواند جایگاهی داشته باشد؛ زیرا این امر با مشخص نبودن زمان ظهور و ناگهانی بودن و تکذیب مشخص‌کنندگان وقت برای ظهور،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فرض برای پاسخ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تعیین وقت برای ظهور، مشخص کردن سال ظهور است، اما ماه و روز ظهور،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وارد نمی‌کند و در هیچ یک از علایم قیام، سال ظهور حضرت مهدی عجل الله تعالی فرجه الشریف مشخص نشده است و کسی نمی‌داند در چه سالی امر ظهور، رخ خواهد داد؛ به عبارت دیگر، علایم قیام به صورت دقیق و مشخص، وقتی را برای ظهور مشخص نمی‌کنند و مراد از </w:t>
      </w:r>
    </w:p>
    <w:p>
      <w:pPr>
        <w:pStyle w:val="BookText"/>
        <w:rPr/>
      </w:pPr>
      <w:r>
        <w:rPr>
          <w:rFonts w:ascii="IRNazanin" w:hAnsi="IRNazanin" w:eastAsia="IRNazanin"/>
          <w:color w:val="111111"/>
          <w:sz w:val="28"/>
          <w:sz w:val="28"/>
          <w:szCs w:val="28"/>
          <w:rtl w:val="true"/>
          <w:lang w:bidi="fa-IR"/>
        </w:rPr>
        <w:t>توقیت، مشخص کردن وقتِ دقیق، مثلاً پنجاه سال دیگر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پاسخ، گرچه مشکل توقیت را نسبت به سال پاسخ می‌دهد، اما ناگهانی بودن امر ظهور را پاسخ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معنی گشایش است و می‌تواند مقصود از آن، هر نوع گشایشی برای مؤمنان باشد و اختصاصی به امر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گرچه دسته‌ای از احادیث را توجیه می‌کند و جواب می‌دهد؛ ولی روایات دیگر، بی‌پاسخ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حضرت مهدی عجل الله تعالی فرجه الشریف در یک شب و ناگهانی بودن ظهور را می‌توان با نشانه‌های قیام جمع کرد و آن، این‌که علامت‌های متصل به قیام را جزئی از امر ظهور حضرت مهدی عجل الله تعالی فرجه الشریف دانست؛ به عبارت دیگر، نشانه‌های متصل به قیام ـ که به فاصله اندکی از قیام حضرت روی می‌دهد ـ به غلط به عنوان نشانه‌های ظهور مطرح می‌شوند؛ در حالی که این نشانه‌ها، جزئی از فرایند ظهور است؛ نه نشانه‌هایی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وقتی ندای آسمانی را می‌شنوند؛ خارج می‌شوند؛</w:t>
      </w:r>
      <w:r>
        <w:rPr>
          <w:rStyle w:val="FootnoteAnchor"/>
          <w:rtl w:val="true"/>
        </w:rPr>
        <w:footnoteReference w:id="54"/>
      </w:r>
      <w:r>
        <w:rPr>
          <w:rFonts w:ascii="IRNazanin" w:hAnsi="IRNazanin" w:eastAsia="IRNazanin"/>
          <w:color w:val="111111"/>
          <w:sz w:val="28"/>
          <w:sz w:val="28"/>
          <w:szCs w:val="28"/>
          <w:rtl w:val="true"/>
          <w:lang w:bidi="fa-IR"/>
        </w:rPr>
        <w:t>در حالی که زمان ندای آسمانی، بیست و سوم ماه مبارک رمضان گفته شده است و زمان قیام از کنار کعبه، روز دهم محرم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حدیثی آمده است، حضرت در مدینه به سر می‌برد که سفیانی با خبر می‌شود و سپاهی برای یافتن او می‌فرستد و امام مهدی عجل الله تعالی فرجه الشریف به طرف مکه </w:t>
      </w:r>
    </w:p>
    <w:p>
      <w:pPr>
        <w:pStyle w:val="BookText"/>
        <w:rPr/>
      </w:pPr>
      <w:r>
        <w:rPr>
          <w:rFonts w:ascii="IRNazanin" w:hAnsi="IRNazanin" w:eastAsia="IRNazanin"/>
          <w:color w:val="111111"/>
          <w:sz w:val="28"/>
          <w:sz w:val="28"/>
          <w:szCs w:val="28"/>
          <w:rtl w:val="true"/>
          <w:lang w:bidi="fa-IR"/>
        </w:rPr>
        <w:t>می‌رود و سپاه سفیانی به دنبال او می‌آید و در سرزمین بیداء به زمین فرو می‌روند و آن هنگام، قیام حضرت مهدی عجل الله تعالی فرجه الشریف از کنار کعبه آغاز می‌شود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قبل از قیام حضرت مهدی، ایشان ظهور کرده است؛ به صورتی که دشمنان، از وجود او در مدینه، با خبر می‌شوند و سپاهی برای دستگیری او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با اعلان نام مبارکشان آغاز می‌شود و ایشان، زمینه‌ها را برای قیام در روز دهم محرم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ناگهانی است، ظهور حضرت مهدی علیه السلام است و بعد از آن با فاصله اندکی، قیام آغاز می‌شود و نشانه‌ها میان این دو قرار دارند؛ یعنی نشانه‌های قیام، محسوب می‌شوند؛ نه نشانه‌های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انتظار ظهور بودن در هر حال با واقع شدن آن در هر زمان ملازمت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پدیدار نشدن آن امر نیز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محبوبش سال دیگر می‌آید؛ ولی از هم اکنون، هر لحظه منتظر اوست و از تمام وجودش چشم به راهی،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می‌بینیم، امام جعفر صادق علیه السلام با این‌که می‌داند با ولادت حضرت مهدی عجل الله تعالی فرجه الشریف سال‌ها فاصله دارد، اما این جمله‌های زیبا را در وصف ایشان، در حالی که اشک از چشمان مبارکشان سرازیر است، بیان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غیبتک نفت رقادی و ضیقت علیّ مهادی و ابتزت منی راحة فؤادی سیدی غیبتک اوصلت مصابی بفجائع الأبدو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 از دیدگانم ربوده و بسترم را بر من تنگ ساخته و آسایش قلبم را از من سلب </w:t>
      </w:r>
      <w:bookmarkStart w:id="88" w:name="pg2642_14124"/>
    </w:p>
    <w:p>
      <w:pPr>
        <w:pStyle w:val="BookText"/>
        <w:rPr/>
      </w:pPr>
      <w:bookmarkEnd w:id="88"/>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غیبت تو اندوه مرا به فجایع ابدی پیونده داده است و</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نظر می‌رسد بهترین پاسخ، جواب سوم باشد که در آن، هم ناگهانی بودن ظهور و هم مشخص نبودن وقت ظهور به شکل مناسبی با علایم قیام حضرت مهدی عجل الله تعالی فرجه الشریف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بهتر از دیگران این بحث را آورده‌اند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9" w:name="__RefHeading___Toc623023_1395250215"/>
      <w:bookmarkStart w:id="90" w:name="_Toc33"/>
      <w:bookmarkEnd w:id="89"/>
      <w:r>
        <w:rPr>
          <w:rtl w:val="true"/>
        </w:rPr>
        <w:t>پنجم</w:t>
      </w:r>
      <w:r>
        <w:rPr>
          <w:rtl w:val="true"/>
        </w:rPr>
        <w:t xml:space="preserve">. </w:t>
      </w:r>
      <w:r>
        <w:rPr>
          <w:rtl w:val="true"/>
        </w:rPr>
        <w:t>نشانه های حتمی و بداء</w:t>
      </w:r>
      <w:bookmarkEnd w:id="90"/>
    </w:p>
    <w:p>
      <w:pPr>
        <w:pStyle w:val="Heading5"/>
        <w:numPr>
          <w:ilvl w:val="4"/>
          <w:numId w:val="1"/>
        </w:numPr>
        <w:rPr/>
      </w:pPr>
      <w:bookmarkStart w:id="91" w:name="__RefHeading___Toc623025_1395250215"/>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با توجه به حتمی بودن ندای آسمانی، آیا احتمال دارد که ندای آسمانی، اتفاق نیفتد و به عبارت دیگر آیا می‌شود در نشانه‌های حتمی، بداء حاصل شود؟</w:t>
      </w:r>
    </w:p>
    <w:p>
      <w:pPr>
        <w:pStyle w:val="BookText"/>
        <w:rPr/>
      </w:pPr>
      <w:r>
        <w:rPr>
          <w:rFonts w:ascii="IRNazanin" w:hAnsi="IRNazanin" w:eastAsia="IRNazanin"/>
          <w:color w:val="111111"/>
          <w:sz w:val="28"/>
          <w:sz w:val="28"/>
          <w:szCs w:val="28"/>
          <w:rtl w:val="true"/>
          <w:lang w:bidi="fa-IR"/>
        </w:rPr>
        <w:t>در روایتی، داود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 امام جواد علیه السلام بودیم که از سفیانی و حتمی بودن امر او سخن به میان آمد، از ابوجعفر علیه السلام پرسیدم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آیا در امر محتوم؛ بداء حاصل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امر قائم عجل الله تعالی فرجه الشریف نیز بداء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فی المیعاد و </w:t>
      </w:r>
    </w:p>
    <w:p>
      <w:pPr>
        <w:pStyle w:val="BookText"/>
        <w:rPr/>
      </w:pPr>
      <w:r>
        <w:rPr>
          <w:rFonts w:ascii="IRNazanin" w:hAnsi="IRNazanin" w:eastAsia="IRNazanin"/>
          <w:color w:val="111111"/>
          <w:sz w:val="28"/>
          <w:sz w:val="28"/>
          <w:szCs w:val="28"/>
          <w:rtl w:val="true"/>
          <w:lang w:bidi="fa-IR"/>
        </w:rPr>
        <w:t>الله لایخلف المیعاد؛ آمدن قائم عجل الله تعالی فرجه الشریف از وعده های الهی است و خداوند، خلف وعده نمی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حدیث، بداء را در امور حتمی جایز می‌شمرد و بر اساس این روایت، احتمال دارد ندای آسمانی،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دادن به این سؤال، ابتدا چند واژه که به بحث مربوط است، را معنی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علامتی گویند که آمدنش متوقف بر فراهم شدن شرایط آن و نبودن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شرایط فراهم باشد و مانعی نباشد،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نشانه‌ای که آمدنش، متوقف بر چیز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علامتی گویند که آمدنش متوقف بر فراهم شدن شرطی یا نبود مانعی نباشد و به طور حتم و صد درصد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می‌بینیم علامه مجلسی در توجیه روایت بالا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المراد بالبداء فی المحتوم، البداء فی خصوصیاته لا فی اصل وجوده کخروج السفیانی قبل ذهاب بنی العباس و نحو ذلک؛ احتمال دارد مراد از واقع شدن بداء در امور محتوم، بداء در خصوصیات آنها باشد؛ نه در اصل </w:t>
      </w:r>
    </w:p>
    <w:p>
      <w:pPr>
        <w:pStyle w:val="BookText"/>
        <w:rPr/>
      </w:pPr>
      <w:r>
        <w:rPr>
          <w:rFonts w:ascii="IRNazanin" w:hAnsi="IRNazanin" w:eastAsia="IRNazanin"/>
          <w:color w:val="111111"/>
          <w:sz w:val="28"/>
          <w:sz w:val="28"/>
          <w:szCs w:val="28"/>
          <w:rtl w:val="true"/>
          <w:lang w:bidi="fa-IR"/>
        </w:rPr>
        <w:t>وجود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قبل از نابودی بنی عباس و مانند آن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معنای لغوی بداء، آشکار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البداء فحقیقته فی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لناسور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لنا وجه الرای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سَیِّئَاتُ مَا عَمِلُوا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سَیِّئَاتُ مَا کسَبُوا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 یراد بذلک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بداء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برای همین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لناسور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دیوارهای شهر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لناوجه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ما مقصود نظر آشکار شد و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سیئات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سیئات ماکسبوا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اینها،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و آشکار شدن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شدن بعد از جهل باشد، در مورد خداوند، درست نیست؛ زیرا خداوند به همه چیز و در همه زمان‌ها آگاه است، ولی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معنای لغوی، ظهور رأی بدانیم، چه مسبوق به جهل باشد یا نباشد، می‌توانیم بداء را به خداوند اسناد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حمل ذلک علی حقیقته بأن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ظهر له من الأمر ما لم یکن ظاهرا له؛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معنای حقیقی آن کنیم، یعنی بگوییم در خارج، ظاهر شد امری که سابقاً ظاهر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نتیجه، مراد از بداء در نشانه‌های قیام، رخ دادن امری بر خلاف آن‌چه در احادیث مطرح شده است، می‌باشد یا این‌که اصلاً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علامه مجلسی نمی‌تواند مناسب باشد؛ زیرا خلاف ظاهر روایت است؛ ولی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جهت سند به دلیل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عبدالله الخالنجی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سند با احادیث دیگری که امور حتمی را تغییر‌ناپذیر معرفی می‌کنند، منافات دارد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و منظور از قرار دادن نشانه‌ها، آن است که مردم به وسیله آنها، امام غایب خود را بشناسند و از هر کسی که به دروغ، ادعای امامت کند، پیروی ننمایند؛ پس هر گاه، تمام نشانه‌ها تغییر کند و هیچ یک از آنها برای مردم آشکار نگردد، نقض غرض لازم می‌آید و این بر خداوند محال است</w:t>
      </w:r>
      <w:r>
        <w:rPr>
          <w:rFonts w:eastAsia="IRNazanin" w:cs="IRNazanin"/>
          <w:color w:val="111111"/>
          <w:sz w:val="28"/>
          <w:szCs w:val="28"/>
          <w:rtl w:val="true"/>
          <w:lang w:bidi="fa-IR"/>
        </w:rPr>
        <w:t>».</w:t>
      </w:r>
      <w:r>
        <w:rPr>
          <w:rStyle w:val="FootnoteAnchor"/>
          <w:rtl w:val="true"/>
        </w:rPr>
        <w:footnoteReference w:id="66"/>
      </w:r>
      <w:bookmarkStart w:id="93" w:name="pg2642_14133"/>
    </w:p>
    <w:p>
      <w:pPr>
        <w:pStyle w:val="BookText"/>
        <w:rPr/>
      </w:pPr>
      <w:bookmarkEnd w:id="9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روایات، سه نوع امر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اگر شرایط حاصل شود و مانعی نباشد؛ حادث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تمام شرایطشان حاصل است و مانعی برای تحقق ندارند؛ مگر اراده و خواست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تمام شرایطشان آماده است و مانعی ندارند و خداوند در تغییر آنها دخالت نمی‌کند؛ گرچه قدرت بر این کار دارد، ولی با صفات ربوبی او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ظلم کردن که خداوند قادر بر آن است، ولی از باری تعالی،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لایظلم ربک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چون منافی با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وعده الهی که خداوند، خلف وعده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لایخلف المیعاد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امور حتمی از نوع دوم است، یعنی شرایطشان حاصل و مانعی برای تحققشان وجود ندارد، ولی اراده و خواست الهی در تحقق آنها دخیل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پروردگار متعال به دلیل اثرهای مطلوب نشانه‌های حتمی قیام حضرت مهدی عجل الله تعالی فرجه الشریف و اثرهای نامطلوب رخ ندادن آنها از تحققشان جلوگیری نمی‌کند</w:t>
      </w:r>
      <w:r>
        <w:rPr>
          <w:rFonts w:eastAsia="IRNazanin" w:cs="IRNazanin"/>
          <w:color w:val="111111"/>
          <w:sz w:val="28"/>
          <w:szCs w:val="28"/>
          <w:rtl w:val="true"/>
          <w:lang w:bidi="fa-IR"/>
        </w:rPr>
        <w:t>.</w:t>
      </w:r>
    </w:p>
    <w:p>
      <w:pPr>
        <w:pStyle w:val="Heading5"/>
        <w:numPr>
          <w:ilvl w:val="4"/>
          <w:numId w:val="1"/>
        </w:numPr>
        <w:rPr/>
      </w:pPr>
      <w:bookmarkStart w:id="94" w:name="__RefHeading___Toc623027_1395250215"/>
      <w:bookmarkStart w:id="95" w:name="_Toc35"/>
      <w:bookmarkEnd w:id="94"/>
      <w:r>
        <w:rPr>
          <w:rtl w:val="true"/>
        </w:rPr>
        <w:t>آیا ندای آسمانی از نشانه های حتمی است؟</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علامت‌های قیام حضرت مهدی عجل الله تعالی فرجه الشریف، ندای آسمانی از حتمیات شمرده شده است و با عبارت‌های مختلف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عبارت‌های مختلف دال بر حتمی بودن ندای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حتمی بودن ندای آسمانی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از امام محمد باقر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النداء من المحتوم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پنج روایت دیگر از امام جعفر صادق علیه السلام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المحتوم الذی لابد أن یکون من 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مطلب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شش حدیث، چهار روایت از جهت سند معتبر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با این ترکیب، حتمی بودن ندای آسمانی را مطرح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از امام محمد باقر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لایکون حتی ینادی مناد من السماء</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حدیث از امام جعفر صادق علیه السلام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القائم حتی ینادی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لایقوم حتی ینادی مناد من السماء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الامر الذی تمدون الیه أعناقکم حتی 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این مطلب را می‌رسانند که از میان این چهار حدیث، روایت سوم، </w:t>
      </w:r>
      <w:bookmarkStart w:id="96" w:name="pg2642_14137"/>
    </w:p>
    <w:p>
      <w:pPr>
        <w:pStyle w:val="BookText"/>
        <w:rPr/>
      </w:pPr>
      <w:bookmarkEnd w:id="96"/>
      <w:r>
        <w:rPr>
          <w:rFonts w:ascii="IRNazanin" w:hAnsi="IRNazanin" w:eastAsia="IRNazanin"/>
          <w:color w:val="111111"/>
          <w:sz w:val="28"/>
          <w:sz w:val="28"/>
          <w:szCs w:val="28"/>
          <w:rtl w:val="true"/>
          <w:lang w:bidi="fa-IR"/>
        </w:rPr>
        <w:t>از جهت سند،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حدیث با این واژه، حتمی بودن ندای آسمانی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از امام محمد باقر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مناد ینادی باسم رجل</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روایت دیگر از امام جعفر صادق علیه السلام که عبارت آن در قسمت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این مطلب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از جهت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حتمی بودن اصل ندای آسمانی را می‌رسانند، ولی بیان‌کننده حتمی بودن خصوصیات ندای آسمانی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مثال، این حتمی بودن را نمی‌توان به زمان مشخصی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زمان ندا، شب جمعه و بیست و سوم ماه رمضان معرفی می‌شود و ظهور حضرت مهدی علیه السلام در روز جمعة بیست و سوم ماه رمضان می‌باشد، این مطلب، حتمی نیست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می‌رود و می‌توان هر روز یا شب، منتظر ظهور حضرت مهدی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توقعوا الفرج صباحاً و مساءاً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ولی اصل ندا، حتماً واقع می‌شود</w:t>
      </w:r>
      <w:r>
        <w:rPr>
          <w:rFonts w:eastAsia="IRNazanin" w:cs="IRNazanin"/>
          <w:color w:val="111111"/>
          <w:sz w:val="28"/>
          <w:szCs w:val="28"/>
          <w:rtl w:val="true"/>
          <w:lang w:bidi="fa-IR"/>
        </w:rPr>
        <w:t>.</w:t>
      </w:r>
    </w:p>
    <w:p>
      <w:pPr>
        <w:pStyle w:val="Heading4"/>
        <w:numPr>
          <w:ilvl w:val="3"/>
          <w:numId w:val="1"/>
        </w:numPr>
        <w:rPr/>
      </w:pPr>
      <w:bookmarkStart w:id="97" w:name="__RefHeading___Toc623029_1395250215"/>
      <w:bookmarkStart w:id="98" w:name="_Toc36"/>
      <w:bookmarkEnd w:id="97"/>
      <w:r>
        <w:rPr>
          <w:rtl w:val="true"/>
        </w:rPr>
        <w:t>ششم</w:t>
      </w:r>
      <w:r>
        <w:rPr>
          <w:rtl w:val="true"/>
        </w:rPr>
        <w:t xml:space="preserve">. </w:t>
      </w:r>
      <w:r>
        <w:rPr>
          <w:rtl w:val="true"/>
        </w:rPr>
        <w:t>نمادین یا حقیقی بودن ندای آسمانی</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نویسندگان، برخی نشانه‌های قیام حضرت مهدی عجل الله تعالی فرجه الشریف را نمادین دانسته‌اند آیا می‌توان ندای آسمانی را نیز نمادین دانست یا نه؟ </w:t>
      </w:r>
    </w:p>
    <w:p>
      <w:pPr>
        <w:pStyle w:val="BookText"/>
        <w:rPr/>
      </w:pPr>
      <w:r>
        <w:rPr>
          <w:rFonts w:ascii="IRNazanin" w:hAnsi="IRNazanin" w:eastAsia="IRNazanin"/>
          <w:color w:val="111111"/>
          <w:sz w:val="28"/>
          <w:sz w:val="28"/>
          <w:szCs w:val="28"/>
          <w:rtl w:val="true"/>
          <w:lang w:bidi="fa-IR"/>
        </w:rPr>
        <w:t>بیان دو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قیام، واقعی و غیر نمادین هستند و آن‌چه در روایات اسلامی، مطرح شده است، به همان صورت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نمادین هستند و مراد از آنها بیان مطالب در احادیث به صورت نمادین است؛ نه صریح مطالب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به عنوان نشانه‌ای از علایم آخرالزمان مطرح شده است ـ را نمادین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دجال با آن صفاتی که گفته شد، اشاره به فریبکاران و رهبران مادی ستم گر در دنیای ماشینی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 آیا در مورد ندای آسمانی، کسی ادعای نمادین و رمزی بودن آن را کرده است یا خیر؟</w:t>
      </w:r>
    </w:p>
    <w:p>
      <w:pPr>
        <w:pStyle w:val="BookText"/>
        <w:rPr/>
      </w:pPr>
      <w:r>
        <w:rPr>
          <w:rFonts w:ascii="IRNazanin" w:hAnsi="IRNazanin" w:eastAsia="IRNazanin"/>
          <w:color w:val="111111"/>
          <w:sz w:val="28"/>
          <w:sz w:val="28"/>
          <w:szCs w:val="28"/>
          <w:rtl w:val="true"/>
          <w:lang w:bidi="fa-IR"/>
        </w:rPr>
        <w:t xml:space="preserve">یکی از فرض‌هایی را که یک محقق در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می‌کند، این است که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المراد بالصیحه و الفزعة معان طبیعیة غیر اعجازیة فالفزعة تعبیر عن وجود رعب عام لسبب من الاسباب کتوقع حرب أو وباء مثلاً و یکون المراد باالصیحة صوت عظیم صادر من بعض القنابل أو الصواریخ أو من اختراق احدی الطائرات حاجز الصوت او انفجار بعض المستودعات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این‌که مراد از صیحه و فزعه، معانی طبیعی غیر اعجازی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ترس </w:t>
      </w:r>
    </w:p>
    <w:p>
      <w:pPr>
        <w:pStyle w:val="BookText"/>
        <w:rPr/>
      </w:pPr>
      <w:r>
        <w:rPr>
          <w:rFonts w:ascii="IRNazanin" w:hAnsi="IRNazanin" w:eastAsia="IRNazanin"/>
          <w:color w:val="111111"/>
          <w:sz w:val="28"/>
          <w:sz w:val="28"/>
          <w:szCs w:val="28"/>
          <w:rtl w:val="true"/>
          <w:lang w:bidi="fa-IR"/>
        </w:rPr>
        <w:t xml:space="preserve">فراگیری است که آن به سبب جنگ یا وبا حاصل می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بسیار بلندی است که از بعضی بمب ها یا موشک ها یا از شکستن دیوار صوتی به وسیله برخی هواپیماها یا انفجار بعضی از انبارها و مخازن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ایشان، این فرضیه را رد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الأطروحة بعیدة للغایة عن مدالیل هذه الأخبار و سیاقها العام؛ این فرضیه، بعید است؛ به دلیل دور بودن از مقصود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سازگار نبودن با سیاق آنها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نویسنده دیگر این مطلب را به صورت احتمال ذکر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دیگر، این است که مقصود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دنیوی و جنگ‌هایی جهانی باشد که توسط بشر، قبل از ظهور حضرت مهدی عجل الله تعالی فرجه الشریف تحقق می‌یابد؛ مانند انفجارهای اتمی در سرتاسر عالم در یک زمان؛ به این نحو که اصل این‌گونه انفجارها در اروپا و آمریکا و روسیه و چین تحقق می‌یابد؛ به نحوی که همه را به جزع و فزع وا می‌دارد، ولی مسلمین از آن در امانند و تنها صدایش به گوش آنان می‌رسد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ولی در پایان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نظری به مجموع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فزع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می‌بریم که تمام آنها به یک معنای مشترک اشاره دارند؛ گرچه با تعابیر </w:t>
      </w:r>
    </w:p>
    <w:p>
      <w:pPr>
        <w:pStyle w:val="BookText"/>
        <w:rPr/>
      </w:pPr>
      <w:r>
        <w:rPr>
          <w:rFonts w:ascii="IRNazanin" w:hAnsi="IRNazanin" w:eastAsia="IRNazanin"/>
          <w:color w:val="111111"/>
          <w:sz w:val="28"/>
          <w:sz w:val="28"/>
          <w:szCs w:val="28"/>
          <w:rtl w:val="true"/>
          <w:lang w:bidi="fa-IR"/>
        </w:rPr>
        <w:t>مختلف آمده‌اند و بر این ادعا می‌توان شواهدی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ندا، هر دو به جبرئیل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هر دو در یک زمان، یعنی شب جمعه، بیست و سوم ماه رمضان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دو، یکسان بیان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در مقاله‌ای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پدیدار شدن ندای آسمانی به گونه معجزه، مانعی ندارد، ولی تحقق آن به طور طبیعی هم امکان دارد و لزومی ندارد که آن را پیچیده و حمل بر معجزه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صدور این روایات، پیش‌بینی چنین حوادثی، فوق‌العاده عجیب و تحقق عادی آن غیر ممکن می‌نموده، ولی در جهان امروز، واقع شدن چنین پدیده‌ای امری بسیار طبیعی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ماهواره و ابزارهای پیشرفته صوتی و تصویری فرستنده‌های قوی و مدرن تلویزیونی، رادیویی و وسایل و ابزار پیشرفته قوی که امکان دارد در آینده به کار گرفته شود، به آسانی و همزمان می‌توان فریاد حق را به گوش همه 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منظور از جبرئیل که در برخی روایات آمده، سخن‌گوی حق و مراد از شیطان، سخن‌گوی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با استفاده از همین ابزار در گمراهی مردم و ادامه سلطه خویش بهره می‌برد و سرسختانه، مردم را به حمایت از باطل دعوت می‌کند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ولی با توجه به جنبه‌های مختلف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گرچه </w:t>
      </w:r>
    </w:p>
    <w:p>
      <w:pPr>
        <w:pStyle w:val="BookText"/>
        <w:rPr/>
      </w:pPr>
      <w:r>
        <w:rPr>
          <w:rFonts w:ascii="IRNazanin" w:hAnsi="IRNazanin" w:eastAsia="IRNazanin"/>
          <w:color w:val="111111"/>
          <w:sz w:val="28"/>
          <w:sz w:val="28"/>
          <w:szCs w:val="28"/>
          <w:rtl w:val="true"/>
          <w:lang w:bidi="fa-IR"/>
        </w:rPr>
        <w:t>ندای آسمانی، حالت عادی و طبیعی ندارد و معجزه ارتباطی محسوب می‌شود؛ چون همگان با زبان مادری، این ندا را به صورت یکسان می‌شنوند که جبرئیل امین علیه السلام، حضرت مهدی عجل الله تعالی فرجه الشریف را با نام و نسب معرفی می‌کند؛ ولی غیر عادی بودن آن دلیل بر این نیست که ما آن را نپذیریم؛ زیرا اولاً، صدای بامحتوا و خصوصیات مطرح شده و از جبرئیل امین علیه السلام بودن آن نمی‌تواند حاصل از انفجار یا صداهای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گرچه روش حجت‌های الهی در تبلیغ و اجرای دین به صورت عادی و طبیعی بوده است؛ ولی برای اثبات حقانیت خود از معجزاتی سود می‌برند و این معجزات در همه ادیان الهی مطرح و ثابت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نیز برای شناساندن خود به جهانیان و اثبات حقانیت خویش، نیازمند این معجزه ارتباطی است</w:t>
      </w:r>
      <w:r>
        <w:rPr>
          <w:rFonts w:eastAsia="IRNazanin" w:cs="IRNazanin"/>
          <w:color w:val="111111"/>
          <w:sz w:val="28"/>
          <w:szCs w:val="28"/>
          <w:rtl w:val="true"/>
          <w:lang w:bidi="fa-IR"/>
        </w:rPr>
        <w:t xml:space="preserve">. </w:t>
      </w:r>
      <w:bookmarkStart w:id="99" w:name="pg2642_14147"/>
    </w:p>
    <w:p>
      <w:pPr>
        <w:pStyle w:val="Heading3"/>
        <w:numPr>
          <w:ilvl w:val="2"/>
          <w:numId w:val="1"/>
        </w:numPr>
        <w:rPr/>
      </w:pPr>
      <w:bookmarkStart w:id="100" w:name="__RefHeading___Toc623031_1395250215"/>
      <w:bookmarkStart w:id="101" w:name="_Toc37"/>
      <w:bookmarkEnd w:id="99"/>
      <w:bookmarkEnd w:id="100"/>
      <w:r>
        <w:rPr>
          <w:rtl w:val="true"/>
        </w:rPr>
        <w:t>فصل سوم</w:t>
      </w:r>
      <w:r>
        <w:rPr>
          <w:rtl w:val="true"/>
        </w:rPr>
        <w:t xml:space="preserve">: </w:t>
      </w:r>
      <w:r>
        <w:rPr>
          <w:rtl w:val="true"/>
        </w:rPr>
        <w:t>ندای آسمانی در قرآن کریم</w:t>
      </w:r>
      <w:bookmarkEnd w:id="101"/>
    </w:p>
    <w:p>
      <w:pPr>
        <w:pStyle w:val="Heading4"/>
        <w:numPr>
          <w:ilvl w:val="3"/>
          <w:numId w:val="1"/>
        </w:numPr>
        <w:rPr/>
      </w:pPr>
      <w:bookmarkStart w:id="102" w:name="__RefHeading___Toc623033_1395250215"/>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برخی از آیات قرآن کریم به وسیله احادیثی از پیشوایان معصوم علیهم السلام بر ندای آسمانی تفسیر یا تطبیق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آیات می‌پردازیم</w:t>
      </w:r>
      <w:r>
        <w:rPr>
          <w:rFonts w:eastAsia="IRNazanin" w:cs="IRNazanin"/>
          <w:color w:val="111111"/>
          <w:sz w:val="28"/>
          <w:szCs w:val="28"/>
          <w:rtl w:val="true"/>
          <w:lang w:bidi="fa-IR"/>
        </w:rPr>
        <w:t>:</w:t>
      </w:r>
    </w:p>
    <w:p>
      <w:pPr>
        <w:pStyle w:val="Heading4"/>
        <w:numPr>
          <w:ilvl w:val="3"/>
          <w:numId w:val="1"/>
        </w:numPr>
        <w:rPr/>
      </w:pPr>
      <w:bookmarkStart w:id="104" w:name="__RefHeading___Toc623035_1395250215"/>
      <w:bookmarkStart w:id="105" w:name="_Toc39"/>
      <w:bookmarkEnd w:id="104"/>
      <w:r>
        <w:rPr>
          <w:rtl w:val="true"/>
        </w:rPr>
        <w:t>آیه اول</w:t>
      </w:r>
      <w:r>
        <w:rPr>
          <w:rtl w:val="true"/>
        </w:rPr>
        <w:t>:</w:t>
      </w:r>
      <w:bookmarkEnd w:id="105"/>
    </w:p>
    <w:p>
      <w:pPr>
        <w:pStyle w:val="Heading5"/>
        <w:numPr>
          <w:ilvl w:val="4"/>
          <w:numId w:val="1"/>
        </w:numPr>
        <w:rPr/>
      </w:pPr>
      <w:bookmarkStart w:id="106" w:name="__RefHeading___Toc623037_1395250215"/>
      <w:bookmarkStart w:id="107" w:name="_Toc40"/>
      <w:bookmarkEnd w:id="106"/>
      <w:r>
        <w:rPr>
          <w:rtl w:val="true"/>
        </w:rPr>
        <w:t>اشاره</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آسمان بر آنان آیه‌ای نازل می‌کنیم تا گردن‌هایشان در برابر آن فروتن شود</w:t>
      </w:r>
      <w:r>
        <w:rPr>
          <w:rFonts w:eastAsia="IRNazanin" w:cs="IRNazanin"/>
          <w:color w:val="111111"/>
          <w:sz w:val="28"/>
          <w:szCs w:val="28"/>
          <w:rtl w:val="true"/>
          <w:lang w:bidi="fa-IR"/>
        </w:rPr>
        <w:t>.</w:t>
      </w:r>
    </w:p>
    <w:p>
      <w:pPr>
        <w:pStyle w:val="Heading5"/>
        <w:numPr>
          <w:ilvl w:val="4"/>
          <w:numId w:val="1"/>
        </w:numPr>
        <w:rPr/>
      </w:pPr>
      <w:bookmarkStart w:id="108" w:name="__RefHeading___Toc623039_1395250215"/>
      <w:bookmarkStart w:id="109" w:name="_Toc41"/>
      <w:bookmarkEnd w:id="108"/>
      <w:r>
        <w:rPr>
          <w:rtl w:val="true"/>
        </w:rPr>
        <w:t>تفسیر اجمالی آیه</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تو جانت را می‌فرسایی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می‌گوید</w:t>
      </w:r>
      <w:r>
        <w:rPr>
          <w:rFonts w:eastAsia="IRNazanin" w:cs="IRNazanin"/>
          <w:color w:val="111111"/>
          <w:sz w:val="28"/>
          <w:szCs w:val="28"/>
          <w:rtl w:val="true"/>
          <w:lang w:bidi="fa-IR"/>
        </w:rPr>
        <w:t xml:space="preserve">: </w:t>
      </w:r>
      <w:bookmarkStart w:id="110" w:name="pg2642_14149"/>
    </w:p>
    <w:p>
      <w:pPr>
        <w:pStyle w:val="BookText"/>
        <w:rPr/>
      </w:pPr>
      <w:bookmarkEnd w:id="110"/>
      <w:r>
        <w:rPr>
          <w:rFonts w:ascii="IRNazanin" w:hAnsi="IRNazanin" w:eastAsia="IRNazanin"/>
          <w:color w:val="111111"/>
          <w:sz w:val="28"/>
          <w:sz w:val="28"/>
          <w:szCs w:val="28"/>
          <w:rtl w:val="true"/>
          <w:lang w:bidi="fa-IR"/>
        </w:rPr>
        <w:t>سبب نزول آیت آن بود که رسول صلی الله علیه و آله و سلم، اهل مکه را دعوت کرد و ایشان ایمان نمی آوردند، رسول، دل تنگ شد و اثر رنج او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هلاک خواهی کردن؛ برای آن که ایشان ایمان نمی آورند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می‌تواند همه مشرکان را وادار به ایمان اجباری کند</w:t>
      </w:r>
      <w:r>
        <w:rPr>
          <w:rFonts w:eastAsia="IRNazanin" w:cs="IRNazanin"/>
          <w:color w:val="111111"/>
          <w:sz w:val="28"/>
          <w:szCs w:val="28"/>
          <w:rtl w:val="true"/>
          <w:lang w:bidi="fa-IR"/>
        </w:rPr>
        <w:t>.</w:t>
      </w:r>
    </w:p>
    <w:p>
      <w:pPr>
        <w:pStyle w:val="Heading5"/>
        <w:numPr>
          <w:ilvl w:val="4"/>
          <w:numId w:val="1"/>
        </w:numPr>
        <w:rPr/>
      </w:pPr>
      <w:bookmarkStart w:id="111" w:name="__RefHeading___Toc623041_1395250215"/>
      <w:bookmarkStart w:id="112" w:name="_Toc42"/>
      <w:bookmarkEnd w:id="111"/>
      <w:r>
        <w:rPr>
          <w:rtl w:val="true"/>
        </w:rPr>
        <w:t>جایگاه آیه در بحث مهدویت</w:t>
      </w:r>
      <w:bookmarkEnd w:id="112"/>
    </w:p>
    <w:p>
      <w:pPr>
        <w:pStyle w:val="BookText"/>
        <w:rPr/>
      </w:pPr>
      <w:r>
        <w:rPr>
          <w:rFonts w:ascii="IRNazanin" w:hAnsi="IRNazanin" w:eastAsia="IRNazanin"/>
          <w:color w:val="111111"/>
          <w:sz w:val="28"/>
          <w:sz w:val="28"/>
          <w:szCs w:val="28"/>
          <w:rtl w:val="true"/>
          <w:lang w:bidi="fa-IR"/>
        </w:rPr>
        <w:t xml:space="preserve">در میان احادیث ائمه علیهم السلام، نُه روایت، مراد از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دو حدیث، مراد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89"/>
      </w:r>
      <w:r>
        <w:rPr>
          <w:rFonts w:ascii="IRNazanin" w:hAnsi="IRNazanin" w:eastAsia="IRNazanin"/>
          <w:color w:val="111111"/>
          <w:sz w:val="28"/>
          <w:sz w:val="28"/>
          <w:szCs w:val="28"/>
          <w:rtl w:val="true"/>
          <w:lang w:bidi="fa-IR"/>
        </w:rPr>
        <w:t>و یک روایت از ابن عباس، مراد از این آیه را برپایی دولت اهل بیت علیهم السلام و سرنگونی دولت بنی امیه می‌داند</w:t>
      </w:r>
      <w:r>
        <w:rPr>
          <w:rStyle w:val="FootnoteAnchor"/>
          <w:rtl w:val="true"/>
        </w:rPr>
        <w:footnoteReference w:id="90"/>
      </w:r>
      <w:r>
        <w:rPr>
          <w:rFonts w:ascii="IRNazanin" w:hAnsi="IRNazanin" w:eastAsia="IRNazanin"/>
          <w:color w:val="111111"/>
          <w:sz w:val="28"/>
          <w:sz w:val="28"/>
          <w:szCs w:val="28"/>
          <w:rtl w:val="true"/>
          <w:lang w:bidi="fa-IR"/>
        </w:rPr>
        <w:t>و روایتی از امام محمد باقر علیه السلام، مراد از آیه را رکود خورشید از هنگام زوال تا عصر دانسته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میان احادیثی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صیحه یا ندای آسمانی بیان می‌کنند، پنج روایت با سند صحیح وجود دارد که در این‌جا به بیان دو حدیث از این روایات می‌پردازیم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روایت حسن بن زیاد صیقل از امام جعفر 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القائم لایقوم حتی ینادی مناد من السماء، تسمع الفتاة فی خدرها و یسمع اهل المشرق و المغرب و فیه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اعناقهم لها خاضعین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عجل الله تعالی فرجه الشریف قیام نمی کند؛ مگر این که منادی از آسمان ندا می دهد، دختران پرده نشین و اهل مشرق و مغرب، آن را می شنوند و در مورد آن، این آیه ان 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روایت عبدالله بن سنان از امام جعفر صادق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فسمعت رجلاً من همدان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یعیرونا و یقولون لنا، انکم تزعمون أن منادیاً ینادی من السماء باسم صاحب هذاالامر و کان متکئا فغضب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لاترووه عنّی وارووه عن أبی و لاحرج علیکم فی ذلک، اشهد أنی قد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فی کتاب الله عزوجل لبیّن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فلایبقی فی الارض یومئذ أحد إلا خضع و ذلت رقبته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شنیدم مردی از همدان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یعنی عامه، ما را </w:t>
      </w:r>
      <w:bookmarkStart w:id="113" w:name="pg2642_14153"/>
    </w:p>
    <w:p>
      <w:pPr>
        <w:pStyle w:val="BookText"/>
        <w:rPr/>
      </w:pPr>
      <w:bookmarkEnd w:id="113"/>
      <w:r>
        <w:rPr>
          <w:rFonts w:ascii="IRNazanin" w:hAnsi="IRNazanin" w:eastAsia="IRNazanin"/>
          <w:color w:val="111111"/>
          <w:sz w:val="28"/>
          <w:sz w:val="28"/>
          <w:szCs w:val="28"/>
          <w:rtl w:val="true"/>
          <w:lang w:bidi="fa-IR"/>
        </w:rPr>
        <w:t>مسخره می کنند و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منادی از آسمان به اسم صاحب این امر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تکیه داده بود، ناراحت شد و صاف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روایت نکنید و از پدرم روایت کنید و این مطلب برای شما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همانا من 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کتاب خدای عزوجل،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تلاوت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کسی در زمین نمی ماند؛ مگر این که گردنش در مقابل آن خاضع و فروتن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از جهت سند، معتبر هستند و تمامی راویان آنها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آیه را ندای آسمانی معرفی می‌کنند</w:t>
      </w:r>
      <w:r>
        <w:rPr>
          <w:rFonts w:eastAsia="IRNazanin" w:cs="IRNazanin"/>
          <w:color w:val="111111"/>
          <w:sz w:val="28"/>
          <w:szCs w:val="28"/>
          <w:rtl w:val="true"/>
          <w:lang w:bidi="fa-IR"/>
        </w:rPr>
        <w:t>.</w:t>
      </w:r>
    </w:p>
    <w:p>
      <w:pPr>
        <w:pStyle w:val="Heading5"/>
        <w:numPr>
          <w:ilvl w:val="4"/>
          <w:numId w:val="1"/>
        </w:numPr>
        <w:rPr/>
      </w:pPr>
      <w:bookmarkStart w:id="114" w:name="__RefHeading___Toc623043_1395250215"/>
      <w:bookmarkStart w:id="115" w:name="_Toc43"/>
      <w:bookmarkEnd w:id="114"/>
      <w:r>
        <w:rPr>
          <w:rtl w:val="true"/>
        </w:rPr>
        <w:t>دیدگاه مفسران</w:t>
      </w:r>
      <w:bookmarkEnd w:id="115"/>
    </w:p>
    <w:p>
      <w:pPr>
        <w:pStyle w:val="BookText"/>
        <w:rPr/>
      </w:pPr>
      <w:r>
        <w:rPr>
          <w:rFonts w:ascii="IRNazanin" w:hAnsi="IRNazanin" w:eastAsia="IRNazanin"/>
          <w:color w:val="111111"/>
          <w:sz w:val="28"/>
          <w:sz w:val="28"/>
          <w:szCs w:val="28"/>
          <w:rtl w:val="true"/>
          <w:lang w:bidi="fa-IR"/>
        </w:rPr>
        <w:t>تفسیر آیه با آن‌چه در این روایات مطرح شده است، مناسبت ندارد؛ به همین دلیل، مفسران در پی پاسخ این اشکال بر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مورد این روایات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القمی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نشأ ننزل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ابن ابی عمیر،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یعنی بنی امیة و هی الصیحة من السماء باسم صاحب الأمر، أقول؛ و هذا المعنی رواه اللکینی فی روضة الکافی و الصدوق فی کمال الدین و المفید فی الارشاد و الشیخ فی الغیبة و الظاهر أنه من قبیل الجری دون التفسیر لعدم مساعدة </w:t>
      </w:r>
      <w:bookmarkStart w:id="116" w:name="pg2642_14155"/>
    </w:p>
    <w:p>
      <w:pPr>
        <w:pStyle w:val="BookText"/>
        <w:rPr/>
      </w:pPr>
      <w:bookmarkEnd w:id="116"/>
      <w:r>
        <w:rPr>
          <w:rFonts w:ascii="IRNazanin" w:hAnsi="IRNazanin" w:eastAsia="IRNazanin"/>
          <w:color w:val="111111"/>
          <w:sz w:val="28"/>
          <w:sz w:val="28"/>
          <w:szCs w:val="28"/>
          <w:rtl w:val="true"/>
          <w:lang w:bidi="fa-IR"/>
        </w:rPr>
        <w:t xml:space="preserve">سیاق الآیة علیه؛ در تفسیر قمی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نشأ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امام جعفر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صیحه آسمانی به نام صاحب الامر عجل الله تعالی فرجه الشریف نرم و خاضع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این معنا را کلینی در روضه کافی و صدوق در کمال الدین و مفید در ارشاد و شیخ در الغیبة روایت کرده اند و ظاهر این روایات، از باب جری و تطبیق است؛ نه از باب تفسیر؛ چون سیاق آیه با تفسیر بودن آن نمی سازد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تفسیر قمی از ابن ابی عمیر از هشام از امام صادق علیه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شیرازی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این روایات، بیان مصداقی از مفهوم وسیع آیه است که سرانجام به هنگام ظهور حضرت مهدی عجل الله تعالی فرجه الشریف، رهبر حکومت جهانی، تمام حکومت های ظلم و جور ـ که خط بنی امیه را ادامه می دهند ـ به حکم اجبار در برابر قدرت مهدی و حمایت های الهی او سر تسلیم فرود می آورند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17" w:name="__RefHeading___Toc623045_1395250215"/>
      <w:bookmarkStart w:id="118" w:name="_Toc44"/>
      <w:bookmarkEnd w:id="117"/>
      <w:r>
        <w:rPr>
          <w:rtl w:val="true"/>
        </w:rPr>
        <w:t>جمع بندی و نتیجه گیری</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شد که اهل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جری و تطبیق و بیان مصداقی از مفهوم وسیع آیه دانسته‌اند، یعنی مفهوم آیه،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هر وقت بخواهد معجزه‌ای از آسمان می‌فرستد تا گردن‌ها در برابر آن فرو افتد و تسلیم امر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ویژگی‌ها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از طرف خداوند است و ثانیاً، حالت اعجاز دارد و ثالثاً، باعث کرنش و پذیرش ابتدایی همگان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فی الأرض یومئذ أحد إلا خضع و ذلت رقبته لها</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زمین در آن روز کسی باقی نمی‌ماند؛ مگر این‌که در برابر این معجزه آسمانی، گردنش افتاده و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 مصداق خارجی است از مفهوم وسیع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که در زمان ظهور حضرت مهدی عجل الله تعالی فرجه الشریف اتفاق می‌افتد و بنابر کثرت روایات در مورد آن شاید بتوان گفت مهم‌ترین مصداق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از روی اجبار دعوت به پذیرش 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نقیض الغرض بالتکلیف لأنه تعالی لو فعل ذلک لما استحقوا ثواباً و لامدحاً؛ ایمان اجباری، مقصود از تکلیف را نقض می کند؛ زیرا خدای تعالی اگر این کار را بکند، دیگر مستحق ثواب و مدح نخواهد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همین دلیل، وی انجام این کار را از خداوند نفی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در آیات قرآن می‌نگریم، در مورد بنی اسرائیل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 نَتَقْنَا الْجَبَلَ فَوْقَهُمْ کأَنَّهُ ظُلَّةٌ وَظَنُّوا أَنَّهُ وَاقِعٌ بِهِمْ خُذُوا مَا آتَیْنَاکمْ بِقُوَّةٍ وَاذْکرُوا مَا فِیهِ لَعَلَّکمْ تَتَّقُونَ؛ وقتی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آنان برافراشتیم، گویی سایبانی بود و گمان بردند که بر آنان فرو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ایم با قوت بگیرید و آن چه در آن هست، به خاطر بسپارید؛ شاید که تقوا، پیشه 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نتیجه، خداوند، بنی اسرائیل را مجبور به ایمان و پذیرش دستورات تورات می‌کند؛ وقتی آنان به دلیل سختی شریعت از پذیرفتن آن سرباز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رفع الجبل علیهم ان موسی علیه السلام لما أتاهم بالتوراة و وقفوا علی ما فیها من الأحکام و الحدود و التشدید فی العبادة أبوا أن یقبلوا ذلک و ان یتمسکوا به و ان یعملوا بما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یغلظ علینا، فرفع الله الجبل کالظلة علیهم وعرفهم موسی انهم إن لم یقبلوا التوراة و لم یعملوا بما فیها وقع علیهم فأخذوا بالتوراة و قبلوا ما فیها و صرف الله نزول الجبل علیهم؛ دلیل قرار گرفتن کوه بر آنان این بود که وقتی حضرت موسی علیه السلام تورات را برایشان آورد و از احکام و حدود آن آگاه شدند و سختی عبادت و پذیرش آن را فهمیدند، از پذیرفتن آن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ما سخت و </w:t>
      </w:r>
    </w:p>
    <w:p>
      <w:pPr>
        <w:pStyle w:val="BookText"/>
        <w:rPr/>
      </w:pPr>
      <w:r>
        <w:rPr>
          <w:rFonts w:ascii="IRNazanin" w:hAnsi="IRNazanin" w:eastAsia="IRNazanin"/>
          <w:color w:val="111111"/>
          <w:sz w:val="28"/>
          <w:sz w:val="28"/>
          <w:szCs w:val="28"/>
          <w:rtl w:val="true"/>
          <w:lang w:bidi="fa-IR"/>
        </w:rPr>
        <w:t>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کوه را مانند سایبانی بر روی آنان افراشت و حضرت موسی علیه السلام به آنان فهماند که اگر تورات را نپذیرید و به دستورهای مطرح شده در آن عمل نکنید، کوه بر شما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تورات را پذیرفتند و خداوند، فرود آمدن کوه را از آنان بازداشت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مشاهده می‌شود که شیخ، طوسی ایمان اجباری نسبت به بنی اسرائیل را می‌آورد و هیچ اعتراضی نسبت به بی‌ارزش بودن آن یا توجیهی برای آن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انجام ندادن معجزه‌ای از پروردگار برای خضوع گردن‌ها استفاده نمی‌شود و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یعنی به مشیت و خواست پروردگار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همان‌طور که خداوند نسبت به بنی اسرائیل، این کار را انجام داد نسبت به این امت نیز انجام دهد، یعنی معجزه‌ای از آسمان فرو فرستد و همگان را در برابر آن تسلیم و خاضع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این سؤال مطرح شده که آیا ایمان آوردن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اجباری ندارد؟ و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در آن حال، یک نوع اضطرار بر آنان حکومت می‌کرده، ولی مسلماً بعداً که خطر بر طرف شد، راه را با اختیار خود می‌توانستند انتخاب کنند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این مطلب در مورد ندای آسمانی نیز صادق است؛ یعنی گرچه ندا باعث کرنش ابتدایی همگان می‌شود؛ ولی بعداً هر شخصی راه خود را انتخاب می‌کند</w:t>
      </w:r>
      <w:r>
        <w:rPr>
          <w:rFonts w:eastAsia="IRNazanin" w:cs="IRNazanin"/>
          <w:color w:val="111111"/>
          <w:sz w:val="28"/>
          <w:szCs w:val="28"/>
          <w:rtl w:val="true"/>
          <w:lang w:bidi="fa-IR"/>
        </w:rPr>
        <w:t xml:space="preserve">. </w:t>
      </w:r>
      <w:bookmarkStart w:id="119" w:name="pg2642_14164"/>
    </w:p>
    <w:p>
      <w:pPr>
        <w:pStyle w:val="Heading4"/>
        <w:numPr>
          <w:ilvl w:val="3"/>
          <w:numId w:val="1"/>
        </w:numPr>
        <w:rPr/>
      </w:pPr>
      <w:bookmarkStart w:id="120" w:name="__RefHeading___Toc623047_1395250215"/>
      <w:bookmarkStart w:id="121" w:name="_Toc45"/>
      <w:bookmarkEnd w:id="119"/>
      <w:bookmarkEnd w:id="120"/>
      <w:r>
        <w:rPr>
          <w:rtl w:val="true"/>
        </w:rPr>
        <w:t>آیه دوم</w:t>
      </w:r>
      <w:r>
        <w:rPr>
          <w:rtl w:val="true"/>
        </w:rPr>
        <w:t>:</w:t>
      </w:r>
      <w:bookmarkEnd w:id="121"/>
    </w:p>
    <w:p>
      <w:pPr>
        <w:pStyle w:val="Heading5"/>
        <w:numPr>
          <w:ilvl w:val="4"/>
          <w:numId w:val="1"/>
        </w:numPr>
        <w:rPr/>
      </w:pPr>
      <w:bookmarkStart w:id="122" w:name="__RefHeading___Toc623049_1395250215"/>
      <w:bookmarkStart w:id="123" w:name="_Toc46"/>
      <w:bookmarkEnd w:id="122"/>
      <w:r>
        <w:rPr>
          <w:rtl w:val="true"/>
        </w:rPr>
        <w:t>اشاره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آیَةً یُعْرِضُوا وَیَقُولُوا سِحْرٌ مُّسْتَمِرٌّ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آیه‌ای –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روی بگردانند و گویند جادویی پایدار است</w:t>
      </w:r>
      <w:r>
        <w:rPr>
          <w:rFonts w:eastAsia="IRNazanin" w:cs="IRNazanin"/>
          <w:color w:val="111111"/>
          <w:sz w:val="28"/>
          <w:szCs w:val="28"/>
          <w:rtl w:val="true"/>
          <w:lang w:bidi="fa-IR"/>
        </w:rPr>
        <w:t>.</w:t>
      </w:r>
    </w:p>
    <w:p>
      <w:pPr>
        <w:pStyle w:val="Heading5"/>
        <w:numPr>
          <w:ilvl w:val="4"/>
          <w:numId w:val="1"/>
        </w:numPr>
        <w:rPr/>
      </w:pPr>
      <w:bookmarkStart w:id="124" w:name="__RefHeading___Toc623051_1395250215"/>
      <w:bookmarkStart w:id="125" w:name="_Toc47"/>
      <w:bookmarkEnd w:id="124"/>
      <w:r>
        <w:rPr>
          <w:rtl w:val="true"/>
        </w:rPr>
        <w:t>تفسیر اجمالی آیه</w:t>
      </w:r>
      <w:bookmarkEnd w:id="125"/>
    </w:p>
    <w:p>
      <w:pPr>
        <w:pStyle w:val="BookText"/>
        <w:rPr/>
      </w:pPr>
      <w:r>
        <w:rPr>
          <w:rFonts w:ascii="IRNazanin" w:hAnsi="IRNazanin" w:eastAsia="IRNazanin"/>
          <w:color w:val="111111"/>
          <w:sz w:val="28"/>
          <w:sz w:val="28"/>
          <w:szCs w:val="28"/>
          <w:rtl w:val="true"/>
          <w:lang w:bidi="fa-IR"/>
        </w:rPr>
        <w:t xml:space="preserve">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گرامی اسلام به اذن پروردگار، ماه را دو پاره کرد ـ و از این معجزه در این آیه یاد شده است که خداوند خطاب به پیامبر اکرم صلی الله علیه و آله و سلم می‌فرماید مشرکان وقتی معجزه می‌بینند، به جای ایمان آوردن به پیامبری تو، روی برمی‌گردانند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معجزات مکرّری است که از پیامبر گرامی اسلام دیده بودند که شق القمر در ادامه آنها بود و آنان، همه را بر تداوم سحر حمل می‌کردند و از پذیرش حق، سر باز می‌زدند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26" w:name="__RefHeading___Toc623053_1395250215"/>
      <w:bookmarkStart w:id="127" w:name="_Toc48"/>
      <w:bookmarkEnd w:id="126"/>
      <w:r>
        <w:rPr>
          <w:rtl w:val="true"/>
        </w:rPr>
        <w:t>جایگاه آیه در بحث مهدویت</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این آیه را به مباحث مهدویت ربط داده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گرچه این دو روایت از دو راوی متفاوت، یعنی عبدالله بن سنان و عبدالصمد بن بشیر از </w:t>
      </w:r>
    </w:p>
    <w:p>
      <w:pPr>
        <w:pStyle w:val="BookText"/>
        <w:rPr/>
      </w:pPr>
      <w:r>
        <w:rPr>
          <w:rFonts w:ascii="IRNazanin" w:hAnsi="IRNazanin" w:eastAsia="IRNazanin"/>
          <w:color w:val="111111"/>
          <w:sz w:val="28"/>
          <w:sz w:val="28"/>
          <w:szCs w:val="28"/>
          <w:rtl w:val="true"/>
          <w:lang w:bidi="fa-IR"/>
        </w:rPr>
        <w:t>امام جعفر صادق علیه السلام نقل شده‌اند؛ ولی به دلیل شباهت در محتوا، یک روایت با دو نقل متفاوت محسوب می‌شوند و یکی از این نقل‌ها؛ یعنی سندی که به عبدالله بن سنان ختم می‌شود،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مردی از 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ما را سرزنش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اول حدیث در صفحات قبلی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من الغد صعد ابلیس فی الهواء حتی یتواری عن اهل الأرض، ثم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فی عثمان بن عفان و شیعته فإنه قتل مظلوماً فاطلبوا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الله الذین آمنوا بالقول الثابت علی الحق و هو النداء الأول و یرتاب یومئذ الذین فی قلوبهم مرض و المرض و الله عداوتنا فعند ذلک یتبرؤون منا و یتناولونا فیقولون، إن المنادی الأوّل سحر من سحر اهل هذا البیت، ثم تلا ابو عبدالله علیه السلام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آیة یعرضوا و یقولوا سحر مستمر؛ فردای آن روز، ابلیس در آسمان بالا می‌رود تا این‌که از اهل زمین ناپدید می‌شود، سپس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عثمان بن عفان و شیعه اوست، همانا او مظلوم کشته شد؛ انتقام خونش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ایمان را به قول ثابت و حق، ثابت قدم می‌دارد و آن ندای اول است و کسانی که در دل‌هایشان مرض است، در آن وقت شک می‌کنند و آن بیماری، به خدا قسم، دشمنی با ماست و در آن هنگام از ما بیزاری می‌جویند و می‌گویند منادی اول، سحری از سحر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امام صادق علیه السلام این آیه را </w:t>
      </w:r>
      <w:bookmarkStart w:id="128" w:name="pg2642_14167"/>
    </w:p>
    <w:p>
      <w:pPr>
        <w:pStyle w:val="BookText"/>
        <w:rPr/>
      </w:pPr>
      <w:bookmarkEnd w:id="128"/>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آیه یعرضوا و یقولوا سحر مستمر</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29" w:name="__RefHeading___Toc623055_1395250215"/>
      <w:bookmarkStart w:id="130" w:name="_Toc49"/>
      <w:bookmarkEnd w:id="129"/>
      <w:r>
        <w:rPr>
          <w:rtl w:val="true"/>
        </w:rPr>
        <w:t>جمع بندی و نتیجه گیری</w:t>
      </w:r>
      <w:bookmarkEnd w:id="130"/>
    </w:p>
    <w:p>
      <w:pPr>
        <w:pStyle w:val="BookText"/>
        <w:rPr/>
      </w:pPr>
      <w:r>
        <w:rPr>
          <w:rFonts w:ascii="IRNazanin" w:hAnsi="IRNazanin" w:eastAsia="IRNazanin"/>
          <w:color w:val="111111"/>
          <w:sz w:val="28"/>
          <w:sz w:val="28"/>
          <w:szCs w:val="28"/>
          <w:rtl w:val="true"/>
          <w:lang w:bidi="fa-IR"/>
        </w:rPr>
        <w:t>امام صادق علیه السلام در این روایت، سخن تردید‌کنندگان در ندای آسمانی را تشبیه به تردید‌کنندگان در معجزه پیامبر گرامی اسلام و شق القمر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آیات قرآن کریم، فقط برای مورد شأن نزول و زمان پیامبر گرامی اسلام نیست، بلکه طبق روایات پیشوایان دین در تمامی زمان‌ها جاری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بنابراین، انکار معجزه آسمانی ندای آسمانی توسط معاندان و دشمنان اهل بیت علیهم السلام در آستانه ظهور حضرت مهدی عجل الله تعالی فرجه الشریف می‌تواند یکی از مصادیق این آیه شریفه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مفهوم آیه، انکار معجزه آسمانی و سحر دانستن آن بود و یکی از مصادیق آیه نیز در آستانه ظهور روی می‌دهد و پیروان باطل، ندای آسمانی را انکار کرده و آن را سحر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از پذیرش آن سر باز می‌زنند</w:t>
      </w:r>
      <w:r>
        <w:rPr>
          <w:rFonts w:eastAsia="IRNazanin" w:cs="IRNazanin"/>
          <w:color w:val="111111"/>
          <w:sz w:val="28"/>
          <w:szCs w:val="28"/>
          <w:rtl w:val="true"/>
          <w:lang w:bidi="fa-IR"/>
        </w:rPr>
        <w:t>.</w:t>
      </w:r>
    </w:p>
    <w:p>
      <w:pPr>
        <w:pStyle w:val="Heading4"/>
        <w:numPr>
          <w:ilvl w:val="3"/>
          <w:numId w:val="1"/>
        </w:numPr>
        <w:rPr/>
      </w:pPr>
      <w:bookmarkStart w:id="131" w:name="__RefHeading___Toc623057_1395250215"/>
      <w:bookmarkStart w:id="132" w:name="_Toc50"/>
      <w:bookmarkEnd w:id="131"/>
      <w:r>
        <w:rPr>
          <w:rtl w:val="true"/>
        </w:rPr>
        <w:t>آیه سوم</w:t>
      </w:r>
      <w:r>
        <w:rPr>
          <w:rtl w:val="true"/>
        </w:rPr>
        <w:t>:</w:t>
      </w:r>
      <w:bookmarkEnd w:id="132"/>
    </w:p>
    <w:p>
      <w:pPr>
        <w:pStyle w:val="Heading5"/>
        <w:numPr>
          <w:ilvl w:val="4"/>
          <w:numId w:val="1"/>
        </w:numPr>
        <w:rPr/>
      </w:pPr>
      <w:bookmarkStart w:id="133" w:name="__RefHeading___Toc623059_1395250215"/>
      <w:bookmarkStart w:id="134" w:name="_Toc51"/>
      <w:bookmarkEnd w:id="133"/>
      <w:r>
        <w:rPr>
          <w:rtl w:val="true"/>
        </w:rPr>
        <w:t>اشاره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شیپور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سختی است </w:t>
      </w:r>
      <w:bookmarkStart w:id="135" w:name="pg2642_14168"/>
    </w:p>
    <w:p>
      <w:pPr>
        <w:pStyle w:val="BookText"/>
        <w:rPr/>
      </w:pPr>
      <w:bookmarkEnd w:id="135"/>
      <w:r>
        <w:rPr>
          <w:rFonts w:ascii="IRNazanin" w:hAnsi="IRNazanin" w:eastAsia="IRNazanin"/>
          <w:color w:val="111111"/>
          <w:sz w:val="28"/>
          <w:sz w:val="28"/>
          <w:szCs w:val="28"/>
          <w:rtl w:val="true"/>
          <w:lang w:bidi="fa-IR"/>
        </w:rPr>
        <w:t>که برای کافران، آسان نیست</w:t>
      </w:r>
      <w:r>
        <w:rPr>
          <w:rFonts w:eastAsia="IRNazanin" w:cs="IRNazanin"/>
          <w:color w:val="111111"/>
          <w:sz w:val="28"/>
          <w:szCs w:val="28"/>
          <w:rtl w:val="true"/>
          <w:lang w:bidi="fa-IR"/>
        </w:rPr>
        <w:t>.</w:t>
      </w:r>
    </w:p>
    <w:p>
      <w:pPr>
        <w:pStyle w:val="Heading5"/>
        <w:numPr>
          <w:ilvl w:val="4"/>
          <w:numId w:val="1"/>
        </w:numPr>
        <w:rPr/>
      </w:pPr>
      <w:bookmarkStart w:id="136" w:name="__RefHeading___Toc623061_1395250215"/>
      <w:bookmarkStart w:id="137" w:name="_Toc52"/>
      <w:bookmarkEnd w:id="136"/>
      <w:r>
        <w:rPr>
          <w:rtl w:val="true"/>
        </w:rPr>
        <w:t>تفسیر اجمالی آیه</w:t>
      </w:r>
      <w:bookmarkEnd w:id="137"/>
    </w:p>
    <w:p>
      <w:pPr>
        <w:pStyle w:val="BookText"/>
        <w:rPr/>
      </w:pPr>
      <w:r>
        <w:rPr>
          <w:rFonts w:ascii="IRNazanin" w:hAnsi="IRNazanin" w:eastAsia="IRNazanin"/>
          <w:color w:val="111111"/>
          <w:sz w:val="28"/>
          <w:sz w:val="28"/>
          <w:szCs w:val="28"/>
          <w:rtl w:val="true"/>
          <w:lang w:bidi="fa-IR"/>
        </w:rPr>
        <w:t xml:space="preserve">ناقور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النقر قرع الشیء المفضی إلی النقب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نقر، کوبیدن چیزی است که باعث سوراخ شدن آن شود و می‌گوید منقار، آن است که با آن می‌کوبند؛ مانند منقار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شیپور از آن جهت که صدای آن، گوش انسان را سوراخ می‌کند و صدایش بر گوش، کوبیده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فهمیده می‌شود که در پایان دنیا و آغاز رستاخیز، دوبار در صور دمیده می‌شود، یعنی دو صدای فوق العاده وحشت‌انگیز و تکان‌دهنده که اولی، صدای مرگ و دومی، صدای بیداری و حیات است که سراسر جهان را فرا می‌گیرد و از آن به نفخه صور اول و نفخه صور دوم تعبیر می‌شود و آیه مورد بحث به نفخه دوم اشاره دارد که رستاخیز با آن بر پا می‌شود و روز سخت و سنگینی برای کافران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38" w:name="__RefHeading___Toc623063_1395250215"/>
      <w:bookmarkStart w:id="139" w:name="_Toc53"/>
      <w:bookmarkEnd w:id="138"/>
      <w:r>
        <w:rPr>
          <w:rtl w:val="true"/>
        </w:rPr>
        <w:t>جایگاه آیه در بحث مهدویت</w:t>
      </w:r>
      <w:bookmarkEnd w:id="139"/>
    </w:p>
    <w:p>
      <w:pPr>
        <w:pStyle w:val="BookText"/>
        <w:rPr/>
      </w:pPr>
      <w:r>
        <w:rPr>
          <w:rFonts w:ascii="IRNazanin" w:hAnsi="IRNazanin" w:eastAsia="IRNazanin"/>
          <w:color w:val="111111"/>
          <w:sz w:val="28"/>
          <w:sz w:val="28"/>
          <w:szCs w:val="28"/>
          <w:rtl w:val="true"/>
          <w:lang w:bidi="fa-IR"/>
        </w:rPr>
        <w:t>در روایتی ازجابر بن یزید جعفی از امام محمد باقر علیه السلام می‌خوانیم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الناقور هو النداء من السماء، ألا إن ولیکم فلان بن فلان القائم بالحق ینادی به جبرئیل فی ثلاث ساعات من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یومئذ یوم عسیر علی الکافرین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بالکافرین </w:t>
      </w:r>
      <w:bookmarkStart w:id="140" w:name="pg2642_14169"/>
    </w:p>
    <w:p>
      <w:pPr>
        <w:pStyle w:val="BookText"/>
        <w:rPr/>
      </w:pPr>
      <w:bookmarkEnd w:id="140"/>
      <w:r>
        <w:rPr>
          <w:rFonts w:ascii="IRNazanin" w:hAnsi="IRNazanin" w:eastAsia="IRNazanin"/>
          <w:color w:val="111111"/>
          <w:sz w:val="28"/>
          <w:sz w:val="28"/>
          <w:szCs w:val="28"/>
          <w:rtl w:val="true"/>
          <w:lang w:bidi="fa-IR"/>
        </w:rPr>
        <w:t>المرجئة الذین کفروا بنعمة الله و بولایة علی بن ابی طالب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ناقور، ندای آسمانی است که آگاه باشید همانا مولای شما، فلانی، فرزند فلانی،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در سه وقت از آن روز، این ندا را می‌دهد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کافران مرجئه‌ای که نعمت خدا و ولایت علی بن ابی طالب علیه السلام را نمی‌پذیرند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روایت از جهت سند، مرسل است و ضعیف محسوب می‌شود و از جهت دلالت،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ندای آسمانی معرفی می‌کند که جبرئیل امین علیه السلام به نام حضرت مهدی عجل الله تعالی فرجه الشریف سه بار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نیز با روایات ندای آسمانی سازگار نیست</w:t>
      </w:r>
      <w:r>
        <w:rPr>
          <w:rFonts w:eastAsia="IRNazanin" w:cs="IRNazanin"/>
          <w:color w:val="111111"/>
          <w:sz w:val="28"/>
          <w:szCs w:val="28"/>
          <w:rtl w:val="true"/>
          <w:lang w:bidi="fa-IR"/>
        </w:rPr>
        <w:t>.</w:t>
      </w:r>
    </w:p>
    <w:p>
      <w:pPr>
        <w:pStyle w:val="Heading5"/>
        <w:numPr>
          <w:ilvl w:val="4"/>
          <w:numId w:val="1"/>
        </w:numPr>
        <w:rPr/>
      </w:pPr>
      <w:bookmarkStart w:id="141" w:name="__RefHeading___Toc623065_1395250215"/>
      <w:bookmarkStart w:id="142" w:name="_Toc54"/>
      <w:bookmarkEnd w:id="141"/>
      <w:r>
        <w:rPr>
          <w:rtl w:val="true"/>
        </w:rPr>
        <w:t>جمع بندی و نتیجه گیری</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شد، مراد از دمیده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نفخه صور دوم است و مراد از آن، در این حدیث،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ندای آسمانی را از جهاتی به نفخه صور تشبیه کرد و آن این‌که ندا به وسیله یکی از فرشتگان بزرگ الهی داده می‌شود که خبر از آمدن موعود جهانی می‌دهد و آن، روز سختی برای کافران و دشمنان اهل بیت علیهم السلام است؛ زیرا آمدن حضرت مهدی عجل الله تعالی فرجه الشریف، یعنی زوال حکومت باطل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صور، به وسیله یکی از فرشتگان بزرگ الهی دمیده می‌شود و آن روز، روز سختی برای کافران و </w:t>
      </w:r>
      <w:bookmarkStart w:id="143" w:name="pg2642_14170"/>
    </w:p>
    <w:p>
      <w:pPr>
        <w:pStyle w:val="BookText"/>
        <w:rPr/>
      </w:pPr>
      <w:bookmarkEnd w:id="143"/>
      <w:r>
        <w:rPr>
          <w:rFonts w:ascii="IRNazanin" w:hAnsi="IRNazanin" w:eastAsia="IRNazanin"/>
          <w:color w:val="111111"/>
          <w:sz w:val="28"/>
          <w:sz w:val="28"/>
          <w:szCs w:val="28"/>
          <w:rtl w:val="true"/>
          <w:lang w:bidi="fa-IR"/>
        </w:rPr>
        <w:t>دشمنان اهل بیت علیهم السلام است؛ چرا که در سرای محشر به حساب آنان رسیدگی می‌شود و آنها روانه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قیام حضرت مهدی عجل الله تعالی فرجه الشریف و اذن خداوند به ایشان در امر قیام، مصداقی از دمیده شدن در ناقور دانسته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می‌توان این امور را به دلیل تأثیرات مشترکی که بر جای می‌گذارند، به دمیدن در صور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آیه را عام گرفت و ندای آسمانی و این موارد را جزو مصادیق آن دانست و البته، مصداق کامل‌تر آن، دمیده شدن در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مضمون احادیث مطرح شده، سازگارتر است</w:t>
      </w:r>
      <w:r>
        <w:rPr>
          <w:rFonts w:eastAsia="IRNazanin" w:cs="IRNazanin"/>
          <w:color w:val="111111"/>
          <w:sz w:val="28"/>
          <w:szCs w:val="28"/>
          <w:rtl w:val="true"/>
          <w:lang w:bidi="fa-IR"/>
        </w:rPr>
        <w:t>.</w:t>
      </w:r>
    </w:p>
    <w:p>
      <w:pPr>
        <w:pStyle w:val="Heading4"/>
        <w:numPr>
          <w:ilvl w:val="3"/>
          <w:numId w:val="1"/>
        </w:numPr>
        <w:rPr/>
      </w:pPr>
      <w:bookmarkStart w:id="144" w:name="__RefHeading___Toc623067_1395250215"/>
      <w:bookmarkStart w:id="145" w:name="_Toc55"/>
      <w:bookmarkEnd w:id="144"/>
      <w:r>
        <w:rPr>
          <w:rtl w:val="true"/>
        </w:rPr>
        <w:t>آیه چهارم</w:t>
      </w:r>
      <w:r>
        <w:rPr>
          <w:rtl w:val="true"/>
        </w:rPr>
        <w:t>:</w:t>
      </w:r>
      <w:bookmarkEnd w:id="145"/>
    </w:p>
    <w:p>
      <w:pPr>
        <w:pStyle w:val="Heading5"/>
        <w:numPr>
          <w:ilvl w:val="4"/>
          <w:numId w:val="1"/>
        </w:numPr>
        <w:rPr/>
      </w:pPr>
      <w:bookmarkStart w:id="146" w:name="__RefHeading___Toc623069_1395250215"/>
      <w:bookmarkStart w:id="147" w:name="_Toc56"/>
      <w:bookmarkEnd w:id="146"/>
      <w:r>
        <w:rPr>
          <w:rtl w:val="true"/>
        </w:rPr>
        <w:t>اشاره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ده، روزی که ندا دهنده از مکانی نزدیک،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بانگ را به حق می‌شنوند، آن، روزِ بیرون آمدن است</w:t>
      </w:r>
      <w:r>
        <w:rPr>
          <w:rFonts w:eastAsia="IRNazanin" w:cs="IRNazanin"/>
          <w:color w:val="111111"/>
          <w:sz w:val="28"/>
          <w:szCs w:val="28"/>
          <w:rtl w:val="true"/>
          <w:lang w:bidi="fa-IR"/>
        </w:rPr>
        <w:t>.</w:t>
      </w:r>
    </w:p>
    <w:p>
      <w:pPr>
        <w:pStyle w:val="Heading5"/>
        <w:numPr>
          <w:ilvl w:val="4"/>
          <w:numId w:val="1"/>
        </w:numPr>
        <w:rPr/>
      </w:pPr>
      <w:bookmarkStart w:id="148" w:name="__RefHeading___Toc623071_1395250215"/>
      <w:bookmarkStart w:id="149" w:name="_Toc57"/>
      <w:bookmarkEnd w:id="148"/>
      <w:r>
        <w:rPr>
          <w:rtl w:val="true"/>
        </w:rPr>
        <w:t>تفسیر اجمالی آیه</w:t>
      </w:r>
      <w:bookmarkEnd w:id="1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که آخرین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همانند سایر آیات این سوره بر مسئله معاد و رستاخیز مردگان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مخاطب در </w:t>
      </w:r>
      <w:bookmarkStart w:id="150" w:name="pg2642_14171"/>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پیامبر صلی الله علیه و آله و سلم است؛ ولی مسلماً مقصود، همه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مکان قریب نیز اشاره به این مطلب است که صدا، آن چنان در فضا پخش می‌شود که گویی بیخ گوش همه دمیده می‌شود و همه، آن را یکسان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نفخه صور دوم است؛ یعنی صدایی که مردگان با آن بر می‌خیزند و محشر برپا می‌شود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51" w:name="__RefHeading___Toc623073_1395250215"/>
      <w:bookmarkStart w:id="152" w:name="_Toc58"/>
      <w:bookmarkEnd w:id="151"/>
      <w:r>
        <w:rPr>
          <w:rtl w:val="true"/>
        </w:rPr>
        <w:t>جایگاه آیه در بحث مهدویت</w:t>
      </w:r>
      <w:bookmarkEnd w:id="152"/>
    </w:p>
    <w:p>
      <w:pPr>
        <w:pStyle w:val="BookText"/>
        <w:rPr/>
      </w:pPr>
      <w:r>
        <w:rPr>
          <w:rFonts w:ascii="IRNazanin" w:hAnsi="IRNazanin" w:eastAsia="IRNazanin"/>
          <w:color w:val="111111"/>
          <w:sz w:val="28"/>
          <w:sz w:val="28"/>
          <w:szCs w:val="28"/>
          <w:rtl w:val="true"/>
          <w:lang w:bidi="fa-IR"/>
        </w:rPr>
        <w:t>در حدیثی که به صورت مرسل از امام جعفر صادق علیه السلام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المنادی باسم القائم و اسم ابیه علیهما السلام و الصیحة فی هذه الآیة صیحة من السماء و ذلک یوم خروج القائم عجل الله تعالی فرجه الشریف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به اسم قائم عجل الله تعالی فرجه الشریف و نام پدرش علیه السلام ندا می دهد و صیحه در این آیه، همان صیحه از آسمان است و آن، روز خروج قائم عجل الله تعالی فرجه الشریف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 قمی نیز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المناد باسم القائم عجل الله تعالی فرجه الشریف و اسم ابیه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صیحة القائم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الرجعة؛ مراد از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53" w:name="pg2642_14172"/>
    </w:p>
    <w:p>
      <w:pPr>
        <w:pStyle w:val="BookText"/>
        <w:rPr/>
      </w:pPr>
      <w:bookmarkEnd w:id="153"/>
      <w:r>
        <w:rPr>
          <w:rFonts w:ascii="IRNazanin" w:hAnsi="IRNazanin" w:eastAsia="IRNazanin"/>
          <w:color w:val="111111"/>
          <w:sz w:val="28"/>
          <w:sz w:val="28"/>
          <w:szCs w:val="28"/>
          <w:rtl w:val="true"/>
          <w:lang w:bidi="fa-IR"/>
        </w:rPr>
        <w:t>استمع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منادی است که به اسم قائم و اسم پدرش ندا می دهد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صیحه قائم عجل الله تعالی فرجه الشریف از آسمان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حدیث دیگری از امام جعفر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بیان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بررسی سندی و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به صورت مرسل نقل شده و ضعیف است و روایت دوم از علی بن ابراهیم نقل شده و به معصوم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ندای آسمانی به اسم حضرت مهدی عجل الله تعالی فرجه الشریف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صیحه آسمانی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خروج ایشان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نیز همین نکات وجود دارد؛ با این تفاوت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صیحه قائم عجل الله تعالی فرجه الشریف از آسمان، معرفی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معرفی می‌شود</w:t>
      </w:r>
      <w:r>
        <w:rPr>
          <w:rFonts w:eastAsia="IRNazanin" w:cs="IRNazanin"/>
          <w:color w:val="111111"/>
          <w:sz w:val="28"/>
          <w:szCs w:val="28"/>
          <w:rtl w:val="true"/>
          <w:lang w:bidi="fa-IR"/>
        </w:rPr>
        <w:t>.</w:t>
      </w:r>
    </w:p>
    <w:p>
      <w:pPr>
        <w:pStyle w:val="Heading5"/>
        <w:numPr>
          <w:ilvl w:val="4"/>
          <w:numId w:val="1"/>
        </w:numPr>
        <w:rPr/>
      </w:pPr>
      <w:bookmarkStart w:id="154" w:name="__RefHeading___Toc623075_1395250215"/>
      <w:bookmarkStart w:id="155" w:name="_Toc59"/>
      <w:bookmarkEnd w:id="154"/>
      <w:r>
        <w:rPr>
          <w:rtl w:val="true"/>
        </w:rPr>
        <w:t>جمع بندی و نتیجه گیری</w:t>
      </w:r>
      <w:bookmarkEnd w:id="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باب تشبیه، ندای آسمانی را شبیه نفخه صور دوم دانست که در آیه قبلی، وجه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 المناد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معنای عامی گرفت که یکی از مصادیق آن، ندای آسمانی و مصداق دیگر آن، هنگام رجعت و مصداق بارزتر و کامل‌تر آن دمیده شدن در صور و زنده شدن مردگان باشد؛ زیرا دوران برپایی حکومت عدل جهانی، نمونه کوچکی از قیامت است که مؤمنان از نعمت‌های آن بهره‌مند می‌شوند و کافران به </w:t>
      </w:r>
      <w:bookmarkStart w:id="156" w:name="pg2642_14173"/>
    </w:p>
    <w:p>
      <w:pPr>
        <w:pStyle w:val="BookText"/>
        <w:rPr/>
      </w:pPr>
      <w:bookmarkEnd w:id="156"/>
      <w:r>
        <w:rPr>
          <w:rFonts w:ascii="IRNazanin" w:hAnsi="IRNazanin" w:eastAsia="IRNazanin"/>
          <w:color w:val="111111"/>
          <w:sz w:val="28"/>
          <w:sz w:val="28"/>
          <w:szCs w:val="28"/>
          <w:rtl w:val="true"/>
          <w:lang w:bidi="fa-IR"/>
        </w:rPr>
        <w:t>سزای اعمالشان می‌رسند و زمین و اهل آن حیات دوباره می‌گیرند؛ همان‌طور که در دوران رجعت ـ هر چند به صورت محدود ـ مردگان از قبر خارج، و مؤمنان، بهره‌مند و کافران، عقوبت می‌شوند</w:t>
      </w:r>
      <w:r>
        <w:rPr>
          <w:rFonts w:eastAsia="IRNazanin" w:cs="IRNazanin"/>
          <w:color w:val="111111"/>
          <w:sz w:val="28"/>
          <w:szCs w:val="28"/>
          <w:rtl w:val="true"/>
          <w:lang w:bidi="fa-IR"/>
        </w:rPr>
        <w:t>.</w:t>
      </w:r>
    </w:p>
    <w:p>
      <w:pPr>
        <w:pStyle w:val="Heading4"/>
        <w:numPr>
          <w:ilvl w:val="3"/>
          <w:numId w:val="1"/>
        </w:numPr>
        <w:rPr/>
      </w:pPr>
      <w:bookmarkStart w:id="157" w:name="__RefHeading___Toc623077_1395250215"/>
      <w:bookmarkStart w:id="158" w:name="_Toc60"/>
      <w:bookmarkEnd w:id="157"/>
      <w:r>
        <w:rPr>
          <w:rtl w:val="true"/>
        </w:rPr>
        <w:t>آیه پنجم</w:t>
      </w:r>
      <w:r>
        <w:rPr>
          <w:rtl w:val="true"/>
        </w:rPr>
        <w:t>:</w:t>
      </w:r>
      <w:bookmarkEnd w:id="158"/>
    </w:p>
    <w:p>
      <w:pPr>
        <w:pStyle w:val="Heading5"/>
        <w:numPr>
          <w:ilvl w:val="4"/>
          <w:numId w:val="1"/>
        </w:numPr>
        <w:rPr/>
      </w:pPr>
      <w:bookmarkStart w:id="159" w:name="__RefHeading___Toc623079_1395250215"/>
      <w:bookmarkStart w:id="160" w:name="_Toc61"/>
      <w:bookmarkEnd w:id="159"/>
      <w:r>
        <w:rPr>
          <w:rtl w:val="true"/>
        </w:rPr>
        <w:t>اشاره</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رسید، به شتابش مخواهید، او منزه و برتر است از هر چه شریکش قرار می‌دهند</w:t>
      </w:r>
      <w:r>
        <w:rPr>
          <w:rFonts w:eastAsia="IRNazanin" w:cs="IRNazanin"/>
          <w:color w:val="111111"/>
          <w:sz w:val="28"/>
          <w:szCs w:val="28"/>
          <w:rtl w:val="true"/>
          <w:lang w:bidi="fa-IR"/>
        </w:rPr>
        <w:t>.</w:t>
      </w:r>
    </w:p>
    <w:p>
      <w:pPr>
        <w:pStyle w:val="Heading5"/>
        <w:numPr>
          <w:ilvl w:val="4"/>
          <w:numId w:val="1"/>
        </w:numPr>
        <w:rPr/>
      </w:pPr>
      <w:bookmarkStart w:id="161" w:name="__RefHeading___Toc623081_1395250215"/>
      <w:bookmarkStart w:id="162" w:name="_Toc62"/>
      <w:bookmarkEnd w:id="161"/>
      <w:r>
        <w:rPr>
          <w:rtl w:val="true"/>
        </w:rPr>
        <w:t>تفسیر اجمالی</w:t>
      </w:r>
      <w:bookmarkEnd w:id="162"/>
    </w:p>
    <w:p>
      <w:pPr>
        <w:pStyle w:val="BookText"/>
        <w:rPr/>
      </w:pPr>
      <w:r>
        <w:rPr>
          <w:rFonts w:ascii="IRNazanin" w:hAnsi="IRNazanin" w:eastAsia="IRNazanin"/>
          <w:color w:val="111111"/>
          <w:sz w:val="28"/>
          <w:sz w:val="28"/>
          <w:szCs w:val="28"/>
          <w:rtl w:val="true"/>
          <w:lang w:bidi="fa-IR"/>
        </w:rPr>
        <w:t>بخش مهمی از آیات آغازین سوره نحل در مکه نازل شده است، یعنی در همان ایامی که پیامبر گرامی اسلام صلی الله علیه و آله و سلم با مشرکان و بت پرستان، درگیری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هرگاه آن حضرت، آنان را به عذاب الهی انذار می‌کرد، آنان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أئتنا بعذاب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می‌گویی، عذاب خداوند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آمده است که عجله نکنید؛ فرمان خداوند برای مجازات مشرکان و بت پرستان فرا خواهد رسید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63" w:name="__RefHeading___Toc623083_1395250215"/>
      <w:bookmarkStart w:id="164" w:name="_Toc63"/>
      <w:bookmarkEnd w:id="163"/>
      <w:r>
        <w:rPr>
          <w:rtl w:val="true"/>
        </w:rPr>
        <w:t>جایگاه آیه در بحث مهدویت</w:t>
      </w:r>
      <w:bookmarkEnd w:id="1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معتبری راجع به این آیه، محتوای ندای جبرئیل علیه السلام، بعد از بیعت او با حضرت مهدی عجل الله تعالی فرجه الشریف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از امام جعفر صادق علیه السلام </w:t>
      </w:r>
      <w:bookmarkStart w:id="165" w:name="pg2642_14174"/>
    </w:p>
    <w:p>
      <w:pPr>
        <w:pStyle w:val="BookText"/>
        <w:rPr/>
      </w:pPr>
      <w:bookmarkEnd w:id="165"/>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یبایع القائم عجل الله تعالی فرجه الشریف جبرئیل، ینزل فی صورة طیر ابیض فیبایعه، ثم یضع رجلاً علی بیت الله الحرام و رجلاً علی بیت المقدس ثم ینادی بصوت طلق تسمعه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که با قائم عجل الله تعالی فرجه الشریف، بیعت می‌کند، جبرئیل علیه السلام است که به صورت پرنده سفیدی نازل می‌شود و بیعت می‌کند، سپس یک پا بر روی بیت الله الحرام و پای دیگر بر روی بیت المقدس می‌گذارد و با صدای بلندی که همه آفریدگان می‌شنوند،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امرالله فلا تستعجلوه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روایت دیگری، امام جعفر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ظهور حضرت مهدی عجل الله تعالی فرجه الشریف بیان می‌کند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66" w:name="__RefHeading___Toc623085_1395250215"/>
      <w:bookmarkStart w:id="167" w:name="_Toc64"/>
      <w:bookmarkEnd w:id="166"/>
      <w:r>
        <w:rPr>
          <w:rtl w:val="true"/>
        </w:rPr>
        <w:t>جمع بندی و نتیجه گیری</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که در بعضی از روایات مطرح شده، ندای بعد از بیعت جبرئیل علیه السلام است و ندای آسمانی، مورد بحث نیست، ولی جداگانه در بخش سوم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گرچه شأن نزول آیه در مورد مشرکان و بت‌پرستان مکه در زمان پیامبر گرامی اسلام صلی الله علیه و آله و سلم است و امر خداوند در آن زمان پیروزی پیامبر اکرم و مسلمانان بر آنان و فتح مکه بود، اما آیه، مفهوم گسترده‌ای دارد و ظهور حضرت مهدی عجل الله تعالی فرجه الشریف یا اعلان ظهور ایشان نیز می‌تواند از مصادیق آیه باشد که آن حضرت به امر الهی می‌آید و مشرکان و کافران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سراسر گیتی خوار و زبون می‌کند و به همین دلیل، جبرئیل امین متن آیه را در آن روز ندا می‌دهد و نابودی اهل باطل را اعلام می‌کند</w:t>
      </w:r>
      <w:r>
        <w:rPr>
          <w:rFonts w:eastAsia="IRNazanin" w:cs="IRNazanin"/>
          <w:color w:val="111111"/>
          <w:sz w:val="28"/>
          <w:szCs w:val="28"/>
          <w:rtl w:val="true"/>
          <w:lang w:bidi="fa-IR"/>
        </w:rPr>
        <w:t xml:space="preserve">. </w:t>
      </w:r>
      <w:bookmarkStart w:id="168" w:name="pg2642_14176"/>
    </w:p>
    <w:p>
      <w:pPr>
        <w:pStyle w:val="Heading3"/>
        <w:numPr>
          <w:ilvl w:val="2"/>
          <w:numId w:val="1"/>
        </w:numPr>
        <w:rPr/>
      </w:pPr>
      <w:bookmarkStart w:id="169" w:name="__RefHeading___Toc623087_1395250215"/>
      <w:bookmarkStart w:id="170" w:name="_Toc65"/>
      <w:bookmarkEnd w:id="168"/>
      <w:bookmarkEnd w:id="169"/>
      <w:r>
        <w:rPr>
          <w:rtl w:val="true"/>
        </w:rPr>
        <w:t>فصل چهارم</w:t>
      </w:r>
      <w:r>
        <w:rPr>
          <w:rtl w:val="true"/>
        </w:rPr>
        <w:t xml:space="preserve">: </w:t>
      </w:r>
      <w:r>
        <w:rPr>
          <w:rtl w:val="true"/>
        </w:rPr>
        <w:t>پیشینه ندای آسمانی</w:t>
      </w:r>
      <w:bookmarkEnd w:id="170"/>
    </w:p>
    <w:p>
      <w:pPr>
        <w:pStyle w:val="Heading4"/>
        <w:numPr>
          <w:ilvl w:val="3"/>
          <w:numId w:val="1"/>
        </w:numPr>
        <w:rPr/>
      </w:pPr>
      <w:bookmarkStart w:id="171" w:name="__RefHeading___Toc623089_1395250215"/>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از جمله سؤالاتی که در زمینه ندای آسمانی مطرح می‌شود، این است که آیا ندای آسمانی، سابقه تاریخی دارد؟ یا در ادیان دیگر مطرح شده است یا خیر؟ پاسخ، مثبت است و این پیشینه را می‌توان از دو جهت مورد بحث قرار دارد</w:t>
      </w:r>
      <w:r>
        <w:rPr>
          <w:rFonts w:eastAsia="IRNazanin" w:cs="IRNazanin"/>
          <w:color w:val="111111"/>
          <w:sz w:val="28"/>
          <w:szCs w:val="28"/>
          <w:rtl w:val="true"/>
          <w:lang w:bidi="fa-IR"/>
        </w:rPr>
        <w:t>:</w:t>
      </w:r>
    </w:p>
    <w:p>
      <w:pPr>
        <w:pStyle w:val="Heading4"/>
        <w:numPr>
          <w:ilvl w:val="3"/>
          <w:numId w:val="1"/>
        </w:numPr>
        <w:rPr/>
      </w:pPr>
      <w:bookmarkStart w:id="173" w:name="__RefHeading___Toc623091_1395250215"/>
      <w:bookmarkStart w:id="174" w:name="_Toc67"/>
      <w:bookmarkEnd w:id="173"/>
      <w:r>
        <w:rPr>
          <w:rtl w:val="true"/>
        </w:rPr>
        <w:t>الف</w:t>
      </w:r>
      <w:r>
        <w:rPr>
          <w:rtl w:val="true"/>
        </w:rPr>
        <w:t xml:space="preserve">. </w:t>
      </w:r>
      <w:r>
        <w:rPr>
          <w:rtl w:val="true"/>
        </w:rPr>
        <w:t>پیشینة ندای آسمانی در ادیان قبل از اسلام</w:t>
      </w:r>
      <w:bookmarkEnd w:id="174"/>
    </w:p>
    <w:p>
      <w:pPr>
        <w:pStyle w:val="BookText"/>
        <w:rPr/>
      </w:pPr>
      <w:r>
        <w:rPr>
          <w:rFonts w:ascii="IRNazanin" w:hAnsi="IRNazanin" w:eastAsia="IRNazanin"/>
          <w:color w:val="111111"/>
          <w:sz w:val="28"/>
          <w:sz w:val="28"/>
          <w:szCs w:val="28"/>
          <w:rtl w:val="true"/>
          <w:lang w:bidi="fa-IR"/>
        </w:rPr>
        <w:t xml:space="preserve">دانشمند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جولیوس کرینستون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آسمانی در دین یهود، پیش از آمدن مسیحا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شمردن فعالیت‌های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پیش‌آهنگ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جهان که از گناه و تیره روزی، رنجور است، حقیقتاً به خدا روی خواهد آورد و صدای شیپور میکائیل، رئیس فرشتگان را خواهند شنید که آمدن مسیحا را اعلام می 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وی اندیشه تازه‌ای را می‌افزاید که متکلمان یهودی و مسیحی، آن را بسیار توسعه داده‌اند و آن، آمدن </w:t>
      </w:r>
    </w:p>
    <w:p>
      <w:pPr>
        <w:pStyle w:val="BookText"/>
        <w:rPr/>
      </w:pPr>
      <w:r>
        <w:rPr>
          <w:rFonts w:ascii="IRNazanin" w:hAnsi="IRNazanin" w:eastAsia="IRNazanin"/>
          <w:color w:val="111111"/>
          <w:sz w:val="28"/>
          <w:sz w:val="28"/>
          <w:szCs w:val="28"/>
          <w:rtl w:val="true"/>
          <w:lang w:bidi="fa-IR"/>
        </w:rPr>
        <w:t>الیاس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که فرا رسیدن روز بزرگ خداوند را اعلام خواهد کرد و میان پدران و فرزندان، آشتی خواهد داد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سخن ملاکی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ایلیای نبی را قبل از رسیدن روز عظیم و مهیب خداوند، نزد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دل پدران را به سوی پسران و دل پسران را به سوی پدران خواهد برگردانید، مبادا بیایم و زمین را به لعنت بزنم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مسیحا در دعاهای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یوتصروت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سبتهای ممتاز سال است و تنها در کامل‌ترین نمازها آمده است، بهترین بیان از اندوه ملی قوم یهود را ارائه می‌دهد، در بخشی از این مناجات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دختر صهیون، حقیقتاً شادمانی خواهد کرد؛ زیرا مسیحا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باکرة اسرائیل از شادی فریاد خواهد زد؛ زیرا میکائیلِ فرشته به زودی از ستیغ کوه صدا 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منجی برای صهیون آمده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دوران ظهور ماشیح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گنجینه‌ای از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دوران هفت ساله‌ای که </w:t>
      </w:r>
    </w:p>
    <w:p>
      <w:pPr>
        <w:pStyle w:val="BookText"/>
        <w:rPr/>
      </w:pPr>
      <w:r>
        <w:rPr>
          <w:rFonts w:ascii="IRNazanin" w:hAnsi="IRNazanin" w:eastAsia="IRNazanin"/>
          <w:color w:val="111111"/>
          <w:sz w:val="28"/>
          <w:sz w:val="28"/>
          <w:szCs w:val="28"/>
          <w:rtl w:val="true"/>
          <w:lang w:bidi="fa-IR"/>
        </w:rPr>
        <w:t>ماشیح، فرزند داود در آن ظهور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ششم، صداهایی از آسمان به گوش خواهد رسید و در سال هفتم، جنگ ها در خواهند گرفت و در پایان این دوران هفت ساله، فرزند داوود، ظهور خواهد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کتاب‌های مسیحیان نیز اشاراتی به صدای آسمانی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علامت پسر انسان در آسمان پدید گردد و در آن وقت، جمیع طوایف زمین، سینه زنی کنند و پسرانشان را ببینند که بر ابرهای آسمان با قوت و جلال عظیم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خود را با صور بلند آواز فرستاده، برگزیدگان او را از بادهای اربعه از کران تا به کران فلک فراهم خواهند آورد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در رساله اول پولس به تسالو نیکیان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خداوند با صدا و با آواز رئیس فرشتگان و با صور خدا از آسمان نازل خواهد شد و مردگان در مسیح اول خواهند برخاست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مکاشفه یوحنا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ای دیگر را دیدم که در وسط آسمان پرواز می کند و انجیل جاودانی را دارد تا ساکنان زمین را از هر امت و قبیله و زبان و قوم بشارت دهد و به آواز بلند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او را تمجید نمایید؛ زیرا که زمان داوری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که آسمان و زمین و دریا و </w:t>
      </w:r>
      <w:bookmarkStart w:id="175" w:name="pg2642_14179"/>
    </w:p>
    <w:p>
      <w:pPr>
        <w:pStyle w:val="BookText"/>
        <w:rPr/>
      </w:pPr>
      <w:bookmarkEnd w:id="175"/>
      <w:r>
        <w:rPr>
          <w:rFonts w:ascii="IRNazanin" w:hAnsi="IRNazanin" w:eastAsia="IRNazanin"/>
          <w:color w:val="111111"/>
          <w:sz w:val="28"/>
          <w:sz w:val="28"/>
          <w:szCs w:val="28"/>
          <w:rtl w:val="true"/>
          <w:lang w:bidi="fa-IR"/>
        </w:rPr>
        <w:t>چشمه های آب را آفرید، پرستش کنید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76" w:name="__RefHeading___Toc623093_1395250215"/>
      <w:bookmarkStart w:id="177" w:name="_Toc68"/>
      <w:bookmarkEnd w:id="176"/>
      <w:r>
        <w:rPr>
          <w:rtl w:val="true"/>
        </w:rPr>
        <w:t>ب</w:t>
      </w:r>
      <w:r>
        <w:rPr>
          <w:rtl w:val="true"/>
        </w:rPr>
        <w:t xml:space="preserve">. </w:t>
      </w:r>
      <w:r>
        <w:rPr>
          <w:rtl w:val="true"/>
        </w:rPr>
        <w:t>پیشینه ندای آسمانی در تاریخ اسلام</w:t>
      </w:r>
      <w:bookmarkEnd w:id="177"/>
    </w:p>
    <w:p>
      <w:pPr>
        <w:pStyle w:val="Heading5"/>
        <w:numPr>
          <w:ilvl w:val="4"/>
          <w:numId w:val="1"/>
        </w:numPr>
        <w:rPr/>
      </w:pPr>
      <w:bookmarkStart w:id="178" w:name="__RefHeading___Toc623095_1395250215"/>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وقتی به تاریخ اسلامی نگاه می‌کنیم، می‌بینیم در گذشته، ندای آسمانی و ندای ابلیس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و روایات،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آنها می‌پردازیم</w:t>
      </w:r>
      <w:r>
        <w:rPr>
          <w:rFonts w:eastAsia="IRNazanin" w:cs="IRNazanin"/>
          <w:color w:val="111111"/>
          <w:sz w:val="28"/>
          <w:szCs w:val="28"/>
          <w:rtl w:val="true"/>
          <w:lang w:bidi="fa-IR"/>
        </w:rPr>
        <w:t>:</w:t>
      </w:r>
    </w:p>
    <w:p>
      <w:pPr>
        <w:pStyle w:val="Heading5"/>
        <w:numPr>
          <w:ilvl w:val="4"/>
          <w:numId w:val="1"/>
        </w:numPr>
        <w:rPr/>
      </w:pPr>
      <w:bookmarkStart w:id="180" w:name="__RefHeading___Toc623097_1395250215"/>
      <w:bookmarkStart w:id="181" w:name="_Toc70"/>
      <w:bookmarkEnd w:id="180"/>
      <w:r>
        <w:rPr>
          <w:rtl w:val="true"/>
        </w:rPr>
        <w:t>اول</w:t>
      </w:r>
      <w:r>
        <w:rPr>
          <w:rtl w:val="true"/>
        </w:rPr>
        <w:t xml:space="preserve">: </w:t>
      </w:r>
      <w:r>
        <w:rPr>
          <w:rtl w:val="true"/>
        </w:rPr>
        <w:t>ندای آسمانی جبرئیل علیه السلام در بیان شجاعت حضرت علی علیه السلام</w:t>
      </w:r>
      <w:bookmarkEnd w:id="181"/>
    </w:p>
    <w:p>
      <w:pPr>
        <w:pStyle w:val="BookText"/>
        <w:rPr/>
      </w:pPr>
      <w:r>
        <w:rPr>
          <w:rFonts w:ascii="IRNazanin" w:hAnsi="IRNazanin" w:eastAsia="IRNazanin"/>
          <w:color w:val="111111"/>
          <w:sz w:val="28"/>
          <w:sz w:val="28"/>
          <w:szCs w:val="28"/>
          <w:rtl w:val="true"/>
          <w:lang w:bidi="fa-IR"/>
        </w:rPr>
        <w:t>در کتب تاریخی و روایی نقل شده است که وقتی حضرت علی علیه السلام، در جنگ أحد آن رشادت‌ها و از خود‌گذشتگی را نشان داد، جبرئیل امین علیه السلام 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آن‌جا بودند آن ندا را از آسمان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برخی از اسناد این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امیرالمؤمنان علی علیه السلام در روز شوری</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نادی له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الاذوالفقار و لافتی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128"/>
      </w:r>
      <w:r>
        <w:rPr>
          <w:rFonts w:ascii="IRNazanin" w:hAnsi="IRNazanin" w:eastAsia="IRNazanin"/>
          <w:color w:val="111111"/>
          <w:sz w:val="28"/>
          <w:sz w:val="28"/>
          <w:szCs w:val="28"/>
          <w:rtl w:val="true"/>
          <w:lang w:bidi="fa-IR"/>
        </w:rPr>
        <w:t xml:space="preserve">خدا را بر شما گواه می‌گیرم آیا برای کسی از شما غیر از من در احد، منادی از آسمان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 به خدا قسم 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در احتجاج با ابوبکر، این منقبتِ خود را مطرح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در توصیف ذوالفقار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سیفا نزل به جبرئیل علیه السلام من السماء و کانت حلقته فضة و هو الذی نادی به مناد من السماء، لا سیف الاذوالفقار و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ذوالفقار شمشیری بود که جبرئیل علیه السلام از آسمان آورد و حلقه آن از نقره بود و این همان شمشیری است که برای آن ندا دهنده از آسمان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الاذوالفقار و لا فتی الّا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رافع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مازلنا نسمع اصحاب رسول الله صلی الله علیه و آله و سلم یقولون نادی فی یوم احد مناد من السماء، لاسیف الا ذوالفقار و لافتی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مکرر از اصحاب رسول خدا صلی الله علیه و آله و سلم می‌شنیدیم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منادی از آسمان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الاذوالفقار و لا فتی الّا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عبدالله بن مسعود در این مورد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علی علیه السلام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تعجبت من ذلک فقد تعجبت منه الملائکة أما علمت إن جبرئیل علیه السلام قال فی ذلک الیوم و هو یعرج الی السماء لا سیف الا ذوالفقار و لافتی الا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علم ذلک من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الناس صایحاً یصیح فی السماء بذلک فسألوا النبی صلی الله علیه و آله و سلم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اگر تو از این تعجب می‌کنی، به تحقیق، ملائک از آن تعجب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نمی‌دانی جبرئیل در آن روز در حالی که به آسمان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ذوالفقار و لا فتی الا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فهمیدند ندای جبرئیل است؟ ابن مسعود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بلندی را شنیدند که از آسمان، این مطلب را فریاد می‌زند از پیامبر گرامی اسلام صلی الله علیه و آله و سلم در مورد آن سؤال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در این مورد را از ابن ابی الحدید معتزلی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ذلک الیوم صوت من السماء لا یری شخص الصارخ به ینادی مراراً؛ لا سیف الاذوالفقار و لا فتی الا علی، فسئل رسول الله صلی الله علیه و آله و سلم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جبرائیل؛</w:t>
      </w:r>
      <w:r>
        <w:rPr>
          <w:rStyle w:val="FootnoteAnchor"/>
          <w:rtl w:val="true"/>
        </w:rPr>
        <w:footnoteReference w:id="133"/>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صدایی از آسمان شنیده شد، ولی فریاد زننده دیده نشد، او پشت سر هم ندا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از این مطلب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علیه السلام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ابن ابی الحدید می‌نوسد این خبر را جماعتی از محدثان، روایت کرده‌اند و آن از اخبار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برخی از نسخه‌های مغازی محمد بن اسحاق دیده‌ام و در برخی از نسخه‌ها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و استادم عبدالوهاب بن سکینه در مورد این خبر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صحاح نیامده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خبر صحیحی در کتب صحاح آمده است؟ چه بسیار از اخبار صحیحه که جمع‌کنندگان صحاح از آوردن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ابن هشام و </w:t>
      </w:r>
      <w:bookmarkStart w:id="182" w:name="pg2642_14182"/>
    </w:p>
    <w:p>
      <w:pPr>
        <w:pStyle w:val="BookText"/>
        <w:rPr/>
      </w:pPr>
      <w:bookmarkEnd w:id="182"/>
      <w:r>
        <w:rPr>
          <w:rFonts w:ascii="IRNazanin" w:hAnsi="IRNazanin" w:eastAsia="IRNazanin"/>
          <w:color w:val="111111"/>
          <w:sz w:val="28"/>
          <w:sz w:val="28"/>
          <w:szCs w:val="28"/>
          <w:rtl w:val="true"/>
          <w:lang w:bidi="fa-IR"/>
        </w:rPr>
        <w:t>طبری نیز ذکر کرده‌اند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83" w:name="__RefHeading___Toc623099_1395250215"/>
      <w:bookmarkStart w:id="184" w:name="_Toc71"/>
      <w:bookmarkEnd w:id="183"/>
      <w:r>
        <w:rPr>
          <w:rtl w:val="true"/>
        </w:rPr>
        <w:t>دوم</w:t>
      </w:r>
      <w:r>
        <w:rPr>
          <w:rtl w:val="true"/>
        </w:rPr>
        <w:t xml:space="preserve">: </w:t>
      </w:r>
      <w:r>
        <w:rPr>
          <w:rtl w:val="true"/>
        </w:rPr>
        <w:t>ندای جبرئیل امین در شهادت امیر مؤمنان علی علیه السلام</w:t>
      </w:r>
      <w:bookmarkEnd w:id="184"/>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قدیمی، روایتی در باب چگونگی شهادت حضرت علی علیه السلام دیدم و از آن، مقداری را به صورت خلاصه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ابوالحسن علی بن عبد الله بن محمد البکری از لوط بن یحیی، از اساتید و پیشینیانش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قسمتی از این نقل، ندای جبرئیل امین علیه السلام را بعد از شهادت حضرت علی علیه السلام به این صورت می‌آورد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ونادی جبرئیل علیه السلام بین السماء و الارض بصوت یسمعه کل مستیقظ؛ تهدّمت و الله أرکان الهدی، و انطمست و الله نجوم السماء و اعلام التقی، و انفصمت و الله العروة الوثقی، قتل ابن عم محمد المصطفی، قتل الوصیّ المجتبی، قتل علیّ المرتضی، قتل و الله سید الأوصیاء، قتله أشقی الأشقیاء؛ جبرئیل امین علیه السلام، بین آسمان و زمین ندا داد با صدایی که هر فرد بیدار، آن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هدایت منهدم شد، ستارگان آسمان و نشانه های تقوا به خدا سوگند، خاموش شدند و ریسمان‌های محکم به خدا قسم پاره شدند، پسر عموی محمد مصطفی صلی الله علیه و آله و سلم کشته شد، وصی برگزیده کشته شد، علی مرتضی </w:t>
      </w:r>
      <w:bookmarkStart w:id="185" w:name="pg2642_14183"/>
    </w:p>
    <w:p>
      <w:pPr>
        <w:pStyle w:val="BookText"/>
        <w:rPr/>
      </w:pPr>
      <w:bookmarkEnd w:id="185"/>
      <w:r>
        <w:rPr>
          <w:rFonts w:ascii="IRNazanin" w:hAnsi="IRNazanin" w:eastAsia="IRNazanin"/>
          <w:color w:val="111111"/>
          <w:sz w:val="28"/>
          <w:sz w:val="28"/>
          <w:szCs w:val="28"/>
          <w:rtl w:val="true"/>
          <w:lang w:bidi="fa-IR"/>
        </w:rPr>
        <w:t>کشته شد، به خدا سوگند، سید الاوصیاء کشته شد، او را أشقی الأشقیاء کشت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نکته قابل توجه این‌که این خبر را علامه مجلسی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او بنابر آن‌چه نجاشی ذکر می‌کند،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الصفینیات و الکوفیات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محتوای آن، زندگانی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و فاسد المذهب معرفی می‌کند و در مورد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به من گفته‌اند این کتاب، کتاب ملعونی است و در آن، در هم آمیختگی عظیمی واقع شده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86" w:name="__RefHeading___Toc623101_1395250215"/>
      <w:bookmarkStart w:id="187" w:name="_Toc72"/>
      <w:bookmarkEnd w:id="186"/>
      <w:r>
        <w:rPr>
          <w:rtl w:val="true"/>
        </w:rPr>
        <w:t>سوم</w:t>
      </w:r>
      <w:r>
        <w:rPr>
          <w:rtl w:val="true"/>
        </w:rPr>
        <w:t xml:space="preserve">: </w:t>
      </w:r>
      <w:r>
        <w:rPr>
          <w:rtl w:val="true"/>
        </w:rPr>
        <w:t>ندای ابلیس در عقبه</w:t>
      </w:r>
      <w:bookmarkEnd w:id="187"/>
    </w:p>
    <w:p>
      <w:pPr>
        <w:pStyle w:val="BookText"/>
        <w:rPr/>
      </w:pPr>
      <w:r>
        <w:rPr>
          <w:rFonts w:ascii="IRNazanin" w:hAnsi="IRNazanin" w:eastAsia="IRNazanin"/>
          <w:color w:val="111111"/>
          <w:sz w:val="28"/>
          <w:sz w:val="28"/>
          <w:szCs w:val="28"/>
          <w:rtl w:val="true"/>
          <w:lang w:bidi="fa-IR"/>
        </w:rPr>
        <w:t>وقتی پیامبر گرامی اسلام صلی الله علیه و آله و سلم در کنار جمره عقبه با اهل یثرب، پیمان بست و آنها با رسول خدا صلی الله علیه و آله و سلم، بیعت کردند، ابلیس، فریادی کشید و مشرکان مکه را از این پیمان مخفیانه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ندای ابلیس، در کتاب‌های مختلفی از شیعه و عامه نقل شده است که در این‌جا به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اجتمعوا و بایعوا رسول الله صلی الله علیه و آله و سلم، صاح ابلیس؛ یا معشر قریش و العرب هذا محمد و الصباة من الأوس و الخزرج علی جمرة العقبة یبایعونه علی </w:t>
      </w:r>
    </w:p>
    <w:p>
      <w:pPr>
        <w:pStyle w:val="BookText"/>
        <w:rPr/>
      </w:pPr>
      <w:r>
        <w:rPr>
          <w:rFonts w:ascii="IRNazanin" w:hAnsi="IRNazanin" w:eastAsia="IRNazanin"/>
          <w:color w:val="111111"/>
          <w:sz w:val="28"/>
          <w:sz w:val="28"/>
          <w:szCs w:val="28"/>
          <w:rtl w:val="true"/>
          <w:lang w:bidi="fa-IR"/>
        </w:rPr>
        <w:t>حربکم، فأسمع أهل منی فهاجت قریش و اَقبلوا بالسلاح و سمع رسول الله صلی الله علیه و آله و سلم،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تفرقوا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 جمع شدند و با رسول خدا صلی الله علیه و آله و سلم بیعت کردند، ابلیس با صدای بلند،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قریش و عرب، این محمد و صابئیان از اوس و خزرج هستند که در کنار جمره عقبه با او بیعت می‌کنند تا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منی، این صدا را شنیدند و قریش متوجه شدند و سلاح‌هایشان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پیامبر گرامی اسلام، صدا را شنید و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از ابن اسحاق و او با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مَن ضَرَب علی ید رسول الله صلی الله علیه و سلم، البراء بن معرور، ثم بایع بعد القوم، فلما بایعنا رسول الله صلی الله علیه و سلم، صرخ الشیطان من رأس العقبة بأنفذ صوت سمعته قط، یا اهل الجباجب، والجباجب، المنازل، هل لکم فی مذمّم و الصباة معه قد اجتمعوا علی حربکم قال، فقال رسول الله صلی الله علیه و سلم، هذا أزبّ العقبة، هذا ابن أزیب، تسمع ای عدوّ الله،أما والله لأفرغنّ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سلم؛ ارفضوا علی رحالکم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کسی که با رسول خدا صلی الله علیه و آله و سلم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بقیه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خدا صلی الله علیه و آله و سلم بیعت کردیم، شیطان از ابتدای عقبه فریاد زد به بالاترین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منازل</w:t>
      </w:r>
      <w:r>
        <w:rPr>
          <w:rStyle w:val="FootnoteAnchor"/>
          <w:rtl w:val="true"/>
        </w:rPr>
        <w:footnoteReference w:id="138"/>
      </w:r>
      <w:r>
        <w:rPr>
          <w:rFonts w:ascii="IRNazanin" w:hAnsi="IRNazanin" w:eastAsia="IRNazanin"/>
          <w:color w:val="111111"/>
          <w:sz w:val="28"/>
          <w:sz w:val="28"/>
          <w:szCs w:val="28"/>
          <w:rtl w:val="true"/>
          <w:lang w:bidi="fa-IR"/>
        </w:rPr>
        <w:t>آیا شما غافلید و صابئیان با او برای جنگ با شما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شیطان عقبه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بشنو‌ای دشمن خدا، به خدا قسم از دورت پراکنده می‌شوند،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کاروان‌هایتان برگردید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طبری</w:t>
      </w:r>
      <w:r>
        <w:rPr>
          <w:rStyle w:val="FootnoteAnchor"/>
          <w:rtl w:val="true"/>
        </w:rPr>
        <w:footnoteReference w:id="139"/>
      </w:r>
      <w:r>
        <w:rPr>
          <w:rFonts w:ascii="IRNazanin" w:hAnsi="IRNazanin" w:eastAsia="IRNazanin"/>
          <w:color w:val="111111"/>
          <w:sz w:val="28"/>
          <w:sz w:val="28"/>
          <w:szCs w:val="28"/>
          <w:rtl w:val="true"/>
          <w:lang w:bidi="fa-IR"/>
        </w:rPr>
        <w:t>و ابن کثیر دمشقی</w:t>
      </w:r>
      <w:r>
        <w:rPr>
          <w:rStyle w:val="FootnoteAnchor"/>
          <w:rtl w:val="true"/>
        </w:rPr>
        <w:footnoteReference w:id="140"/>
      </w:r>
      <w:r>
        <w:rPr>
          <w:rFonts w:ascii="IRNazanin" w:hAnsi="IRNazanin" w:eastAsia="IRNazanin"/>
          <w:color w:val="111111"/>
          <w:sz w:val="28"/>
          <w:sz w:val="28"/>
          <w:szCs w:val="28"/>
          <w:rtl w:val="true"/>
          <w:lang w:bidi="fa-IR"/>
        </w:rPr>
        <w:t>و دیگران در کتب تاریخی خود نقل کرده‌اند</w:t>
      </w:r>
      <w:r>
        <w:rPr>
          <w:rFonts w:eastAsia="IRNazanin" w:cs="IRNazanin"/>
          <w:color w:val="111111"/>
          <w:sz w:val="28"/>
          <w:szCs w:val="28"/>
          <w:rtl w:val="true"/>
          <w:lang w:bidi="fa-IR"/>
        </w:rPr>
        <w:t xml:space="preserve">. </w:t>
      </w:r>
      <w:bookmarkStart w:id="188" w:name="pg2642_14186"/>
    </w:p>
    <w:p>
      <w:pPr>
        <w:pStyle w:val="Heading2"/>
        <w:numPr>
          <w:ilvl w:val="1"/>
          <w:numId w:val="1"/>
        </w:numPr>
        <w:rPr/>
      </w:pPr>
      <w:bookmarkStart w:id="189" w:name="__RefHeading___Toc623103_1395250215"/>
      <w:bookmarkStart w:id="190" w:name="_Toc73"/>
      <w:bookmarkEnd w:id="188"/>
      <w:bookmarkEnd w:id="189"/>
      <w:r>
        <w:rPr>
          <w:rtl w:val="true"/>
        </w:rPr>
        <w:t>بخش دوم</w:t>
      </w:r>
      <w:r>
        <w:rPr>
          <w:rtl w:val="true"/>
        </w:rPr>
        <w:t xml:space="preserve">: </w:t>
      </w:r>
      <w:r>
        <w:rPr>
          <w:rtl w:val="true"/>
        </w:rPr>
        <w:t>معرفی ندای آسمانی</w:t>
      </w:r>
      <w:bookmarkEnd w:id="1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623105_1395250215"/>
      <w:bookmarkStart w:id="192" w:name="_Toc74"/>
      <w:bookmarkEnd w:id="191"/>
      <w:r>
        <w:rPr>
          <w:rtl w:val="true"/>
        </w:rPr>
        <w:t>اشاره</w:t>
      </w:r>
      <w:bookmarkStart w:id="193" w:name="pg2642_14187"/>
      <w:bookmarkEnd w:id="192"/>
    </w:p>
    <w:p>
      <w:pPr>
        <w:pStyle w:val="Heading3"/>
        <w:numPr>
          <w:ilvl w:val="2"/>
          <w:numId w:val="1"/>
        </w:numPr>
        <w:rPr/>
      </w:pPr>
      <w:bookmarkStart w:id="194" w:name="__RefHeading___Toc623107_1395250215"/>
      <w:bookmarkStart w:id="195" w:name="_Toc75"/>
      <w:bookmarkEnd w:id="193"/>
      <w:bookmarkEnd w:id="194"/>
      <w:r>
        <w:rPr>
          <w:rtl w:val="true"/>
        </w:rPr>
        <w:t>فصل اول</w:t>
      </w:r>
      <w:r>
        <w:rPr>
          <w:rtl w:val="true"/>
        </w:rPr>
        <w:t xml:space="preserve">: </w:t>
      </w:r>
      <w:r>
        <w:rPr>
          <w:rtl w:val="true"/>
        </w:rPr>
        <w:t>ویژگی‌های ندای آسمانی</w:t>
      </w:r>
      <w:bookmarkEnd w:id="195"/>
    </w:p>
    <w:p>
      <w:pPr>
        <w:pStyle w:val="Heading4"/>
        <w:numPr>
          <w:ilvl w:val="3"/>
          <w:numId w:val="1"/>
        </w:numPr>
        <w:rPr/>
      </w:pPr>
      <w:bookmarkStart w:id="196" w:name="__RefHeading___Toc623109_1395250215"/>
      <w:bookmarkStart w:id="197" w:name="_Toc76"/>
      <w:bookmarkEnd w:id="196"/>
      <w:r>
        <w:rPr>
          <w:rtl w:val="true"/>
        </w:rPr>
        <w:t>الف</w:t>
      </w:r>
      <w:r>
        <w:rPr>
          <w:rtl w:val="true"/>
        </w:rPr>
        <w:t xml:space="preserve">. </w:t>
      </w:r>
      <w:r>
        <w:rPr>
          <w:rtl w:val="true"/>
        </w:rPr>
        <w:t xml:space="preserve">منادی </w:t>
      </w:r>
      <w:r>
        <w:rPr>
          <w:rtl w:val="true"/>
        </w:rPr>
        <w:t>«</w:t>
      </w:r>
      <w:r>
        <w:rPr>
          <w:rtl w:val="true"/>
        </w:rPr>
        <w:t>ندا دهنده</w:t>
      </w:r>
      <w:r>
        <w:rPr>
          <w:rtl w:val="true"/>
        </w:rPr>
        <w:t>»</w:t>
      </w:r>
      <w:bookmarkEnd w:id="197"/>
    </w:p>
    <w:p>
      <w:pPr>
        <w:pStyle w:val="BookText"/>
        <w:rPr/>
      </w:pPr>
      <w:r>
        <w:rPr>
          <w:rFonts w:ascii="IRNazanin" w:hAnsi="IRNazanin" w:eastAsia="IRNazanin"/>
          <w:color w:val="111111"/>
          <w:sz w:val="28"/>
          <w:sz w:val="28"/>
          <w:szCs w:val="28"/>
          <w:rtl w:val="true"/>
          <w:lang w:bidi="fa-IR"/>
        </w:rPr>
        <w:t>پنج حدیث، ندا‌دهنده را جبرئیل امین علیه السلام معرفی می‌کنند که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صیحة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صوت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جبرئیل علیه السلام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به جبرئیل</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روایت از جهت سند ضعیف هستند، ولی به دلیل تظافر آنها و نداشتن مخالفی می‌توان پذیرفت که ندای آسمانی به وسیله جبرئیل امین علیه السلام سر داده می‌شود</w:t>
      </w:r>
      <w:r>
        <w:rPr>
          <w:rFonts w:eastAsia="IRNazanin" w:cs="IRNazanin"/>
          <w:color w:val="111111"/>
          <w:sz w:val="28"/>
          <w:szCs w:val="28"/>
          <w:rtl w:val="true"/>
          <w:lang w:bidi="fa-IR"/>
        </w:rPr>
        <w:t>.</w:t>
      </w:r>
    </w:p>
    <w:p>
      <w:pPr>
        <w:pStyle w:val="Heading4"/>
        <w:numPr>
          <w:ilvl w:val="3"/>
          <w:numId w:val="1"/>
        </w:numPr>
        <w:rPr/>
      </w:pPr>
      <w:bookmarkStart w:id="198" w:name="__RefHeading___Toc623111_1395250215"/>
      <w:bookmarkStart w:id="199" w:name="_Toc77"/>
      <w:bookmarkEnd w:id="198"/>
      <w:r>
        <w:rPr>
          <w:rtl w:val="true"/>
        </w:rPr>
        <w:t>ب</w:t>
      </w:r>
      <w:r>
        <w:rPr>
          <w:rtl w:val="true"/>
        </w:rPr>
        <w:t xml:space="preserve">. </w:t>
      </w:r>
      <w:r>
        <w:rPr>
          <w:rtl w:val="true"/>
        </w:rPr>
        <w:t>مکان ندای آسمانی</w:t>
      </w:r>
      <w:bookmarkEnd w:id="199"/>
    </w:p>
    <w:p>
      <w:pPr>
        <w:pStyle w:val="Heading5"/>
        <w:numPr>
          <w:ilvl w:val="4"/>
          <w:numId w:val="1"/>
        </w:numPr>
        <w:rPr/>
      </w:pPr>
      <w:bookmarkStart w:id="200" w:name="__RefHeading___Toc623113_1395250215"/>
      <w:bookmarkStart w:id="201" w:name="_Toc78"/>
      <w:bookmarkEnd w:id="200"/>
      <w:r>
        <w:rPr>
          <w:rtl w:val="true"/>
        </w:rPr>
        <w:t>اشاره</w:t>
      </w:r>
      <w:bookmarkEnd w:id="2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روایات مربوط به ندا، به آسمانی بودن آن با عبارت‌های مختلف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w:t>
      </w:r>
      <w:bookmarkStart w:id="202" w:name="pg2642_14188"/>
    </w:p>
    <w:p>
      <w:pPr>
        <w:pStyle w:val="BookText"/>
        <w:rPr/>
      </w:pPr>
      <w:bookmarkEnd w:id="202"/>
      <w:r>
        <w:rPr>
          <w:rFonts w:ascii="IRNazanin" w:hAnsi="IRNazanin" w:eastAsia="IRNazanin"/>
          <w:color w:val="111111"/>
          <w:sz w:val="28"/>
          <w:sz w:val="28"/>
          <w:szCs w:val="28"/>
          <w:rtl w:val="true"/>
          <w:lang w:bidi="fa-IR"/>
        </w:rPr>
        <w:t>باسمه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جبرئیل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عبارت متفاوتی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ولایخرج القائم حتّی ینادی باسمه من جوف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قائم علیه السلام خارج نمی‌شود مگر این‌که به نام او از وسط آسمان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اضافه شده است که اشاره به وسطِ آسمان بودن و نیز مکان ندای آسمانی است</w:t>
      </w:r>
      <w:r>
        <w:rPr>
          <w:rFonts w:eastAsia="IRNazanin" w:cs="IRNazanin"/>
          <w:color w:val="111111"/>
          <w:sz w:val="28"/>
          <w:szCs w:val="28"/>
          <w:rtl w:val="true"/>
          <w:lang w:bidi="fa-IR"/>
        </w:rPr>
        <w:t>.</w:t>
      </w:r>
    </w:p>
    <w:p>
      <w:pPr>
        <w:pStyle w:val="Heading5"/>
        <w:numPr>
          <w:ilvl w:val="4"/>
          <w:numId w:val="1"/>
        </w:numPr>
        <w:rPr/>
      </w:pPr>
      <w:bookmarkStart w:id="203" w:name="__RefHeading___Toc623115_1395250215"/>
      <w:bookmarkStart w:id="204" w:name="_Toc79"/>
      <w:bookmarkEnd w:id="203"/>
      <w:r>
        <w:rPr>
          <w:rtl w:val="true"/>
        </w:rPr>
        <w:t>دو برداشت از آسمانی بودن ندای آسمانی</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آسمانی بودن ندا، یعنی از روی زمین نیست، بلکه از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آسمانی بودن ندا، یعنی این ندا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توسط جبرئیل امین علیه السلام و از طرف پروردگار متعال است و به سبب الهی بودن، آسمانی شمرده می‌شود و در مقابل هر امری که از طرف خداوند نباشد و در مسیر باطل قرار گیرد، زمینی شمرده می‌شود؛ گرچه از آسمان اعلان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بیشتر احادیث مکان ندای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ندای آسمانی،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معرفی شده است، ولی در دو حدیث ـ که یکی </w:t>
      </w:r>
      <w:bookmarkStart w:id="205" w:name="pg2642_14189"/>
    </w:p>
    <w:p>
      <w:pPr>
        <w:pStyle w:val="BookText"/>
        <w:rPr/>
      </w:pPr>
      <w:bookmarkEnd w:id="205"/>
      <w:r>
        <w:rPr>
          <w:rFonts w:ascii="IRNazanin" w:hAnsi="IRNazanin" w:eastAsia="IRNazanin"/>
          <w:color w:val="111111"/>
          <w:sz w:val="28"/>
          <w:sz w:val="28"/>
          <w:szCs w:val="28"/>
          <w:rtl w:val="true"/>
          <w:lang w:bidi="fa-IR"/>
        </w:rPr>
        <w:t xml:space="preserve">از آنها از جهت سند معتبر است ـ مکان آن را این‌گونه از آسمان معرفی می‌کند؛ روایت عبدالله بن سنان از امام جعفر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من الغد صعد ابلیس فی الهواء حتی یتواری عن اهل الأرض ثم ینادی…؛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اعلان 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در هوا بالا می رود؛ به صورتی که از اهل زمین پنهان می شود، سپس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مکان ندای ابلیس، آسمان معرفی می‌شود، ولی بیشتر روایات، مکان آن را زمین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ظاهری را می‌توان با برداشت دوم توجیه کرد؛ گرچه منافاتی ندارد که ندای جبرئیل امین علیه السلام، هم از وسط آسمان باشد و هم از آن‌جا که الهی است، آسمانی محسوب شود</w:t>
      </w:r>
      <w:r>
        <w:rPr>
          <w:rFonts w:eastAsia="IRNazanin" w:cs="IRNazanin"/>
          <w:color w:val="111111"/>
          <w:sz w:val="28"/>
          <w:szCs w:val="28"/>
          <w:rtl w:val="true"/>
          <w:lang w:bidi="fa-IR"/>
        </w:rPr>
        <w:t>.</w:t>
      </w:r>
    </w:p>
    <w:p>
      <w:pPr>
        <w:pStyle w:val="Heading4"/>
        <w:numPr>
          <w:ilvl w:val="3"/>
          <w:numId w:val="1"/>
        </w:numPr>
        <w:rPr/>
      </w:pPr>
      <w:bookmarkStart w:id="206" w:name="__RefHeading___Toc623117_1395250215"/>
      <w:bookmarkStart w:id="207" w:name="_Toc80"/>
      <w:bookmarkEnd w:id="206"/>
      <w:r>
        <w:rPr>
          <w:rtl w:val="true"/>
        </w:rPr>
        <w:t>ج</w:t>
      </w:r>
      <w:r>
        <w:rPr>
          <w:rtl w:val="true"/>
        </w:rPr>
        <w:t xml:space="preserve">. </w:t>
      </w:r>
      <w:r>
        <w:rPr>
          <w:rtl w:val="true"/>
        </w:rPr>
        <w:t>زمان ندای آسمانی</w:t>
      </w:r>
      <w:bookmarkEnd w:id="207"/>
    </w:p>
    <w:p>
      <w:pPr>
        <w:pStyle w:val="Heading5"/>
        <w:numPr>
          <w:ilvl w:val="4"/>
          <w:numId w:val="1"/>
        </w:numPr>
        <w:rPr/>
      </w:pPr>
      <w:bookmarkStart w:id="208" w:name="__RefHeading___Toc623119_1395250215"/>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یکی از مباحث مهم در مورد ندای آسمانی،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چند جهت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زمان مطرح شده در احادیث برای ندای آسمانی؛</w:t>
      </w:r>
    </w:p>
    <w:p>
      <w:pPr>
        <w:pStyle w:val="BookText"/>
        <w:rPr/>
      </w:pPr>
      <w:r>
        <w:rPr>
          <w:rFonts w:ascii="IRNazanin" w:hAnsi="IRNazanin" w:eastAsia="IRNazanin"/>
          <w:color w:val="111111"/>
          <w:sz w:val="28"/>
          <w:sz w:val="28"/>
          <w:szCs w:val="28"/>
          <w:rtl w:val="true"/>
          <w:lang w:bidi="fa-IR"/>
        </w:rPr>
        <w:t>دوم؛ حوادث قبل از ندای آسمانی؛</w:t>
      </w:r>
    </w:p>
    <w:p>
      <w:pPr>
        <w:pStyle w:val="BookText"/>
        <w:rPr/>
      </w:pPr>
      <w:r>
        <w:rPr>
          <w:rFonts w:ascii="IRNazanin" w:hAnsi="IRNazanin" w:eastAsia="IRNazanin"/>
          <w:color w:val="111111"/>
          <w:sz w:val="28"/>
          <w:sz w:val="28"/>
          <w:szCs w:val="28"/>
          <w:rtl w:val="true"/>
          <w:lang w:bidi="fa-IR"/>
        </w:rPr>
        <w:t>سوم؛ حوادث بعد از ندای آسمانی</w:t>
      </w:r>
      <w:r>
        <w:rPr>
          <w:rFonts w:eastAsia="IRNazanin" w:cs="IRNazanin"/>
          <w:color w:val="111111"/>
          <w:sz w:val="28"/>
          <w:szCs w:val="28"/>
          <w:rtl w:val="true"/>
          <w:lang w:bidi="fa-IR"/>
        </w:rPr>
        <w:t>.</w:t>
      </w:r>
    </w:p>
    <w:p>
      <w:pPr>
        <w:pStyle w:val="Heading5"/>
        <w:numPr>
          <w:ilvl w:val="4"/>
          <w:numId w:val="1"/>
        </w:numPr>
        <w:rPr/>
      </w:pPr>
      <w:bookmarkStart w:id="210" w:name="__RefHeading___Toc623121_1395250215"/>
      <w:bookmarkStart w:id="211" w:name="_Toc82"/>
      <w:bookmarkEnd w:id="210"/>
      <w:r>
        <w:rPr>
          <w:rtl w:val="true"/>
        </w:rPr>
        <w:t>یکم</w:t>
      </w:r>
      <w:r>
        <w:rPr>
          <w:rtl w:val="true"/>
        </w:rPr>
        <w:t xml:space="preserve">: </w:t>
      </w:r>
      <w:r>
        <w:rPr>
          <w:rtl w:val="true"/>
        </w:rPr>
        <w:t>زمان مطرح شده در احادیث برای ندای آسمانی</w:t>
      </w:r>
      <w:bookmarkEnd w:id="211"/>
    </w:p>
    <w:p>
      <w:pPr>
        <w:pStyle w:val="Heading6"/>
        <w:numPr>
          <w:ilvl w:val="5"/>
          <w:numId w:val="1"/>
        </w:numPr>
        <w:rPr/>
      </w:pPr>
      <w:bookmarkStart w:id="212" w:name="__RefHeading___Toc623123_1395250215"/>
      <w:bookmarkStart w:id="213" w:name="_Toc83"/>
      <w:bookmarkEnd w:id="212"/>
      <w:r>
        <w:rPr>
          <w:rtl w:val="true"/>
        </w:rPr>
        <w:t>اشاره</w:t>
      </w:r>
      <w:bookmarkEnd w:id="2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از 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w:t>
      </w:r>
      <w:bookmarkStart w:id="214" w:name="pg2642_14190"/>
    </w:p>
    <w:p>
      <w:pPr>
        <w:pStyle w:val="BookText"/>
        <w:rPr/>
      </w:pPr>
      <w:bookmarkEnd w:id="214"/>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Heading6"/>
        <w:numPr>
          <w:ilvl w:val="5"/>
          <w:numId w:val="1"/>
        </w:numPr>
        <w:rPr/>
      </w:pPr>
      <w:bookmarkStart w:id="215" w:name="__RefHeading___Toc623125_1395250215"/>
      <w:bookmarkStart w:id="216" w:name="_Toc84"/>
      <w:bookmarkEnd w:id="215"/>
      <w:r>
        <w:rPr>
          <w:rtl w:val="true"/>
        </w:rPr>
        <w:t>سؤال اول، ندای آسمانی در چه ماهی واقع می شود؟</w:t>
      </w:r>
      <w:bookmarkEnd w:id="216"/>
    </w:p>
    <w:p>
      <w:pPr>
        <w:pStyle w:val="BookText"/>
        <w:rPr/>
      </w:pPr>
      <w:r>
        <w:rPr>
          <w:rFonts w:ascii="IRNazanin" w:hAnsi="IRNazanin" w:eastAsia="IRNazanin"/>
          <w:color w:val="111111"/>
          <w:sz w:val="28"/>
          <w:sz w:val="28"/>
          <w:szCs w:val="28"/>
          <w:rtl w:val="true"/>
          <w:lang w:bidi="fa-IR"/>
        </w:rPr>
        <w:t xml:space="preserve">نُه حدیث بر رخ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فی شهر رمضان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لاتکون الا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الصوت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تعالی و فیه ینادی باسم صاحبکم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من السماء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ینادی باسمه من جوف السماء فی لیلة ثلاث و عشرین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اسمه لیلة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التی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القائم عجل الله تعالی فرجه الشریف فی لیلة ثلاثة و عشرین من شهر رمضان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ینادی باسمه لیلة ثلاثة و عشرین من شهر رمضان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مراد از آن،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نُه حدیث، سه حدیث، از جهت سند معتبر هستند که عبارت‌های </w:t>
      </w:r>
      <w:bookmarkStart w:id="217" w:name="pg2642_14191"/>
    </w:p>
    <w:p>
      <w:pPr>
        <w:pStyle w:val="BookText"/>
        <w:rPr/>
      </w:pPr>
      <w:bookmarkEnd w:id="217"/>
      <w:r>
        <w:rPr>
          <w:rFonts w:ascii="IRNazanin" w:hAnsi="IRNazanin" w:eastAsia="IRNazanin"/>
          <w:color w:val="111111"/>
          <w:sz w:val="28"/>
          <w:sz w:val="28"/>
          <w:szCs w:val="28"/>
          <w:rtl w:val="true"/>
          <w:lang w:bidi="fa-IR"/>
        </w:rPr>
        <w:t>اول و هشتم و نهم از آن احادیث ذکر شده است؛ هر چند به دلیل کثرت روایات، نیازی به بحث سندی نیست</w:t>
      </w:r>
      <w:r>
        <w:rPr>
          <w:rFonts w:eastAsia="IRNazanin" w:cs="IRNazanin"/>
          <w:color w:val="111111"/>
          <w:sz w:val="28"/>
          <w:szCs w:val="28"/>
          <w:rtl w:val="true"/>
          <w:lang w:bidi="fa-IR"/>
        </w:rPr>
        <w:t>.</w:t>
      </w:r>
    </w:p>
    <w:p>
      <w:pPr>
        <w:pStyle w:val="Heading6"/>
        <w:numPr>
          <w:ilvl w:val="5"/>
          <w:numId w:val="1"/>
        </w:numPr>
        <w:rPr/>
      </w:pPr>
      <w:bookmarkStart w:id="218" w:name="__RefHeading___Toc623127_1395250215"/>
      <w:bookmarkStart w:id="219" w:name="_Toc85"/>
      <w:bookmarkEnd w:id="218"/>
      <w:r>
        <w:rPr>
          <w:rtl w:val="true"/>
        </w:rPr>
        <w:t>سؤال دوم، ندای آسمانی در چه روزی واقع می شود؟</w:t>
      </w:r>
      <w:bookmarkEnd w:id="219"/>
    </w:p>
    <w:p>
      <w:pPr>
        <w:pStyle w:val="BookText"/>
        <w:rPr/>
      </w:pPr>
      <w:r>
        <w:rPr>
          <w:rFonts w:ascii="IRNazanin" w:hAnsi="IRNazanin" w:eastAsia="IRNazanin"/>
          <w:color w:val="111111"/>
          <w:sz w:val="28"/>
          <w:sz w:val="28"/>
          <w:szCs w:val="28"/>
          <w:rtl w:val="true"/>
          <w:lang w:bidi="fa-IR"/>
        </w:rPr>
        <w:t>در میان احادیث ندای آسمانی، شش روایت، زمان ندا را شب بیست و سوم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الجمعه لثلاث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ثلاثة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 حدیث بر شب جمعه بودن این ندا دلالت دارند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جمعة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دلالت‌کننده بر شب بیست و سوم، دو حدیث با سند معتبر و در میان روایات دلالت‌کننده بر شب جمعه، یک حدیث معتبر وجود دارد</w:t>
      </w:r>
      <w:r>
        <w:rPr>
          <w:rFonts w:eastAsia="IRNazanin" w:cs="IRNazanin"/>
          <w:color w:val="111111"/>
          <w:sz w:val="28"/>
          <w:szCs w:val="28"/>
          <w:rtl w:val="true"/>
          <w:lang w:bidi="fa-IR"/>
        </w:rPr>
        <w:t>.</w:t>
      </w:r>
    </w:p>
    <w:p>
      <w:pPr>
        <w:pStyle w:val="Heading6"/>
        <w:numPr>
          <w:ilvl w:val="5"/>
          <w:numId w:val="1"/>
        </w:numPr>
        <w:rPr/>
      </w:pPr>
      <w:bookmarkStart w:id="220" w:name="__RefHeading___Toc623129_1395250215"/>
      <w:bookmarkStart w:id="221" w:name="_Toc86"/>
      <w:bookmarkEnd w:id="220"/>
      <w:r>
        <w:rPr>
          <w:rtl w:val="true"/>
        </w:rPr>
        <w:t>سؤال سوم، ندای آسمانی در چه زمانی از شب یا روز واقع می شود؟</w:t>
      </w:r>
      <w:bookmarkEnd w:id="2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مورد زمان ندای آسمانی قابل بررسی است، روز یا شب واقع شدن این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پیش‌تر بیان شد، همگی بر واقع شدن ندای آسمانی در شب دلالت داشت و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احادیث، چندین روایت، زمان ندای آسمانی را روز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در این قسمت، چگونگی جمع میان این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واژه‌ها و عبارت‌های مطرح شده در روایات دلالت‌کننده بر روز بودن ندای آسمانی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احادیث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فی اول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 اول النهار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النهار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پنج حدیثی که در این مورد آمده است، سه روایت، از جهت سند، معتبر هستند که با دو عبارت اول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میان این دو دسته از احادیث ـ که یکی، زمان ندا را شب، و دسته دیگر، روز مطرح می‌کنند ـ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برای جمع میان اینها می‌توان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شب بیست و سوم ماه مبارک رمضان، شب قدر است و در روایتی از امام جعفر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فی کل سنة و یومها مثل لیلتها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شب قدر در هر سال واقع می‌شود و روزِ آن مانند شب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بیست و سوم، جزئی از شب آن حساب شده است و از اول شب بیست و سوم تا غروب روز بیست و سوم، شب قدر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ندای آسمانی در اول روز بیست و سوم واقع می‌شود که قسمتی از شب قدر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دوم؛ مراد از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طلوع فجر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هنگام طلوع فجر، قدر مشترکی میان شب و روز محسوب می‌شود و در فضیلت نماز صبح هنگام طلوع فجر چندین روایت نقل شده است که دلیل این فضیلت را حضور ملائکه شب و ملائکه روز می‌دانند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بنابراین، اگر ندای آسمانی، هنگام طلوع فجر اعلان شود،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صحیح است و هم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این‌که روایات دلالت‌کننده بر واقع شدن ندای آسمانی در روز، همگی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اول روز، هنگام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اختلاف زمان ندای آسمانی به حساب مکانهاست، یعنی به دلیل اختلاف افق‌ها؛ گرچه ندای آسمانی، یکی است و یک‌بار اعلان می‌شود، ولی در یک جا اول شب بیست و سوم است و در جای دیگر، آخر شب و در یک‌جا اوایل روز بیست سوم و اختلاف مطرح شده در احادیث به این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 تکرار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ندای آسمانی اول در شب بیست و سوم ماه مبارک رمضان، و ندای آسمانی دوم در اول روز است، یعنی در اول روز بیست و سوم، ندای دوم به حقانیت علی علیه السلام و پیروانش داده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اعلان ندای اول، بسیاری از مردم جهان، باز حضرت را نمی‌شناسند، ولی با ندای دوم و با توجه به شناختی که از شیعیان دارند، می‌فهمند که مراد از ندای اول، همان امام دوازدهم است که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پنجم؛ تکرار ندای آسمانی است، یعنی ندای آسمانی اول در شب بیست و سوم ماه مبارک رمضان به معرفی نام و نسب حضرت مهدی عجل الله تعالی فرجه الشریف می‌پردازد و ندای آسمانی دوم در اول روز است، اما روز آن مشخص نیست و احتمال دارد روز آن، هنگام قیام حضرت مهدی عجل الله تعالی فرجه الشریف در دهم محرم باشد که روایاتی بر این مطلب دلالت می‌کنند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شواهدی که دلالت بر تکرار ندای آسمانی می‌کنند،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ندای آسمانی شب بیست و سوم با محتوای ندای آسمانی اول روز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محتوا، معرفی نام و نسب حضرت مهدی عجل الله تعالی فرجه الشریف است و در دومی، محتوای ندا، بر حق بودن علی علیه السلام و شیعیان ایشان یا رستگاری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بر تکرار ندای آسمانی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جابر بن یزید جعفی از امام محمد باقر علیه السلام، ندای جبرئیل امین را سه بار در طول روز مطرح می‌کند که محتوای ندا، معرفی حضرت مهدی عجل الله تعالی فرجه الشریف به نام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النداء من السماء، ألا إنّ ولیّکم فلان بن فلان القائم بالحق ینادی به جبرئیل فی ثلاث ساعات من ذلک الیوم…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شیپور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ناقور ندای از آسمان است، که به هوش همانا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بن فلان قائم بر حق است جبراییل در سه ساعت از این روز به این مطلب ندا در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جهت سند، ضعیف است و به صورت مرسل در کتب متأخر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دلالت، با مدعای ما سازش ندارد؛ زیرا تکرار ندا را سه بار می‌داند و آن هم در روز و با یک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زرارة بن اعین از امام جعفر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إنّ فلاناً هو الأمیر و ینادی مناد؛ إنّ علیّاً و شیعته هم الفائزون،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المهدی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ینادی…؛ شنیدم 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فلانی؛ همان امیر است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شیعه او همان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با حضرت مهدی عجل الله تعالی فرجه الشریف نبرد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فلانی و شیعه او همان رستگاران هستند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که از جهت سند، معتبر است، گرچه به زمان ندای آسمانی اشاره نشده است، ولی تکرار ندا را ثابت می‌کند و در مقابل دو ندای آسمانی، </w:t>
      </w:r>
      <w:bookmarkStart w:id="222" w:name="pg2642_14196"/>
    </w:p>
    <w:p>
      <w:pPr>
        <w:pStyle w:val="BookText"/>
        <w:rPr/>
      </w:pPr>
      <w:bookmarkEnd w:id="222"/>
      <w:r>
        <w:rPr>
          <w:rFonts w:ascii="IRNazanin" w:hAnsi="IRNazanin" w:eastAsia="IRNazanin"/>
          <w:color w:val="111111"/>
          <w:sz w:val="28"/>
          <w:sz w:val="28"/>
          <w:szCs w:val="28"/>
          <w:rtl w:val="true"/>
          <w:lang w:bidi="fa-IR"/>
        </w:rPr>
        <w:t>یک ندای شیطانی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روایات معرفی ندا در شب بیست و سوم و ندای آسمانی در اول روز، سازگار است؛ زیرا در احادیثی که زمان ندا را شب مطرح می‌کرد، به معرفی نام و نسب حضرت مهدی عجل الله تعالی فرجه الشریف اشاره شده است و ندای اول در این حدیث، معرفی حضرت مهدی عجل الله تعالی فرجه الشریف است و احادیثی که زمان ندا را اول روز بیان می‌داشت، محتوای ندا را بر حق بودن علی علیه السلام و پیروانش یا رستگاری آنان می‌دانست و محتوای ندای دوم در این روایت،  بر حق بودن و رستگاری علی علیه السلام و شیعیان ایشان است</w:t>
      </w:r>
      <w:r>
        <w:rPr>
          <w:rFonts w:eastAsia="IRNazanin" w:cs="IRNazanin"/>
          <w:color w:val="111111"/>
          <w:sz w:val="28"/>
          <w:szCs w:val="28"/>
          <w:rtl w:val="true"/>
          <w:lang w:bidi="fa-IR"/>
        </w:rPr>
        <w:t>.</w:t>
      </w:r>
    </w:p>
    <w:p>
      <w:pPr>
        <w:pStyle w:val="Heading6"/>
        <w:numPr>
          <w:ilvl w:val="5"/>
          <w:numId w:val="1"/>
        </w:numPr>
        <w:rPr/>
      </w:pPr>
      <w:bookmarkStart w:id="223" w:name="__RefHeading___Toc623131_1395250215"/>
      <w:bookmarkStart w:id="224" w:name="_Toc87"/>
      <w:bookmarkEnd w:id="223"/>
      <w:r>
        <w:rPr>
          <w:rtl w:val="true"/>
        </w:rPr>
        <w:t>نظر اندیشمندان در این مورد</w:t>
      </w:r>
      <w:bookmarkEnd w:id="224"/>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یک ندای آسمانی است و وجود دو ندا را نمی‌پذیرد و حتی فرق در محتوای ندا را توجیه می‌کند و قائل به جمع یا کنار گذاشتن یکی از دو محتوا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ایشان ندای آسمانی را یک نداء؛ آن هم در یک زمان و در بیست و سوم ماه مبارک رمضان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حمل المطلق علی المقید و المجمل علی المفصل، 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النداء الذی هو من المحتوم هو نداء جبرائیل باسم القائم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النداء بالحق لیس إلّا 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 صیحة جبرئیل هی هذا النداء ایضا؛</w:t>
      </w:r>
      <w:r>
        <w:rPr>
          <w:rStyle w:val="FootnoteAnchor"/>
          <w:rtl w:val="true"/>
        </w:rPr>
        <w:footnoteReference w:id="167"/>
      </w:r>
      <w:r>
        <w:rPr>
          <w:rFonts w:ascii="IRNazanin" w:hAnsi="IRNazanin" w:eastAsia="IRNazanin"/>
          <w:color w:val="111111"/>
          <w:sz w:val="28"/>
          <w:sz w:val="28"/>
          <w:szCs w:val="28"/>
          <w:rtl w:val="true"/>
          <w:lang w:bidi="fa-IR"/>
        </w:rPr>
        <w:t>بعد از حمل مطلق بر مقید و مجمل بر مفصل، مطالب ذیل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ندایی که از امور محتوم است، همان ندای </w:t>
      </w:r>
    </w:p>
    <w:p>
      <w:pPr>
        <w:pStyle w:val="BookText"/>
        <w:rPr/>
      </w:pPr>
      <w:r>
        <w:rPr>
          <w:rFonts w:ascii="IRNazanin" w:hAnsi="IRNazanin" w:eastAsia="IRNazanin"/>
          <w:color w:val="111111"/>
          <w:sz w:val="28"/>
          <w:sz w:val="28"/>
          <w:szCs w:val="28"/>
          <w:rtl w:val="true"/>
          <w:lang w:bidi="fa-IR"/>
        </w:rPr>
        <w:t xml:space="preserve">جبرئیل علیه السلام به نام قائم علیه السلام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ندای بر حق، جز این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جبرئیل علیه السلام نیز همین نداء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سه ندای آسمانی در ماه رجب، دو ندای آسمانی در ماه مبارک رمضان و دو ندای دیگر در ماه رمضان و ندای حضرت صاحب الامر عجل الله تعالی فرجه الشریف در ماه ذی حجه است که همگان می‌شنوند و ندای جبرئیل در ذی حجه بعد از بیعت و ندای دیگری در روز عاشورا به امارت حضرت و چند ندای دیگر شده است؛ ولی ایشان ندای آسمانی در ماه رمضان را دارای اهمیت و کثرت اخبار و حتمی بودن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ندای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که در شب خواهد بود، در شب بیست و سوم، جبرئیل چنان صیحه ای زند که همه عالم بشنوند و خوابیده ها بیدار شوند و همه به فزع در آیند و به این جهت، این ندا را صیحه و فزعه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ندای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اگرچه اخباری که در خصوص این نداست، تصریح ندارد که نداکننده، جبرئیل است، بلکه همین اندازه که منادی از آسمان ندا خواهد کرد، اما در اخبار مطلقه که در اصل ندا است، تصریح دارد به این که نداکننده، جبرئیل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ندای دوم در اول روز است در همان روز بیست و سوم، اما به نام امیرالمؤمنین علیه السلام </w:t>
      </w:r>
      <w:r>
        <w:rPr>
          <w:rFonts w:eastAsia="IRNazanin" w:cs="IRNazanin"/>
          <w:color w:val="111111"/>
          <w:sz w:val="28"/>
          <w:szCs w:val="28"/>
          <w:rtl w:val="true"/>
          <w:lang w:bidi="fa-IR"/>
        </w:rPr>
        <w:t>.</w:t>
      </w:r>
      <w:r>
        <w:rPr>
          <w:rStyle w:val="FootnoteAnchor"/>
          <w:rtl w:val="true"/>
        </w:rPr>
        <w:footnoteReference w:id="16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من المهد الی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تعدد نداهای آسمانی شده و می‌نویسد</w:t>
      </w:r>
      <w:r>
        <w:rPr>
          <w:rFonts w:eastAsia="IRNazanin" w:cs="IRNazanin"/>
          <w:color w:val="111111"/>
          <w:sz w:val="28"/>
          <w:szCs w:val="28"/>
          <w:rtl w:val="true"/>
          <w:lang w:bidi="fa-IR"/>
        </w:rPr>
        <w:t xml:space="preserve">: </w:t>
      </w:r>
      <w:bookmarkStart w:id="225" w:name="pg2642_14198"/>
    </w:p>
    <w:p>
      <w:pPr>
        <w:pStyle w:val="BookText"/>
        <w:rPr/>
      </w:pPr>
      <w:bookmarkEnd w:id="225"/>
      <w:r>
        <w:rPr>
          <w:rFonts w:ascii="IRNazanin" w:hAnsi="IRNazanin" w:eastAsia="IRNazanin"/>
          <w:color w:val="111111"/>
          <w:sz w:val="28"/>
          <w:sz w:val="28"/>
          <w:szCs w:val="28"/>
          <w:rtl w:val="true"/>
          <w:lang w:bidi="fa-IR"/>
        </w:rPr>
        <w:t>و یستفاد من مجموع الاحادیث التی ستقرأها، أنّ النداء ات السماویة متعددة و متباعدة من حیث الزمان و مختلفة من حیث اللفظ و المعنی، فالنداء الاول یکون فی شهر رجب، و النداء الثانی یکون فی شهر رمضان و النداء الثالث یکون فی شهر محرم؛ ایشان، نداهای آسمانی را متعدد و از جهت زمان با فاصله از همدیگر و از جهت محتوا، متفاوت از حیث لفظ و معنی معرفی می کند و قائل به وجود سه ندا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اول در ماه رجب و ندای دوم در ماه رمضان و ندای سوم در ماه محرم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 آن ندایی که اهمیت بیشتری دارد و از علایم حتمی حساب می‌شود، ندای آسمانی در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الأحادیث أن الصیحة التی لها الأهمیة الکبری و التی تعتبر من العلائم المحتومة هی التی تکون فی شهر رمضان؛ از احادیث به دست می آید، صیحه ای که بیشترین اهمیت را دارد و از علایم حتمی محسوب می شود، آن است که در ماه رمضان رُخ می دهد</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226" w:name="__RefHeading___Toc623133_1395250215"/>
      <w:bookmarkStart w:id="227" w:name="_Toc88"/>
      <w:bookmarkEnd w:id="226"/>
      <w:r>
        <w:rPr>
          <w:rtl w:val="true"/>
        </w:rPr>
        <w:t>جمع بندی و نتیجه گیری</w:t>
      </w:r>
      <w:bookmarkEnd w:id="2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 به دلیل شواهدی که بیان کردیم، قائل به تکرار ندای آسمانی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قائل به توالی و پشت سر هم بودن دو ندای </w:t>
      </w:r>
      <w:bookmarkStart w:id="228" w:name="pg2642_14199"/>
    </w:p>
    <w:p>
      <w:pPr>
        <w:pStyle w:val="BookText"/>
        <w:rPr/>
      </w:pPr>
      <w:bookmarkEnd w:id="228"/>
      <w:r>
        <w:rPr>
          <w:rFonts w:ascii="IRNazanin" w:hAnsi="IRNazanin" w:eastAsia="IRNazanin"/>
          <w:color w:val="111111"/>
          <w:sz w:val="28"/>
          <w:sz w:val="28"/>
          <w:szCs w:val="28"/>
          <w:rtl w:val="true"/>
          <w:lang w:bidi="fa-IR"/>
        </w:rPr>
        <w:t>آسمانی شویم؛ به صورتی که یکی محسوب شوند؛ زیرا وقتی ندای ابلیس در مقابل ندای آسمانی مطرح می‌شود، در روایات از مخاطبان خواسته شده است که از صدای اول پیروی کنید و نمی‌گوید از صداهای اول و دوم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که یکی از آنها از جهت سند، معتبر است، به بیان این مطلب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واژه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الأول</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للصوت الأول</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پایانی از موثقه عبدالله بن سنان از امام جعفر صادق علیه السلام نقل شده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29" w:name="__RefHeading___Toc623135_1395250215"/>
      <w:bookmarkStart w:id="230" w:name="_Toc89"/>
      <w:bookmarkEnd w:id="229"/>
      <w:r>
        <w:rPr>
          <w:rtl w:val="true"/>
        </w:rPr>
        <w:t>دوم</w:t>
      </w:r>
      <w:r>
        <w:rPr>
          <w:rtl w:val="true"/>
        </w:rPr>
        <w:t xml:space="preserve">: </w:t>
      </w:r>
      <w:r>
        <w:rPr>
          <w:rtl w:val="true"/>
        </w:rPr>
        <w:t>حوادث قبل از ندای آسمانی</w:t>
      </w:r>
      <w:bookmarkEnd w:id="230"/>
    </w:p>
    <w:p>
      <w:pPr>
        <w:pStyle w:val="Heading6"/>
        <w:numPr>
          <w:ilvl w:val="5"/>
          <w:numId w:val="1"/>
        </w:numPr>
        <w:rPr/>
      </w:pPr>
      <w:bookmarkStart w:id="231" w:name="__RefHeading___Toc623137_1395250215"/>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برای آشنایی بیشتر با زمان وقوع ندای آسمانی، دانستن حوادث قبل از آن لازم است، اما قبل از بیان این مطلب، نکته‌ای ضروری به نظر می‌رسد که بیان 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حدیثی می‌خوانیم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قبل قیام القائم من العلامات؛ الصیحة و السفیانی و الخسف بالبیداء و خروج الیمانی و قتل النفس الزکیه؛ قبل از قیام قائم علیه السلام،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سفیانی و خسف بیداء و خروج یمانی و کشته شدن نفس زکیه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آیا تقدم و تأخر بیان مطالب در این‌گونه روایات، دال بر تقدم و تأخر وقوع زمانی آنهاست، یعنی بنا بر حدیث بالا که صیحه، قبل از سفیانی ذکر شده، آیا ابتدا صیحه واقع می‌شود، بعد سفیانی و یا این‌که تقدم و تأخر بر این مطلب دلالت نمی‌کند؟ پاسخ ما دومی است و می‌گوییم؛ تقدم و تأخر بیان مطالب در این احادیث، دلالت بر تقدم و تأخر در وقوع خارجی آنها ندارد؛ زیرا در احادیث دیگر، همین علامات به گونه‌ای متفاوت با این حدیث در چینش،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از عمر بن حنظله از امام جعفر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با سند دیگری از عمر بن حنظله از امام جعفر صادق علیه السلام به صورت ذیل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قیام القائم خمس علامات محتومات، الیمانی و السفیانی و الصیحة و قتل النفس الزکیة و الخسف بالبیداء</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این حدیث، بر خلاف روایت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نقل سوم به صورت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علامات قبل قیام القائم، الصیحة و السفیانی و الخسف و قتل النفس الزکیة و الیمانی</w:t>
      </w:r>
      <w:r>
        <w:rPr>
          <w:rFonts w:eastAsia="IRNazanin" w:cs="IRNazanin"/>
          <w:color w:val="111111"/>
          <w:sz w:val="28"/>
          <w:szCs w:val="28"/>
          <w:rtl w:val="true"/>
          <w:lang w:bidi="fa-IR"/>
        </w:rPr>
        <w:t>... .</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مشاهده می‌شود، سه نقل متفاوت از یک راوی، باعث این مقدار جابه‌جایی شده است و این سه نقل از جهت سند، معتبر و در </w:t>
      </w:r>
      <w:bookmarkStart w:id="233" w:name="pg2642_14201"/>
    </w:p>
    <w:p>
      <w:pPr>
        <w:pStyle w:val="BookText"/>
        <w:rPr/>
      </w:pPr>
      <w:bookmarkEnd w:id="233"/>
      <w:r>
        <w:rPr>
          <w:rFonts w:ascii="IRNazanin" w:hAnsi="IRNazanin" w:eastAsia="IRNazanin"/>
          <w:color w:val="111111"/>
          <w:sz w:val="28"/>
          <w:sz w:val="28"/>
          <w:szCs w:val="28"/>
          <w:rtl w:val="true"/>
          <w:lang w:bidi="fa-IR"/>
        </w:rPr>
        <w:t>کتاب‌های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روایت‌های دیگر را در این ترتیب شمارش با این سه حدیث مقایسه کنیم، تفاوت‌ها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علامتی در قبل یا بعد از علامت دیگر نمی‌تواند نشان‌گر قبل یا بعدیت زمانی آن علامت باشد</w:t>
      </w:r>
      <w:r>
        <w:rPr>
          <w:rFonts w:eastAsia="IRNazanin" w:cs="IRNazanin"/>
          <w:color w:val="111111"/>
          <w:sz w:val="28"/>
          <w:szCs w:val="28"/>
          <w:rtl w:val="true"/>
          <w:lang w:bidi="fa-IR"/>
        </w:rPr>
        <w:t>.</w:t>
      </w:r>
    </w:p>
    <w:p>
      <w:pPr>
        <w:pStyle w:val="Heading6"/>
        <w:numPr>
          <w:ilvl w:val="5"/>
          <w:numId w:val="1"/>
        </w:numPr>
        <w:rPr/>
      </w:pPr>
      <w:bookmarkStart w:id="234" w:name="__RefHeading___Toc623139_1395250215"/>
      <w:bookmarkStart w:id="235" w:name="_Toc91"/>
      <w:bookmarkEnd w:id="234"/>
      <w:r>
        <w:rPr>
          <w:rtl w:val="true"/>
        </w:rPr>
        <w:t>بیان حوادث قبل از ندای آسمانی</w:t>
      </w:r>
      <w:bookmarkEnd w:id="235"/>
    </w:p>
    <w:p>
      <w:pPr>
        <w:pStyle w:val="Heading6"/>
        <w:numPr>
          <w:ilvl w:val="5"/>
          <w:numId w:val="1"/>
        </w:numPr>
        <w:rPr/>
      </w:pPr>
      <w:bookmarkStart w:id="236" w:name="__RefHeading___Toc623141_1395250215"/>
      <w:bookmarkStart w:id="237" w:name="_Toc92"/>
      <w:bookmarkEnd w:id="236"/>
      <w:r>
        <w:rPr/>
        <w:t>1</w:t>
      </w:r>
      <w:r>
        <w:rPr>
          <w:rtl w:val="true"/>
        </w:rPr>
        <w:t xml:space="preserve">. </w:t>
      </w:r>
      <w:r>
        <w:rPr>
          <w:rtl w:val="true"/>
        </w:rPr>
        <w:t>اختلاف بنی عباس</w:t>
      </w:r>
      <w:bookmarkEnd w:id="237"/>
    </w:p>
    <w:p>
      <w:pPr>
        <w:pStyle w:val="BookText"/>
        <w:rPr/>
      </w:pPr>
      <w:r>
        <w:rPr>
          <w:rFonts w:ascii="IRNazanin" w:hAnsi="IRNazanin" w:eastAsia="IRNazanin"/>
          <w:color w:val="111111"/>
          <w:sz w:val="28"/>
          <w:sz w:val="28"/>
          <w:szCs w:val="28"/>
          <w:rtl w:val="true"/>
          <w:lang w:bidi="fa-IR"/>
        </w:rPr>
        <w:t>دو حدیث به این نشانه اشاره دارند و هر دو از امام محمد باقر علیه السلام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فرجکم الا فی اختلاف بنی فلان، فاذا اختلفوا فتوقعوا الصیحة فی شهر رمضان و خروج القائم إن الله یفعل ما یشاء…؛ گشایش شما نیست مگر در اختلاف بنی فلان، پس وقتی اختلاف کردند، منتظر صیحه در ماه رمضان و خروج قائم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چه بخواهد انجام می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روایت دوم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الزم الارض و لا تحرک یداً و لا رجلاً حتی تری علامات أذکرها لک إن ادرکتها، اولها اختلاف بنی العباس و ما اراک تدرک ذلک و لکن حدث به من بعدی عنی و مناد </w:t>
      </w:r>
      <w:bookmarkStart w:id="238" w:name="pg2642_14202"/>
    </w:p>
    <w:p>
      <w:pPr>
        <w:pStyle w:val="BookText"/>
        <w:rPr/>
      </w:pPr>
      <w:bookmarkEnd w:id="238"/>
      <w:r>
        <w:rPr>
          <w:rFonts w:ascii="IRNazanin" w:hAnsi="IRNazanin" w:eastAsia="IRNazanin"/>
          <w:color w:val="111111"/>
          <w:sz w:val="28"/>
          <w:sz w:val="28"/>
          <w:szCs w:val="28"/>
          <w:rtl w:val="true"/>
          <w:lang w:bidi="fa-IR"/>
        </w:rPr>
        <w:t xml:space="preserve">ینادی من السماء و…؛ ای جابر، ملازم زمین باش و دست و پایی حرکت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حرکت نکردن برای افراد مدّعی مهدویت تا علامت هایی که برایت می شمارم اگر درک کردی ببینی، اولین آنها اختلاف بنی عباس است و نمی بینم آن را درک کنی؛ ولی برای بعد از من از طرف من، آن را ذکر کن و منادی که از آسمان ندا می دهد و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حدیث دوم از جهت سند، معتبر است و به قرینه حدیث دوم، مراد از بنی فلان در روایت اول، بنی‌عباس است که در احادیث دیگری نیز اختلاف بنی عباس از علامات قیام حضرت مهدی عجل الله تعالی فرجه الشریف شمرده شده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این دو حدیث، ندای آسمانی به منزله علامتی بعد از اختلاف بنی عباس شمرده شده است، ولی فاصله بین آن دو زیاد است؛ مگر این‌که بگوییم دولت بنی عباس مجدداً تشکیل می‌شود</w:t>
      </w:r>
      <w:r>
        <w:rPr>
          <w:rFonts w:eastAsia="IRNazanin" w:cs="IRNazanin"/>
          <w:color w:val="111111"/>
          <w:sz w:val="28"/>
          <w:szCs w:val="28"/>
          <w:rtl w:val="true"/>
          <w:lang w:bidi="fa-IR"/>
        </w:rPr>
        <w:t>.</w:t>
      </w:r>
    </w:p>
    <w:p>
      <w:pPr>
        <w:pStyle w:val="Heading6"/>
        <w:numPr>
          <w:ilvl w:val="5"/>
          <w:numId w:val="1"/>
        </w:numPr>
        <w:rPr/>
      </w:pPr>
      <w:bookmarkStart w:id="239" w:name="__RefHeading___Toc623143_1395250215"/>
      <w:bookmarkStart w:id="240" w:name="_Toc93"/>
      <w:bookmarkEnd w:id="239"/>
      <w:r>
        <w:rPr/>
        <w:t>2</w:t>
      </w:r>
      <w:r>
        <w:rPr>
          <w:rtl w:val="true"/>
        </w:rPr>
        <w:t xml:space="preserve">. </w:t>
      </w:r>
      <w:r>
        <w:rPr>
          <w:rtl w:val="true"/>
        </w:rPr>
        <w:t>آیه ای در ماه رجب</w:t>
      </w:r>
      <w:bookmarkEnd w:id="240"/>
    </w:p>
    <w:p>
      <w:pPr>
        <w:pStyle w:val="BookText"/>
        <w:rPr/>
      </w:pPr>
      <w:r>
        <w:rPr>
          <w:rFonts w:ascii="IRNazanin" w:hAnsi="IRNazanin" w:eastAsia="IRNazanin"/>
          <w:color w:val="111111"/>
          <w:sz w:val="28"/>
          <w:sz w:val="28"/>
          <w:szCs w:val="28"/>
          <w:rtl w:val="true"/>
          <w:lang w:bidi="fa-IR"/>
        </w:rPr>
        <w:t>حدیثی از داود بن سرحان از امام جعفر صادق علیه السلام اشاره به واقعه‌ای در ماه رجب، قبل از صیحه و ندای آسمانی دارد و آن صورت و دستی است که در ماه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جهت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دلیل توثیق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 xml:space="preserve">: </w:t>
      </w:r>
      <w:bookmarkStart w:id="241" w:name="pg2642_14203"/>
    </w:p>
    <w:p>
      <w:pPr>
        <w:pStyle w:val="BookText"/>
        <w:rPr/>
      </w:pPr>
      <w:bookmarkEnd w:id="241"/>
      <w:r>
        <w:rPr>
          <w:rFonts w:ascii="IRNazanin" w:hAnsi="IRNazanin" w:eastAsia="IRNazanin"/>
          <w:color w:val="111111"/>
          <w:sz w:val="28"/>
          <w:sz w:val="28"/>
          <w:szCs w:val="28"/>
          <w:rtl w:val="true"/>
          <w:lang w:bidi="fa-IR"/>
        </w:rPr>
        <w:t>العام الذی فیه الصیحة قبلة الآیة فی رجب،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یطلع فی القمر وید بارزة؛ سالی که در آن صیحه واقع می شود، قبل از آن در رجب، آیه 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در ماه نمایان می شود و دست آشکاری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توضیح بیشتر در این مورد، در بخش سوم، در بحث ندای آسمانی در ماه رجب خواهد آمد</w:t>
      </w:r>
      <w:r>
        <w:rPr>
          <w:rFonts w:eastAsia="IRNazanin" w:cs="IRNazanin"/>
          <w:color w:val="111111"/>
          <w:sz w:val="28"/>
          <w:szCs w:val="28"/>
          <w:rtl w:val="true"/>
          <w:lang w:bidi="fa-IR"/>
        </w:rPr>
        <w:t>.</w:t>
      </w:r>
    </w:p>
    <w:p>
      <w:pPr>
        <w:pStyle w:val="Heading6"/>
        <w:numPr>
          <w:ilvl w:val="5"/>
          <w:numId w:val="1"/>
        </w:numPr>
        <w:rPr/>
      </w:pPr>
      <w:bookmarkStart w:id="242" w:name="__RefHeading___Toc623145_1395250215"/>
      <w:bookmarkStart w:id="243" w:name="_Toc94"/>
      <w:bookmarkEnd w:id="242"/>
      <w:r>
        <w:rPr/>
        <w:t>3</w:t>
      </w:r>
      <w:r>
        <w:rPr>
          <w:rtl w:val="true"/>
        </w:rPr>
        <w:t xml:space="preserve">. </w:t>
      </w:r>
      <w:r>
        <w:rPr>
          <w:rtl w:val="true"/>
        </w:rPr>
        <w:t>سختی، ترس، کشتار و مرگ</w:t>
      </w:r>
      <w:bookmarkEnd w:id="243"/>
    </w:p>
    <w:p>
      <w:pPr>
        <w:pStyle w:val="BookText"/>
        <w:rPr/>
      </w:pPr>
      <w:r>
        <w:rPr>
          <w:rFonts w:ascii="IRNazanin" w:hAnsi="IRNazanin" w:eastAsia="IRNazanin"/>
          <w:color w:val="111111"/>
          <w:sz w:val="28"/>
          <w:sz w:val="28"/>
          <w:szCs w:val="28"/>
          <w:rtl w:val="true"/>
          <w:lang w:bidi="fa-IR"/>
        </w:rPr>
        <w:t>یکی از نشانه‌های عمومی قبل از ندای آسمانی، افزایش مرگ و میر به دلیل بیماری و کشتار در میان مردم است که این مسئله باعث ترس همگانی و سلب آسایش و سختی برای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حدیث با عبارت‌های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الناس جهد شدید مما یمر بهم من الخوف، فلایزالون بتلک الحال حتی ینادی مناد من السماء؛ مردم، دچار سختی شدیدی از آن چه از ترس بر سرشان می آید، می شوند و آن حال پایان نمی یابد تا اینکه منادی از آسمان ندا می دهد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یشمل الناس موت و قتل حتی یلجأ الناس عند ذلک الی الحرم فینادی مناد صادق من شدة القتال فیم القتل و القتال صاحبکم فلان؛ مرگ و کشتار، مردم را فرا می گیرد تا این که مردم در آن وقت به حرم الهی پناه می برند، پس منادی صادقیِ به خاطر شدت کشتار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قتل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صاحبتان فلانی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لایظهر القائم حتی یشمل الناس بالشام فتنة یطلبون المخرج منها فلایجدونه و یکون قتل بین الکوفة و الحیرة قتلاهم علی سواء و ینادی مناد من السماء؛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 کند تا این که مردم در شام، دچار فتنه ای می شوند و به دنبال خارج شدن از آن می گردند، ولی راهی نمی یابند و کشتاری بین کوفه و حیره رخ می دهد که کشته هایشان یکسان است و منادی از آسمان ندا می دهد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ینادی باسم صاحب هذا الامر مناد من السماء الا إن الامر لفلان بن فلان ففیم القتال؛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w:t>
      </w:r>
    </w:p>
    <w:p>
      <w:pPr>
        <w:pStyle w:val="BookText"/>
        <w:rPr/>
      </w:pPr>
      <w:r>
        <w:rPr>
          <w:rFonts w:ascii="IRNazanin" w:hAnsi="IRNazanin" w:eastAsia="IRNazanin"/>
          <w:color w:val="111111"/>
          <w:sz w:val="28"/>
          <w:sz w:val="28"/>
          <w:szCs w:val="28"/>
          <w:rtl w:val="true"/>
          <w:lang w:bidi="fa-IR"/>
        </w:rPr>
        <w:t>به اسم صاحب این امر ندا می دهد که آگاه باشید همانا حکومت برای فلان بن فلان است؛ پس برای چه می جنگید؟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از ابوبصیر از امام محمد باقر علیه السلام و حدیث دوم از عبدالله بن سنان از امام جعفر صادق علیه السلام و حدیث سوم از جابر بن یزید جعفی از امام محمد باقر علیه السلام و حدیث چهارم مانند حدیث دوم، از عبدالله بن سنان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احادیث دوم و چهارم، یک روایت با دو نقل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دوم، سوم و چهارم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روایات دیگری نیز، اوضاع عمومی قبل از قیام حضرت مهدی عجل الله تعالی فرجه الشریف را همراه با ترس، مرگ، کشتار و ناامنی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سختی شدید را ناشی از ترس قبل از ندای آسمانی مطرح می‌کند و در روایت دوم، مردن و کشتار مردم به حدّی است که مردم، فرار کرده و به حرم امن الهی پناه می‌برند که پس از آن، منادی ندا می‌دهد و در حدیث سوم، سخن از فتنه‌ای است که منطقه شام را فرا می‌گیرد و راه فراری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کشتاری که میان کوفه و حیره واقع می‌شود که پس از آن ندای آسمانی داده می‌شود و در روایت چهارم، سخن از ندای آسمانی هنگام قتل و کشتار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این روایات و احادیث دیگر می‌توان این‌گونه نتیجه‌گیری کرد که در دوران قبل از قیام حضرت مهدی عجل الله تعالی فرجه الشریف و قبل از ندای آسمانی، </w:t>
      </w:r>
      <w:bookmarkStart w:id="244" w:name="pg2642_14206"/>
    </w:p>
    <w:p>
      <w:pPr>
        <w:pStyle w:val="BookText"/>
        <w:rPr/>
      </w:pPr>
      <w:bookmarkEnd w:id="244"/>
      <w:r>
        <w:rPr>
          <w:rFonts w:ascii="IRNazanin" w:hAnsi="IRNazanin" w:eastAsia="IRNazanin"/>
          <w:color w:val="111111"/>
          <w:sz w:val="28"/>
          <w:sz w:val="28"/>
          <w:szCs w:val="28"/>
          <w:rtl w:val="true"/>
          <w:lang w:bidi="fa-IR"/>
        </w:rPr>
        <w:t>مرگ‌ها و کشتارها ـ که باعث ناامنی و ترس همگانی می‌شود ـ بسیاری از نقاط را فرا می‌گیرد</w:t>
      </w:r>
      <w:r>
        <w:rPr>
          <w:rFonts w:eastAsia="IRNazanin" w:cs="IRNazanin"/>
          <w:color w:val="111111"/>
          <w:sz w:val="28"/>
          <w:szCs w:val="28"/>
          <w:rtl w:val="true"/>
          <w:lang w:bidi="fa-IR"/>
        </w:rPr>
        <w:t>.</w:t>
      </w:r>
    </w:p>
    <w:p>
      <w:pPr>
        <w:pStyle w:val="Heading6"/>
        <w:numPr>
          <w:ilvl w:val="5"/>
          <w:numId w:val="1"/>
        </w:numPr>
        <w:rPr/>
      </w:pPr>
      <w:bookmarkStart w:id="245" w:name="__RefHeading___Toc623147_1395250215"/>
      <w:bookmarkStart w:id="246" w:name="_Toc95"/>
      <w:bookmarkEnd w:id="245"/>
      <w:r>
        <w:rPr/>
        <w:t>4</w:t>
      </w:r>
      <w:r>
        <w:rPr>
          <w:rtl w:val="true"/>
        </w:rPr>
        <w:t xml:space="preserve">. </w:t>
      </w:r>
      <w:r>
        <w:rPr>
          <w:rtl w:val="true"/>
        </w:rPr>
        <w:t>یأس و ناامیدی</w:t>
      </w:r>
      <w:bookmarkEnd w:id="246"/>
    </w:p>
    <w:p>
      <w:pPr>
        <w:pStyle w:val="BookText"/>
        <w:rPr/>
      </w:pPr>
      <w:r>
        <w:rPr>
          <w:rFonts w:ascii="IRNazanin" w:hAnsi="IRNazanin" w:eastAsia="IRNazanin"/>
          <w:color w:val="111111"/>
          <w:sz w:val="28"/>
          <w:sz w:val="28"/>
          <w:szCs w:val="28"/>
          <w:rtl w:val="true"/>
          <w:lang w:bidi="fa-IR"/>
        </w:rPr>
        <w:t>یکی از رخدادهای قبل از قیام حضرت مهدی عجل الله تعالی فرجه الشریف و ندای آسمانی، یأس و ناامیدی است که بر جهانیان سایه می‌اندازد و آنان امید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مربوط به نشانه‌های قیام به وضوح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محمد باقر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فخروجه اذا خرج عند الیأس و القنوط من أن یروا فرجاً؛ خروج حضرت مهدی عجل الله تعالی فرجه الشریف وقتی است که یأس و ناامیدی از دیدن گشایشی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در حدیث دیگری از امام رضا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یجیء الفرج علی الیأس؛ همانا گشایش فقط هنگام یأس و ناامیدی می آید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مطلب به عنوان یکی از نشانه‌های قبل از ندای آسمانی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صلی الله علیه و آله و سلم که راوی آن حضرت علی علیه السلام است،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کأنی بهم آیس من کانوا ثم نودی بنداء یسمعه من البعد کما یسمعه من القرب…؛ گویا آنان از وضعشان ناامید شده اند، سپس ندایی داده می شود که از دور، مانندِ از نزدیک شنیده می 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حدیث دیگری از امام جعفر صادق علیه السلام مشاهده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آیس مایکون منه و أشده غماً، ینادی مناد من السماء باسم القائم و اسم ابیه…؛ همانا برای محقق شدن این امر، مأیوس تر و غمناک تر می شوید تا این که منادی از آسمان به اسم قائم علیه السلام و اسم پدرش ندا می دهد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روایت سوم از حسن بن محبوب از علی بن موسی الرضا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بهم آیس ما کانوا قدنودوا نداءً یسمع من بعد کما یسمع من قرب…؛ گویا آنان از وضعشان بسیار ناامیدند که ندایی داده می شود و از دور، مانندِ از نزدیک شنیده می 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این سه حدیث، روایت سوم از جهت سند، معتبر است و حدیث اول ـ که از منابع عامه نقل شده است ـ مشابه روایت ابن محبوب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می‌توان یکی از نشانه‌های عمومی قبل از ندای آسمانی را </w:t>
      </w:r>
      <w:bookmarkStart w:id="247" w:name="pg2642_14208"/>
    </w:p>
    <w:p>
      <w:pPr>
        <w:pStyle w:val="BookText"/>
        <w:rPr/>
      </w:pPr>
      <w:bookmarkEnd w:id="247"/>
      <w:r>
        <w:rPr>
          <w:rFonts w:ascii="IRNazanin" w:hAnsi="IRNazanin" w:eastAsia="IRNazanin"/>
          <w:color w:val="111111"/>
          <w:sz w:val="28"/>
          <w:sz w:val="28"/>
          <w:szCs w:val="28"/>
          <w:rtl w:val="true"/>
          <w:lang w:bidi="fa-IR"/>
        </w:rPr>
        <w:t>یأس و ناامیدی دانست که بر انسان‌ها سایه می‌افکند و آنان علاوه بر خسته شدن از وضع موجود، امید خود را از رسیدن به وضع مطلوب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ناامیدی به سبب قتل و غارتها، ناامنی و گرفتاری‌ها، بیماری‌ها و فسادی است که بر همه جا حاکم است و همگان از گشایش در امور ناامید می‌شوند</w:t>
      </w:r>
      <w:r>
        <w:rPr>
          <w:rFonts w:eastAsia="IRNazanin" w:cs="IRNazanin"/>
          <w:color w:val="111111"/>
          <w:sz w:val="28"/>
          <w:szCs w:val="28"/>
          <w:rtl w:val="true"/>
          <w:lang w:bidi="fa-IR"/>
        </w:rPr>
        <w:t>.</w:t>
      </w:r>
    </w:p>
    <w:p>
      <w:pPr>
        <w:pStyle w:val="Heading5"/>
        <w:numPr>
          <w:ilvl w:val="4"/>
          <w:numId w:val="1"/>
        </w:numPr>
        <w:rPr/>
      </w:pPr>
      <w:bookmarkStart w:id="248" w:name="__RefHeading___Toc623149_1395250215"/>
      <w:bookmarkStart w:id="249" w:name="_Toc96"/>
      <w:bookmarkEnd w:id="248"/>
      <w:r>
        <w:rPr>
          <w:rtl w:val="true"/>
        </w:rPr>
        <w:t>سوم</w:t>
      </w:r>
      <w:r>
        <w:rPr>
          <w:rtl w:val="true"/>
        </w:rPr>
        <w:t xml:space="preserve">: </w:t>
      </w:r>
      <w:r>
        <w:rPr>
          <w:rtl w:val="true"/>
        </w:rPr>
        <w:t>حوادث بعد از ندای آسمانی</w:t>
      </w:r>
      <w:bookmarkEnd w:id="249"/>
    </w:p>
    <w:p>
      <w:pPr>
        <w:pStyle w:val="Heading6"/>
        <w:numPr>
          <w:ilvl w:val="5"/>
          <w:numId w:val="1"/>
        </w:numPr>
        <w:rPr/>
      </w:pPr>
      <w:bookmarkStart w:id="250" w:name="__RefHeading___Toc623151_1395250215"/>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در میان احادیث ندای آسمانی، روایاتی وجود دارد که نشان‌گر خروج و ظهور و دیده شدن حضرت مهدی عجل الله تعالی فرجه الشریف، بعد از اعلان نام مبارکشان و بیان حقانیت ایشان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احادیث مطرح شده در بخش زمان ندای آسمانی، زمان آن ماه مبارک رمضان معرفی شد، ولی از طرف دیگر، روایاتی وجود دارد که قیام حضرت مهدی عجل الله تعالی فرجه الشریف را از کنار کعبه در روز دهم محرم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چند دسته از احادیث در مورد فاصله زمانی میان ندای آسمانی و قیام حضرت مهدی عجل الله تعالی فرجه الشریف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دسته‌های مختلف احادیث در این مورد و وجوهی برای جمع میان آنان می‌پردازیم</w:t>
      </w:r>
      <w:r>
        <w:rPr>
          <w:rFonts w:eastAsia="IRNazanin" w:cs="IRNazanin"/>
          <w:color w:val="111111"/>
          <w:sz w:val="28"/>
          <w:szCs w:val="28"/>
          <w:rtl w:val="true"/>
          <w:lang w:bidi="fa-IR"/>
        </w:rPr>
        <w:t>:</w:t>
      </w:r>
    </w:p>
    <w:p>
      <w:pPr>
        <w:pStyle w:val="Heading6"/>
        <w:numPr>
          <w:ilvl w:val="5"/>
          <w:numId w:val="1"/>
        </w:numPr>
        <w:rPr/>
      </w:pPr>
      <w:bookmarkStart w:id="252" w:name="__RefHeading___Toc623153_1395250215"/>
      <w:bookmarkStart w:id="253" w:name="_Toc98"/>
      <w:bookmarkEnd w:id="252"/>
      <w:r>
        <w:rPr>
          <w:rtl w:val="true"/>
        </w:rPr>
        <w:t>سه دسته از احادیث</w:t>
      </w:r>
      <w:bookmarkEnd w:id="253"/>
    </w:p>
    <w:p>
      <w:pPr>
        <w:pStyle w:val="BookText"/>
        <w:rPr/>
      </w:pPr>
      <w:r>
        <w:rPr>
          <w:rFonts w:ascii="IRNazanin" w:hAnsi="IRNazanin" w:eastAsia="IRNazanin"/>
          <w:color w:val="111111"/>
          <w:sz w:val="28"/>
          <w:sz w:val="28"/>
          <w:szCs w:val="28"/>
          <w:rtl w:val="true"/>
          <w:lang w:bidi="fa-IR"/>
        </w:rPr>
        <w:t>دسته اول؛ احادیثی که زمان قیام را دهم محرم می‌دانند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 حدیث که اولین آنها از ابوبصیر از امام محمد باقر علیه السلام </w:t>
      </w:r>
      <w:r>
        <w:rPr>
          <w:rStyle w:val="FootnoteAnchor"/>
          <w:rtl w:val="true"/>
        </w:rPr>
        <w:footnoteReference w:id="190"/>
      </w:r>
      <w:r>
        <w:rPr>
          <w:rFonts w:ascii="IRNazanin" w:hAnsi="IRNazanin" w:eastAsia="IRNazanin"/>
          <w:color w:val="111111"/>
          <w:sz w:val="28"/>
          <w:sz w:val="28"/>
          <w:szCs w:val="28"/>
          <w:rtl w:val="true"/>
          <w:lang w:bidi="fa-IR"/>
        </w:rPr>
        <w:t xml:space="preserve">وسه تای </w:t>
      </w:r>
    </w:p>
    <w:p>
      <w:pPr>
        <w:pStyle w:val="BookText"/>
        <w:rPr/>
      </w:pPr>
      <w:r>
        <w:rPr>
          <w:rFonts w:ascii="IRNazanin" w:hAnsi="IRNazanin" w:eastAsia="IRNazanin"/>
          <w:color w:val="111111"/>
          <w:sz w:val="28"/>
          <w:sz w:val="28"/>
          <w:szCs w:val="28"/>
          <w:rtl w:val="true"/>
          <w:lang w:bidi="fa-IR"/>
        </w:rPr>
        <w:t>آنها از ابوبصیر از امام جعفر صادق علیه السلام با عبارت‌های متفاوت</w:t>
      </w:r>
      <w:r>
        <w:rPr>
          <w:rStyle w:val="FootnoteAnchor"/>
          <w:rtl w:val="true"/>
        </w:rPr>
        <w:footnoteReference w:id="191"/>
      </w:r>
      <w:r>
        <w:rPr>
          <w:rFonts w:ascii="IRNazanin" w:hAnsi="IRNazanin" w:eastAsia="IRNazanin"/>
          <w:color w:val="111111"/>
          <w:sz w:val="28"/>
          <w:sz w:val="28"/>
          <w:szCs w:val="28"/>
          <w:rtl w:val="true"/>
          <w:lang w:bidi="fa-IR"/>
        </w:rPr>
        <w:t xml:space="preserve">و یک روایت از محمد بن مسلم از امام جعفر صادق علیه السلام </w:t>
      </w:r>
      <w:r>
        <w:rPr>
          <w:rStyle w:val="FootnoteAnchor"/>
          <w:rtl w:val="true"/>
        </w:rPr>
        <w:footnoteReference w:id="192"/>
      </w:r>
      <w:r>
        <w:rPr>
          <w:rFonts w:ascii="IRNazanin" w:hAnsi="IRNazanin" w:eastAsia="IRNazanin"/>
          <w:color w:val="111111"/>
          <w:sz w:val="28"/>
          <w:sz w:val="28"/>
          <w:szCs w:val="28"/>
          <w:rtl w:val="true"/>
          <w:lang w:bidi="fa-IR"/>
        </w:rPr>
        <w:t xml:space="preserve">و یک روایت از حسن بن جهم از امام موسی کاظم علیه السلام </w:t>
      </w:r>
      <w:r>
        <w:rPr>
          <w:rStyle w:val="FootnoteAnchor"/>
          <w:rtl w:val="true"/>
        </w:rPr>
        <w:footnoteReference w:id="193"/>
      </w:r>
      <w:r>
        <w:rPr>
          <w:rFonts w:ascii="IRNazanin" w:hAnsi="IRNazanin" w:eastAsia="IRNazanin"/>
          <w:color w:val="111111"/>
          <w:sz w:val="28"/>
          <w:sz w:val="28"/>
          <w:szCs w:val="28"/>
          <w:rtl w:val="true"/>
          <w:lang w:bidi="fa-IR"/>
        </w:rPr>
        <w:t xml:space="preserve">و روایت آخر از علی بن مهزیار از امام محمد جواد علیه السلام </w:t>
      </w:r>
      <w:r>
        <w:rPr>
          <w:rStyle w:val="FootnoteAnchor"/>
          <w:rtl w:val="true"/>
        </w:rPr>
        <w:footnoteReference w:id="194"/>
      </w:r>
      <w:r>
        <w:rPr>
          <w:rFonts w:ascii="IRNazanin" w:hAnsi="IRNazanin" w:eastAsia="IRNazanin"/>
          <w:color w:val="111111"/>
          <w:sz w:val="28"/>
          <w:sz w:val="28"/>
          <w:szCs w:val="28"/>
          <w:rtl w:val="true"/>
          <w:lang w:bidi="fa-IR"/>
        </w:rPr>
        <w:t>نقل شده است، زمان قیام را دهم محرم،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با همان عبارت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اندکی اضافه از ابوبصیر از امام جعفر صادق علیه السلام نقل شده است،</w:t>
      </w:r>
      <w:r>
        <w:rPr>
          <w:rStyle w:val="FootnoteAnchor"/>
          <w:rtl w:val="true"/>
        </w:rPr>
        <w:footnoteReference w:id="195"/>
      </w:r>
      <w:r>
        <w:rPr>
          <w:rFonts w:ascii="IRNazanin" w:hAnsi="IRNazanin" w:eastAsia="IRNazanin"/>
          <w:color w:val="111111"/>
          <w:sz w:val="28"/>
          <w:sz w:val="28"/>
          <w:szCs w:val="28"/>
          <w:rtl w:val="true"/>
          <w:lang w:bidi="fa-IR"/>
        </w:rPr>
        <w:t>از میان این احادیث، روایت اول و حدیث پنجم که روایت محمد بن مسلم است، بنا بر پذیرش کتاب آن</w:t>
      </w:r>
      <w:r>
        <w:rPr>
          <w:rStyle w:val="FootnoteAnchor"/>
          <w:rtl w:val="true"/>
        </w:rPr>
        <w:footnoteReference w:id="196"/>
      </w:r>
      <w:r>
        <w:rPr>
          <w:rFonts w:ascii="IRNazanin" w:hAnsi="IRNazanin" w:eastAsia="IRNazanin"/>
          <w:color w:val="111111"/>
          <w:sz w:val="28"/>
          <w:sz w:val="28"/>
          <w:szCs w:val="28"/>
          <w:rtl w:val="true"/>
          <w:lang w:bidi="fa-IR"/>
        </w:rPr>
        <w:t>از جهت سند، معتبر هستند و بقیه روایات می‌توانند مؤید این مطلب باشند و بنابر تظافر روایات می‌توان زمان خروج حضرت مهدی عجل الله تعالی فرجه الشریف را روز دهم محرم از کنار کعبه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متن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 یوم السبت یوم عاشورا یوم الذی قتل فیه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القائم فی لیلة ثلاث و عشرین و یقوم فی یوم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لکانی به فی یوم السبت العاشر من المحرم قائما بین الرکن و المقام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صلوات الله علیه ینادی اسمه لیلة ثلاث و عشرین و یقوم یوم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یوم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ینادی باسم القائم فی لیلة ثلاثة و عشرین من شهر رمضان و یقوم یوم عاشورا فکأنی انظر الیه قائما بین الرکن و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القائم ینادی اسمه لیلة ثلاث و عشرین من شهر رمضان و یقوم یوم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بالقائم یوم عاشورا یوم السبت قائماً بین الرکن و المقام بین یدیه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که دال بر همزمانی خروج حضرت مهدی عجل الله تعالی فرجه الشریف و ندای آسمانی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هفت حدیث آمده است که اولین آنها از حذیفه از رسول خدا صلی الله علیه و آله و سلم </w:t>
      </w:r>
      <w:r>
        <w:rPr>
          <w:rStyle w:val="FootnoteAnchor"/>
          <w:rtl w:val="true"/>
        </w:rPr>
        <w:footnoteReference w:id="197"/>
      </w:r>
      <w:r>
        <w:rPr>
          <w:rFonts w:ascii="IRNazanin" w:hAnsi="IRNazanin" w:eastAsia="IRNazanin"/>
          <w:color w:val="111111"/>
          <w:sz w:val="28"/>
          <w:sz w:val="28"/>
          <w:szCs w:val="28"/>
          <w:rtl w:val="true"/>
          <w:lang w:bidi="fa-IR"/>
        </w:rPr>
        <w:t>و دو روایت از ابوبصیر از امام محمد باقر علیه السلام با عبارت‌های متفاوت</w:t>
      </w:r>
      <w:r>
        <w:rPr>
          <w:rStyle w:val="FootnoteAnchor"/>
          <w:rtl w:val="true"/>
        </w:rPr>
        <w:footnoteReference w:id="198"/>
      </w:r>
      <w:r>
        <w:rPr>
          <w:rFonts w:ascii="IRNazanin" w:hAnsi="IRNazanin" w:eastAsia="IRNazanin"/>
          <w:color w:val="111111"/>
          <w:sz w:val="28"/>
          <w:sz w:val="28"/>
          <w:szCs w:val="28"/>
          <w:rtl w:val="true"/>
          <w:lang w:bidi="fa-IR"/>
        </w:rPr>
        <w:t xml:space="preserve">و حدیث چهارم از محمد بن مسلم از امام محمد باقر علیه السلام </w:t>
      </w:r>
      <w:r>
        <w:rPr>
          <w:rStyle w:val="FootnoteAnchor"/>
          <w:rtl w:val="true"/>
        </w:rPr>
        <w:footnoteReference w:id="199"/>
      </w:r>
      <w:r>
        <w:rPr>
          <w:rFonts w:ascii="IRNazanin" w:hAnsi="IRNazanin" w:eastAsia="IRNazanin"/>
          <w:color w:val="111111"/>
          <w:sz w:val="28"/>
          <w:sz w:val="28"/>
          <w:szCs w:val="28"/>
          <w:rtl w:val="true"/>
          <w:lang w:bidi="fa-IR"/>
        </w:rPr>
        <w:t xml:space="preserve">و یک حدیث از محمد بن حمران از امام جعفر صادق علیه السلام </w:t>
      </w:r>
      <w:r>
        <w:rPr>
          <w:rStyle w:val="FootnoteAnchor"/>
          <w:rtl w:val="true"/>
        </w:rPr>
        <w:footnoteReference w:id="200"/>
      </w:r>
      <w:r>
        <w:rPr>
          <w:rFonts w:ascii="IRNazanin" w:hAnsi="IRNazanin" w:eastAsia="IRNazanin"/>
          <w:color w:val="111111"/>
          <w:sz w:val="28"/>
          <w:sz w:val="28"/>
          <w:szCs w:val="28"/>
          <w:rtl w:val="true"/>
          <w:lang w:bidi="fa-IR"/>
        </w:rPr>
        <w:t xml:space="preserve">و روایتی از مفضل بن عمر از امام ششم علیه السلام </w:t>
      </w:r>
      <w:r>
        <w:rPr>
          <w:rStyle w:val="FootnoteAnchor"/>
          <w:rtl w:val="true"/>
        </w:rPr>
        <w:footnoteReference w:id="20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روایت آخر از حسین بن خالد از امام علی بن موسی الرضا علیه السلام </w:t>
      </w:r>
      <w:r>
        <w:rPr>
          <w:rStyle w:val="FootnoteAnchor"/>
          <w:rtl w:val="true"/>
        </w:rPr>
        <w:footnoteReference w:id="202"/>
      </w:r>
      <w:r>
        <w:rPr>
          <w:rFonts w:ascii="IRNazanin" w:hAnsi="IRNazanin" w:eastAsia="IRNazanin"/>
          <w:color w:val="111111"/>
          <w:sz w:val="28"/>
          <w:sz w:val="28"/>
          <w:szCs w:val="28"/>
          <w:rtl w:val="true"/>
          <w:lang w:bidi="fa-IR"/>
        </w:rPr>
        <w:t>نقل شده‌اند که دلالت بر همزمانی ندای آسمانی و خروج حضرت مهدی عجل الله تعالی فرجه الشریف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هفت حدیث، روایت پنجم، بنا بر پذیرش کتاب آن و حدیث هفتم از جهت سند، 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متن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عند خروج القائم ینادی مناد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هذین الصوتین قبل خروج القائم علیه السلام صوت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اختلفوا فتوقعوا الصیحة فی شهر رمضان و خروج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یزالون بتلک الحال حتی ینادی مناد من السماء فاذا نادی فالنفیر النفیر، فوالله لکأنی انظر إلیه بین الرکن و المقام یبایع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جاءت صیحة من السماء بأن الحق فیه و فی شیعته فعند ذلک خروج قائمنا فاذا اخرج اسند ظهره الی الکعبه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ت صیحة من السماء بأن الحق مع علی و شیعته فعند ذلک خروج قائمنا فاذا خرج اسند ظهره الی الکعبةو</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یظهر فی شبهة لیستبین فیعلو ذکره و یظهر امره و ینادی </w:t>
      </w:r>
    </w:p>
    <w:p>
      <w:pPr>
        <w:pStyle w:val="BookText"/>
        <w:rPr/>
      </w:pPr>
      <w:r>
        <w:rPr>
          <w:rFonts w:ascii="IRNazanin" w:hAnsi="IRNazanin" w:eastAsia="IRNazanin"/>
          <w:color w:val="111111"/>
          <w:sz w:val="28"/>
          <w:sz w:val="28"/>
          <w:szCs w:val="28"/>
          <w:rtl w:val="true"/>
          <w:lang w:bidi="fa-IR"/>
        </w:rPr>
        <w:t>باسمه و کنیته و نسبه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ینادی مناد من السماء یسمعه جمیع اهل الارض بالدعاء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حجة الله قد ظهر عند بیت الله فاتبعوه فإن الحق معه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احادیثی که دلالت بر دیده شدن حضرت مهدی عجل الله تعالی فرجه الشریف بعد از ندای آسمانی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دسته، سه روایت است که اولین آنها از عمرو بن سعد از حضرت علی علیه السلام و حدیث دوم از ریان بن صلت از امام علی بن موسی الرضا علیه السلام و روایت آخر از علی بن محمد سمری نایب چهارم از امام زمان عجل الله تعالی فرجه الشریف نقل شده‌اند که بر این مطلب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حدیث، روایت سوم از جهت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به توقیع آخر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المکتب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توثیقی به دست ما نرسیده است، ولی کسی او را تضعیف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ایشان و چند نفر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این مطلب بر جلالت وی نزد شیخ صدوق دلالت دارد و ثالثاً این توقیع را بسیاری از علمای شیعه در کتاب‌های خود آورده‌اند،</w:t>
      </w:r>
      <w:r>
        <w:rPr>
          <w:rStyle w:val="FootnoteAnchor"/>
          <w:rtl w:val="true"/>
        </w:rPr>
        <w:footnoteReference w:id="205"/>
      </w:r>
      <w:r>
        <w:rPr>
          <w:rFonts w:ascii="IRNazanin" w:hAnsi="IRNazanin" w:eastAsia="IRNazanin"/>
          <w:color w:val="111111"/>
          <w:sz w:val="28"/>
          <w:sz w:val="28"/>
          <w:szCs w:val="28"/>
          <w:rtl w:val="true"/>
          <w:lang w:bidi="fa-IR"/>
        </w:rPr>
        <w:t xml:space="preserve">ولی هیچ کدام جز میرزای نوری به آن اشکال سندی نمی‌کند و ایشان نیز </w:t>
      </w:r>
    </w:p>
    <w:p>
      <w:pPr>
        <w:pStyle w:val="BookText"/>
        <w:rPr/>
      </w:pPr>
      <w:r>
        <w:rPr>
          <w:rFonts w:ascii="IRNazanin" w:hAnsi="IRNazanin" w:eastAsia="IRNazanin"/>
          <w:color w:val="111111"/>
          <w:sz w:val="28"/>
          <w:sz w:val="28"/>
          <w:szCs w:val="28"/>
          <w:rtl w:val="true"/>
          <w:lang w:bidi="fa-IR"/>
        </w:rPr>
        <w:t>به راوی اشکال نمی‌کند، بلکه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خبر واحد مرسل</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که این اشکال نیز وارد نیست؛ زیرا وفات شیخ صدوق، سال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وفات علی بن محمد سمری، نایب چهارم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صدوق می‌تواند با یک واسطه از نایب چهارم، حدیثی را مسند نقل کند و آن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احمد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 لاتری الی الوقت و الوعد و نداء المنادی من السماء</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 بن الحسن لا یری جسمه ولایسمی باسمه احد بعد غیبته حتی یراه یعلن باسمه و یسمعه کل خلق</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شیعتی من یدعی المشاهدّة ألا فمن ادعی المشاهدة قبل خروج السفیانی و الصیحة فهو کاذب مفتر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دلالت این احادیث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روایت فوق، دیده شدن حضرت مهدی عجل الله تعالی فرجه الشریف به اعلان نام مبارکشان از آسمان منوط شده است، یعنی اگر کسی بعد از ندای آسمانی ادعا کند که </w:t>
      </w:r>
      <w:bookmarkStart w:id="254" w:name="pg2642_14214"/>
    </w:p>
    <w:p>
      <w:pPr>
        <w:pStyle w:val="BookText"/>
        <w:rPr/>
      </w:pPr>
      <w:bookmarkEnd w:id="254"/>
      <w:r>
        <w:rPr>
          <w:rFonts w:ascii="IRNazanin" w:hAnsi="IRNazanin" w:eastAsia="IRNazanin"/>
          <w:color w:val="111111"/>
          <w:sz w:val="28"/>
          <w:sz w:val="28"/>
          <w:szCs w:val="28"/>
          <w:rtl w:val="true"/>
          <w:lang w:bidi="fa-IR"/>
        </w:rPr>
        <w:t>حضرت را دیده است، می‌توان سخن او را پذیرفت و این مطلب، نشان‌گر ظهور حضرت مهدی عجل الله تعالی فرجه الشریف بعد از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القائم مما یسمع؛ و قائم عجل الله تعالی فرجه الشریف بعد از شنیدن ندای آسمانی خارج می شود</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255" w:name="__RefHeading___Toc623155_1395250215"/>
      <w:bookmarkStart w:id="256" w:name="_Toc99"/>
      <w:bookmarkEnd w:id="255"/>
      <w:r>
        <w:rPr>
          <w:rtl w:val="true"/>
        </w:rPr>
        <w:t>جمع بندی این سه دسته از روایات</w:t>
      </w:r>
      <w:bookmarkEnd w:id="256"/>
    </w:p>
    <w:p>
      <w:pPr>
        <w:pStyle w:val="BookText"/>
        <w:rPr/>
      </w:pPr>
      <w:r>
        <w:rPr>
          <w:rFonts w:ascii="IRNazanin" w:hAnsi="IRNazanin" w:eastAsia="IRNazanin"/>
          <w:color w:val="111111"/>
          <w:sz w:val="28"/>
          <w:sz w:val="28"/>
          <w:szCs w:val="28"/>
          <w:rtl w:val="true"/>
          <w:lang w:bidi="fa-IR"/>
        </w:rPr>
        <w:t>برای جمع این احادیث دو وجه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ندای آسمانی در ماه مبارک رمضان است و قیام از کنار کعبه در روز دهم محرم، ولی بعد از ندای آسمانی حضرت ظاهر می‌شوند تا مقدمات قیام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دیده شدن حضرت مهدی عجل الله تعالی فرجه الشریف، بعد از ندای آسمانی یا ظهور ایشان دلالت دارد و همچنین روایات دسته اول که ندای آسمانی را در ماه مبارک رمضان و قیام را روز دهم محرم معرفی می‌کرد، می‌توانند مؤید این 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احادیثی که بر خروج حضرت مهدی عجل الله تعالی فرجه الشریف هنگام ندای آسمانی از مکه دلالت داشتند، با این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فاصله زمانی، میان ندای ماه مبارک رمضان و قیام دهم محرم به قدری کم است که به حساب نیامده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ندای آسمانی تکرار می‌شود، ندای اول در ماه مبارک رمضان است و ندای دوم در اول روز دهم محرم که قیام از کنار کعبه در همان روز صورت می‌گیرد</w:t>
      </w:r>
      <w:r>
        <w:rPr>
          <w:rFonts w:eastAsia="IRNazanin" w:cs="IRNazanin"/>
          <w:color w:val="111111"/>
          <w:sz w:val="28"/>
          <w:szCs w:val="28"/>
          <w:rtl w:val="true"/>
          <w:lang w:bidi="fa-IR"/>
        </w:rPr>
        <w:t xml:space="preserve">. </w:t>
      </w:r>
      <w:bookmarkStart w:id="257" w:name="pg2642_14215"/>
    </w:p>
    <w:p>
      <w:pPr>
        <w:pStyle w:val="BookText"/>
        <w:rPr/>
      </w:pPr>
      <w:bookmarkEnd w:id="257"/>
      <w:r>
        <w:rPr>
          <w:rFonts w:ascii="IRNazanin" w:hAnsi="IRNazanin" w:eastAsia="IRNazanin"/>
          <w:color w:val="111111"/>
          <w:sz w:val="28"/>
          <w:sz w:val="28"/>
          <w:szCs w:val="28"/>
          <w:rtl w:val="true"/>
          <w:lang w:bidi="fa-IR"/>
        </w:rPr>
        <w:t>روایاتی که زمان ندا را اول روز می‌دانست و زمانی برای آنها تعیین نمی‌کرد،</w:t>
      </w:r>
      <w:r>
        <w:rPr>
          <w:rStyle w:val="FootnoteAnchor"/>
          <w:rtl w:val="true"/>
        </w:rPr>
        <w:footnoteReference w:id="211"/>
      </w:r>
      <w:r>
        <w:rPr>
          <w:rFonts w:ascii="IRNazanin" w:hAnsi="IRNazanin" w:eastAsia="IRNazanin"/>
          <w:color w:val="111111"/>
          <w:sz w:val="28"/>
          <w:sz w:val="28"/>
          <w:szCs w:val="28"/>
          <w:rtl w:val="true"/>
          <w:lang w:bidi="fa-IR"/>
        </w:rPr>
        <w:t>می‌تواند مؤید این مطلب باشد؛ به خصوص این‌که محتوای این احادیث با محتوای روایاتی که زمان ندا را در ماه مبارک رمضان می‌دانست،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ندای ماه مبارک رمضان، معرفی نام و نسب حضرت مهدی عجل الله تعالی فرجه الشریف، ولی محتوای ندای اول، روز بیان حقانیت و رستگاری علی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احادیث دسته دوم روایت آخر، به متصل بودن ندای آسمانی به خروج حضرت مهدی عجل الله تعالی فرجه الشریف از کنار کعبه صراحت دارد که با این وجه سازگار است، ولی این حدیث از جهت محتوای ندا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بنا بر آن‌چه در بحث زمان ندای آسمانی مطرح شد، نظر ما پذیرش وجه اول است</w:t>
      </w:r>
      <w:r>
        <w:rPr>
          <w:rFonts w:eastAsia="IRNazanin" w:cs="IRNazanin"/>
          <w:color w:val="111111"/>
          <w:sz w:val="28"/>
          <w:szCs w:val="28"/>
          <w:rtl w:val="true"/>
          <w:lang w:bidi="fa-IR"/>
        </w:rPr>
        <w:t>.</w:t>
      </w:r>
    </w:p>
    <w:p>
      <w:pPr>
        <w:pStyle w:val="Heading6"/>
        <w:numPr>
          <w:ilvl w:val="5"/>
          <w:numId w:val="1"/>
        </w:numPr>
        <w:rPr/>
      </w:pPr>
      <w:bookmarkStart w:id="258" w:name="__RefHeading___Toc623157_1395250215"/>
      <w:bookmarkStart w:id="259" w:name="_Toc100"/>
      <w:bookmarkEnd w:id="258"/>
      <w:r>
        <w:rPr>
          <w:rtl w:val="true"/>
        </w:rPr>
        <w:t>نظر اندیشمندان</w:t>
      </w:r>
      <w:bookmarkEnd w:id="2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با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زیرا این کتاب، یک ندا از آسمان را می‌آورد و دو ندا را نمی‌پذیرد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ندای آسمانی را مطرح می‌کند و همان‌طور که در بحث زمان ندای آسمانی گذشت، وجه دوم با نقل این کتاب، سازگار‌تر است؛ هر چند ایشان، ندای اول روز را مربوط به اول روز بیست و سوم بعد از ندای آسمانی در شب می‌داند، ولی قائل به بیش از دو ندا از آسمان توسط جبرئیل امین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 السلام من المهد الی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تعدد ندا را ذکر </w:t>
      </w:r>
    </w:p>
    <w:p>
      <w:pPr>
        <w:pStyle w:val="BookText"/>
        <w:rPr/>
      </w:pPr>
      <w:r>
        <w:rPr>
          <w:rFonts w:ascii="IRNazanin" w:hAnsi="IRNazanin" w:eastAsia="IRNazanin"/>
          <w:color w:val="111111"/>
          <w:sz w:val="28"/>
          <w:sz w:val="28"/>
          <w:szCs w:val="28"/>
          <w:rtl w:val="true"/>
          <w:lang w:bidi="fa-IR"/>
        </w:rPr>
        <w:t>می‌کند و وجه دوم به نقل این کتاب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فالنداء الاول یکون فی شهر رجب و النداء الثانی یکون فی شهر رمضان و النداء الثالث یکون فی شهر محرم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ولی ندای در ماه رمضان را دارای اهمیت بیشتری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خاتمه این بحث، قابل ذکر است، این‌که فاصله میان ندای آسمانی در ماه مبارک رمضان و قیام حضرت مهدی عجل الله تعالی فرجه الشریف در روز دهم محرم از کنار کعبه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سه ماه و هفده روز است؟ یا یک سال و سه ماه و هفده روز؟ و یا بیش از یک سال و سه ماه و هفده روز؟</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اعلان‌کننده فرا رسیدن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فاصله میان ندای آسمانی و قیام نباید زیاد باشد؛ به همین دلیل، اندیشمندانِ مباحث مهدویت، قائل به فاصله سه ماه و هفده روز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سیکون ظهوره علیه السلام فی الیوم العشر من المحرم، ای أن الفاصل بین النداء و الظهور حوالی مئة و سبعة ایام و الروایات لم تنص علی هذا التتابع إلا أنّه من غیر المحتمل أن یکون النداء فی رمضان من بعض السنین و یکون الظهور فی محرم بعد عدة سنین أخری و لاحتی بعد مدار سنة کاملة ای بعد عام و ثلاثة اشهر و سبعة عشر ایام و لعل اهم دلیل علی التتابع و نفی الانفصال هو ما استفدناه من اخبار النداء من کون حدوث النداء انما هو للتنبیه و الإعلان عن حصول الظهور و هذا إنما یصدق </w:t>
      </w:r>
    </w:p>
    <w:p>
      <w:pPr>
        <w:pStyle w:val="BookText"/>
        <w:rPr/>
      </w:pPr>
      <w:r>
        <w:rPr>
          <w:rFonts w:ascii="IRNazanin" w:hAnsi="IRNazanin" w:eastAsia="IRNazanin"/>
          <w:color w:val="111111"/>
          <w:sz w:val="28"/>
          <w:sz w:val="28"/>
          <w:szCs w:val="28"/>
          <w:rtl w:val="true"/>
          <w:lang w:bidi="fa-IR"/>
        </w:rPr>
        <w:t>فی الزمان القریب؛ ظهور امام علیه السلام در روز دهم محرم می باشد، یعنی فاصله میان نداء و ظهور، تقریباً صد و هفت روز است و روایات بر این تتابع، تصریح ندارند، ولی بعید است نداء در رمضان سالی باشد و ظهور در محرم چند سال دیگر واقع شود و حتی بعید است فاصله میان این دو، یک سال و سه ماه و هفده روز باشد و شاید مهم ترین دلیل بر نبودن فاصله و پشت سر هم بودنشان، چیزی باشد که از اخبار ندا استفاده می شود و آن، واقع شدن نداء برای آگاهی و اعلان از آمدن ظهور است و این مطلب، فقط بر زمان نزدیک، تطبیق پذیر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 السلام من المهد الی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فاصله میان نداء و ظهور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قرأت احادیث الصیحة السماویة و انها تکون فی شهر رمضان و الظاهر انّ ظهور الامام المهدی علیه السلام یکون مقارناً لتلک الصیحه؛ روایات صیحه آسمانی را خواندید و این که آن در ماه رمضان است و ظاهر بودن ظهور حضرت مهدی عجل الله تعالی فرجه الشریف، نزدیک آن صیحه آسمانی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در این کتاب بین ظهور و قیام تفاوت قائل شده و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أن لا تنسی الفرق بین الظهور و بین القیام، فالظهور هوالخروج عن الاستتار و الاختفاء و القیام هو النهضة و الثورة و الشروع بالعمل؛ لازم است فرق میان ظهور و قیام را </w:t>
      </w:r>
      <w:bookmarkStart w:id="260" w:name="pg2642_14218"/>
    </w:p>
    <w:p>
      <w:pPr>
        <w:pStyle w:val="BookText"/>
        <w:rPr/>
      </w:pPr>
      <w:bookmarkEnd w:id="260"/>
      <w:r>
        <w:rPr>
          <w:rFonts w:ascii="IRNazanin" w:hAnsi="IRNazanin" w:eastAsia="IRNazanin"/>
          <w:color w:val="111111"/>
          <w:sz w:val="28"/>
          <w:sz w:val="28"/>
          <w:szCs w:val="28"/>
          <w:rtl w:val="true"/>
          <w:lang w:bidi="fa-IR"/>
        </w:rPr>
        <w:t>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همان خارج شدن از پنهانی و مخفی زیستن است و قیام، انقلاب و برخاستن و دست به اقدام عملی زدن می 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ایشان، ظهور را بعد از ندای آسمانی به فاصله نزدیک می‌داند و قیام را روز دهم محرم بیان می‌کند</w:t>
      </w:r>
      <w:r>
        <w:rPr>
          <w:rFonts w:eastAsia="IRNazanin" w:cs="IRNazanin"/>
          <w:color w:val="111111"/>
          <w:sz w:val="28"/>
          <w:szCs w:val="28"/>
          <w:rtl w:val="true"/>
          <w:lang w:bidi="fa-IR"/>
        </w:rPr>
        <w:t>.</w:t>
      </w:r>
    </w:p>
    <w:p>
      <w:pPr>
        <w:pStyle w:val="Heading4"/>
        <w:numPr>
          <w:ilvl w:val="3"/>
          <w:numId w:val="1"/>
        </w:numPr>
        <w:rPr/>
      </w:pPr>
      <w:bookmarkStart w:id="261" w:name="__RefHeading___Toc623159_1395250215"/>
      <w:bookmarkStart w:id="262" w:name="_Toc101"/>
      <w:bookmarkEnd w:id="261"/>
      <w:r>
        <w:rPr>
          <w:rtl w:val="true"/>
        </w:rPr>
        <w:t>د</w:t>
      </w:r>
      <w:r>
        <w:rPr>
          <w:rtl w:val="true"/>
        </w:rPr>
        <w:t xml:space="preserve">. </w:t>
      </w:r>
      <w:r>
        <w:rPr>
          <w:rtl w:val="true"/>
        </w:rPr>
        <w:t>محتوای ندای آسمانی</w:t>
      </w:r>
      <w:bookmarkEnd w:id="262"/>
    </w:p>
    <w:p>
      <w:pPr>
        <w:pStyle w:val="Heading5"/>
        <w:numPr>
          <w:ilvl w:val="4"/>
          <w:numId w:val="1"/>
        </w:numPr>
        <w:rPr/>
      </w:pPr>
      <w:bookmarkStart w:id="263" w:name="__RefHeading___Toc623161_1395250215"/>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مضمون ندای آسمانی را می‌توان به دو قسمت اخباری و انشائی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محتوای اخباری، مطالبی است که قالب دستوری ندارد و برای آگاهی مخاطبان است و مراد از محتوای انشایی، مطالبی است که قالب دستوری دارد و شنونده را به انجام اموری فرا می‌خواند</w:t>
      </w:r>
      <w:r>
        <w:rPr>
          <w:rFonts w:eastAsia="IRNazanin" w:cs="IRNazanin"/>
          <w:color w:val="111111"/>
          <w:sz w:val="28"/>
          <w:szCs w:val="28"/>
          <w:rtl w:val="true"/>
          <w:lang w:bidi="fa-IR"/>
        </w:rPr>
        <w:t>.</w:t>
      </w:r>
    </w:p>
    <w:p>
      <w:pPr>
        <w:pStyle w:val="Heading5"/>
        <w:numPr>
          <w:ilvl w:val="4"/>
          <w:numId w:val="1"/>
        </w:numPr>
        <w:rPr/>
      </w:pPr>
      <w:bookmarkStart w:id="265" w:name="__RefHeading___Toc623163_1395250215"/>
      <w:bookmarkStart w:id="266" w:name="_Toc103"/>
      <w:bookmarkEnd w:id="265"/>
      <w:r>
        <w:rPr>
          <w:rtl w:val="true"/>
        </w:rPr>
        <w:t>یکم</w:t>
      </w:r>
      <w:r>
        <w:rPr>
          <w:rtl w:val="true"/>
        </w:rPr>
        <w:t xml:space="preserve">: </w:t>
      </w:r>
      <w:r>
        <w:rPr>
          <w:rtl w:val="true"/>
        </w:rPr>
        <w:t>محتوای اخباری</w:t>
      </w:r>
      <w:bookmarkEnd w:id="266"/>
    </w:p>
    <w:p>
      <w:pPr>
        <w:pStyle w:val="Heading6"/>
        <w:numPr>
          <w:ilvl w:val="5"/>
          <w:numId w:val="1"/>
        </w:numPr>
        <w:rPr/>
      </w:pPr>
      <w:bookmarkStart w:id="267" w:name="__RefHeading___Toc623165_1395250215"/>
      <w:bookmarkStart w:id="268" w:name="_Toc10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بیشترین مطالبی که به عنوان محتوای اخباری در روایات ندای آسمانی مطرح شده، معرفی حضرت مهدی عجل الله تعالی فرجه الشریف به نام و نسب است و پس از آن، بر حق بودن حضرت علی علیه السلام و پیروانشان و بیان امامت و امارت صاحب 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موارد آن می‌پردازیم</w:t>
      </w:r>
      <w:r>
        <w:rPr>
          <w:rFonts w:eastAsia="IRNazanin" w:cs="IRNazanin"/>
          <w:color w:val="111111"/>
          <w:sz w:val="28"/>
          <w:szCs w:val="28"/>
          <w:rtl w:val="true"/>
          <w:lang w:bidi="fa-IR"/>
        </w:rPr>
        <w:t>.</w:t>
      </w:r>
    </w:p>
    <w:p>
      <w:pPr>
        <w:pStyle w:val="Heading6"/>
        <w:numPr>
          <w:ilvl w:val="5"/>
          <w:numId w:val="1"/>
        </w:numPr>
        <w:rPr/>
      </w:pPr>
      <w:bookmarkStart w:id="269" w:name="__RefHeading___Toc623167_1395250215"/>
      <w:bookmarkStart w:id="270" w:name="_Toc105"/>
      <w:bookmarkEnd w:id="269"/>
      <w:r>
        <w:rPr/>
        <w:t>1</w:t>
      </w:r>
      <w:r>
        <w:rPr>
          <w:rtl w:val="true"/>
        </w:rPr>
        <w:t xml:space="preserve">. </w:t>
      </w:r>
      <w:r>
        <w:rPr>
          <w:rtl w:val="true"/>
        </w:rPr>
        <w:t>معرفی حضرت مهدی عجل الله تعالی فرجه الشریف به نام و نسب</w:t>
      </w:r>
      <w:bookmarkEnd w:id="2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بیست حدیث، محتوای ندای آسمانی را شناساندن حضرت مهدی عجل الله تعالی فرجه الشریف به نام و نسب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متن‌های</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القائم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صاحب الامر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رجل و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و اسم ابیه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رجل من ولد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هو الامام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من آل محمد فلان بن فلان باسمه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صلوات الله علیه ینادی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ینادی باسم صاحبکم و اسم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هو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الامر لفلان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باسمه و کنیته و نسبه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صاحب الامر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از پیشوایان </w:t>
      </w:r>
      <w:bookmarkStart w:id="271" w:name="pg2642_14220"/>
    </w:p>
    <w:p>
      <w:pPr>
        <w:pStyle w:val="BookText"/>
        <w:rPr/>
      </w:pPr>
      <w:bookmarkEnd w:id="271"/>
      <w:r>
        <w:rPr>
          <w:rFonts w:ascii="IRNazanin" w:hAnsi="IRNazanin" w:eastAsia="IRNazanin"/>
          <w:color w:val="111111"/>
          <w:sz w:val="28"/>
          <w:sz w:val="28"/>
          <w:szCs w:val="28"/>
          <w:rtl w:val="true"/>
          <w:lang w:bidi="fa-IR"/>
        </w:rPr>
        <w:t>معصوم علیهم السلام نقل شده‌اند و از میان آنها سند پنج حدیث معتبر است، ولی به دلیل کثرت روایات در این مورد نیازی به بحث سندی نیست و ندای به اسم و نسب حضرت مهدی عجل الله تعالی فرجه الشریف، امری مسلّم محسوب می‌شود</w:t>
      </w:r>
      <w:r>
        <w:rPr>
          <w:rFonts w:eastAsia="IRNazanin" w:cs="IRNazanin"/>
          <w:color w:val="111111"/>
          <w:sz w:val="28"/>
          <w:szCs w:val="28"/>
          <w:rtl w:val="true"/>
          <w:lang w:bidi="fa-IR"/>
        </w:rPr>
        <w:t>.</w:t>
      </w:r>
    </w:p>
    <w:p>
      <w:pPr>
        <w:pStyle w:val="Heading6"/>
        <w:numPr>
          <w:ilvl w:val="5"/>
          <w:numId w:val="1"/>
        </w:numPr>
        <w:rPr/>
      </w:pPr>
      <w:bookmarkStart w:id="272" w:name="__RefHeading___Toc623169_1395250215"/>
      <w:bookmarkStart w:id="273" w:name="_Toc106"/>
      <w:bookmarkEnd w:id="272"/>
      <w:r>
        <w:rPr/>
        <w:t>2</w:t>
      </w:r>
      <w:r>
        <w:rPr>
          <w:rtl w:val="true"/>
        </w:rPr>
        <w:t xml:space="preserve">. </w:t>
      </w:r>
      <w:r>
        <w:rPr>
          <w:rtl w:val="true"/>
        </w:rPr>
        <w:t>بیان امارت و حکومت برای حضرت مهدی عجل الله تعالی فرجه الشریف</w:t>
      </w:r>
      <w:bookmarkEnd w:id="273"/>
    </w:p>
    <w:p>
      <w:pPr>
        <w:pStyle w:val="BookText"/>
        <w:rPr/>
      </w:pPr>
      <w:r>
        <w:rPr>
          <w:rFonts w:ascii="IRNazanin" w:hAnsi="IRNazanin" w:eastAsia="IRNazanin"/>
          <w:color w:val="111111"/>
          <w:sz w:val="28"/>
          <w:sz w:val="28"/>
          <w:szCs w:val="28"/>
          <w:rtl w:val="true"/>
          <w:lang w:bidi="fa-IR"/>
        </w:rPr>
        <w:t>از میان احادیث ندای آسمانی، هفت روایت، بخشی از محتوای ندای آسمانی را بیان امارت برای صاحب الزمان عجل الله تعالی فرجه الشریف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واژه‌های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 خیر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ولیکم فلان بن فلان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هو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هو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یعرف صاحب هذا الامر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الامر لفلان بن فلان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بر این مطلب دلالت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اینها، احادیث پنجم، ششم و هفتم ـ که سه عبارت آخری از آنها نقل شده است ـ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امارت حضرت مهدی عجل الله تعالی فرجه الشریف در این احادیث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این مطلب را پذیرفت، یعنی در ندای آسمانی، اشاره‌ای به بیان امارت حضرت می‌شود</w:t>
      </w:r>
      <w:r>
        <w:rPr>
          <w:rFonts w:eastAsia="IRNazanin" w:cs="IRNazanin"/>
          <w:color w:val="111111"/>
          <w:sz w:val="28"/>
          <w:szCs w:val="28"/>
          <w:rtl w:val="true"/>
          <w:lang w:bidi="fa-IR"/>
        </w:rPr>
        <w:t xml:space="preserve">. </w:t>
      </w:r>
      <w:bookmarkStart w:id="274" w:name="pg2642_14221"/>
    </w:p>
    <w:p>
      <w:pPr>
        <w:pStyle w:val="Heading6"/>
        <w:numPr>
          <w:ilvl w:val="5"/>
          <w:numId w:val="1"/>
        </w:numPr>
        <w:rPr/>
      </w:pPr>
      <w:bookmarkStart w:id="275" w:name="__RefHeading___Toc623171_1395250215"/>
      <w:bookmarkStart w:id="276" w:name="_Toc107"/>
      <w:bookmarkEnd w:id="274"/>
      <w:bookmarkEnd w:id="275"/>
      <w:r>
        <w:rPr/>
        <w:t>3</w:t>
      </w:r>
      <w:r>
        <w:rPr>
          <w:rtl w:val="true"/>
        </w:rPr>
        <w:t xml:space="preserve">. </w:t>
      </w:r>
      <w:r>
        <w:rPr>
          <w:rtl w:val="true"/>
        </w:rPr>
        <w:t>معرفی اهل حق و رهبر آنان به جهانیان</w:t>
      </w:r>
      <w:bookmarkEnd w:id="276"/>
    </w:p>
    <w:p>
      <w:pPr>
        <w:pStyle w:val="BookText"/>
        <w:rPr/>
      </w:pPr>
      <w:r>
        <w:rPr>
          <w:rFonts w:ascii="IRNazanin" w:hAnsi="IRNazanin" w:eastAsia="IRNazanin"/>
          <w:color w:val="111111"/>
          <w:sz w:val="28"/>
          <w:sz w:val="28"/>
          <w:szCs w:val="28"/>
          <w:rtl w:val="true"/>
          <w:lang w:bidi="fa-IR"/>
        </w:rPr>
        <w:t>ده حدیث، محتوای ندای آسمانی را بیان حقانیت حضرت علی علیه السلام یا حضرت مهدی عجل الله تعالی فرجه الشریف و پیروانشان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عبارت‌های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الحق مع علی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فیه و فی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علی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 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فی علی بن ابی طالب علیه السلام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مع علی و شیعته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حجة الله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معه و فیه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نقل شده‌اند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ده روایت، شش حدیث از جهت سند معتبر هستند که عبارت‌های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چهارم، پنجم، ششم و هفتم از آنها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محتوای ندا را حقانیت حضرت علی علیه السلام و پیروانشان و حقانیت حضرت مهدی عجل الله تعالی فرجه الشریف معرفی می‌کنند تا به این وسیله، پیروان حق از صدر اسلام و جایگاه حضرت مهدی عجل الله تعالی فرجه الشریف به عنوان پرچمدار حق در آخر الزمان به همگان شناسانده شوند</w:t>
      </w:r>
      <w:r>
        <w:rPr>
          <w:rFonts w:eastAsia="IRNazanin" w:cs="IRNazanin"/>
          <w:color w:val="111111"/>
          <w:sz w:val="28"/>
          <w:szCs w:val="28"/>
          <w:rtl w:val="true"/>
          <w:lang w:bidi="fa-IR"/>
        </w:rPr>
        <w:t xml:space="preserve">. </w:t>
      </w:r>
      <w:bookmarkStart w:id="277" w:name="pg2642_14222"/>
    </w:p>
    <w:p>
      <w:pPr>
        <w:pStyle w:val="Heading6"/>
        <w:numPr>
          <w:ilvl w:val="5"/>
          <w:numId w:val="1"/>
        </w:numPr>
        <w:rPr/>
      </w:pPr>
      <w:bookmarkStart w:id="278" w:name="__RefHeading___Toc623173_1395250215"/>
      <w:bookmarkStart w:id="279" w:name="_Toc108"/>
      <w:bookmarkEnd w:id="277"/>
      <w:bookmarkEnd w:id="278"/>
      <w:r>
        <w:rPr/>
        <w:t>4</w:t>
      </w:r>
      <w:r>
        <w:rPr>
          <w:rtl w:val="true"/>
        </w:rPr>
        <w:t xml:space="preserve">. </w:t>
      </w:r>
      <w:r>
        <w:rPr>
          <w:rtl w:val="true"/>
        </w:rPr>
        <w:t>معرفی توصیفی حضرت مهدی عجل الله تعالی فرجه الشریف</w:t>
      </w:r>
      <w:bookmarkEnd w:id="279"/>
    </w:p>
    <w:p>
      <w:pPr>
        <w:pStyle w:val="BookText"/>
        <w:rPr/>
      </w:pPr>
      <w:r>
        <w:rPr>
          <w:rFonts w:ascii="IRNazanin" w:hAnsi="IRNazanin" w:eastAsia="IRNazanin"/>
          <w:color w:val="111111"/>
          <w:sz w:val="28"/>
          <w:sz w:val="28"/>
          <w:szCs w:val="28"/>
          <w:rtl w:val="true"/>
          <w:lang w:bidi="fa-IR"/>
        </w:rPr>
        <w:t>از میان احادیث، چند روایت، بخشی از محتوای ندای آسمانی را معرفی توصیفی حضرت مهدی عجل الله تعالی فرجه الشریف دانسته و با لقب‌های ارزش‌مند از او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واژه‌های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امام عصر عجل الله تعالی فرجه الشریف را می‌ستایند که نشانه برتری و قیام بر حق کردن و از دودمان پیامبر گرامی اسلام و حجت خدا بودن ایشان است</w:t>
      </w:r>
      <w:r>
        <w:rPr>
          <w:rFonts w:eastAsia="IRNazanin" w:cs="IRNazanin"/>
          <w:color w:val="111111"/>
          <w:sz w:val="28"/>
          <w:szCs w:val="28"/>
          <w:rtl w:val="true"/>
          <w:lang w:bidi="fa-IR"/>
        </w:rPr>
        <w:t>.</w:t>
      </w:r>
    </w:p>
    <w:p>
      <w:pPr>
        <w:pStyle w:val="Heading6"/>
        <w:numPr>
          <w:ilvl w:val="5"/>
          <w:numId w:val="1"/>
        </w:numPr>
        <w:rPr/>
      </w:pPr>
      <w:bookmarkStart w:id="280" w:name="__RefHeading___Toc623175_1395250215"/>
      <w:bookmarkStart w:id="281" w:name="_Toc109"/>
      <w:bookmarkEnd w:id="280"/>
      <w:r>
        <w:rPr/>
        <w:t>5</w:t>
      </w:r>
      <w:r>
        <w:rPr>
          <w:rtl w:val="true"/>
        </w:rPr>
        <w:t xml:space="preserve">. </w:t>
      </w:r>
      <w:r>
        <w:rPr>
          <w:rtl w:val="true"/>
        </w:rPr>
        <w:t>خبر دادن ظهور حضرت مهدی عجل الله تعالی فرجه الشریف</w:t>
      </w:r>
      <w:bookmarkEnd w:id="281"/>
    </w:p>
    <w:p>
      <w:pPr>
        <w:pStyle w:val="BookText"/>
        <w:rPr/>
      </w:pPr>
      <w:r>
        <w:rPr>
          <w:rFonts w:ascii="IRNazanin" w:hAnsi="IRNazanin" w:eastAsia="IRNazanin"/>
          <w:color w:val="111111"/>
          <w:sz w:val="28"/>
          <w:sz w:val="28"/>
          <w:szCs w:val="28"/>
          <w:rtl w:val="true"/>
          <w:lang w:bidi="fa-IR"/>
        </w:rPr>
        <w:t>این مطلب در حدیث معتبری از حسین بن خالد از امام رضا علیه السلام با عبارت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حجة الله قد ظهر عند بیت الله فاتبعوه فإن الحق معه و فیه؛ آگاه باشید حجت خدا، کنار خانه خدا ظاهر شده است، از او پیروی کنید؛ همانا حق با او و در وجود اوست</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282" w:name="__RefHeading___Toc623177_1395250215"/>
      <w:bookmarkStart w:id="283" w:name="_Toc110"/>
      <w:bookmarkEnd w:id="282"/>
      <w:r>
        <w:rPr/>
        <w:t>6</w:t>
      </w:r>
      <w:r>
        <w:rPr>
          <w:rtl w:val="true"/>
        </w:rPr>
        <w:t xml:space="preserve">. </w:t>
      </w:r>
      <w:r>
        <w:rPr>
          <w:rtl w:val="true"/>
        </w:rPr>
        <w:t>خبر از پایان حکومت جباران</w:t>
      </w:r>
      <w:bookmarkEnd w:id="2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حذیفه از پیامبر گرامی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 خروج القائم ینادی مناد من السماء ایها الناس قطع عنکم مدة الجبارین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که خبر از </w:t>
      </w:r>
      <w:bookmarkStart w:id="284" w:name="pg2642_14223"/>
    </w:p>
    <w:p>
      <w:pPr>
        <w:pStyle w:val="BookText"/>
        <w:rPr/>
      </w:pPr>
      <w:bookmarkEnd w:id="284"/>
      <w:r>
        <w:rPr>
          <w:rFonts w:ascii="IRNazanin" w:hAnsi="IRNazanin" w:eastAsia="IRNazanin"/>
          <w:color w:val="111111"/>
          <w:sz w:val="28"/>
          <w:sz w:val="28"/>
          <w:szCs w:val="28"/>
          <w:rtl w:val="true"/>
          <w:lang w:bidi="fa-IR"/>
        </w:rPr>
        <w:t>پایان حکومت جباران و گردنکشان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سند، ضعیف، و از منابع عامه، نقل شده است</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85" w:name="__RefHeading___Toc623179_1395250215"/>
      <w:bookmarkStart w:id="286" w:name="_Toc111"/>
      <w:bookmarkEnd w:id="285"/>
      <w:r>
        <w:rPr>
          <w:rtl w:val="true"/>
        </w:rPr>
        <w:t>دوم</w:t>
      </w:r>
      <w:r>
        <w:rPr>
          <w:rtl w:val="true"/>
        </w:rPr>
        <w:t xml:space="preserve">: </w:t>
      </w:r>
      <w:r>
        <w:rPr>
          <w:rtl w:val="true"/>
        </w:rPr>
        <w:t>محتوای انشایی</w:t>
      </w:r>
      <w:bookmarkEnd w:id="286"/>
    </w:p>
    <w:p>
      <w:pPr>
        <w:pStyle w:val="Heading6"/>
        <w:numPr>
          <w:ilvl w:val="5"/>
          <w:numId w:val="1"/>
        </w:numPr>
        <w:rPr/>
      </w:pPr>
      <w:bookmarkStart w:id="287" w:name="__RefHeading___Toc623181_1395250215"/>
      <w:bookmarkStart w:id="288" w:name="_Toc112"/>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مطالب دستوری ندای آسمانی که توسط جبرئیل امین علیه السلام اعلان می‌شود، چیست؟ در این قسمت به بیان آن‌چه از روایات ندای آسمانی در این مورد استفاده می‌شود، می‌پردازیم</w:t>
      </w:r>
      <w:r>
        <w:rPr>
          <w:rFonts w:eastAsia="IRNazanin" w:cs="IRNazanin"/>
          <w:color w:val="111111"/>
          <w:sz w:val="28"/>
          <w:szCs w:val="28"/>
          <w:rtl w:val="true"/>
          <w:lang w:bidi="fa-IR"/>
        </w:rPr>
        <w:t>.</w:t>
      </w:r>
    </w:p>
    <w:p>
      <w:pPr>
        <w:pStyle w:val="Heading6"/>
        <w:numPr>
          <w:ilvl w:val="5"/>
          <w:numId w:val="1"/>
        </w:numPr>
        <w:rPr/>
      </w:pPr>
      <w:bookmarkStart w:id="289" w:name="__RefHeading___Toc623183_1395250215"/>
      <w:bookmarkStart w:id="290" w:name="_Toc113"/>
      <w:bookmarkEnd w:id="289"/>
      <w:r>
        <w:rPr/>
        <w:t>1</w:t>
      </w:r>
      <w:r>
        <w:rPr>
          <w:rtl w:val="true"/>
        </w:rPr>
        <w:t xml:space="preserve">. </w:t>
      </w:r>
      <w:r>
        <w:rPr>
          <w:rtl w:val="true"/>
        </w:rPr>
        <w:t>دستور رفتن به مکه</w:t>
      </w:r>
      <w:bookmarkEnd w:id="290"/>
    </w:p>
    <w:p>
      <w:pPr>
        <w:pStyle w:val="BookText"/>
        <w:rPr/>
      </w:pPr>
      <w:r>
        <w:rPr>
          <w:rFonts w:ascii="IRNazanin" w:hAnsi="IRNazanin" w:eastAsia="IRNazanin"/>
          <w:color w:val="111111"/>
          <w:sz w:val="28"/>
          <w:sz w:val="28"/>
          <w:szCs w:val="28"/>
          <w:rtl w:val="true"/>
          <w:lang w:bidi="fa-IR"/>
        </w:rPr>
        <w:t xml:space="preserve">در حدیثی که از حذیفه از رسول خدا صلی الله علیه و آله و سلم نقل شده، این مطلب در محتوای ندا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فالحقوا بمکة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بیان شده است؛ ولی حدیث از جهت سند، ضعیف، و از منابع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ابوبصیر از امام محمد باقر علیه السلام، این مطلب به عنوان محتوای ندا مطرح نشده است، ولی خود امام باقر علیه السلام دستور به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نادی فالنفیر النفیر فوالله لکأنی انظر الیه بین الرکن و المقام…؛ وقتی ندا داده شد کوچ کنید،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او را میان رکن و مقام می نگرم</w:t>
      </w:r>
      <w:r>
        <w:rPr>
          <w:rFonts w:eastAsia="IRNazanin" w:cs="IRNazanin"/>
          <w:color w:val="111111"/>
          <w:sz w:val="28"/>
          <w:szCs w:val="28"/>
          <w:rtl w:val="true"/>
          <w:lang w:bidi="fa-IR"/>
        </w:rPr>
        <w:t>.</w:t>
      </w:r>
      <w:r>
        <w:rPr>
          <w:rStyle w:val="FootnoteAnchor"/>
          <w:rtl w:val="true"/>
        </w:rPr>
        <w:footnoteReference w:id="259"/>
      </w:r>
      <w:bookmarkStart w:id="291" w:name="pg2642_14224"/>
    </w:p>
    <w:p>
      <w:pPr>
        <w:pStyle w:val="BookText"/>
        <w:rPr/>
      </w:pPr>
      <w:bookmarkEnd w:id="291"/>
      <w:r>
        <w:rPr>
          <w:rFonts w:ascii="IRNazanin" w:hAnsi="IRNazanin" w:eastAsia="IRNazanin"/>
          <w:color w:val="111111"/>
          <w:sz w:val="28"/>
          <w:sz w:val="28"/>
          <w:szCs w:val="28"/>
          <w:rtl w:val="true"/>
          <w:lang w:bidi="fa-IR"/>
        </w:rPr>
        <w:t>این حدیث نیز از جهت سند، ضعیف است؛ ولی یکی از وظایف مؤمنان برای یاری حضرت مهدی عجل الله تعالی فرجه الشریف رفتن به سوی مرکز قیام است و آن، جایی جز شهر مکه و بیت الله الحرام نیست</w:t>
      </w:r>
      <w:r>
        <w:rPr>
          <w:rFonts w:eastAsia="IRNazanin" w:cs="IRNazanin"/>
          <w:color w:val="111111"/>
          <w:sz w:val="28"/>
          <w:szCs w:val="28"/>
          <w:rtl w:val="true"/>
          <w:lang w:bidi="fa-IR"/>
        </w:rPr>
        <w:t>.</w:t>
      </w:r>
    </w:p>
    <w:p>
      <w:pPr>
        <w:pStyle w:val="Heading6"/>
        <w:numPr>
          <w:ilvl w:val="5"/>
          <w:numId w:val="1"/>
        </w:numPr>
        <w:rPr/>
      </w:pPr>
      <w:bookmarkStart w:id="292" w:name="__RefHeading___Toc623185_1395250215"/>
      <w:bookmarkStart w:id="293" w:name="_Toc114"/>
      <w:bookmarkEnd w:id="292"/>
      <w:r>
        <w:rPr/>
        <w:t>2</w:t>
      </w:r>
      <w:r>
        <w:rPr>
          <w:rtl w:val="true"/>
        </w:rPr>
        <w:t xml:space="preserve">. </w:t>
      </w:r>
      <w:r>
        <w:rPr>
          <w:rtl w:val="true"/>
        </w:rPr>
        <w:t>دستور به پیروی از حضرت مهدی عجل الله تعالی فرجه الشریف</w:t>
      </w:r>
      <w:bookmarkEnd w:id="293"/>
    </w:p>
    <w:p>
      <w:pPr>
        <w:pStyle w:val="BookText"/>
        <w:rPr/>
      </w:pPr>
      <w:r>
        <w:rPr>
          <w:rFonts w:ascii="IRNazanin" w:hAnsi="IRNazanin" w:eastAsia="IRNazanin"/>
          <w:color w:val="111111"/>
          <w:sz w:val="28"/>
          <w:sz w:val="28"/>
          <w:szCs w:val="28"/>
          <w:rtl w:val="true"/>
          <w:lang w:bidi="fa-IR"/>
        </w:rPr>
        <w:t xml:space="preserve">سه حدیث، این مطلب را بخشی از محتوای ندای آسمانی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اطیعوه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تنها یک روایت ـ که از حسین بن خالد از امام علی بن موسی الرضا علیه السلام نقل شده است ـ از جهت سند، معتبر است که عبارت اول، مشترک میان این حدیث و روایتی است که از پیامبر گرامی اسلام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از مردم خواسته شده تا از دستورات امام مهدی عجل الله تعالی فرجه الشریف، اطاعت و از او پیروی کنند</w:t>
      </w:r>
      <w:r>
        <w:rPr>
          <w:rFonts w:eastAsia="IRNazanin" w:cs="IRNazanin"/>
          <w:color w:val="111111"/>
          <w:sz w:val="28"/>
          <w:szCs w:val="28"/>
          <w:rtl w:val="true"/>
          <w:lang w:bidi="fa-IR"/>
        </w:rPr>
        <w:t>.</w:t>
      </w:r>
    </w:p>
    <w:p>
      <w:pPr>
        <w:pStyle w:val="Heading6"/>
        <w:numPr>
          <w:ilvl w:val="5"/>
          <w:numId w:val="1"/>
        </w:numPr>
        <w:rPr/>
      </w:pPr>
      <w:bookmarkStart w:id="294" w:name="__RefHeading___Toc623187_1395250215"/>
      <w:bookmarkStart w:id="295" w:name="_Toc115"/>
      <w:bookmarkEnd w:id="294"/>
      <w:r>
        <w:rPr/>
        <w:t>3</w:t>
      </w:r>
      <w:r>
        <w:rPr>
          <w:rtl w:val="true"/>
        </w:rPr>
        <w:t xml:space="preserve">. </w:t>
      </w:r>
      <w:r>
        <w:rPr>
          <w:rtl w:val="true"/>
        </w:rPr>
        <w:t>دستور قیام به حضرت مهدی عجل الله تعالی فرجه الشریف</w:t>
      </w:r>
      <w:bookmarkEnd w:id="2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حدیث ـ که از ابوبصیر از امام جعفر صادق علیه السلام نقل شده است ـ محتوای ندا را متوجه حضرت مهدی عجل الله تعالی فرجه الشریف می‌داند؛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 یا فلان بن فلان قم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به حضرت مهدی عجل الله تعالی فرجه الشریف دستور قیام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جهت سند، ضعیف است، ولی شاید اشاره به دستور خداوند به امام زمان علیه السلام برای قیام داشته باشد و با آن، اذن ظهور حضرت داده </w:t>
      </w:r>
      <w:bookmarkStart w:id="296" w:name="pg2642_14225"/>
    </w:p>
    <w:p>
      <w:pPr>
        <w:pStyle w:val="BookText"/>
        <w:rPr/>
      </w:pPr>
      <w:bookmarkEnd w:id="296"/>
      <w:r>
        <w:rPr>
          <w:rFonts w:ascii="IRNazanin" w:hAnsi="IRNazanin" w:eastAsia="IRNazanin"/>
          <w:color w:val="111111"/>
          <w:sz w:val="28"/>
          <w:sz w:val="28"/>
          <w:szCs w:val="28"/>
          <w:rtl w:val="true"/>
          <w:lang w:bidi="fa-IR"/>
        </w:rPr>
        <w:t>شود و ربطی به ندای آسمانی ندارد؛ مانند روایاتی که بر ندای شمشیر حضرت در هنگام ظهور دلالت دارند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ولی الله فاقتل اعداء الله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یا ندای عَلَم حضرت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 العلم اخرج یا ولی الله فاقتل اعداء الله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که مخاطب در این موارد، خود حضرت مهدی علیه السلام است</w:t>
      </w:r>
      <w:r>
        <w:rPr>
          <w:rFonts w:eastAsia="IRNazanin" w:cs="IRNazanin"/>
          <w:color w:val="111111"/>
          <w:sz w:val="28"/>
          <w:szCs w:val="28"/>
          <w:rtl w:val="true"/>
          <w:lang w:bidi="fa-IR"/>
        </w:rPr>
        <w:t>.</w:t>
      </w:r>
    </w:p>
    <w:p>
      <w:pPr>
        <w:pStyle w:val="Heading6"/>
        <w:numPr>
          <w:ilvl w:val="5"/>
          <w:numId w:val="1"/>
        </w:numPr>
        <w:rPr/>
      </w:pPr>
      <w:bookmarkStart w:id="297" w:name="__RefHeading___Toc623189_1395250215"/>
      <w:bookmarkStart w:id="298" w:name="_Toc116"/>
      <w:bookmarkEnd w:id="297"/>
      <w:r>
        <w:rPr/>
        <w:t>4</w:t>
      </w:r>
      <w:r>
        <w:rPr>
          <w:rtl w:val="true"/>
        </w:rPr>
        <w:t xml:space="preserve">. </w:t>
      </w:r>
      <w:r>
        <w:rPr>
          <w:rtl w:val="true"/>
        </w:rPr>
        <w:t>بازداشتن از قتل و خونریزی</w:t>
      </w:r>
      <w:bookmarkEnd w:id="298"/>
    </w:p>
    <w:p>
      <w:pPr>
        <w:pStyle w:val="BookText"/>
        <w:rPr/>
      </w:pPr>
      <w:r>
        <w:rPr>
          <w:rFonts w:ascii="IRNazanin" w:hAnsi="IRNazanin" w:eastAsia="IRNazanin"/>
          <w:color w:val="111111"/>
          <w:sz w:val="28"/>
          <w:sz w:val="28"/>
          <w:szCs w:val="28"/>
          <w:rtl w:val="true"/>
          <w:lang w:bidi="fa-IR"/>
        </w:rPr>
        <w:t>سه روایت که از جهت مضمون با یکدیگر مشابه هستند و هر سه از عبدالله بن سنان از امام جعفر صادق علیه السلام نقل شده‌اند و در کتاب الغیبة نعمانی پشت سر هم آمده است، بازداشتن از قتل و خونریزی را به عنوان محتوای ندای آسمانی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یکی از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ینادی باسم صاحب الامر مناد من السماء، ألا إن الامر لفلان بن فلان ففیم القتال؟؛</w:t>
      </w:r>
      <w:r>
        <w:rPr>
          <w:rStyle w:val="FootnoteAnchor"/>
          <w:rtl w:val="true"/>
        </w:rPr>
        <w:footnoteReference w:id="2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منادی ندا می دهد به اسم صاحب الامر از آسمان که آگاه باشید ای فلان بن فلان است، پس برای چه جنگ می کنید؟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یکی از دو حدیث دیگر از جهت سند، معتبر هستند و به نظر می‌رسد یک روایت با سه نقل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علاوه بر مطلب یاد شده بر جنگ و خونریزی در هنگام اعلان ندا از آسمان دلالت </w:t>
      </w:r>
      <w:bookmarkStart w:id="299" w:name="pg2642_14226"/>
    </w:p>
    <w:p>
      <w:pPr>
        <w:pStyle w:val="BookText"/>
        <w:rPr/>
      </w:pPr>
      <w:bookmarkEnd w:id="29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4"/>
        <w:numPr>
          <w:ilvl w:val="3"/>
          <w:numId w:val="1"/>
        </w:numPr>
        <w:rPr/>
      </w:pPr>
      <w:bookmarkStart w:id="300" w:name="__RefHeading___Toc623191_1395250215"/>
      <w:bookmarkStart w:id="301" w:name="_Toc117"/>
      <w:bookmarkEnd w:id="300"/>
      <w:r>
        <w:rPr>
          <w:rtl w:val="true"/>
        </w:rPr>
        <w:t>ه</w:t>
      </w:r>
      <w:r>
        <w:rPr>
          <w:rtl w:val="true"/>
        </w:rPr>
        <w:t xml:space="preserve">. </w:t>
      </w:r>
      <w:r>
        <w:rPr>
          <w:rtl w:val="true"/>
        </w:rPr>
        <w:t>مخاطبان ندای آسمانی</w:t>
      </w:r>
      <w:bookmarkEnd w:id="301"/>
    </w:p>
    <w:p>
      <w:pPr>
        <w:pStyle w:val="Heading5"/>
        <w:numPr>
          <w:ilvl w:val="4"/>
          <w:numId w:val="1"/>
        </w:numPr>
        <w:rPr/>
      </w:pPr>
      <w:bookmarkStart w:id="302" w:name="__RefHeading___Toc623193_1395250215"/>
      <w:bookmarkStart w:id="303" w:name="_Toc11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تمام اهل زمین، ندای آسمانی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اهل بیت علیهم السلام با تعابیر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موارد آن و همچنین چگونگی شنیدن صوت توسط مخاطبان می‌پردازیم</w:t>
      </w:r>
      <w:r>
        <w:rPr>
          <w:rFonts w:eastAsia="IRNazanin" w:cs="IRNazanin"/>
          <w:color w:val="111111"/>
          <w:sz w:val="28"/>
          <w:szCs w:val="28"/>
          <w:rtl w:val="true"/>
          <w:lang w:bidi="fa-IR"/>
        </w:rPr>
        <w:t>:</w:t>
      </w:r>
    </w:p>
    <w:p>
      <w:pPr>
        <w:pStyle w:val="Heading5"/>
        <w:numPr>
          <w:ilvl w:val="4"/>
          <w:numId w:val="1"/>
        </w:numPr>
        <w:rPr/>
      </w:pPr>
      <w:bookmarkStart w:id="304" w:name="__RefHeading___Toc623195_1395250215"/>
      <w:bookmarkStart w:id="305" w:name="_Toc119"/>
      <w:bookmarkEnd w:id="304"/>
      <w:r>
        <w:rPr>
          <w:rtl w:val="true"/>
        </w:rPr>
        <w:t>یکم</w:t>
      </w:r>
      <w:r>
        <w:rPr>
          <w:rtl w:val="true"/>
        </w:rPr>
        <w:t xml:space="preserve">: </w:t>
      </w:r>
      <w:r>
        <w:rPr>
          <w:rtl w:val="true"/>
        </w:rPr>
        <w:t>بیان همگانی بودن ندای آسمانی</w:t>
      </w:r>
      <w:bookmarkEnd w:id="305"/>
    </w:p>
    <w:p>
      <w:pPr>
        <w:pStyle w:val="Heading6"/>
        <w:numPr>
          <w:ilvl w:val="5"/>
          <w:numId w:val="1"/>
        </w:numPr>
        <w:rPr/>
      </w:pPr>
      <w:bookmarkStart w:id="306" w:name="__RefHeading___Toc623197_1395250215"/>
      <w:bookmarkStart w:id="307" w:name="_Toc120"/>
      <w:bookmarkEnd w:id="306"/>
      <w:r>
        <w:rPr/>
        <w:t>1</w:t>
      </w:r>
      <w:r>
        <w:rPr>
          <w:rtl w:val="true"/>
        </w:rPr>
        <w:t xml:space="preserve">. </w:t>
      </w:r>
      <w:r>
        <w:rPr>
          <w:rtl w:val="true"/>
        </w:rPr>
        <w:t>شنیدن اهل مشرق و مغرب</w:t>
      </w:r>
      <w:bookmarkEnd w:id="307"/>
    </w:p>
    <w:p>
      <w:pPr>
        <w:pStyle w:val="BookText"/>
        <w:rPr/>
      </w:pPr>
      <w:r>
        <w:rPr>
          <w:rFonts w:ascii="IRNazanin" w:hAnsi="IRNazanin" w:eastAsia="IRNazanin"/>
          <w:color w:val="111111"/>
          <w:sz w:val="28"/>
          <w:sz w:val="28"/>
          <w:szCs w:val="28"/>
          <w:rtl w:val="true"/>
          <w:lang w:bidi="fa-IR"/>
        </w:rPr>
        <w:t>این مطلب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فیسمع من بالمشرق و من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اهل المشرق و المغرب</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 ما بین المشرق الی المغرب</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چهار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یک روایت با سند معتبر از حسن بن زیاد صیقل از امام جعفر صادق علیه السلام نقل شده است که متن دومی، مربوط به آن می‌باشد</w:t>
      </w:r>
      <w:r>
        <w:rPr>
          <w:rFonts w:eastAsia="IRNazanin" w:cs="IRNazanin"/>
          <w:color w:val="111111"/>
          <w:sz w:val="28"/>
          <w:szCs w:val="28"/>
          <w:rtl w:val="true"/>
          <w:lang w:bidi="fa-IR"/>
        </w:rPr>
        <w:t>.</w:t>
      </w:r>
    </w:p>
    <w:p>
      <w:pPr>
        <w:pStyle w:val="Heading6"/>
        <w:numPr>
          <w:ilvl w:val="5"/>
          <w:numId w:val="1"/>
        </w:numPr>
        <w:rPr/>
      </w:pPr>
      <w:bookmarkStart w:id="308" w:name="__RefHeading___Toc623199_1395250215"/>
      <w:bookmarkStart w:id="309" w:name="_Toc121"/>
      <w:bookmarkEnd w:id="308"/>
      <w:r>
        <w:rPr/>
        <w:t>2</w:t>
      </w:r>
      <w:r>
        <w:rPr>
          <w:rtl w:val="true"/>
        </w:rPr>
        <w:t xml:space="preserve">. </w:t>
      </w:r>
      <w:r>
        <w:rPr>
          <w:rtl w:val="true"/>
        </w:rPr>
        <w:t>شنیدن تمام اهل زمین</w:t>
      </w:r>
      <w:bookmarkEnd w:id="3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حدیث با واژه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فیؤمن اهل الارض اذا سمعوا الصوت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یسمعه جمیع اهل الارض بالدعاء الیه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 باسمه و یسمعه کل خلق</w:t>
      </w:r>
      <w:r>
        <w:rPr>
          <w:rFonts w:eastAsia="IRNazanin" w:cs="IRNazanin"/>
          <w:color w:val="111111"/>
          <w:sz w:val="28"/>
          <w:szCs w:val="28"/>
          <w:rtl w:val="true"/>
          <w:lang w:bidi="fa-IR"/>
        </w:rPr>
        <w:t>»</w:t>
      </w:r>
      <w:r>
        <w:rPr>
          <w:rStyle w:val="FootnoteAnchor"/>
          <w:rtl w:val="true"/>
        </w:rPr>
        <w:footnoteReference w:id="271"/>
      </w:r>
      <w:bookmarkStart w:id="310" w:name="pg2642_14227"/>
    </w:p>
    <w:p>
      <w:pPr>
        <w:pStyle w:val="BookText"/>
        <w:rPr/>
      </w:pPr>
      <w:bookmarkEnd w:id="310"/>
      <w:r>
        <w:rPr>
          <w:rFonts w:ascii="IRNazanin" w:hAnsi="IRNazanin" w:eastAsia="IRNazanin"/>
          <w:color w:val="111111"/>
          <w:sz w:val="28"/>
          <w:sz w:val="28"/>
          <w:szCs w:val="28"/>
          <w:rtl w:val="true"/>
          <w:lang w:bidi="fa-IR"/>
        </w:rPr>
        <w:t>بر این مطلب دلالت می‌کنند و از میان اینها دو حدیث اول و دوم که از امام جعفر صادق علیه السلام و امام علی بن موسی الرضا علیه السلام نقل شده‌اند،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چهارمی از امام جعفر صادق علیه السلام وجود دارد که این مطلب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فیؤمن اهل الارض جمیعاً للصوت الاول؛ پس تمامی اهل زمین به صدای اول، ایمان می آورند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این حدیث به ایمان تمامی اهل زمین به دلیل صوت اول که همان ندای جبرئیل علیه السلام از آسمان است، اشاره شده است، ولی ایمان و تسلیم شدن بدون شنیدن امکان ندارد؛ پس اینان، ابتدا، صدا را می‌شنوند و سپس در مقابل آن تسلیم می‌شوند</w:t>
      </w:r>
      <w:r>
        <w:rPr>
          <w:rFonts w:eastAsia="IRNazanin" w:cs="IRNazanin"/>
          <w:color w:val="111111"/>
          <w:sz w:val="28"/>
          <w:szCs w:val="28"/>
          <w:rtl w:val="true"/>
          <w:lang w:bidi="fa-IR"/>
        </w:rPr>
        <w:t>.</w:t>
      </w:r>
    </w:p>
    <w:p>
      <w:pPr>
        <w:pStyle w:val="Heading6"/>
        <w:numPr>
          <w:ilvl w:val="5"/>
          <w:numId w:val="1"/>
        </w:numPr>
        <w:rPr/>
      </w:pPr>
      <w:bookmarkStart w:id="311" w:name="__RefHeading___Toc623201_1395250215"/>
      <w:bookmarkStart w:id="312" w:name="_Toc122"/>
      <w:bookmarkEnd w:id="311"/>
      <w:r>
        <w:rPr/>
        <w:t>3</w:t>
      </w:r>
      <w:r>
        <w:rPr>
          <w:rtl w:val="true"/>
        </w:rPr>
        <w:t xml:space="preserve">. </w:t>
      </w:r>
      <w:r>
        <w:rPr>
          <w:rtl w:val="true"/>
        </w:rPr>
        <w:t>شنیدن تمامی جانداران</w:t>
      </w:r>
      <w:bookmarkEnd w:id="312"/>
    </w:p>
    <w:p>
      <w:pPr>
        <w:pStyle w:val="BookText"/>
        <w:rPr/>
      </w:pPr>
      <w:r>
        <w:rPr>
          <w:rFonts w:ascii="IRNazanin" w:hAnsi="IRNazanin" w:eastAsia="IRNazanin"/>
          <w:color w:val="111111"/>
          <w:sz w:val="28"/>
          <w:sz w:val="28"/>
          <w:szCs w:val="28"/>
          <w:rtl w:val="true"/>
          <w:lang w:bidi="fa-IR"/>
        </w:rPr>
        <w:t>در حدیثی که از ابوبصیر از امام جعفر صادق علیه السلام نقل شده است، در مورد ندای آسمانی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فلایبقی شیء خلق الله فیه الروح الا یسمع الصیحة؛ چیزی از مخلوقات پروردگار که روح دارد نمی ماند؛ مگر این که صیحه را می شنوند</w:t>
      </w:r>
      <w:r>
        <w:rPr>
          <w:rFonts w:eastAsia="IRNazanin" w:cs="IRNazanin"/>
          <w:color w:val="111111"/>
          <w:sz w:val="28"/>
          <w:szCs w:val="28"/>
          <w:rtl w:val="true"/>
          <w:lang w:bidi="fa-IR"/>
        </w:rPr>
        <w:t>.</w:t>
      </w:r>
      <w:r>
        <w:rPr>
          <w:rStyle w:val="FootnoteAnchor"/>
          <w:rtl w:val="true"/>
        </w:rPr>
        <w:footnoteReference w:id="273"/>
      </w:r>
      <w:bookmarkStart w:id="313" w:name="pg2642_14228"/>
    </w:p>
    <w:p>
      <w:pPr>
        <w:pStyle w:val="BookText"/>
        <w:rPr/>
      </w:pPr>
      <w:bookmarkEnd w:id="313"/>
      <w:r>
        <w:rPr>
          <w:rFonts w:ascii="IRNazanin" w:hAnsi="IRNazanin" w:eastAsia="IRNazanin"/>
          <w:color w:val="111111"/>
          <w:sz w:val="28"/>
          <w:sz w:val="28"/>
          <w:szCs w:val="28"/>
          <w:rtl w:val="true"/>
          <w:lang w:bidi="fa-IR"/>
        </w:rPr>
        <w:t>این روایت از جهت سند، ضعیف است</w:t>
      </w:r>
      <w:r>
        <w:rPr>
          <w:rFonts w:eastAsia="IRNazanin" w:cs="IRNazanin"/>
          <w:color w:val="111111"/>
          <w:sz w:val="28"/>
          <w:szCs w:val="28"/>
          <w:rtl w:val="true"/>
          <w:lang w:bidi="fa-IR"/>
        </w:rPr>
        <w:t>.</w:t>
      </w:r>
    </w:p>
    <w:p>
      <w:pPr>
        <w:pStyle w:val="Heading6"/>
        <w:numPr>
          <w:ilvl w:val="5"/>
          <w:numId w:val="1"/>
        </w:numPr>
        <w:rPr/>
      </w:pPr>
      <w:bookmarkStart w:id="314" w:name="__RefHeading___Toc623203_1395250215"/>
      <w:bookmarkStart w:id="315" w:name="_Toc123"/>
      <w:bookmarkEnd w:id="314"/>
      <w:r>
        <w:rPr/>
        <w:t>4</w:t>
      </w:r>
      <w:r>
        <w:rPr>
          <w:rtl w:val="true"/>
        </w:rPr>
        <w:t xml:space="preserve">. </w:t>
      </w:r>
      <w:r>
        <w:rPr>
          <w:rtl w:val="true"/>
        </w:rPr>
        <w:t>ندای آسمانی عام است نه خاص</w:t>
      </w:r>
      <w:bookmarkEnd w:id="315"/>
    </w:p>
    <w:p>
      <w:pPr>
        <w:pStyle w:val="BookText"/>
        <w:rPr/>
      </w:pPr>
      <w:r>
        <w:rPr>
          <w:rFonts w:ascii="IRNazanin" w:hAnsi="IRNazanin" w:eastAsia="IRNazanin"/>
          <w:color w:val="111111"/>
          <w:sz w:val="28"/>
          <w:sz w:val="28"/>
          <w:szCs w:val="28"/>
          <w:rtl w:val="true"/>
          <w:lang w:bidi="fa-IR"/>
        </w:rPr>
        <w:t>یکی دیگر از مطالبی که عمومی بودن ندای آسمانی را می‌رساند، بیان عام بودن و مخصوص گروه خاصی نبودن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در حدیثی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در مورد ندای آسمانی به اسم حضرت مهدی عجل الله تعالی فرجه الشریف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خاص است یا عام و همگانی؟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عام است و هر قومی با زبان خود، آن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جهت سند، معتبر است و تمامی راویانِ آن توثیق شده‌اند</w:t>
      </w:r>
      <w:r>
        <w:rPr>
          <w:rFonts w:eastAsia="IRNazanin" w:cs="IRNazanin"/>
          <w:color w:val="111111"/>
          <w:sz w:val="28"/>
          <w:szCs w:val="28"/>
          <w:rtl w:val="true"/>
          <w:lang w:bidi="fa-IR"/>
        </w:rPr>
        <w:t>.</w:t>
      </w:r>
    </w:p>
    <w:p>
      <w:pPr>
        <w:pStyle w:val="Heading5"/>
        <w:numPr>
          <w:ilvl w:val="4"/>
          <w:numId w:val="1"/>
        </w:numPr>
        <w:rPr/>
      </w:pPr>
      <w:bookmarkStart w:id="316" w:name="__RefHeading___Toc623205_1395250215"/>
      <w:bookmarkStart w:id="317" w:name="_Toc124"/>
      <w:bookmarkEnd w:id="316"/>
      <w:r>
        <w:rPr>
          <w:rtl w:val="true"/>
        </w:rPr>
        <w:t>دوم</w:t>
      </w:r>
      <w:r>
        <w:rPr>
          <w:rtl w:val="true"/>
        </w:rPr>
        <w:t xml:space="preserve">: </w:t>
      </w:r>
      <w:r>
        <w:rPr>
          <w:rtl w:val="true"/>
        </w:rPr>
        <w:t>شنیدن هر قومی به زبانشان</w:t>
      </w:r>
      <w:bookmarkEnd w:id="317"/>
    </w:p>
    <w:p>
      <w:pPr>
        <w:pStyle w:val="BookText"/>
        <w:rPr/>
      </w:pPr>
      <w:r>
        <w:rPr>
          <w:rFonts w:ascii="IRNazanin" w:hAnsi="IRNazanin" w:eastAsia="IRNazanin"/>
          <w:color w:val="111111"/>
          <w:sz w:val="28"/>
          <w:sz w:val="28"/>
          <w:szCs w:val="28"/>
          <w:rtl w:val="true"/>
          <w:lang w:bidi="fa-IR"/>
        </w:rPr>
        <w:t>ویژگی دوم ندای آسمانی برای مخاطبان، شنیدن هر گروهی به زبان خودشان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زبان مادری کسی عربی است، عربی می‌شنود و اگر فارسی است، فارسی می‌شنود و همچنین هر زبان دیگر، هر کسی به زبان مادری خودش ندا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که هر سه از جهت سند، معتبر هستند، این مطلب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این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یسمعه کل قوم بالسنتهم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می‌گوید 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الله حتی </w:t>
      </w:r>
      <w:bookmarkStart w:id="318" w:name="pg2642_14229"/>
    </w:p>
    <w:p>
      <w:pPr>
        <w:pStyle w:val="BookText"/>
        <w:rPr/>
      </w:pPr>
      <w:bookmarkEnd w:id="318"/>
      <w:r>
        <w:rPr>
          <w:rFonts w:ascii="IRNazanin" w:hAnsi="IRNazanin" w:eastAsia="IRNazanin"/>
          <w:color w:val="111111"/>
          <w:sz w:val="28"/>
          <w:sz w:val="28"/>
          <w:szCs w:val="28"/>
          <w:rtl w:val="true"/>
          <w:lang w:bidi="fa-IR"/>
        </w:rPr>
        <w:t>یسمعه کل قوم بلسانهم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عبارت سوم، حدیثی است که پیش‌تر بیان شد و عبارت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هر حال با وجود این سه حدیث معتبر، این مطلب، اثبات‌پذیر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علاوه بر مطلب یاد شده، بر همگانی بودن ندای آسمانی نیز دلالت می‌کنند</w:t>
      </w:r>
      <w:r>
        <w:rPr>
          <w:rFonts w:eastAsia="IRNazanin" w:cs="IRNazanin"/>
          <w:color w:val="111111"/>
          <w:sz w:val="28"/>
          <w:szCs w:val="28"/>
          <w:rtl w:val="true"/>
          <w:lang w:bidi="fa-IR"/>
        </w:rPr>
        <w:t>.</w:t>
      </w:r>
    </w:p>
    <w:p>
      <w:pPr>
        <w:pStyle w:val="Heading5"/>
        <w:numPr>
          <w:ilvl w:val="4"/>
          <w:numId w:val="1"/>
        </w:numPr>
        <w:rPr/>
      </w:pPr>
      <w:bookmarkStart w:id="319" w:name="__RefHeading___Toc623207_1395250215"/>
      <w:bookmarkStart w:id="320" w:name="_Toc125"/>
      <w:bookmarkEnd w:id="319"/>
      <w:r>
        <w:rPr>
          <w:rtl w:val="true"/>
        </w:rPr>
        <w:t>سوم</w:t>
      </w:r>
      <w:r>
        <w:rPr>
          <w:rtl w:val="true"/>
        </w:rPr>
        <w:t xml:space="preserve">: </w:t>
      </w:r>
      <w:r>
        <w:rPr>
          <w:rtl w:val="true"/>
        </w:rPr>
        <w:t>یکنواختی صدا برای همگان</w:t>
      </w:r>
      <w:bookmarkEnd w:id="320"/>
    </w:p>
    <w:p>
      <w:pPr>
        <w:pStyle w:val="BookText"/>
        <w:rPr/>
      </w:pPr>
      <w:r>
        <w:rPr>
          <w:rFonts w:ascii="IRNazanin" w:hAnsi="IRNazanin" w:eastAsia="IRNazanin"/>
          <w:color w:val="111111"/>
          <w:sz w:val="28"/>
          <w:sz w:val="28"/>
          <w:szCs w:val="28"/>
          <w:rtl w:val="true"/>
          <w:lang w:bidi="fa-IR"/>
        </w:rPr>
        <w:t>ویژگی سوم ندای آسمانی برای مخاطبان، یکنواختی شنیده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مخاطبانِ ندای آسمانی در هر کجا باشند، به صورت یکسان، آن را می‌شنوند و دوری یا نزدیکی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که از حسن بن محبوب از امام رضا علیه السلام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نودوا نداءً یسمع من بعد کما یسمع من قرب؛ به تحقیق، ندایی داده می شوند که از دور شنیده می شود همان طور که از نزدیک شنیده می شود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جهت سند، معتبر است و از جهت طبقه نیز مشکلی ندارد و تمامی راویان آن توثیق شده‌اند</w:t>
      </w:r>
      <w:r>
        <w:rPr>
          <w:rFonts w:eastAsia="IRNazanin" w:cs="IRNazanin"/>
          <w:color w:val="111111"/>
          <w:sz w:val="28"/>
          <w:szCs w:val="28"/>
          <w:rtl w:val="true"/>
          <w:lang w:bidi="fa-IR"/>
        </w:rPr>
        <w:t xml:space="preserve">. </w:t>
      </w:r>
      <w:bookmarkStart w:id="321" w:name="pg2642_14230"/>
    </w:p>
    <w:p>
      <w:pPr>
        <w:pStyle w:val="Heading5"/>
        <w:numPr>
          <w:ilvl w:val="4"/>
          <w:numId w:val="1"/>
        </w:numPr>
        <w:rPr/>
      </w:pPr>
      <w:bookmarkStart w:id="322" w:name="__RefHeading___Toc623209_1395250215"/>
      <w:bookmarkStart w:id="323" w:name="_Toc126"/>
      <w:bookmarkEnd w:id="321"/>
      <w:bookmarkEnd w:id="322"/>
      <w:r>
        <w:rPr>
          <w:rtl w:val="true"/>
        </w:rPr>
        <w:t>نکته پایانی</w:t>
      </w:r>
      <w:bookmarkEnd w:id="323"/>
    </w:p>
    <w:p>
      <w:pPr>
        <w:pStyle w:val="BookText"/>
        <w:rPr/>
      </w:pPr>
      <w:r>
        <w:rPr>
          <w:rFonts w:ascii="IRNazanin" w:hAnsi="IRNazanin" w:eastAsia="IRNazanin"/>
          <w:color w:val="111111"/>
          <w:sz w:val="28"/>
          <w:sz w:val="28"/>
          <w:szCs w:val="28"/>
          <w:rtl w:val="true"/>
          <w:lang w:bidi="fa-IR"/>
        </w:rPr>
        <w:t>در برخی از روایات با این عبارت‌ها مواجه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اهل المشرق و المغرب حتی تسمعه الفتاة من خدرها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الفتاة فی خدرها و یسمع اهل المشرق و المغرب</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تسمعه العذراء فی خدرها فتحرّض أباها و اخاها علی الخروج</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دختران پرده‌نشین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چیست؛ به خصوص در دو حدیث اول می‌بینیم که آن در کنار شنیدن اهل مشرق و مغرب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بیانگر این مطلب است که دختران پشت پرده معمولاً در اندرونی خانه هستند و صدا به قدری آشکار است و همه انسان‌ها را شامل می‌شود که حتی دخترانی که درون خانه هستند و معمولاً صداهای بیرون خانه به آنان نمی‌رسد، این صدا را می‌شنوند و بنا بر روایت سوم نه تنها می‌شنوند، بلکه عکس العمل از خود نشان داده و اهل خانواده را وادار به خارج شدن و با خبر شدن از آن می‌کنند که صدا از کجا بود و گوینده آن چه کسی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از حیث سند، معتبر است و دو حدیث دیگر می‌توانند مؤید این مطلب باشند</w:t>
      </w:r>
      <w:r>
        <w:rPr>
          <w:rFonts w:eastAsia="IRNazanin" w:cs="IRNazanin"/>
          <w:color w:val="111111"/>
          <w:sz w:val="28"/>
          <w:szCs w:val="28"/>
          <w:rtl w:val="true"/>
          <w:lang w:bidi="fa-IR"/>
        </w:rPr>
        <w:t xml:space="preserve">. </w:t>
      </w:r>
      <w:bookmarkStart w:id="324" w:name="pg2642_14231"/>
    </w:p>
    <w:p>
      <w:pPr>
        <w:pStyle w:val="Heading4"/>
        <w:numPr>
          <w:ilvl w:val="3"/>
          <w:numId w:val="1"/>
        </w:numPr>
        <w:rPr/>
      </w:pPr>
      <w:bookmarkStart w:id="325" w:name="__RefHeading___Toc623211_1395250215"/>
      <w:bookmarkStart w:id="326" w:name="_Toc127"/>
      <w:bookmarkEnd w:id="324"/>
      <w:bookmarkEnd w:id="325"/>
      <w:r>
        <w:rPr>
          <w:rtl w:val="true"/>
        </w:rPr>
        <w:t>و</w:t>
      </w:r>
      <w:r>
        <w:rPr>
          <w:rtl w:val="true"/>
        </w:rPr>
        <w:t xml:space="preserve">. </w:t>
      </w:r>
      <w:r>
        <w:rPr>
          <w:rtl w:val="true"/>
        </w:rPr>
        <w:t>غیر منتظره بودن ندای آسمانی</w:t>
      </w:r>
      <w:bookmarkEnd w:id="326"/>
    </w:p>
    <w:p>
      <w:pPr>
        <w:pStyle w:val="Heading5"/>
        <w:numPr>
          <w:ilvl w:val="4"/>
          <w:numId w:val="1"/>
        </w:numPr>
        <w:rPr/>
      </w:pPr>
      <w:bookmarkStart w:id="327" w:name="__RefHeading___Toc623213_1395250215"/>
      <w:bookmarkStart w:id="328" w:name="_Toc128"/>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حالاتی که مخاطبان ندای آسمانی در هنگام شنیدن آن از خود بروز می‌دهند، نشان‌گر غیر منتظره بودنِ آن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حالت‌ها نوعی ترس، همراه با حیرت و تعجب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علیه السلام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سمعوا الصوت اصبحوا و کأنّما علی رؤوسهم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شنوند، مانند کسانی خواهند بود که پرنده ای بر سرشان نشسته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روایت، شدت تعجب و حیرت و ترس مخاطبان را نشان می‌دهد و آن را به فردی تشبیه می‌کند که پرنده‌ای بر روی سرش نشسته و برای فرار نکردن آن سرجایش بی‌حرکت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تأثیرات ابتدایی ندای آسمانی بر روی مخاطبانش می‌پردازیم</w:t>
      </w:r>
      <w:r>
        <w:rPr>
          <w:rFonts w:eastAsia="IRNazanin" w:cs="IRNazanin"/>
          <w:color w:val="111111"/>
          <w:sz w:val="28"/>
          <w:szCs w:val="28"/>
          <w:rtl w:val="true"/>
          <w:lang w:bidi="fa-IR"/>
        </w:rPr>
        <w:t>:</w:t>
      </w:r>
    </w:p>
    <w:p>
      <w:pPr>
        <w:pStyle w:val="Heading5"/>
        <w:numPr>
          <w:ilvl w:val="4"/>
          <w:numId w:val="1"/>
        </w:numPr>
        <w:rPr/>
      </w:pPr>
      <w:bookmarkStart w:id="329" w:name="__RefHeading___Toc623215_1395250215"/>
      <w:bookmarkStart w:id="330" w:name="_Toc129"/>
      <w:bookmarkEnd w:id="329"/>
      <w:r>
        <w:rPr>
          <w:rtl w:val="true"/>
        </w:rPr>
        <w:t>یکم</w:t>
      </w:r>
      <w:r>
        <w:rPr>
          <w:rtl w:val="true"/>
        </w:rPr>
        <w:t xml:space="preserve">: </w:t>
      </w:r>
      <w:r>
        <w:rPr>
          <w:rtl w:val="true"/>
        </w:rPr>
        <w:t>کرنش و ایمان ابتدایی</w:t>
      </w:r>
      <w:bookmarkEnd w:id="330"/>
    </w:p>
    <w:p>
      <w:pPr>
        <w:pStyle w:val="BookText"/>
        <w:rPr/>
      </w:pPr>
      <w:r>
        <w:rPr>
          <w:rFonts w:ascii="IRNazanin" w:hAnsi="IRNazanin" w:eastAsia="IRNazanin"/>
          <w:color w:val="111111"/>
          <w:sz w:val="28"/>
          <w:sz w:val="28"/>
          <w:szCs w:val="28"/>
          <w:rtl w:val="true"/>
          <w:lang w:bidi="fa-IR"/>
        </w:rPr>
        <w:t xml:space="preserve">اولین تأثیر ندای آسمانی بر روی مخاطبان، خضوع و تسلیم در برابر آن است که احادیث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به بیان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به این مطلب با عبارت‌های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فیؤمن اهل الأرض جمیعاً للصوت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اهل زمین به صدای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فلایبقی فی الارض یومئذ أحد إلا خضع و ذلت رقبته لها فیؤمن اهل الارض اذا سمعوا الصوت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کسی بر روی زمین نمی ماند؛ مگر این که گردنش در مقابل ندای آسمانی، خاضع و افتاده می شود و اهل زمین، وقتی صدا را از آسمان می شنوند، به آن ایمان می آورند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الصیحة؟ فقال اما لو کانت خضعت اعناق اعداء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آن باشد، گردن های دشمنان خداوند عزوجل در برابر آن خاضع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رقابهم یعنی بنی امیه و هی الصیحه من السماء باسم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گردن هایشان، یعنی بنی امیه، خاضع می شود و آن صیحه آسمانی به اسم صاحب الامر عجل الله تعالی فرجه الشریف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احادیث، روایت دوم، سوم و چهارم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اول و دوم، خضوع و خشوع را همگانی می‌دانند و با واژه‌های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فلایبقی فی الارض یومئذ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می‌رسانند، ولی احادیث سوم و چهارم، این خضوع و خشوع را متوجه کافران و دشمنان خداوند می‌دانند و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خضعت اعناق اعداء الله</w:t>
      </w:r>
      <w:r>
        <w:rPr>
          <w:rFonts w:eastAsia="IRNazanin" w:cs="IRNazanin"/>
          <w:color w:val="111111"/>
          <w:sz w:val="28"/>
          <w:szCs w:val="28"/>
          <w:rtl w:val="true"/>
          <w:lang w:bidi="fa-IR"/>
        </w:rPr>
        <w:t xml:space="preserve">» </w:t>
      </w:r>
      <w:bookmarkStart w:id="331" w:name="pg2642_14233"/>
    </w:p>
    <w:p>
      <w:pPr>
        <w:pStyle w:val="BookText"/>
        <w:rPr/>
      </w:pPr>
      <w:bookmarkEnd w:id="33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رقابهم 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روی خضوع و کرنش دشمنان خداوند در دو حدیث آخری به دلیل اهمیت آن است؛ زیرا مؤمنان در برابر امر الهی با دیدن یا ندیدن معجزه، سر تسلیم فرود می‌آورند، ولی کافران به راحتی سر تسلیم فرود نمی‌آورند؛ مگر این‌که چیزی رخ دهد که مجبور به این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 روی خضوع آنان تأکید بیشتری شده است</w:t>
      </w:r>
      <w:r>
        <w:rPr>
          <w:rFonts w:eastAsia="IRNazanin" w:cs="IRNazanin"/>
          <w:color w:val="111111"/>
          <w:sz w:val="28"/>
          <w:szCs w:val="28"/>
          <w:rtl w:val="true"/>
          <w:lang w:bidi="fa-IR"/>
        </w:rPr>
        <w:t>.</w:t>
      </w:r>
    </w:p>
    <w:p>
      <w:pPr>
        <w:pStyle w:val="Heading5"/>
        <w:numPr>
          <w:ilvl w:val="4"/>
          <w:numId w:val="1"/>
        </w:numPr>
        <w:rPr/>
      </w:pPr>
      <w:bookmarkStart w:id="332" w:name="__RefHeading___Toc623217_1395250215"/>
      <w:bookmarkStart w:id="333" w:name="_Toc130"/>
      <w:bookmarkEnd w:id="332"/>
      <w:r>
        <w:rPr>
          <w:rtl w:val="true"/>
        </w:rPr>
        <w:t>دوم</w:t>
      </w:r>
      <w:r>
        <w:rPr>
          <w:rtl w:val="true"/>
        </w:rPr>
        <w:t xml:space="preserve">: </w:t>
      </w:r>
      <w:r>
        <w:rPr>
          <w:rtl w:val="true"/>
        </w:rPr>
        <w:t>بیرون آمدن دختران پرده نشین</w:t>
      </w:r>
      <w:bookmarkEnd w:id="333"/>
    </w:p>
    <w:p>
      <w:pPr>
        <w:pStyle w:val="BookText"/>
        <w:rPr/>
      </w:pPr>
      <w:r>
        <w:rPr>
          <w:rFonts w:ascii="IRNazanin" w:hAnsi="IRNazanin" w:eastAsia="IRNazanin"/>
          <w:color w:val="111111"/>
          <w:sz w:val="28"/>
          <w:sz w:val="28"/>
          <w:szCs w:val="28"/>
          <w:rtl w:val="true"/>
          <w:lang w:bidi="fa-IR"/>
        </w:rPr>
        <w:t>معمولاً دختران در زمان گذشته کمتر از خانه‌ها بیرون می‌آمدند و بیرون آمدن برخی از آنها به ندرت اتفاق می‌افتاد و تا حد امکان در خانه، آن هم در اندرونی می‌ماندند و به این جهت به آنان، دختران پشت پرده می‌گفتند، ولی تأثیر آنی ندای آسمانی به قدری است که این دختران از خانه بیرون می‌آیند و حالت عادی خود را کنار می‌گذارند تا ببینند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یکی از دو وجه ذیل تفسیرپذیر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چند به تعداد کم، دخترانی بودند که به ندرت از خانه بیرون آمدند و این اطلاق بر آنان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برای بیان شدت تأثیر ندا بر روی مخاطبان، این مطلب را آورده‌اند که حتی کسانی که از خانه یا اندرونی بیرون نمی‌آیند؛ به سبب ندای آسمانی بیرون می‌آیند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الفتاة من خدرها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العذراء من </w:t>
      </w:r>
    </w:p>
    <w:p>
      <w:pPr>
        <w:pStyle w:val="BookText"/>
        <w:rPr/>
      </w:pPr>
      <w:r>
        <w:rPr>
          <w:rFonts w:ascii="IRNazanin" w:hAnsi="IRNazanin" w:eastAsia="IRNazanin"/>
          <w:color w:val="111111"/>
          <w:sz w:val="28"/>
          <w:sz w:val="28"/>
          <w:szCs w:val="28"/>
          <w:rtl w:val="true"/>
          <w:lang w:bidi="fa-IR"/>
        </w:rPr>
        <w:t>خدرها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به بیان این مطلب می‌پردازند که حدیث اول از جهت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سه حدیث فزعه در ماه مبارک رمضان 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الفتاة من خدرها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را دارند، اضافه کنیم؛ در مجموع، پنج حدیث می‌شوند و نکته دیگری که در مورد این احادیث است، این‌که این ندا در ماه رمضان است که در این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سؤال مطرح شود که در قسمت قبلی برای همگانی بودن ندای آسمانی و شنیدن تمامی افراد،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تسمعه العذراء فی خدرها فتحرض أباها و اخاها علی الخروج</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آمده بود و این بدان معناست که دختران پرده‌نشین، خود بیرون نمی‌آیند، بلکه پدر و برادرشان را تشویق به خروج و فهمیدن ماجرا می‌کنند، ولی در احادیث مطرح شده است که سخن از خروج دختران پرده‌نشین است و این دو مطلب با هم سازگار نیست؟</w:t>
      </w:r>
    </w:p>
    <w:p>
      <w:pPr>
        <w:pStyle w:val="BookText"/>
        <w:rPr/>
      </w:pPr>
      <w:r>
        <w:rPr>
          <w:rFonts w:ascii="IRNazanin" w:hAnsi="IRNazanin" w:eastAsia="IRNazanin"/>
          <w:color w:val="111111"/>
          <w:sz w:val="28"/>
          <w:sz w:val="28"/>
          <w:szCs w:val="28"/>
          <w:rtl w:val="true"/>
          <w:lang w:bidi="fa-IR"/>
        </w:rPr>
        <w:t>پاسخ به این سؤال به سه صورت امکان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بیشتر دختران پرده‌نشین بیرون آیند، ولی برخی از آنان به دلیل حیای بیشتر خود بیرون نیایند، ولی به دلیل تأثیر ندا بر آنان، دیگران را تشویق به بیرون رفتن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حیث سند، ضعیف است و می‌توان آن را کنار گذاشت،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تسمعه العذراء…</w:t>
      </w:r>
      <w:r>
        <w:rPr>
          <w:rFonts w:eastAsia="IRNazanin" w:cs="IRNazanin"/>
          <w:color w:val="111111"/>
          <w:sz w:val="28"/>
          <w:szCs w:val="28"/>
          <w:rtl w:val="true"/>
          <w:lang w:bidi="fa-IR"/>
        </w:rPr>
        <w:t xml:space="preserve">». </w:t>
      </w:r>
      <w:bookmarkStart w:id="334" w:name="pg2642_14235"/>
    </w:p>
    <w:p>
      <w:pPr>
        <w:pStyle w:val="BookText"/>
        <w:rPr/>
      </w:pPr>
      <w:bookmarkEnd w:id="3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شنیدن دختران پرده‌نشین یا خروج آنان برای مطرح کردن این مطلب توسط اهل بیت علیهم السلام بوده است که ندا، تأثیر شدیدی بر همگان می‌گذارد؛ حتی بر روی کسانی که در درون خانه با حوادث جامعه ارتباطی ندارند</w:t>
      </w:r>
      <w:r>
        <w:rPr>
          <w:rFonts w:eastAsia="IRNazanin" w:cs="IRNazanin"/>
          <w:color w:val="111111"/>
          <w:sz w:val="28"/>
          <w:szCs w:val="28"/>
          <w:rtl w:val="true"/>
          <w:lang w:bidi="fa-IR"/>
        </w:rPr>
        <w:t>.</w:t>
      </w:r>
    </w:p>
    <w:p>
      <w:pPr>
        <w:pStyle w:val="Heading5"/>
        <w:numPr>
          <w:ilvl w:val="4"/>
          <w:numId w:val="1"/>
        </w:numPr>
        <w:rPr/>
      </w:pPr>
      <w:bookmarkStart w:id="335" w:name="__RefHeading___Toc623219_1395250215"/>
      <w:bookmarkStart w:id="336" w:name="_Toc131"/>
      <w:bookmarkEnd w:id="335"/>
      <w:r>
        <w:rPr>
          <w:rtl w:val="true"/>
        </w:rPr>
        <w:t>سوم</w:t>
      </w:r>
      <w:r>
        <w:rPr>
          <w:rtl w:val="true"/>
        </w:rPr>
        <w:t xml:space="preserve">: </w:t>
      </w:r>
      <w:r>
        <w:rPr>
          <w:rtl w:val="true"/>
        </w:rPr>
        <w:t>بیدار شدن افراد خواب</w:t>
      </w:r>
      <w:bookmarkEnd w:id="336"/>
    </w:p>
    <w:p>
      <w:pPr>
        <w:pStyle w:val="BookText"/>
        <w:rPr/>
      </w:pPr>
      <w:r>
        <w:rPr>
          <w:rFonts w:ascii="IRNazanin" w:hAnsi="IRNazanin" w:eastAsia="IRNazanin"/>
          <w:color w:val="111111"/>
          <w:sz w:val="28"/>
          <w:sz w:val="28"/>
          <w:szCs w:val="28"/>
          <w:rtl w:val="true"/>
          <w:lang w:bidi="fa-IR"/>
        </w:rPr>
        <w:t>یکی دیگر از تأثیرات ندای آسمانی بر روی افراد خواب است، یعنی صدا به قدری هولناک است که افراد خواب، آن را می‌شنوند و با شنیدن آن از خواب برمی‌خیزند یا به سبب اعجازی بودن آن، افراد خواب نیز جزء مخاطبان آن قرار می‌گیرند و با شنیدن آن از خواب، بیدار می‌شوند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توقظ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راقدٌ إلا استیقظ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فزعاً من ذلک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فتوقظ النائم و یخرج الی صحن داره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فلایبقی راقد إلا قام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بر بیدار شدن افراد خواب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از جهت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فقط اشاره به بیداری افراد خواب دارد، ولی حدیث دوم، بیداری آنان را ناشی از فزع و ترس می‌داند و روایت سوم، علاوه بر بیداری آنها اشاره به بیرون آمدن آنان به ایوان خانه نیز می‌کند که بیرون می‌آیند ببینند چه خبر است و حدیث دوم و دو حدیث آخر که عبارت آخر از آن دو نقل شده است، به وسیله استثناء و حدیث اول و سوم به وسیله </w:t>
      </w:r>
      <w:bookmarkStart w:id="337" w:name="pg2642_14236"/>
    </w:p>
    <w:p>
      <w:pPr>
        <w:pStyle w:val="BookText"/>
        <w:rPr/>
      </w:pPr>
      <w:bookmarkEnd w:id="337"/>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افراد خواب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توقظ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Heading5"/>
        <w:numPr>
          <w:ilvl w:val="4"/>
          <w:numId w:val="1"/>
        </w:numPr>
        <w:rPr/>
      </w:pPr>
      <w:bookmarkStart w:id="338" w:name="__RefHeading___Toc623221_1395250215"/>
      <w:bookmarkStart w:id="339" w:name="_Toc132"/>
      <w:bookmarkEnd w:id="338"/>
      <w:r>
        <w:rPr>
          <w:rtl w:val="true"/>
        </w:rPr>
        <w:t>چهارم</w:t>
      </w:r>
      <w:r>
        <w:rPr>
          <w:rtl w:val="true"/>
        </w:rPr>
        <w:t xml:space="preserve">: </w:t>
      </w:r>
      <w:r>
        <w:rPr>
          <w:rtl w:val="true"/>
        </w:rPr>
        <w:t>وحشت افراد بیدار</w:t>
      </w:r>
      <w:bookmarkEnd w:id="339"/>
    </w:p>
    <w:p>
      <w:pPr>
        <w:pStyle w:val="BookText"/>
        <w:rPr/>
      </w:pPr>
      <w:r>
        <w:rPr>
          <w:rFonts w:ascii="IRNazanin" w:hAnsi="IRNazanin" w:eastAsia="IRNazanin"/>
          <w:color w:val="111111"/>
          <w:sz w:val="28"/>
          <w:sz w:val="28"/>
          <w:szCs w:val="28"/>
          <w:rtl w:val="true"/>
          <w:lang w:bidi="fa-IR"/>
        </w:rPr>
        <w:t xml:space="preserve">تنها حدیث عبایة بن ربعی از امیرالمؤمنان علی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تفزع الیقظان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بر وحشت افراد بیدار از شنیدن صیحه آسمانی در ماه مبارک رمضان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جهت سند، معتبر است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افراد بیدار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تفزع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40" w:name="__RefHeading___Toc623223_1395250215"/>
      <w:bookmarkStart w:id="341" w:name="_Toc133"/>
      <w:bookmarkEnd w:id="340"/>
      <w:r>
        <w:rPr>
          <w:rtl w:val="true"/>
        </w:rPr>
        <w:t>پنجم</w:t>
      </w:r>
      <w:r>
        <w:rPr>
          <w:rtl w:val="true"/>
        </w:rPr>
        <w:t xml:space="preserve">: </w:t>
      </w:r>
      <w:r>
        <w:rPr>
          <w:rtl w:val="true"/>
        </w:rPr>
        <w:t>نشستن افراد ایستاده و ایستادن افراد نشسته</w:t>
      </w:r>
      <w:bookmarkEnd w:id="341"/>
    </w:p>
    <w:p>
      <w:pPr>
        <w:pStyle w:val="BookText"/>
        <w:rPr/>
      </w:pPr>
      <w:r>
        <w:rPr>
          <w:rFonts w:ascii="IRNazanin" w:hAnsi="IRNazanin" w:eastAsia="IRNazanin"/>
          <w:color w:val="111111"/>
          <w:sz w:val="28"/>
          <w:sz w:val="28"/>
          <w:szCs w:val="28"/>
          <w:rtl w:val="true"/>
          <w:lang w:bidi="fa-IR"/>
        </w:rPr>
        <w:t>تأثیر ندای آسمانی بر روی افراد به حدّی است که ایستادگان از ترس آن می‌نشینند و نشستگان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ولاقائم الاقعد و لا قاعد الاقام علی رجلیه فزعاً من ذلک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ولاقائم الاقعد و لاقاعد إلا قام علی رجلیه من ذلک الصوت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دوم، مربوط به دو حدیث است که یکی مقطوعه محمد بن مسلم </w:t>
      </w:r>
    </w:p>
    <w:p>
      <w:pPr>
        <w:pStyle w:val="BookText"/>
        <w:rPr/>
      </w:pPr>
      <w:r>
        <w:rPr>
          <w:rFonts w:ascii="IRNazanin" w:hAnsi="IRNazanin" w:eastAsia="IRNazanin"/>
          <w:color w:val="111111"/>
          <w:sz w:val="28"/>
          <w:sz w:val="28"/>
          <w:szCs w:val="28"/>
          <w:rtl w:val="true"/>
          <w:lang w:bidi="fa-IR"/>
        </w:rPr>
        <w:t>است و به معصوم علیه السلام ختم نمی‌شود، ولی محمد بن مسلم، کسی نیست که حدیثی را از غیر معصوم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از محمد بن ابی عمیر از امام علی بن موسی الرضا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در کتاب کفایة المهتدی آمده است که از متأخرین است و معاصر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نقل از کتاب الغیبه فضل بن شاذان احادیثی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فضل بن شاذان به دست ما نرسیده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تمامی احادیثی که عبارت‌های مربوط به خروج دختران پرده‌نشین، بیدار شدن افراد خواب، به وحشت افتادن افراد بیدار و ایستادن نشستگان و نشستن ایستادگان را آورده‌اند، قیدِ در ماه مبارک رمضان بودن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مقطوعه محمد بن مسلم، این قید را نیاورده است، ولی به قرینه ندا به اسم حضرت مهدی عجل الله تعالی فرجه الشریف در ماه رمضان بودن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احادیثی، تعبیر صیحه به جای ندا در مورد ندای آسمانی در ماه مبارک رمضان استعمال شده است که اینها نشان از شدت صدا و وحشتی دارد که در همگان ایجاد می‌کند و شاید بتوان به همین جهت، چند حدیثی که در مورد فزعه آمده است را با اینها یکی دانست؛ زیرا اولاً، فزعه در ماه مبارک رمضان رخ می‌دهد و ثانیاً،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کننده ترسی است که ندای آسمانی در ماه رمضان در همگان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قائل به دو ندا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شب بیست و سوم ماه مبارک رمضان و دیگری در زمانی بعد از آن شویم، این حالت‌ها مربوط به ندای اول است</w:t>
      </w:r>
      <w:r>
        <w:rPr>
          <w:rFonts w:eastAsia="IRNazanin" w:cs="IRNazanin"/>
          <w:color w:val="111111"/>
          <w:sz w:val="28"/>
          <w:szCs w:val="28"/>
          <w:rtl w:val="true"/>
          <w:lang w:bidi="fa-IR"/>
        </w:rPr>
        <w:t xml:space="preserve">. </w:t>
      </w:r>
      <w:bookmarkStart w:id="342" w:name="pg2642_14238"/>
    </w:p>
    <w:p>
      <w:pPr>
        <w:pStyle w:val="Heading3"/>
        <w:numPr>
          <w:ilvl w:val="2"/>
          <w:numId w:val="1"/>
        </w:numPr>
        <w:rPr/>
      </w:pPr>
      <w:bookmarkStart w:id="343" w:name="__RefHeading___Toc623225_1395250215"/>
      <w:bookmarkStart w:id="344" w:name="_Toc134"/>
      <w:bookmarkEnd w:id="342"/>
      <w:bookmarkEnd w:id="343"/>
      <w:r>
        <w:rPr>
          <w:rtl w:val="true"/>
        </w:rPr>
        <w:t>فصل دوم</w:t>
      </w:r>
      <w:r>
        <w:rPr>
          <w:rtl w:val="true"/>
        </w:rPr>
        <w:t xml:space="preserve">: </w:t>
      </w:r>
      <w:r>
        <w:rPr>
          <w:rtl w:val="true"/>
        </w:rPr>
        <w:t>پی‌آمدهای ندای آسمانی</w:t>
      </w:r>
      <w:bookmarkEnd w:id="344"/>
    </w:p>
    <w:p>
      <w:pPr>
        <w:pStyle w:val="Heading4"/>
        <w:numPr>
          <w:ilvl w:val="3"/>
          <w:numId w:val="1"/>
        </w:numPr>
        <w:rPr/>
      </w:pPr>
      <w:bookmarkStart w:id="345" w:name="__RefHeading___Toc623227_1395250215"/>
      <w:bookmarkStart w:id="346" w:name="_Toc13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هنگامی که جبرئیل امین علیه السلام، ندای آسمانی را سرمی‌دهد، مخاطبان، در آغاز، خضوع کرده و نوعی ایمان همراه با تعجب توأم با ترس در آنها پدیدار می‌شود که در فصل قبلی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ساعاتی، عکس العمل واقعی اهل ایمان و کفر آشکار شده و بعد از این ندا، حضرت مهدی عجل الله تعالی فرجه الشریف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پی‌آمدهای ندای آسمانی می‌پردازیم</w:t>
      </w:r>
      <w:r>
        <w:rPr>
          <w:rFonts w:eastAsia="IRNazanin" w:cs="IRNazanin"/>
          <w:color w:val="111111"/>
          <w:sz w:val="28"/>
          <w:szCs w:val="28"/>
          <w:rtl w:val="true"/>
          <w:lang w:bidi="fa-IR"/>
        </w:rPr>
        <w:t>:</w:t>
      </w:r>
    </w:p>
    <w:p>
      <w:pPr>
        <w:pStyle w:val="Heading4"/>
        <w:numPr>
          <w:ilvl w:val="3"/>
          <w:numId w:val="1"/>
        </w:numPr>
        <w:rPr/>
      </w:pPr>
      <w:bookmarkStart w:id="347" w:name="__RefHeading___Toc623229_1395250215"/>
      <w:bookmarkStart w:id="348" w:name="_Toc136"/>
      <w:bookmarkEnd w:id="347"/>
      <w:r>
        <w:rPr>
          <w:rtl w:val="true"/>
        </w:rPr>
        <w:t>الف</w:t>
      </w:r>
      <w:r>
        <w:rPr>
          <w:rtl w:val="true"/>
        </w:rPr>
        <w:t xml:space="preserve">. </w:t>
      </w:r>
      <w:r>
        <w:rPr>
          <w:rtl w:val="true"/>
        </w:rPr>
        <w:t>خروج حضرت مهدی عجل الله تعالی فرجه الشریف</w:t>
      </w:r>
      <w:bookmarkEnd w:id="3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آسمانی به منزله اعلان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پی‌آمد آن، ظهورحضرت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ابوبصیر از امام جعفر صادق علیه السلام نقل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القائم مما یسمع و هی صیحة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وقتی حضرت مهدی عجل الله تعالی فرجه الشریف ندای آسمانی را می‌شنود، ظاهر می‌شود و آن صدای جبرئیل علیه السلام است</w:t>
      </w:r>
      <w:r>
        <w:rPr>
          <w:rFonts w:eastAsia="IRNazanin" w:cs="IRNazanin"/>
          <w:color w:val="111111"/>
          <w:sz w:val="28"/>
          <w:szCs w:val="28"/>
          <w:rtl w:val="true"/>
          <w:lang w:bidi="fa-IR"/>
        </w:rPr>
        <w:t xml:space="preserve">. </w:t>
      </w:r>
      <w:bookmarkStart w:id="349" w:name="pg2642_14239"/>
    </w:p>
    <w:p>
      <w:pPr>
        <w:pStyle w:val="Heading4"/>
        <w:numPr>
          <w:ilvl w:val="3"/>
          <w:numId w:val="1"/>
        </w:numPr>
        <w:rPr/>
      </w:pPr>
      <w:bookmarkStart w:id="350" w:name="__RefHeading___Toc623231_1395250215"/>
      <w:bookmarkStart w:id="351" w:name="_Toc137"/>
      <w:bookmarkEnd w:id="349"/>
      <w:bookmarkEnd w:id="350"/>
      <w:r>
        <w:rPr>
          <w:rtl w:val="true"/>
        </w:rPr>
        <w:t>ب</w:t>
      </w:r>
      <w:r>
        <w:rPr>
          <w:rtl w:val="true"/>
        </w:rPr>
        <w:t xml:space="preserve">. </w:t>
      </w:r>
      <w:r>
        <w:rPr>
          <w:rtl w:val="true"/>
        </w:rPr>
        <w:t>عکس العمل اهل ایمان</w:t>
      </w:r>
      <w:bookmarkEnd w:id="351"/>
    </w:p>
    <w:p>
      <w:pPr>
        <w:pStyle w:val="BookText"/>
        <w:rPr/>
      </w:pPr>
      <w:r>
        <w:rPr>
          <w:rFonts w:ascii="IRNazanin" w:hAnsi="IRNazanin" w:eastAsia="IRNazanin"/>
          <w:color w:val="111111"/>
          <w:sz w:val="28"/>
          <w:sz w:val="28"/>
          <w:szCs w:val="28"/>
          <w:rtl w:val="true"/>
          <w:lang w:bidi="fa-IR"/>
        </w:rPr>
        <w:t>ندای آسمانی، بشارتی برای مؤمنان است که بعد از قرن‌ها انتظار، حجت خداوند از پسِ پرده غیبت بیرون می‌آید و با ظهور خود، جهان را نورانی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چنین روزی برای مؤمنان، روز سرور و شادی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 ذلک یوم فیه سرور ولد علی و شیعته؛ آگاه باشید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اعلان 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شادی فرزندان علی علیه السلام و شیعه اوست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52" w:name="__RefHeading___Toc623233_1395250215"/>
      <w:bookmarkStart w:id="353" w:name="_Toc138"/>
      <w:bookmarkEnd w:id="352"/>
      <w:r>
        <w:rPr>
          <w:rtl w:val="true"/>
        </w:rPr>
        <w:t>ج</w:t>
      </w:r>
      <w:r>
        <w:rPr>
          <w:rtl w:val="true"/>
        </w:rPr>
        <w:t xml:space="preserve">. </w:t>
      </w:r>
      <w:r>
        <w:rPr>
          <w:rtl w:val="true"/>
        </w:rPr>
        <w:t>عکس العمل کافران</w:t>
      </w:r>
      <w:bookmarkEnd w:id="353"/>
    </w:p>
    <w:p>
      <w:pPr>
        <w:pStyle w:val="BookText"/>
        <w:rPr/>
      </w:pPr>
      <w:r>
        <w:rPr>
          <w:rFonts w:ascii="IRNazanin" w:hAnsi="IRNazanin" w:eastAsia="IRNazanin"/>
          <w:color w:val="111111"/>
          <w:sz w:val="28"/>
          <w:sz w:val="28"/>
          <w:szCs w:val="28"/>
          <w:rtl w:val="true"/>
          <w:lang w:bidi="fa-IR"/>
        </w:rPr>
        <w:t>هنگامی که کافران و معاندان می‌شنوند که به نام مبارک حضرت مهدی عجل الله تعالی فرجه الشریف ندا داده می‌شود، متوجه می‌شوند که وقت زوال حکومت‌های ظالم‌شان فرا رسیده است و در برابر کسی قرار گرفته‌اند که قدرت آسمانی دارد و آنها توان مقابله با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به عجز و ناتوانی خود اقرار کرده، سپس بر لجاجت خود افزوده و در مقابل حضرت، صف آرایی می‌کنند و نبرد امام با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می‌دانند پایان کارشان، نابودی است، ولی مانند ابلیس تا نابودی، دست از دشمنی و لجاجت بر نمی‌دارند</w:t>
      </w:r>
      <w:r>
        <w:rPr>
          <w:rFonts w:eastAsia="IRNazanin" w:cs="IRNazanin"/>
          <w:color w:val="111111"/>
          <w:sz w:val="28"/>
          <w:szCs w:val="28"/>
          <w:rtl w:val="true"/>
          <w:lang w:bidi="fa-IR"/>
        </w:rPr>
        <w:t>.</w:t>
      </w:r>
    </w:p>
    <w:p>
      <w:pPr>
        <w:pStyle w:val="Heading4"/>
        <w:numPr>
          <w:ilvl w:val="3"/>
          <w:numId w:val="1"/>
        </w:numPr>
        <w:rPr/>
      </w:pPr>
      <w:bookmarkStart w:id="354" w:name="__RefHeading___Toc623235_1395250215"/>
      <w:bookmarkStart w:id="355" w:name="_Toc139"/>
      <w:bookmarkEnd w:id="354"/>
      <w:r>
        <w:rPr>
          <w:rtl w:val="true"/>
        </w:rPr>
        <w:t>د</w:t>
      </w:r>
      <w:r>
        <w:rPr>
          <w:rtl w:val="true"/>
        </w:rPr>
        <w:t xml:space="preserve">. </w:t>
      </w:r>
      <w:r>
        <w:rPr>
          <w:rtl w:val="true"/>
        </w:rPr>
        <w:t>ندای شیطانی</w:t>
      </w:r>
      <w:bookmarkEnd w:id="355"/>
    </w:p>
    <w:p>
      <w:pPr>
        <w:pStyle w:val="Heading5"/>
        <w:numPr>
          <w:ilvl w:val="4"/>
          <w:numId w:val="1"/>
        </w:numPr>
        <w:rPr/>
      </w:pPr>
      <w:bookmarkStart w:id="356" w:name="__RefHeading___Toc623237_1395250215"/>
      <w:bookmarkStart w:id="357" w:name="_Toc140"/>
      <w:bookmarkEnd w:id="356"/>
      <w:r>
        <w:rPr>
          <w:rtl w:val="true"/>
        </w:rPr>
        <w:t>اشاره</w:t>
      </w:r>
      <w:bookmarkEnd w:id="3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صرفاً ندای آسمانی داده می‌شد، همگان؛ اعم از مؤمن و کافر، سر تسلیم در برابر آن فرود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در روایتی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خدا شما را سلامت بدارد و تعجب من از این است که با وجود عجائبی چون خسف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ندایی که از آسمان است، چطور باز با حضرت مهدی عجل الله تعالی فرجه الشریف می جنگند؟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لایدعهم حتی ینادی کما نادی برسول الله صلی الله علیه و آله و سلم یوم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همانا شیطان، آنها را رها نمی کند تا این که ندا دهد؛ همان طور که بر رسول خدا صلی الله علیه و آله و سلم در روز عقبه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نیز می‌تواند شبه معجزه‌ای بیاورد و با این عمل به مقابله با حجت‌های الهی بپردازد و مردم را گمراه کند؟</w:t>
      </w:r>
    </w:p>
    <w:p>
      <w:pPr>
        <w:pStyle w:val="BookText"/>
        <w:rPr/>
      </w:pPr>
      <w:r>
        <w:rPr>
          <w:rFonts w:ascii="IRNazanin" w:hAnsi="IRNazanin" w:eastAsia="IRNazanin"/>
          <w:color w:val="111111"/>
          <w:sz w:val="28"/>
          <w:sz w:val="28"/>
          <w:szCs w:val="28"/>
          <w:rtl w:val="true"/>
          <w:lang w:bidi="fa-IR"/>
        </w:rPr>
        <w:t>محققی با برشمردن دو مقدمه، ندای ابلیس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عدد الأخبار الدالّة علی النداء بالباطل أقل بکثیر من الأخبار علی النداء بالحق؛ همانا تعداد روایات دلالت کننده بر ندای باطل نسبت به تعداد اخبار ندای حق،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إذا سرنا علی الفهم التقلیدی لهذه الأخبار المطابق مع ظهورها الأولی، و هو صدور النداء بالباطل بشکل اعجازی أو میتا فیزیکی، فیکون هذا معجزة صادرة فی جانب الباطل؛ به درستی که اگر ما ظهور اوّلی این اخبار را بنا بر فهم </w:t>
      </w:r>
    </w:p>
    <w:p>
      <w:pPr>
        <w:pStyle w:val="BookText"/>
        <w:rPr/>
      </w:pPr>
      <w:r>
        <w:rPr>
          <w:rFonts w:ascii="IRNazanin" w:hAnsi="IRNazanin" w:eastAsia="IRNazanin"/>
          <w:color w:val="111111"/>
          <w:sz w:val="28"/>
          <w:sz w:val="28"/>
          <w:szCs w:val="28"/>
          <w:rtl w:val="true"/>
          <w:lang w:bidi="fa-IR"/>
        </w:rPr>
        <w:t xml:space="preserve">تقلیدی بپذیریم و آن صادر شدن ندای باطل به شکل اعجازی یا متافیزیکی،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صادر شده، از جانب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معجزه از طرف باطل را به دلیل فریفتن انسان‌ها و سوق دادن آنان به سوی انحراف و جهالت بر خداوند محال می‌شمرد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فیه من التغریر بالجهل و الدفع إلی الفتنه و الانحراف و هو مستحیل علی الحکیم المطلق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آن چه در آن از فریفتن با جهل و سوق دادن به سوی فتنه و انحراف است و آن بر حکیم مطلق، جل و علا،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هاتان المقدمتان لزمنا رفض هذه الأخبار، لأنها أخبار قلیلة نسبیاً و دالة علی أمر مستحیل، فیکون الأخذ بمضمونها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دو مقدمه، تام است، لازم است این اخبار را کنار بگذاریم؛ زیرا این اخبار از جهت نسبت، کم هستند و همچنین دلالت کننده بر امر محالی می باشند؛ پس پذیرفتن مضمون این احادیث، محال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پاسخ ایشان می‌توان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بیش از پانزده حدیث</w:t>
      </w:r>
      <w:r>
        <w:rPr>
          <w:rStyle w:val="FootnoteAnchor"/>
          <w:rtl w:val="true"/>
        </w:rPr>
        <w:footnoteReference w:id="302"/>
      </w:r>
      <w:r>
        <w:rPr>
          <w:rFonts w:ascii="IRNazanin" w:hAnsi="IRNazanin" w:eastAsia="IRNazanin"/>
          <w:color w:val="111111"/>
          <w:sz w:val="28"/>
          <w:sz w:val="28"/>
          <w:szCs w:val="28"/>
          <w:rtl w:val="true"/>
          <w:lang w:bidi="fa-IR"/>
        </w:rPr>
        <w:t>که نه مورد آن از حیث سند، معتبر است، در مورد ندای ابلیس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راحتی نمی‌توان این روایات را کنار </w:t>
      </w:r>
    </w:p>
    <w:p>
      <w:pPr>
        <w:pStyle w:val="BookText"/>
        <w:rPr/>
      </w:pPr>
      <w:r>
        <w:rPr>
          <w:rFonts w:ascii="IRNazanin" w:hAnsi="IRNazanin" w:eastAsia="IRNazanin"/>
          <w:color w:val="111111"/>
          <w:sz w:val="28"/>
          <w:sz w:val="28"/>
          <w:szCs w:val="28"/>
          <w:rtl w:val="true"/>
          <w:lang w:bidi="fa-IR"/>
        </w:rPr>
        <w:t>گذاشت؛ گرچه این اخبار نسبت به اخبار ندای آسمانی و معرفی نام و نسب حضرت مهدی عجل الله تعالی فرجه الشریف کمتر است، ولی در صورت عدم تعارض نمی‌توان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اخبار ندای آسمانی، عبارت‌هایی دال بر همگانی بودن و شنیدن هر قومی با زبانشان وجود داشت، ولی در اخبار ندای ابلیس، عبارتی که بر همگانی بودن آن دلالت داشته باشد، وجود ندارد؛ مگر این‌که از روی تقابل با ندای آسمانی و همگانی بودن ندای آسمانی، قائل به همگانی بودن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مانند سحر جادوگران مقابل معجزه حضرت موسی علیه السلام است؛ بدین معنا که به وضوح، حق از باطل متمایز است، ولی اهل باطل به دنبال بهانه‌ای هستند تا به حق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اخبار ندای شیطانی نیامده بود، قائل به ندای شیطانی انسی می‌شدیم و آن را به وسیله ابزار ساخت بشر معرفی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 روایت از این اخبار که در قسمت‌های بعدی می‌آید، این ندا تشبیه به ندای ابلیس در جمرة عقبه شده است و در تاریخ نیز چنین ندایی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أمرنا قد کان أبین من هذه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فلان بن فلان هو الامام باسمه و ینادی ابلیس لعنه الله من الارض کما نادی برسول الله صلی الله علیه و آله و سلم لیلة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امر ما روشن‌تر از این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ندا می‌دهد به نام فلان بن فلان که او امام است و ابلیس، لعنت خدا بر او باد، از زمین ندا می‌دهد؛ همان‌طور که در شب عقبه بر ضد رسول </w:t>
      </w:r>
      <w:bookmarkStart w:id="358" w:name="pg2642_14243"/>
    </w:p>
    <w:p>
      <w:pPr>
        <w:pStyle w:val="BookText"/>
        <w:rPr/>
      </w:pPr>
      <w:bookmarkEnd w:id="358"/>
      <w:r>
        <w:rPr>
          <w:rFonts w:ascii="IRNazanin" w:hAnsi="IRNazanin" w:eastAsia="IRNazanin"/>
          <w:color w:val="111111"/>
          <w:sz w:val="28"/>
          <w:sz w:val="28"/>
          <w:szCs w:val="28"/>
          <w:rtl w:val="true"/>
          <w:lang w:bidi="fa-IR"/>
        </w:rPr>
        <w:t>خدا صلی الله علیه و آله و سلم ندا داد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حدیث فوق، امر اهل بیت علیهم السلام در دوره آخر الزمان، ابین من الشمس معرفی شده و این مطلب، نشان‌گر وضوح و شناسایی راحت ندای آسمانی و ندای ابلیس است و اگر کسی خود، مشکل نداشته باشد، دنباله‌روی از ندای حق،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معرفی ندای ابلیس می‌پردازیم</w:t>
      </w:r>
      <w:r>
        <w:rPr>
          <w:rFonts w:eastAsia="IRNazanin" w:cs="IRNazanin"/>
          <w:color w:val="111111"/>
          <w:sz w:val="28"/>
          <w:szCs w:val="28"/>
          <w:rtl w:val="true"/>
          <w:lang w:bidi="fa-IR"/>
        </w:rPr>
        <w:t>:</w:t>
      </w:r>
    </w:p>
    <w:p>
      <w:pPr>
        <w:pStyle w:val="Heading5"/>
        <w:numPr>
          <w:ilvl w:val="4"/>
          <w:numId w:val="1"/>
        </w:numPr>
        <w:rPr/>
      </w:pPr>
      <w:bookmarkStart w:id="359" w:name="__RefHeading___Toc623239_1395250215"/>
      <w:bookmarkStart w:id="360" w:name="_Toc141"/>
      <w:bookmarkEnd w:id="359"/>
      <w:r>
        <w:rPr>
          <w:rtl w:val="true"/>
        </w:rPr>
        <w:t>یکم</w:t>
      </w:r>
      <w:r>
        <w:rPr>
          <w:rtl w:val="true"/>
        </w:rPr>
        <w:t xml:space="preserve">: </w:t>
      </w:r>
      <w:r>
        <w:rPr>
          <w:rtl w:val="true"/>
        </w:rPr>
        <w:t>ویژگی های ندای شیطانی</w:t>
      </w:r>
      <w:bookmarkEnd w:id="360"/>
    </w:p>
    <w:p>
      <w:pPr>
        <w:pStyle w:val="Heading6"/>
        <w:numPr>
          <w:ilvl w:val="5"/>
          <w:numId w:val="1"/>
        </w:numPr>
        <w:rPr/>
      </w:pPr>
      <w:bookmarkStart w:id="361" w:name="__RefHeading___Toc623241_1395250215"/>
      <w:bookmarkStart w:id="362" w:name="_Toc142"/>
      <w:bookmarkEnd w:id="361"/>
      <w:r>
        <w:rPr/>
        <w:t>1</w:t>
      </w:r>
      <w:r>
        <w:rPr>
          <w:rtl w:val="true"/>
        </w:rPr>
        <w:t xml:space="preserve">. </w:t>
      </w:r>
      <w:r>
        <w:rPr>
          <w:rtl w:val="true"/>
        </w:rPr>
        <w:t>ندا دهنده</w:t>
      </w:r>
      <w:bookmarkEnd w:id="3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روایات، ندادهنده را به عنوان ابلیس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الملعون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ابلیس اللعین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ابلیس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یدعهم ابلیس حتی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ابلیس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ابلیس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ابلیس</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ابلیس</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دلالت بر منادی بودن ابلیس لعین دارند</w:t>
      </w:r>
      <w:r>
        <w:rPr>
          <w:rFonts w:eastAsia="IRNazanin" w:cs="IRNazanin"/>
          <w:color w:val="111111"/>
          <w:sz w:val="28"/>
          <w:szCs w:val="28"/>
          <w:rtl w:val="true"/>
          <w:lang w:bidi="fa-IR"/>
        </w:rPr>
        <w:t xml:space="preserve">. </w:t>
      </w:r>
      <w:bookmarkStart w:id="363" w:name="pg2642_14244"/>
    </w:p>
    <w:p>
      <w:pPr>
        <w:pStyle w:val="BookText"/>
        <w:rPr/>
      </w:pPr>
      <w:bookmarkEnd w:id="363"/>
      <w:r>
        <w:rPr>
          <w:rFonts w:ascii="IRNazanin" w:hAnsi="IRNazanin" w:eastAsia="IRNazanin"/>
          <w:color w:val="111111"/>
          <w:sz w:val="28"/>
          <w:sz w:val="28"/>
          <w:szCs w:val="28"/>
          <w:rtl w:val="true"/>
          <w:lang w:bidi="fa-IR"/>
        </w:rPr>
        <w:t>از میان این ده روایت ـ که منادیِ ندای شیطانی را ابلیس معرفی می‌کنند ـ پنج حدیث از حیث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سه حدیث شیطان را به عنوان منادی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ینادی</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لایدعهم حتی ینادی</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وارد شده است و دو حدیث آخِر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فوق، مراد از شیطان در این سه روایت، همان ابلیسِ 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احادیث آمده بود، می‌توانستیم ندای شیطانی را به انسان‌های شیطان صفت و بداندیش نسبت دهیم؛ زیرا بر اساس آیات قرآنی، شیاطین از جن و انس هستند؛ اما به دلیل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و بنا بر عَلَم بودن این لفظ بر فرد خاصی از جنیان، نمی‌توان این ندا را به انسان‌ها و ابزار ارتباطی آنان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برای آزمایش انسان‌ها بعد از ندای آسمانی این قدرت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کسانی که اهل باطل هستند را دور خود جمع کند</w:t>
      </w:r>
      <w:r>
        <w:rPr>
          <w:rFonts w:eastAsia="IRNazanin" w:cs="IRNazanin"/>
          <w:color w:val="111111"/>
          <w:sz w:val="28"/>
          <w:szCs w:val="28"/>
          <w:rtl w:val="true"/>
          <w:lang w:bidi="fa-IR"/>
        </w:rPr>
        <w:t>.</w:t>
      </w:r>
    </w:p>
    <w:p>
      <w:pPr>
        <w:pStyle w:val="Heading6"/>
        <w:numPr>
          <w:ilvl w:val="5"/>
          <w:numId w:val="1"/>
        </w:numPr>
        <w:rPr/>
      </w:pPr>
      <w:bookmarkStart w:id="364" w:name="__RefHeading___Toc623243_1395250215"/>
      <w:bookmarkStart w:id="365" w:name="_Toc143"/>
      <w:bookmarkEnd w:id="364"/>
      <w:r>
        <w:rPr/>
        <w:t>2</w:t>
      </w:r>
      <w:r>
        <w:rPr>
          <w:rtl w:val="true"/>
        </w:rPr>
        <w:t xml:space="preserve">. </w:t>
      </w:r>
      <w:r>
        <w:rPr>
          <w:rtl w:val="true"/>
        </w:rPr>
        <w:t>مکان ندای شیطانی</w:t>
      </w:r>
      <w:bookmarkEnd w:id="3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احادیث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الصوت الثانی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ابلیس لعنة الله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ابلیس </w:t>
      </w:r>
    </w:p>
    <w:p>
      <w:pPr>
        <w:pStyle w:val="BookText"/>
        <w:rPr/>
      </w:pPr>
      <w:r>
        <w:rPr>
          <w:rFonts w:ascii="IRNazanin" w:hAnsi="IRNazanin" w:eastAsia="IRNazanin"/>
          <w:color w:val="111111"/>
          <w:sz w:val="28"/>
          <w:sz w:val="28"/>
          <w:szCs w:val="28"/>
          <w:rtl w:val="true"/>
          <w:lang w:bidi="fa-IR"/>
        </w:rPr>
        <w:t>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زمین را به عنوان مکان ندای شیطان معرفی می‌کنند، ولی دو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ابلیس اللعین حتی یتواری من الارض فی جو السماء ثم ینادی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ابلیس فی الهواء حتی یتواری عن اهل الارض ثم ینادی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مکان ندا را آسمان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روایات، پنج حدیث، مکان ندا را زمین معرفی می‌کنند که یکی از آنها از جهت سند، معتبر است و از دو روایت دلالت کننده بر آسمان بودن مکان ندای شیطانی، حدیث دوم از حیث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می‌توان این تناقض را حل کرد؟</w:t>
      </w:r>
    </w:p>
    <w:p>
      <w:pPr>
        <w:pStyle w:val="BookText"/>
        <w:rPr/>
      </w:pPr>
      <w:r>
        <w:rPr>
          <w:rFonts w:ascii="IRNazanin" w:hAnsi="IRNazanin" w:eastAsia="IRNazanin"/>
          <w:color w:val="111111"/>
          <w:sz w:val="28"/>
          <w:sz w:val="28"/>
          <w:szCs w:val="28"/>
          <w:rtl w:val="true"/>
          <w:lang w:bidi="fa-IR"/>
        </w:rPr>
        <w:t>برای این مسئله، دو راه‌حل می‌توان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توجه به کثرت روایات دسته اول، از احادیث دسته دوم صرف نظر کنیم و مکان ندا را زمین بدانیم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ابلیس از میان آسمان است تا در فضا پخش شود و به گوش همگان برسد، ولی از آن‌جا که امری باطل و ناحق است، زمینی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ندای آسمانی چون امری الهی و حق است، آسمانی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روایتی است که با سند صحیح از هشام بن سالم از امام جعفر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bookmarkStart w:id="366" w:name="pg2642_14246"/>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السماء و واحدة من ابلیس</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در این حدیث به جای زمینی معرفی کردن ندای شیطانی در مقابل آسمانی مطرح کردن ندای آسمانی، آن را از ابلیس معرفی می‌کند؛ گویا مراد امام از آسمانی بودن ندای آسمانی، حقانیت آن می‌باشد که عبارت را این‌گونه بیان کرده است</w:t>
      </w:r>
      <w:r>
        <w:rPr>
          <w:rFonts w:eastAsia="IRNazanin" w:cs="IRNazanin"/>
          <w:color w:val="111111"/>
          <w:sz w:val="28"/>
          <w:szCs w:val="28"/>
          <w:rtl w:val="true"/>
          <w:lang w:bidi="fa-IR"/>
        </w:rPr>
        <w:t>.</w:t>
      </w:r>
    </w:p>
    <w:p>
      <w:pPr>
        <w:pStyle w:val="Heading6"/>
        <w:numPr>
          <w:ilvl w:val="5"/>
          <w:numId w:val="1"/>
        </w:numPr>
        <w:rPr/>
      </w:pPr>
      <w:bookmarkStart w:id="367" w:name="__RefHeading___Toc623245_1395250215"/>
      <w:bookmarkStart w:id="368" w:name="_Toc144"/>
      <w:bookmarkEnd w:id="367"/>
      <w:r>
        <w:rPr/>
        <w:t>3</w:t>
      </w:r>
      <w:r>
        <w:rPr>
          <w:rtl w:val="true"/>
        </w:rPr>
        <w:t xml:space="preserve">. </w:t>
      </w:r>
      <w:r>
        <w:rPr>
          <w:rtl w:val="true"/>
        </w:rPr>
        <w:t>زمان ندای شیطانی</w:t>
      </w:r>
      <w:bookmarkEnd w:id="368"/>
    </w:p>
    <w:p>
      <w:pPr>
        <w:pStyle w:val="Heading6"/>
        <w:numPr>
          <w:ilvl w:val="5"/>
          <w:numId w:val="1"/>
        </w:numPr>
        <w:rPr/>
      </w:pPr>
      <w:bookmarkStart w:id="369" w:name="__RefHeading___Toc623247_1395250215"/>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بیشتر احادیث، بدون ذکر سال و ماه و روز ندای شیطانی به بیان این‌که کدام قسمت از روز یا شب بودن آن مراد است، از این میان، روایاتی که زمان آن را آخر روز می‌دانند، بیشتر است و احادیثی نیز زمان آن را آخر شب یا فردای اعلان ندای آسمانی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این سه دسته از روایات می‌پردازیم</w:t>
      </w:r>
      <w:r>
        <w:rPr>
          <w:rFonts w:eastAsia="IRNazanin" w:cs="IRNazanin"/>
          <w:color w:val="111111"/>
          <w:sz w:val="28"/>
          <w:szCs w:val="28"/>
          <w:rtl w:val="true"/>
          <w:lang w:bidi="fa-IR"/>
        </w:rPr>
        <w:t>:</w:t>
      </w:r>
    </w:p>
    <w:p>
      <w:pPr>
        <w:pStyle w:val="Heading6"/>
        <w:numPr>
          <w:ilvl w:val="5"/>
          <w:numId w:val="1"/>
        </w:numPr>
        <w:rPr/>
      </w:pPr>
      <w:bookmarkStart w:id="371" w:name="__RefHeading___Toc623249_1395250215"/>
      <w:bookmarkStart w:id="372" w:name="_Toc146"/>
      <w:bookmarkEnd w:id="371"/>
      <w:r>
        <w:rPr>
          <w:rtl w:val="true"/>
        </w:rPr>
        <w:t>دسته اول</w:t>
      </w:r>
      <w:r>
        <w:rPr>
          <w:rtl w:val="true"/>
        </w:rPr>
        <w:t xml:space="preserve">: </w:t>
      </w:r>
      <w:r>
        <w:rPr>
          <w:rtl w:val="true"/>
        </w:rPr>
        <w:t>احادیثی که زمان ندای شیطانی را آخر روز می دانند</w:t>
      </w:r>
      <w:r>
        <w:rPr>
          <w:rtl w:val="true"/>
        </w:rPr>
        <w:t>:</w:t>
      </w:r>
      <w:bookmarkEnd w:id="3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آخر النهار صوت الملعون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ابلیس فی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ابلیس لعنه الله فی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فی آخر النهار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آخر النهار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بر آخر روز بودن ندای </w:t>
      </w:r>
      <w:bookmarkStart w:id="373" w:name="pg2642_14247"/>
    </w:p>
    <w:p>
      <w:pPr>
        <w:pStyle w:val="BookText"/>
        <w:rPr/>
      </w:pPr>
      <w:bookmarkEnd w:id="373"/>
      <w:r>
        <w:rPr>
          <w:rFonts w:ascii="IRNazanin" w:hAnsi="IRNazanin" w:eastAsia="IRNazanin"/>
          <w:color w:val="111111"/>
          <w:sz w:val="28"/>
          <w:sz w:val="28"/>
          <w:szCs w:val="28"/>
          <w:rtl w:val="true"/>
          <w:lang w:bidi="fa-IR"/>
        </w:rPr>
        <w:t>شیطانی دلالت دارند و آن را در مقابل ندای آسمانی اول روز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اول که عبارت آن از روایت ابوبصیر از امام محمد باقر علیه السلام نقل شده است، ندای آخر روز را در مقابل ندای شب بیست و سوم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شش روایت فوق، سه حدیث از حیث سند معتبرند که عبارت‌های دوم، سوم و چهارم از آنها نقل شده است</w:t>
      </w:r>
      <w:r>
        <w:rPr>
          <w:rFonts w:eastAsia="IRNazanin" w:cs="IRNazanin"/>
          <w:color w:val="111111"/>
          <w:sz w:val="28"/>
          <w:szCs w:val="28"/>
          <w:rtl w:val="true"/>
          <w:lang w:bidi="fa-IR"/>
        </w:rPr>
        <w:t>.</w:t>
      </w:r>
    </w:p>
    <w:p>
      <w:pPr>
        <w:pStyle w:val="Heading6"/>
        <w:numPr>
          <w:ilvl w:val="5"/>
          <w:numId w:val="1"/>
        </w:numPr>
        <w:rPr/>
      </w:pPr>
      <w:bookmarkStart w:id="374" w:name="__RefHeading___Toc623251_1395250215"/>
      <w:bookmarkStart w:id="375" w:name="_Toc147"/>
      <w:bookmarkEnd w:id="374"/>
      <w:r>
        <w:rPr>
          <w:rtl w:val="true"/>
        </w:rPr>
        <w:t>دسته دوم</w:t>
      </w:r>
      <w:r>
        <w:rPr>
          <w:rtl w:val="true"/>
        </w:rPr>
        <w:t xml:space="preserve">: </w:t>
      </w:r>
      <w:r>
        <w:rPr>
          <w:rtl w:val="true"/>
        </w:rPr>
        <w:t>احادیثی که زمان ندای ابلیس را آخر شب معرفی می کنند</w:t>
      </w:r>
      <w:bookmarkEnd w:id="375"/>
    </w:p>
    <w:p>
      <w:pPr>
        <w:pStyle w:val="BookText"/>
        <w:rPr/>
      </w:pPr>
      <w:r>
        <w:rPr>
          <w:rFonts w:ascii="IRNazanin" w:hAnsi="IRNazanin" w:eastAsia="IRNazanin"/>
          <w:color w:val="111111"/>
          <w:sz w:val="28"/>
          <w:sz w:val="28"/>
          <w:szCs w:val="28"/>
          <w:rtl w:val="true"/>
          <w:lang w:bidi="fa-IR"/>
        </w:rPr>
        <w:t>دو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لایدعهم ابلیس حتی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اللیل</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صیحتان صیحة فی اول اللیل و صیحة فی آخر اللیلة الثانیه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بر آخر شب بودن ندای شیطانی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حدیث از جهت سند معتبرند و اولی از زراره و دومی از هشام بن سالم از امام جعفر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در یک نسخه،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دوم، ندای ابلیس را آخر شب دوم در مقابل ندای آسمانی که اول شب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امشب در اوایل شب ندای آسمانی واقع شود، در آخر شبِ فردا ندای ابلیس رخ می‌دهد</w:t>
      </w:r>
      <w:r>
        <w:rPr>
          <w:rFonts w:eastAsia="IRNazanin" w:cs="IRNazanin"/>
          <w:color w:val="111111"/>
          <w:sz w:val="28"/>
          <w:szCs w:val="28"/>
          <w:rtl w:val="true"/>
          <w:lang w:bidi="fa-IR"/>
        </w:rPr>
        <w:t>.</w:t>
      </w:r>
    </w:p>
    <w:p>
      <w:pPr>
        <w:pStyle w:val="Heading6"/>
        <w:numPr>
          <w:ilvl w:val="5"/>
          <w:numId w:val="1"/>
        </w:numPr>
        <w:rPr/>
      </w:pPr>
      <w:bookmarkStart w:id="376" w:name="__RefHeading___Toc623253_1395250215"/>
      <w:bookmarkStart w:id="377" w:name="_Toc148"/>
      <w:bookmarkEnd w:id="376"/>
      <w:r>
        <w:rPr>
          <w:rtl w:val="true"/>
        </w:rPr>
        <w:t>دسته سوم</w:t>
      </w:r>
      <w:r>
        <w:rPr>
          <w:rtl w:val="true"/>
        </w:rPr>
        <w:t xml:space="preserve">: </w:t>
      </w:r>
      <w:r>
        <w:rPr>
          <w:rtl w:val="true"/>
        </w:rPr>
        <w:t>احادیثی که زمان ندای شیطانی را فردای ندای آسمانی می دانند</w:t>
      </w:r>
      <w:bookmarkEnd w:id="3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من الغد صعد ابلیس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من الغد صعد ابلیس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عبارت </w:t>
      </w:r>
      <w:bookmarkStart w:id="378" w:name="pg2642_14248"/>
    </w:p>
    <w:p>
      <w:pPr>
        <w:pStyle w:val="BookText"/>
        <w:rPr/>
      </w:pPr>
      <w:bookmarkEnd w:id="378"/>
      <w:r>
        <w:rPr>
          <w:rFonts w:ascii="IRNazanin" w:hAnsi="IRNazanin" w:eastAsia="IRNazanin"/>
          <w:color w:val="111111"/>
          <w:sz w:val="28"/>
          <w:sz w:val="28"/>
          <w:szCs w:val="28"/>
          <w:rtl w:val="true"/>
          <w:lang w:bidi="fa-IR"/>
        </w:rPr>
        <w:t xml:space="preserve">دوم روایات دسته دوم که زمانِ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اللیلة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زمان ندای ابلیس را فردای ندای آسمانی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روایت، حدیث دوم و سوم از حیث سند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عبدالصمد بن بشیر و عبدالله بن سنان و هشام بن سالم از امام جعفر صادق علیه السلام نقل شده‌اند</w:t>
      </w:r>
      <w:r>
        <w:rPr>
          <w:rFonts w:eastAsia="IRNazanin" w:cs="IRNazanin"/>
          <w:color w:val="111111"/>
          <w:sz w:val="28"/>
          <w:szCs w:val="28"/>
          <w:rtl w:val="true"/>
          <w:lang w:bidi="fa-IR"/>
        </w:rPr>
        <w:t>.</w:t>
      </w:r>
    </w:p>
    <w:p>
      <w:pPr>
        <w:pStyle w:val="Heading6"/>
        <w:numPr>
          <w:ilvl w:val="5"/>
          <w:numId w:val="1"/>
        </w:numPr>
        <w:rPr/>
      </w:pPr>
      <w:bookmarkStart w:id="379" w:name="__RefHeading___Toc623255_1395250215"/>
      <w:bookmarkStart w:id="380" w:name="_Toc149"/>
      <w:bookmarkEnd w:id="379"/>
      <w:r>
        <w:rPr>
          <w:rtl w:val="true"/>
        </w:rPr>
        <w:t>جمع بندی و نتیجه گیری</w:t>
      </w:r>
      <w:bookmarkEnd w:id="380"/>
    </w:p>
    <w:p>
      <w:pPr>
        <w:pStyle w:val="BookText"/>
        <w:rPr/>
      </w:pPr>
      <w:r>
        <w:rPr>
          <w:rFonts w:ascii="IRNazanin" w:hAnsi="IRNazanin" w:eastAsia="IRNazanin"/>
          <w:color w:val="111111"/>
          <w:sz w:val="28"/>
          <w:sz w:val="28"/>
          <w:szCs w:val="28"/>
          <w:rtl w:val="true"/>
          <w:lang w:bidi="fa-IR"/>
        </w:rPr>
        <w:t>برای جمع‌بندی بحث چند فرض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این‌که بنا بر کثرت احادیث دسته اول، زمان ندای ابلیس را آخر روز ندای آسمانی اول روز بدانیم، یعنی اگر ندای آسمانی را در شب و اول روز بیست و سوم ماه مبارک رمضان دانستیم، زمان ندای ابلیس را آخر همان روز بیست و سوم بدانیم و روایات دیگر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این‌که بنابر پذیرش تعدد ندای آسمانی، قائل به تعدد ندای شیطانی یکی در آخر شب بیست و سوم و دیگری در آخر روز بیست و سوم شویم، این‌که یا ندای اول شیطانی را آخر روز بیست و سوم و ندای دوم شیطانی را آخر همان شب، یعنی شب بیست و چهارم بدانیم که نسبت به ندای اول آسمانی ـ که در شب بیست و سوم است ـ آخر شب دوم محسوب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این‌که برای ندای آسمانی، دو زمان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پذیرش تکرار ندای آسمانی در شب و اول روز بیست و سوم، زمان ندای </w:t>
      </w:r>
      <w:bookmarkStart w:id="381" w:name="pg2642_14249"/>
    </w:p>
    <w:p>
      <w:pPr>
        <w:pStyle w:val="BookText"/>
        <w:rPr/>
      </w:pPr>
      <w:bookmarkEnd w:id="381"/>
      <w:r>
        <w:rPr>
          <w:rFonts w:ascii="IRNazanin" w:hAnsi="IRNazanin" w:eastAsia="IRNazanin"/>
          <w:color w:val="111111"/>
          <w:sz w:val="28"/>
          <w:sz w:val="28"/>
          <w:szCs w:val="28"/>
          <w:rtl w:val="true"/>
          <w:lang w:bidi="fa-IR"/>
        </w:rPr>
        <w:t>آسمانی به اعتبار ندای آسمانی در شب، فردا و به اعتبار ندای آسمانی در اول روز، آخر 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 شب یا آخر شب بودن را می‌توان به وسیله اختلاف در افق حل کرد، یعنی هنگام ندای ابلیس در برخی مناطق، هنگام غروب است و در مناطق دیگر با چند ساعت اختلاف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آن‌چه تمامی این احادیث در آن مشترک هستند و به آن اشاره دارند، بعد آمدن ندای ابلیس نسبت به ندای آسمانی است، یعنی ندای آسمانی چه یک بار باشد چه دوبار؛ قبل از ندای ابلیس اعلان می‌شود</w:t>
      </w:r>
      <w:r>
        <w:rPr>
          <w:rFonts w:eastAsia="IRNazanin" w:cs="IRNazanin"/>
          <w:color w:val="111111"/>
          <w:sz w:val="28"/>
          <w:szCs w:val="28"/>
          <w:rtl w:val="true"/>
          <w:lang w:bidi="fa-IR"/>
        </w:rPr>
        <w:t>.</w:t>
      </w:r>
    </w:p>
    <w:p>
      <w:pPr>
        <w:pStyle w:val="Heading6"/>
        <w:numPr>
          <w:ilvl w:val="5"/>
          <w:numId w:val="1"/>
        </w:numPr>
        <w:rPr/>
      </w:pPr>
      <w:bookmarkStart w:id="382" w:name="__RefHeading___Toc623257_1395250215"/>
      <w:bookmarkStart w:id="383" w:name="_Toc150"/>
      <w:bookmarkEnd w:id="382"/>
      <w:r>
        <w:rPr/>
        <w:t>4</w:t>
      </w:r>
      <w:r>
        <w:rPr>
          <w:rtl w:val="true"/>
        </w:rPr>
        <w:t xml:space="preserve">. </w:t>
      </w:r>
      <w:r>
        <w:rPr>
          <w:rtl w:val="true"/>
        </w:rPr>
        <w:t>محتوای ندای شیطانی</w:t>
      </w:r>
      <w:bookmarkEnd w:id="383"/>
    </w:p>
    <w:p>
      <w:pPr>
        <w:pStyle w:val="Heading6"/>
        <w:numPr>
          <w:ilvl w:val="5"/>
          <w:numId w:val="1"/>
        </w:numPr>
        <w:rPr/>
      </w:pPr>
      <w:bookmarkStart w:id="384" w:name="__RefHeading___Toc623259_1395250215"/>
      <w:bookmarkStart w:id="385" w:name="_Toc15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مضمون ندا پوشاندن لباس حق بر سفیانی و پیروانش است و در این جهت مانند صدر اسلام از پیراهن خونین عثمان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موضوع را می‌توان به دو دسته تقسیم کرد</w:t>
      </w:r>
      <w:r>
        <w:rPr>
          <w:rFonts w:eastAsia="IRNazanin" w:cs="IRNazanin"/>
          <w:color w:val="111111"/>
          <w:sz w:val="28"/>
          <w:szCs w:val="28"/>
          <w:rtl w:val="true"/>
          <w:lang w:bidi="fa-IR"/>
        </w:rPr>
        <w:t>:</w:t>
      </w:r>
    </w:p>
    <w:p>
      <w:pPr>
        <w:pStyle w:val="Heading6"/>
        <w:numPr>
          <w:ilvl w:val="5"/>
          <w:numId w:val="1"/>
        </w:numPr>
        <w:rPr/>
      </w:pPr>
      <w:bookmarkStart w:id="386" w:name="__RefHeading___Toc623261_1395250215"/>
      <w:bookmarkStart w:id="387" w:name="_Toc152"/>
      <w:bookmarkEnd w:id="386"/>
      <w:r>
        <w:rPr>
          <w:rtl w:val="true"/>
        </w:rPr>
        <w:t>دسته اول</w:t>
      </w:r>
      <w:r>
        <w:rPr>
          <w:rtl w:val="true"/>
        </w:rPr>
        <w:t xml:space="preserve">: </w:t>
      </w:r>
      <w:r>
        <w:rPr>
          <w:rtl w:val="true"/>
        </w:rPr>
        <w:t>احادیثی که بیان کننده ادعای مظلومیت است</w:t>
      </w:r>
      <w:r>
        <w:rPr>
          <w:rtl w:val="true"/>
        </w:rPr>
        <w:t>:</w:t>
      </w:r>
      <w:bookmarkEnd w:id="3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ألا إن فلاناً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باسم فلان أنه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ألا إن عثمان قتل مظلوماً فاطلبوا بدمه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ألا إن الحق فی عثمان بن عفان و شیعته فإنه قتل مظلوماً فاطلبوا بدمه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بر به ناحق ریخته شدن خون خلیفه سوم دلالت می‌کنند و در حدیث سوم از مردم می‌خواهد که به خونخواهی عثمان برخیزند و این خونخواهی، </w:t>
      </w:r>
      <w:bookmarkStart w:id="388" w:name="pg2642_14250"/>
    </w:p>
    <w:p>
      <w:pPr>
        <w:pStyle w:val="BookText"/>
        <w:rPr/>
      </w:pPr>
      <w:bookmarkEnd w:id="388"/>
      <w:r>
        <w:rPr>
          <w:rFonts w:ascii="IRNazanin" w:hAnsi="IRNazanin" w:eastAsia="IRNazanin"/>
          <w:color w:val="111111"/>
          <w:sz w:val="28"/>
          <w:sz w:val="28"/>
          <w:szCs w:val="28"/>
          <w:rtl w:val="true"/>
          <w:lang w:bidi="fa-IR"/>
        </w:rPr>
        <w:t xml:space="preserve">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دودمان بنی امیه است ـ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که از عبدالله بن سنان از امام جعفر صادق علیه السلام نقل شده، از جهت سند، معتبر است</w:t>
      </w:r>
      <w:r>
        <w:rPr>
          <w:rFonts w:eastAsia="IRNazanin" w:cs="IRNazanin"/>
          <w:color w:val="111111"/>
          <w:sz w:val="28"/>
          <w:szCs w:val="28"/>
          <w:rtl w:val="true"/>
          <w:lang w:bidi="fa-IR"/>
        </w:rPr>
        <w:t>.</w:t>
      </w:r>
    </w:p>
    <w:p>
      <w:pPr>
        <w:pStyle w:val="Heading6"/>
        <w:numPr>
          <w:ilvl w:val="5"/>
          <w:numId w:val="1"/>
        </w:numPr>
        <w:rPr/>
      </w:pPr>
      <w:bookmarkStart w:id="389" w:name="__RefHeading___Toc623263_1395250215"/>
      <w:bookmarkStart w:id="390" w:name="_Toc153"/>
      <w:bookmarkEnd w:id="389"/>
      <w:r>
        <w:rPr>
          <w:rtl w:val="true"/>
        </w:rPr>
        <w:t>دسته دوم</w:t>
      </w:r>
      <w:r>
        <w:rPr>
          <w:rtl w:val="true"/>
        </w:rPr>
        <w:t xml:space="preserve">: </w:t>
      </w:r>
      <w:r>
        <w:rPr>
          <w:rtl w:val="true"/>
        </w:rPr>
        <w:t>احادیثی که بیان کننده ادعای حقانیت و رستگاری است</w:t>
      </w:r>
      <w:r>
        <w:rPr>
          <w:rtl w:val="true"/>
        </w:rPr>
        <w:t>.</w:t>
      </w:r>
      <w:bookmarkEnd w:id="390"/>
    </w:p>
    <w:p>
      <w:pPr>
        <w:pStyle w:val="BookText"/>
        <w:rPr/>
      </w:pPr>
      <w:r>
        <w:rPr>
          <w:rFonts w:ascii="IRNazanin" w:hAnsi="IRNazanin" w:eastAsia="IRNazanin"/>
          <w:color w:val="111111"/>
          <w:sz w:val="28"/>
          <w:sz w:val="28"/>
          <w:szCs w:val="28"/>
          <w:rtl w:val="true"/>
          <w:lang w:bidi="fa-IR"/>
        </w:rPr>
        <w:t>هشت روایت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مع عثمان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شیعته علی الحق یعنی رجلاً من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الحق فی السفیانی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شیعته هم الفائزون لرجل من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فی عثمان و شیعته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عثمان و شیعته هم الفائزون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بر حقانیت عثمان و سفیانی و پیروانشان دلالت می‌کنند و مراد از پیروان عثمان، همان سفیانی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هشت حدیث، شش روایت از حیث سند معتبرند که عبارت‌های اول، سوم، چهارم، پنجم، ششم و حدیث سوم دسته اول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فی عثمان بن عفان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می‌کرد، از آنها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در نقد محتوای ندای ابلیس قائل به این است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صحیح به نظر می‌رسد؛ همان ندای جبرئیل به نام و نسب مهدی عجل الله تعالی فرجه الشریف است و این‌که جبرئیل از علی علیه السلام و ابلیس از </w:t>
      </w:r>
    </w:p>
    <w:p>
      <w:pPr>
        <w:pStyle w:val="BookText"/>
        <w:rPr/>
      </w:pPr>
      <w:r>
        <w:rPr>
          <w:rFonts w:ascii="IRNazanin" w:hAnsi="IRNazanin" w:eastAsia="IRNazanin"/>
          <w:color w:val="111111"/>
          <w:sz w:val="28"/>
          <w:sz w:val="28"/>
          <w:szCs w:val="28"/>
          <w:rtl w:val="true"/>
          <w:lang w:bidi="fa-IR"/>
        </w:rPr>
        <w:t>عثمان سخن بگویند،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سخن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علی علیه السلام و عثمان سخن می گوید، فقط سه روایت است؛ چون هر دو مربوط به پاسخ امام ششم به مردی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خبری است که شیخ مفید و شیخ طوسی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خبر، نام عثمان به صورت مطلق آمده؛ از این رو بعضی احتمال داده 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سفیانی است، ولی ثبوت این نام برای سفیانی، محل تردید، بلکه غیر قابل قبول است و با توجه به مقابلة آن با نام علی علیه السلام نمی تواند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چند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اسناد مختلفی دارند، ولی مضمون آنها دو مورد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عثمان تصریح نشده است، بلکه در 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روایت، تعببیر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که به نظر می رسد تفسیر راوی است نه گفتار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نظر می رسد یا کلمه علی علیه السلام و عثمان از اضافه ها و اشتباه های راویان باشد و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مظلوم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سفیانی است؛ نه عثمان بن عفان که در نقل شیخ صدوق به آن تصریح شده است؛ زیرا شیخ صدوق، ندای ابلیس را این گونه نقل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سفیانی و طرف داران اوست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چهارده سده از نزاع طرفداران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هواداران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بیشتر مردم جهان از این دو </w:t>
      </w:r>
    </w:p>
    <w:p>
      <w:pPr>
        <w:pStyle w:val="BookText"/>
        <w:rPr/>
      </w:pPr>
      <w:r>
        <w:rPr>
          <w:rFonts w:ascii="IRNazanin" w:hAnsi="IRNazanin" w:eastAsia="IRNazanin"/>
          <w:color w:val="111111"/>
          <w:sz w:val="28"/>
          <w:sz w:val="28"/>
          <w:szCs w:val="28"/>
          <w:rtl w:val="true"/>
          <w:lang w:bidi="fa-IR"/>
        </w:rPr>
        <w:t>گروه، اطلاع لازم و کافی را ندارند؛ چه رسد در هنگام ظهور که معلوم نیست با وجود ظلم و فساد فراوان، چه اندازه مسلمان وجود داشته باشد تا علی علیه السلام و عثمان بن عفان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جبرئیل و ابلیس، فریادی بزنند که اکثریت مخاطبان، آن را نمی فهمند و به منظور آنان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چرا معاویه در مقابل علی علیه السلام قرار داده نشده یا دو نفر دیگر که مدار حق و باطلند، معرفی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روایت هایی که ندای جبرئیل را مربوط به علی علیه السلام و ندای ابلیس را مربوط به عثمان می داند، با احادیثی که ندای جبرئیل را دربارة معرفی قائم و ندای ابلیس را انحراف مردم از او می داند، توان مقابله ندارد؛ چون این روایت ها انسجام 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نقد و بررسی سخن وی</w:t>
      </w:r>
    </w:p>
    <w:p>
      <w:pPr>
        <w:pStyle w:val="BookText"/>
        <w:rPr/>
      </w:pPr>
      <w:r>
        <w:rPr>
          <w:rFonts w:ascii="IRNazanin" w:hAnsi="IRNazanin" w:eastAsia="IRNazanin"/>
          <w:color w:val="111111"/>
          <w:sz w:val="28"/>
          <w:sz w:val="28"/>
          <w:szCs w:val="28"/>
          <w:rtl w:val="true"/>
          <w:lang w:bidi="fa-IR"/>
        </w:rPr>
        <w:t>اولاً، به نظر می‌رسد محوریت ندای شیطانی، معرفی کردن سفیانی به عنوان چهره بر حق است، اما برای اصالت دادن و اثبات حقانیت حرکت سفیانی، نام عثمان بن عفان، خلیفه سوم در ندا مطرح و حقانیت و مظلومیت او بیان می‌شود تا سفیانی که خود را از پیروان او و دودمان بنی امیه معرفی می‌کند، با این پشتوانه، وجاهتی در میان مسلمانان پیدا کند و آنان دنباله‌رو سفیانی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ندای ابلیس، واکنشی در برابر ندای آسمانی است تا تأثیر اولیه آن </w:t>
      </w:r>
    </w:p>
    <w:p>
      <w:pPr>
        <w:pStyle w:val="BookText"/>
        <w:rPr/>
      </w:pPr>
      <w:r>
        <w:rPr>
          <w:rFonts w:ascii="IRNazanin" w:hAnsi="IRNazanin" w:eastAsia="IRNazanin"/>
          <w:color w:val="111111"/>
          <w:sz w:val="28"/>
          <w:sz w:val="28"/>
          <w:szCs w:val="28"/>
          <w:rtl w:val="true"/>
          <w:lang w:bidi="fa-IR"/>
        </w:rPr>
        <w:t>را که ایمان و تسلیم همگان بود ـ از آن بگیرد و حداقل، عده‌ای را دچار شک و تردید کند و آنان را از حمایت حضرت مهدی عجل الله تعالی فرجه الشریف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وسیله برای ایجاد تردید میان مسلمانان با توجه به اکثریت آنان که سنی هستند و اعتقاد به خلفای چهارگانه دارند، مطرح کردن پیراهن خونین عثمان است؛ گرچه قرن‌ها از این جریان می‌گذرد، ولی سفیانی که از دودمان بنی امیه است، برای اثبات حقانیت خود، دستمایه‌ای بهتر از این ندارد و گرچه ندای آسمانی، همگانی است و تمامی مردم جهان، آن را می‌شنوند، ولی مرکز ثقل تحرکات و نبردها و مشخص شدن جبهه پیروز منطقه خاورمیانه است و در این منطقه که تقریباً تمامی مردم، مسلمان هستند، حضرت علی علیه السلام و عثمان بن عفان را به خوبی و به عنوان خلیفه سوم و چهارم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اختلافاتی میان شیعه و سنی وجود دارد و مشاهده می‌شود هم اکنون این اختلاف‌ها تا حد تکفیر و حلال شمردن ریختن خون مسلمانان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شش روایت، ادعای مظلومیت یا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نام او را آورده‌اند که از میان اینها چهار روایت با سند صحیح از کتاب‌های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نُه روایت، حقانیت یا رستگاری علی علیه السلام و شیعیانش را در محتوای ندای آسمانی آورده‌اند که سند شش حدیث از آنها معتبر است و نمی‌توان به راحتی این روایات را کنار گذاشت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اگر این‌گونه مطالب را در احادیث، به اشتباه راویان یا اضافات آنان نسبت دهیم؛ به خصوص احادیثی که با سند معتبر در کتاب‌های معتبر </w:t>
      </w:r>
      <w:bookmarkStart w:id="391" w:name="pg2642_14254"/>
    </w:p>
    <w:p>
      <w:pPr>
        <w:pStyle w:val="BookText"/>
        <w:rPr/>
      </w:pPr>
      <w:bookmarkEnd w:id="391"/>
      <w:r>
        <w:rPr>
          <w:rFonts w:ascii="IRNazanin" w:hAnsi="IRNazanin" w:eastAsia="IRNazanin"/>
          <w:color w:val="111111"/>
          <w:sz w:val="28"/>
          <w:sz w:val="28"/>
          <w:szCs w:val="28"/>
          <w:rtl w:val="true"/>
          <w:lang w:bidi="fa-IR"/>
        </w:rPr>
        <w:t>آمده‌اند، آیا می‌توان دیگر به حدیثی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سبب یک روایت که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آیا می‌توان گفت این یک روایت درست است، ولی تعداد زیادی از احادیث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اشتباه بودن باشد، باید این یک حدیث را اشتباه بدانیم و آن را بر احادیث دیگر حمل کنیم</w:t>
      </w:r>
      <w:r>
        <w:rPr>
          <w:rFonts w:eastAsia="IRNazanin" w:cs="IRNazanin"/>
          <w:color w:val="111111"/>
          <w:sz w:val="28"/>
          <w:szCs w:val="28"/>
          <w:rtl w:val="true"/>
          <w:lang w:bidi="fa-IR"/>
        </w:rPr>
        <w:t>.</w:t>
      </w:r>
    </w:p>
    <w:p>
      <w:pPr>
        <w:pStyle w:val="Heading6"/>
        <w:numPr>
          <w:ilvl w:val="5"/>
          <w:numId w:val="1"/>
        </w:numPr>
        <w:rPr/>
      </w:pPr>
      <w:bookmarkStart w:id="392" w:name="__RefHeading___Toc623265_1395250215"/>
      <w:bookmarkStart w:id="393" w:name="_Toc154"/>
      <w:bookmarkEnd w:id="392"/>
      <w:r>
        <w:rPr/>
        <w:t>5</w:t>
      </w:r>
      <w:r>
        <w:rPr>
          <w:rtl w:val="true"/>
        </w:rPr>
        <w:t xml:space="preserve">. </w:t>
      </w:r>
      <w:r>
        <w:rPr>
          <w:rtl w:val="true"/>
        </w:rPr>
        <w:t>تشبیه ندای شیطانی</w:t>
      </w:r>
      <w:bookmarkEnd w:id="393"/>
    </w:p>
    <w:p>
      <w:pPr>
        <w:pStyle w:val="BookText"/>
        <w:rPr/>
      </w:pPr>
      <w:r>
        <w:rPr>
          <w:rFonts w:ascii="IRNazanin" w:hAnsi="IRNazanin" w:eastAsia="IRNazanin"/>
          <w:color w:val="111111"/>
          <w:sz w:val="28"/>
          <w:sz w:val="28"/>
          <w:szCs w:val="28"/>
          <w:rtl w:val="true"/>
          <w:lang w:bidi="fa-IR"/>
        </w:rPr>
        <w:t>دو روایت، ندای ابلیس را شبیه به ندای او در جمره عقبه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پیشینه تاریخی ندای آسمانی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ابلیس در جمره عقبه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با عبارت‌های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ابلیس لعنه الله من الارض کما نادی برسول الله صلی الله علیه و آله و سلم لیلة العقبه؛ ابلیس لعنه الله از زمین ندا می دهد همان طور که شب عقبه بر ضد رسول خدا صلی الله علیه و آله و سلم ندا داد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لایدعهم حتی ینادی کما نادی برسول الله صلی الله علیه و آله و سلم یوم 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شیطان، آنها را به حال خود وا نمی گذارد و ندا می دهد؛ همان طور که در روز عقبه بر ضد رسول خدا صلی الله علیه و آله و سلم ندا داد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از میمون البان از امام محمد باقر علیه السلام و روایت دوم از زرارة بن اعین از امام جعفر صادق علیه السلام نقل شده است</w:t>
      </w:r>
      <w:r>
        <w:rPr>
          <w:rFonts w:eastAsia="IRNazanin" w:cs="IRNazanin"/>
          <w:color w:val="111111"/>
          <w:sz w:val="28"/>
          <w:szCs w:val="28"/>
          <w:rtl w:val="true"/>
          <w:lang w:bidi="fa-IR"/>
        </w:rPr>
        <w:t xml:space="preserve">. </w:t>
      </w:r>
      <w:bookmarkStart w:id="394" w:name="pg2642_14255"/>
    </w:p>
    <w:p>
      <w:pPr>
        <w:pStyle w:val="BookText"/>
        <w:rPr/>
      </w:pPr>
      <w:bookmarkEnd w:id="394"/>
      <w:r>
        <w:rPr>
          <w:rFonts w:ascii="IRNazanin" w:hAnsi="IRNazanin" w:eastAsia="IRNazanin"/>
          <w:color w:val="111111"/>
          <w:sz w:val="28"/>
          <w:sz w:val="28"/>
          <w:szCs w:val="28"/>
          <w:rtl w:val="true"/>
          <w:lang w:bidi="fa-IR"/>
        </w:rPr>
        <w:t xml:space="preserve">حدیث دوم از حیث سند، معتبر است، اما حدیث اول با نقل تاریخی، سازگارتر است؛ زیرا زمان ندای ابلیس را روایت اول شب بیان می‌کند و در نقل‌های تاریخی، زمان ندا، شب مطرح شده است، ولی در روایت دوم، زمان آن را روز می‌داند؛ مگر 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در مقابل شب نیست، بلکه مراد،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زمان عقبه، شیطان هنگام بیعت اهل یثرب با پیامبر گرامی اسلام ندا داد، بعد از ندای آسمانی هم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یعبر به عن وقت طلوع الشمس إلی غروبها و قد یعبر به عن مدة من الزمان ای مدة کانت؛ مراد از یوم، از وقت طلوع شمس تا غروب آن است و گاهی یوم به مدتی از زمان، هر مقدار که باشد، اطلاق می‌شود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395" w:name="__RefHeading___Toc623267_1395250215"/>
      <w:bookmarkStart w:id="396" w:name="_Toc155"/>
      <w:bookmarkEnd w:id="395"/>
      <w:r>
        <w:rPr>
          <w:rtl w:val="true"/>
        </w:rPr>
        <w:t>دوم</w:t>
      </w:r>
      <w:r>
        <w:rPr>
          <w:rtl w:val="true"/>
        </w:rPr>
        <w:t xml:space="preserve">: </w:t>
      </w:r>
      <w:r>
        <w:rPr>
          <w:rtl w:val="true"/>
        </w:rPr>
        <w:t>هدف از ندای شیطانی</w:t>
      </w:r>
      <w:bookmarkEnd w:id="3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ابلیس در پایان روزی که ندای آسمانی در آن رخ می‌دهد، نشان دهنده واکنش سریع اهل باطل به سرکردگی ابلیس است و هدف آن، یعنی جلوگیری از تأثیر ندای آسمانی و تردید و شک در دل شنوندگان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به این هدف ندای ابلیس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لیشکک الناس و یفتنهم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یشکک الناس</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bookmarkStart w:id="397" w:name="pg2642_14256"/>
    </w:p>
    <w:p>
      <w:pPr>
        <w:pStyle w:val="BookText"/>
        <w:rPr/>
      </w:pPr>
      <w:bookmarkEnd w:id="397"/>
      <w:r>
        <w:rPr>
          <w:rFonts w:ascii="IRNazanin" w:hAnsi="IRNazanin" w:eastAsia="IRNazanin"/>
          <w:color w:val="111111"/>
          <w:sz w:val="28"/>
          <w:sz w:val="28"/>
          <w:szCs w:val="28"/>
          <w:rtl w:val="true"/>
          <w:lang w:bidi="fa-IR"/>
        </w:rPr>
        <w:t>دوم که از حیث سند، معتبر است، زرارة بن اعین از امام جعفر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 همگانی است یا گروه خاصی می شنوند؟ 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است و هر قومی با زبانش، آن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قائم عجل الله تعالی فرجه الشریف مخالفت می کند؛ در حالی که به نامش ندا داده شده است؟ 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آنان را رها نمی کند تا این که ندا می دهد و در مردم، ایجاد تردید می کند</w:t>
      </w:r>
      <w:r>
        <w:rPr>
          <w:rFonts w:eastAsia="IRNazanin" w:cs="IRNazanin"/>
          <w:color w:val="111111"/>
          <w:sz w:val="28"/>
          <w:szCs w:val="28"/>
          <w:rtl w:val="true"/>
          <w:lang w:bidi="fa-IR"/>
        </w:rPr>
        <w:t>.</w:t>
      </w:r>
    </w:p>
    <w:p>
      <w:pPr>
        <w:pStyle w:val="Heading5"/>
        <w:numPr>
          <w:ilvl w:val="4"/>
          <w:numId w:val="1"/>
        </w:numPr>
        <w:rPr/>
      </w:pPr>
      <w:bookmarkStart w:id="398" w:name="__RefHeading___Toc623269_1395250215"/>
      <w:bookmarkStart w:id="399" w:name="_Toc156"/>
      <w:bookmarkEnd w:id="398"/>
      <w:r>
        <w:rPr>
          <w:rtl w:val="true"/>
        </w:rPr>
        <w:t>سوم</w:t>
      </w:r>
      <w:r>
        <w:rPr>
          <w:rtl w:val="true"/>
        </w:rPr>
        <w:t xml:space="preserve">: </w:t>
      </w:r>
      <w:r>
        <w:rPr>
          <w:rtl w:val="true"/>
        </w:rPr>
        <w:t>تأثیر ندای شیطانی</w:t>
      </w:r>
      <w:bookmarkEnd w:id="399"/>
    </w:p>
    <w:p>
      <w:pPr>
        <w:pStyle w:val="Heading6"/>
        <w:numPr>
          <w:ilvl w:val="5"/>
          <w:numId w:val="1"/>
        </w:numPr>
        <w:rPr/>
      </w:pPr>
      <w:bookmarkStart w:id="400" w:name="__RefHeading___Toc623271_1395250215"/>
      <w:bookmarkStart w:id="401" w:name="_Toc157"/>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تأثیر ندای ابلیس بر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ندای آسمانی، در برابر این معجزه آسمانی، سر تسلیم فرود می‌آورند، ولی وقتی ندای ابلیس را می‌شنوند، دگرگون شده و نظر اولشان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ندا به واکنش آنان بعد از شنیدن ندای شیطانی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آنها</w:t>
      </w:r>
      <w:r>
        <w:rPr>
          <w:rFonts w:eastAsia="IRNazanin" w:cs="IRNazanin"/>
          <w:color w:val="111111"/>
          <w:sz w:val="28"/>
          <w:szCs w:val="28"/>
          <w:rtl w:val="true"/>
          <w:lang w:bidi="fa-IR"/>
        </w:rPr>
        <w:t>:</w:t>
      </w:r>
    </w:p>
    <w:p>
      <w:pPr>
        <w:pStyle w:val="Heading6"/>
        <w:numPr>
          <w:ilvl w:val="5"/>
          <w:numId w:val="1"/>
        </w:numPr>
        <w:rPr/>
      </w:pPr>
      <w:bookmarkStart w:id="402" w:name="__RefHeading___Toc623273_1395250215"/>
      <w:bookmarkStart w:id="403" w:name="_Toc158"/>
      <w:bookmarkEnd w:id="402"/>
      <w:r>
        <w:rPr/>
        <w:t>1</w:t>
      </w:r>
      <w:r>
        <w:rPr>
          <w:rtl w:val="true"/>
        </w:rPr>
        <w:t xml:space="preserve">. </w:t>
      </w:r>
      <w:r>
        <w:rPr>
          <w:rtl w:val="true"/>
        </w:rPr>
        <w:t>شک و تردید در ندای آسمانی</w:t>
      </w:r>
      <w:bookmarkEnd w:id="4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حدیث که دو مورد آن دارای سند معتبر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یرتاب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شک و تردید اهل باطل را بعد از شنیدن ندای ابلیس بیان می‌کنند و در روایتی از ابوبصیر از امام محمد باقر علیه السلام می‌خوانیم</w:t>
      </w:r>
      <w:r>
        <w:rPr>
          <w:rFonts w:eastAsia="IRNazanin" w:cs="IRNazanin"/>
          <w:color w:val="111111"/>
          <w:sz w:val="28"/>
          <w:szCs w:val="28"/>
          <w:rtl w:val="true"/>
          <w:lang w:bidi="fa-IR"/>
        </w:rPr>
        <w:t xml:space="preserve">: </w:t>
      </w:r>
      <w:bookmarkStart w:id="404" w:name="pg2642_14257"/>
    </w:p>
    <w:p>
      <w:pPr>
        <w:pStyle w:val="BookText"/>
        <w:rPr/>
      </w:pPr>
      <w:bookmarkEnd w:id="404"/>
      <w:r>
        <w:rPr>
          <w:rFonts w:ascii="IRNazanin" w:hAnsi="IRNazanin" w:eastAsia="IRNazanin"/>
          <w:color w:val="111111"/>
          <w:sz w:val="28"/>
          <w:sz w:val="28"/>
          <w:szCs w:val="28"/>
          <w:rtl w:val="true"/>
          <w:lang w:bidi="fa-IR"/>
        </w:rPr>
        <w:t>فکم فی ذلک الیوم من شاک متحیر قد هوی فی النار؛ چه بسا شک کنندگان سرگردانی که در آن روز به آتش می افتند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در حدیث دیگری که از جهت سند معتبر است، از عبدالله بن سنان از امام جعفر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یرتاب یومئذ الذین فی قلوبهم مرض و المرض و الله عداوتنا؛ و در آن روز، کسانی که در دل هایشان بیماری است، به شک می افتند و مرض به خدا قسم، دشمنی با ماست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 توجه به این احادیث می‌توان گفت که تردیدکنندگان در ندای آسمانی، کسانی جز اهل باطل و دشمنان اهل بیت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ندای ابلیس را می‌شنوند، دلگرم شده و در پی مقابله با ندای آسمانی و اهل حق برمی‌آیند</w:t>
      </w:r>
      <w:r>
        <w:rPr>
          <w:rFonts w:eastAsia="IRNazanin" w:cs="IRNazanin"/>
          <w:color w:val="111111"/>
          <w:sz w:val="28"/>
          <w:szCs w:val="28"/>
          <w:rtl w:val="true"/>
          <w:lang w:bidi="fa-IR"/>
        </w:rPr>
        <w:t>.</w:t>
      </w:r>
    </w:p>
    <w:p>
      <w:pPr>
        <w:pStyle w:val="Heading6"/>
        <w:numPr>
          <w:ilvl w:val="5"/>
          <w:numId w:val="1"/>
        </w:numPr>
        <w:rPr/>
      </w:pPr>
      <w:bookmarkStart w:id="405" w:name="__RefHeading___Toc623275_1395250215"/>
      <w:bookmarkStart w:id="406" w:name="_Toc159"/>
      <w:bookmarkEnd w:id="405"/>
      <w:r>
        <w:rPr/>
        <w:t>2</w:t>
      </w:r>
      <w:r>
        <w:rPr>
          <w:rtl w:val="true"/>
        </w:rPr>
        <w:t xml:space="preserve">. </w:t>
      </w:r>
      <w:r>
        <w:rPr>
          <w:rtl w:val="true"/>
        </w:rPr>
        <w:t>بازگشت از ندای آسمانی</w:t>
      </w:r>
      <w:bookmarkEnd w:id="406"/>
    </w:p>
    <w:p>
      <w:pPr>
        <w:pStyle w:val="BookText"/>
        <w:rPr/>
      </w:pPr>
      <w:r>
        <w:rPr>
          <w:rFonts w:ascii="IRNazanin" w:hAnsi="IRNazanin" w:eastAsia="IRNazanin"/>
          <w:color w:val="111111"/>
          <w:sz w:val="28"/>
          <w:sz w:val="28"/>
          <w:szCs w:val="28"/>
          <w:rtl w:val="true"/>
          <w:lang w:bidi="fa-IR"/>
        </w:rPr>
        <w:t>وقتی ندای دوم داده می‌شود، اهل باطل، بعد از تردید در ندای حق، از آن باز می‌گردند و اعمال آنان باعث گمراهی‌شان می‌شود و حتی پا را فراتر گذارده و نسبت سحر و جادو به اهل بیت علیهم السلام و پیروان آنان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 عبارت‌های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فیرجع من اراد الله عزوجل بهم سوءاً و یقولون هذا سحر الشیعة و حتی یتناولونا و یقولون؛ هو من سحرهم و هو قول </w:t>
      </w:r>
    </w:p>
    <w:p>
      <w:pPr>
        <w:pStyle w:val="BookText"/>
        <w:rPr/>
      </w:pP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یروا آیة یعرضوا و یقولوا سحر مستمر؛ کسانی که خداوند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جادوی شیعه است و حتی پا را فراتر گذاشته و می گویند آن از سحر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کلام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و معجزه ای می بینند، روی بر می گردانند و می گویند سحر پایدار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یتبرؤون منا و یتناولونا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المنادی الأول سحر من سحر اهل البیت ثم تلا ابو عبدالله علیه السلام قول الله عزوجل؛ و إن یروا آیة یعرضوا و یقولوا سحر مستمر؛ و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شنیدن ندای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می جویند و پا را فراتر گذاشته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منادی اول، سحری از جادوی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قول خدای عزوجل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ای می بینند، روی بر می گردانند و می گویند سحر، پایدار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حدیث دوم که از عبدالله بن سنان از امام جعفر صادق علیه السلام نقل شده، از جهت سند، معتبر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شیطانی، تأثیری بر اهل حق جز ثابت قدمی بیشتر آنان ندارد؛ زیرا </w:t>
      </w:r>
    </w:p>
    <w:p>
      <w:pPr>
        <w:pStyle w:val="BookText"/>
        <w:rPr/>
      </w:pPr>
      <w:r>
        <w:rPr>
          <w:rFonts w:ascii="IRNazanin" w:hAnsi="IRNazanin" w:eastAsia="IRNazanin"/>
          <w:color w:val="111111"/>
          <w:sz w:val="28"/>
          <w:sz w:val="28"/>
          <w:szCs w:val="28"/>
          <w:rtl w:val="true"/>
          <w:lang w:bidi="fa-IR"/>
        </w:rPr>
        <w:t>آنان با شناختی که از دو ندا و محتوایشان دارند و پیدا می‌کنند، متوجه می‌شوند که ندای حق، همان ندای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عبدالله بن سنان از امام جعفر صادق علیه السلام ـ که به قسمتی از آن در بالا اشاره شد ـ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فیثبت الله الذین آمنوا بالقول الثابت علی الحق و هو النداء الأول؛ خداوند، اهل ایمان را بر قول ثابت بر حق، ثابت قدم، نگاه می دارد و آن، همان ندای اول است</w:t>
      </w:r>
      <w:r>
        <w:rPr>
          <w:rFonts w:eastAsia="IRNazanin" w:cs="IRNazanin"/>
          <w:color w:val="111111"/>
          <w:sz w:val="28"/>
          <w:szCs w:val="28"/>
          <w:rtl w:val="true"/>
          <w:lang w:bidi="fa-IR"/>
        </w:rPr>
        <w:t xml:space="preserve">. </w:t>
      </w:r>
      <w:bookmarkStart w:id="407" w:name="pg2642_14260"/>
    </w:p>
    <w:p>
      <w:pPr>
        <w:pStyle w:val="Heading3"/>
        <w:numPr>
          <w:ilvl w:val="2"/>
          <w:numId w:val="1"/>
        </w:numPr>
        <w:rPr/>
      </w:pPr>
      <w:bookmarkStart w:id="408" w:name="__RefHeading___Toc623277_1395250215"/>
      <w:bookmarkStart w:id="409" w:name="_Toc160"/>
      <w:bookmarkEnd w:id="407"/>
      <w:bookmarkEnd w:id="408"/>
      <w:r>
        <w:rPr>
          <w:rtl w:val="true"/>
        </w:rPr>
        <w:t>فصل سوم</w:t>
      </w:r>
      <w:r>
        <w:rPr>
          <w:rtl w:val="true"/>
        </w:rPr>
        <w:t xml:space="preserve">: </w:t>
      </w:r>
      <w:r>
        <w:rPr>
          <w:rtl w:val="true"/>
        </w:rPr>
        <w:t>وظیفه مخاطبان ندای آسمانی</w:t>
      </w:r>
      <w:bookmarkEnd w:id="409"/>
    </w:p>
    <w:p>
      <w:pPr>
        <w:pStyle w:val="Heading4"/>
        <w:numPr>
          <w:ilvl w:val="3"/>
          <w:numId w:val="1"/>
        </w:numPr>
        <w:rPr/>
      </w:pPr>
      <w:bookmarkStart w:id="410" w:name="__RefHeading___Toc623279_1395250215"/>
      <w:bookmarkStart w:id="411" w:name="_Toc161"/>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ندای آسمانی، اعلان ظهور حضرت مهدی عجل الله تعالی فرجه الشریف از آسمان برای آگاهی و هدایت اهل ایمان و اتمام حجتی برای دشمنان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قبال آن، وظایفی متوجه ماست که در این قسمت به بیان وظیفه‌های مخاطبان می‌پردازیم</w:t>
      </w:r>
      <w:r>
        <w:rPr>
          <w:rFonts w:eastAsia="IRNazanin" w:cs="IRNazanin"/>
          <w:color w:val="111111"/>
          <w:sz w:val="28"/>
          <w:szCs w:val="28"/>
          <w:rtl w:val="true"/>
          <w:lang w:bidi="fa-IR"/>
        </w:rPr>
        <w:t>:</w:t>
      </w:r>
    </w:p>
    <w:p>
      <w:pPr>
        <w:pStyle w:val="Heading4"/>
        <w:numPr>
          <w:ilvl w:val="3"/>
          <w:numId w:val="1"/>
        </w:numPr>
        <w:rPr/>
      </w:pPr>
      <w:bookmarkStart w:id="412" w:name="__RefHeading___Toc623281_1395250215"/>
      <w:bookmarkStart w:id="413" w:name="_Toc162"/>
      <w:bookmarkEnd w:id="412"/>
      <w:r>
        <w:rPr>
          <w:rtl w:val="true"/>
        </w:rPr>
        <w:t>الف</w:t>
      </w:r>
      <w:r>
        <w:rPr>
          <w:rtl w:val="true"/>
        </w:rPr>
        <w:t xml:space="preserve">. </w:t>
      </w:r>
      <w:r>
        <w:rPr>
          <w:rtl w:val="true"/>
        </w:rPr>
        <w:t>شناخت ندای آسمانی</w:t>
      </w:r>
      <w:bookmarkEnd w:id="413"/>
    </w:p>
    <w:p>
      <w:pPr>
        <w:pStyle w:val="Heading5"/>
        <w:numPr>
          <w:ilvl w:val="4"/>
          <w:numId w:val="1"/>
        </w:numPr>
        <w:rPr/>
      </w:pPr>
      <w:bookmarkStart w:id="414" w:name="__RefHeading___Toc623283_1395250215"/>
      <w:bookmarkStart w:id="415" w:name="_Toc163"/>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هر عملی که با شناخت و آگاهیِ قبل از آغاز، توأم نباشد، بعید است به نتیجه برسد، اما برای شناخت درست ندای آسمانی و تشخیص آن از ندای شیطانی، روش‌هایی از اهل بیت علیهم السلام به ما رسیده است که در این‌جا بدان‌ها می‌پردازیم</w:t>
      </w:r>
      <w:r>
        <w:rPr>
          <w:rFonts w:eastAsia="IRNazanin" w:cs="IRNazanin"/>
          <w:color w:val="111111"/>
          <w:sz w:val="28"/>
          <w:szCs w:val="28"/>
          <w:rtl w:val="true"/>
          <w:lang w:bidi="fa-IR"/>
        </w:rPr>
        <w:t>:</w:t>
      </w:r>
    </w:p>
    <w:p>
      <w:pPr>
        <w:pStyle w:val="Heading5"/>
        <w:numPr>
          <w:ilvl w:val="4"/>
          <w:numId w:val="1"/>
        </w:numPr>
        <w:rPr/>
      </w:pPr>
      <w:bookmarkStart w:id="416" w:name="__RefHeading___Toc623285_1395250215"/>
      <w:bookmarkStart w:id="417" w:name="_Toc164"/>
      <w:bookmarkEnd w:id="416"/>
      <w:r>
        <w:rPr>
          <w:rtl w:val="true"/>
        </w:rPr>
        <w:t>یکم</w:t>
      </w:r>
      <w:r>
        <w:rPr>
          <w:rtl w:val="true"/>
        </w:rPr>
        <w:t xml:space="preserve">: </w:t>
      </w:r>
      <w:r>
        <w:rPr>
          <w:rtl w:val="true"/>
        </w:rPr>
        <w:t>اول بودن ندای آسمانی</w:t>
      </w:r>
      <w:bookmarkEnd w:id="41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اول بودن ندای آسمانی، این است که قبل از ندای ابلیس، واقع می‌شود و اگر ندای آسمانی، دو ندای متوالی باشد، محتوایشان هدایت به سوی حضرت مهدی عجل الله تعالی فرجه الشریف است که در یکی، خود حضرت و در دیگری راه و پیروان حضرت معرفی می‌شوند و دو ندا به سوی یک شخص دعوت </w:t>
      </w:r>
      <w:bookmarkStart w:id="418" w:name="pg2642_14261"/>
    </w:p>
    <w:p>
      <w:pPr>
        <w:pStyle w:val="BookText"/>
        <w:rPr/>
      </w:pPr>
      <w:bookmarkEnd w:id="418"/>
      <w:r>
        <w:rPr>
          <w:rFonts w:ascii="IRNazanin" w:hAnsi="IRNazanin" w:eastAsia="IRNazanin"/>
          <w:color w:val="111111"/>
          <w:sz w:val="28"/>
          <w:sz w:val="28"/>
          <w:szCs w:val="28"/>
          <w:rtl w:val="true"/>
          <w:lang w:bidi="fa-IR"/>
        </w:rPr>
        <w:t>می‌کنند؛ ولی این ندای ابلیس است که با نداهای قبلی خود تقابل دارد و بعد از آنها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حدیث به اول بودن ندای آسمانی با عبارت‌های ذیل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الصوت الاول هو صوت جبرئیل الروح الامین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الصوت الثانی من الارض و هو صوت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فیؤمن اهل الأرض جمیعاً للصوت الاول</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الله الذین آمنوا بالقول الثابت علی الحق و هو النداء الاول</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روایت سوم از حیث سند، معتبر است</w:t>
      </w:r>
      <w:r>
        <w:rPr>
          <w:rFonts w:eastAsia="IRNazanin" w:cs="IRNazanin"/>
          <w:color w:val="111111"/>
          <w:sz w:val="28"/>
          <w:szCs w:val="28"/>
          <w:rtl w:val="true"/>
          <w:lang w:bidi="fa-IR"/>
        </w:rPr>
        <w:t>.</w:t>
      </w:r>
    </w:p>
    <w:p>
      <w:pPr>
        <w:pStyle w:val="Heading5"/>
        <w:numPr>
          <w:ilvl w:val="4"/>
          <w:numId w:val="1"/>
        </w:numPr>
        <w:rPr/>
      </w:pPr>
      <w:bookmarkStart w:id="419" w:name="__RefHeading___Toc623287_1395250215"/>
      <w:bookmarkStart w:id="420" w:name="_Toc165"/>
      <w:bookmarkEnd w:id="419"/>
      <w:r>
        <w:rPr>
          <w:rtl w:val="true"/>
        </w:rPr>
        <w:t>دوم</w:t>
      </w:r>
      <w:r>
        <w:rPr>
          <w:rtl w:val="true"/>
        </w:rPr>
        <w:t xml:space="preserve">: </w:t>
      </w:r>
      <w:r>
        <w:rPr>
          <w:rtl w:val="true"/>
        </w:rPr>
        <w:t>شناخت قبلی</w:t>
      </w:r>
      <w:bookmarkEnd w:id="420"/>
    </w:p>
    <w:p>
      <w:pPr>
        <w:pStyle w:val="BookText"/>
        <w:rPr/>
      </w:pPr>
      <w:r>
        <w:rPr>
          <w:rFonts w:ascii="IRNazanin" w:hAnsi="IRNazanin" w:eastAsia="IRNazanin"/>
          <w:color w:val="111111"/>
          <w:sz w:val="28"/>
          <w:sz w:val="28"/>
          <w:szCs w:val="28"/>
          <w:rtl w:val="true"/>
          <w:lang w:bidi="fa-IR"/>
        </w:rPr>
        <w:t>اگر انسان از قبل با موضوعی آشنا باشد هنگام مواجهه با آن، راه درست را سریع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اهل بیت علیهم السلام نیز آمده است که در این‌جا به پنج مورد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الصادق من الکاذب؟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الذین کانوا یروون حدیثنا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قبل أن یکون و یعلمون أنهم هم المحقون الصادقون؛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صادق از ندای کاذب چگونه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ما را روایت می‌کنند آن را می‌شناسند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قبل</w:t>
      </w:r>
    </w:p>
    <w:p>
      <w:pPr>
        <w:pStyle w:val="BookText"/>
        <w:rPr/>
      </w:pPr>
      <w:r>
        <w:rPr>
          <w:rFonts w:ascii="IRNazanin" w:hAnsi="IRNazanin" w:eastAsia="IRNazanin"/>
          <w:color w:val="111111"/>
          <w:sz w:val="28"/>
          <w:sz w:val="28"/>
          <w:szCs w:val="28"/>
          <w:rtl w:val="true"/>
          <w:lang w:bidi="fa-IR"/>
        </w:rPr>
        <w:t>از این که واقع شود، مشخص بوده است و آنان می دانند که خودشان بر حق و صادق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یصدق بها اذا کانت من کان مؤمنا یؤمن بها قبل أن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الی الحق أحق أن یتبع أمن لایهدی إلا ان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Style w:val="FootnoteAnchor"/>
          <w:rtl w:val="true"/>
        </w:rPr>
        <w:footnoteReference w:id="357"/>
      </w:r>
      <w:r>
        <w:rPr>
          <w:rFonts w:ascii="IRNazanin" w:hAnsi="IRNazanin" w:eastAsia="IRNazanin"/>
          <w:color w:val="111111"/>
          <w:sz w:val="28"/>
          <w:sz w:val="28"/>
          <w:szCs w:val="28"/>
          <w:rtl w:val="true"/>
          <w:lang w:bidi="fa-IR"/>
        </w:rPr>
        <w:t>عبدالرحمن بن 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نکوهش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حق را از باطل تشخیص می دهید وقتی دو تاست؟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پاسخی می 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آنان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که اهل ایمان باشد و به آن قبل از واقع شدنش اعتقاد داشته باشد،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راه حق، هدایت می کند، سزاوارتر است که از او پیروی شود یا کسی که راه نمی یابد مگر آن که راه برده شود، شما را چه می شود، چگونه داوری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اخبرنا بذلک و أنت تنکر أن هذا یکون هو الصادق؛</w:t>
      </w:r>
      <w:r>
        <w:rPr>
          <w:rStyle w:val="FootnoteAnchor"/>
          <w:rtl w:val="true"/>
        </w:rPr>
        <w:footnoteReference w:id="358"/>
      </w:r>
      <w:r>
        <w:rPr>
          <w:rFonts w:ascii="IRNazanin" w:hAnsi="IRNazanin" w:eastAsia="IRNazanin"/>
          <w:color w:val="111111"/>
          <w:sz w:val="28"/>
          <w:sz w:val="28"/>
          <w:szCs w:val="28"/>
          <w:rtl w:val="true"/>
          <w:lang w:bidi="fa-IR"/>
        </w:rPr>
        <w:t>هشام بن سالم می‌گوید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برادر اسحاق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صادق و کدام یک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آن کسی که ما را </w:t>
      </w:r>
    </w:p>
    <w:p>
      <w:pPr>
        <w:pStyle w:val="BookText"/>
        <w:rPr/>
      </w:pPr>
      <w:r>
        <w:rPr>
          <w:rFonts w:ascii="IRNazanin" w:hAnsi="IRNazanin" w:eastAsia="IRNazanin"/>
          <w:color w:val="111111"/>
          <w:sz w:val="28"/>
          <w:sz w:val="28"/>
          <w:szCs w:val="28"/>
          <w:rtl w:val="true"/>
          <w:lang w:bidi="fa-IR"/>
        </w:rPr>
        <w:t>از آن آگاه کرد، او صادق است؛ در حالی که تو نمی پذیری آن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من کان سمع بها قبل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دیگری، هشام بن سالم می گوید 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از آن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واقع شدنش، آن را 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پنجم موقوفه است و از داود بن فرقد نقل شده</w:t>
      </w:r>
      <w:r>
        <w:rPr>
          <w:rStyle w:val="FootnoteAnchor"/>
          <w:rtl w:val="true"/>
        </w:rPr>
        <w:footnoteReference w:id="359"/>
      </w:r>
      <w:r>
        <w:rPr>
          <w:rFonts w:ascii="IRNazanin" w:hAnsi="IRNazanin" w:eastAsia="IRNazanin"/>
          <w:color w:val="111111"/>
          <w:sz w:val="28"/>
          <w:sz w:val="28"/>
          <w:szCs w:val="28"/>
          <w:rtl w:val="true"/>
          <w:lang w:bidi="fa-IR"/>
        </w:rPr>
        <w:t>و مشابه حدیث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روایات، احادیث اول، سوم و چهارم از جهت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اولی، امام، راویان حدیث اهل بیت علیهم السلام را دارای شناخت ندای بر حق معرفی می‌کند و در حدیث دوم، گرچه سؤال از شناخت ندای حق از باطل است، ولی چون پرسش سؤال‌کنندگان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انکار است و نمی‌خواهند بپذیرند، امام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واقع شدنش به آن ایمان داشته باشد،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آگاه بودن، اعتقاد به رخ دادن ندای آسمانی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باز چون سؤال از روی انکار است، امام پاسخ می‌دهد آن کسی که ما را از آن آگاه کرد و تو آن را انکار می‌کنی، او صادق است، یعنی اهل بیت علیهم السلام، خبری از آینده داده‌اند و شرط پذیرش آن، صادق دانستن‌اش آن است و گویا برخی از عامه با این سؤال به دنبال استهزا و عدم تصدیق کلام اهل بیت علیهم السلام بوده‌اند و </w:t>
      </w:r>
      <w:bookmarkStart w:id="421" w:name="pg2642_14264"/>
    </w:p>
    <w:p>
      <w:pPr>
        <w:pStyle w:val="BookText"/>
        <w:rPr/>
      </w:pPr>
      <w:bookmarkEnd w:id="421"/>
      <w:r>
        <w:rPr>
          <w:rFonts w:ascii="IRNazanin" w:hAnsi="IRNazanin" w:eastAsia="IRNazanin"/>
          <w:color w:val="111111"/>
          <w:sz w:val="28"/>
          <w:sz w:val="28"/>
          <w:szCs w:val="28"/>
          <w:rtl w:val="true"/>
          <w:lang w:bidi="fa-IR"/>
        </w:rPr>
        <w:t>در حدیث چهارم، شناخت ندای حق از باطل را منوط به شناخت قبلی می‌دانسته و حدیث پنجم، مشابه حدیث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مورد، انسان می‌بایست دین‌شناس باشد و خود از راویان حدیث اهل بیت علیهم السلام باشد و یا از آنان بپرسد و از مسائل مهم دین خود آگاه شود</w:t>
      </w:r>
      <w:r>
        <w:rPr>
          <w:rFonts w:eastAsia="IRNazanin" w:cs="IRNazanin"/>
          <w:color w:val="111111"/>
          <w:sz w:val="28"/>
          <w:szCs w:val="28"/>
          <w:rtl w:val="true"/>
          <w:lang w:bidi="fa-IR"/>
        </w:rPr>
        <w:t>.</w:t>
      </w:r>
    </w:p>
    <w:p>
      <w:pPr>
        <w:pStyle w:val="Heading5"/>
        <w:numPr>
          <w:ilvl w:val="4"/>
          <w:numId w:val="1"/>
        </w:numPr>
        <w:rPr/>
      </w:pPr>
      <w:bookmarkStart w:id="422" w:name="__RefHeading___Toc623289_1395250215"/>
      <w:bookmarkStart w:id="423" w:name="_Toc166"/>
      <w:bookmarkEnd w:id="422"/>
      <w:r>
        <w:rPr>
          <w:rtl w:val="true"/>
        </w:rPr>
        <w:t>سوم</w:t>
      </w:r>
      <w:r>
        <w:rPr>
          <w:rtl w:val="true"/>
        </w:rPr>
        <w:t xml:space="preserve">: </w:t>
      </w:r>
      <w:r>
        <w:rPr>
          <w:rtl w:val="true"/>
        </w:rPr>
        <w:t>شناخت از روی محتوا</w:t>
      </w:r>
      <w:bookmarkEnd w:id="423"/>
    </w:p>
    <w:p>
      <w:pPr>
        <w:pStyle w:val="BookText"/>
        <w:rPr/>
      </w:pPr>
      <w:r>
        <w:rPr>
          <w:rFonts w:ascii="IRNazanin" w:hAnsi="IRNazanin" w:eastAsia="IRNazanin"/>
          <w:color w:val="111111"/>
          <w:sz w:val="28"/>
          <w:sz w:val="28"/>
          <w:szCs w:val="28"/>
          <w:rtl w:val="true"/>
          <w:lang w:bidi="fa-IR"/>
        </w:rPr>
        <w:t>ندای آسمانی، مردم را به حضرت مهدی عجل الله تعالی فرجه الشریف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مسلمانان، او را شناخته و می‌دانند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ندای ابلیس، مردم را به سوی فردی از نسل بنی امیه فرا‌می‌خواند؛ یعنی کسانی که در طول تاریخ اسلام، در برابر پیامبر صلی الله علیه و آله و سلم و اهل بیت علیهم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شناخت ندای حق از باطل، مشکل باشد؛ مگر این‌که خود انسان، اهل باطل و دنباله‌روی باطل‌صفتان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ابوبصیر از امام محمد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ذلک أنه ینادی باسم القائم و اسم ابیه؛ و نشانه ندای حق، آن است که ندا به اسم قائم و اسم پدرش می دهد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24" w:name="__RefHeading___Toc623291_1395250215"/>
      <w:bookmarkStart w:id="425" w:name="_Toc167"/>
      <w:bookmarkEnd w:id="424"/>
      <w:r>
        <w:rPr>
          <w:rtl w:val="true"/>
        </w:rPr>
        <w:t>چهارم</w:t>
      </w:r>
      <w:r>
        <w:rPr>
          <w:rtl w:val="true"/>
        </w:rPr>
        <w:t xml:space="preserve">: </w:t>
      </w:r>
      <w:r>
        <w:rPr>
          <w:rtl w:val="true"/>
        </w:rPr>
        <w:t>پرسش از عالمان دین</w:t>
      </w:r>
      <w:bookmarkEnd w:id="4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باایمان یا باید خودش، کارشناس دین باشد و یا این‌که از کسانی که دین را می‌شناسند، مسائل دینی را بیاموزد و از آن‌جا که ندای آسمانی از جمله مباحث مربوط به حضرت مهدی علیه السلام است و آن حضرت، امامِ زمان ماست، باید از چگونگی آن آگاه باشیم و یا در صورت رخ دادن، چگونگی آن </w:t>
      </w:r>
      <w:bookmarkStart w:id="426" w:name="pg2642_14265"/>
    </w:p>
    <w:p>
      <w:pPr>
        <w:pStyle w:val="BookText"/>
        <w:rPr/>
      </w:pPr>
      <w:bookmarkEnd w:id="426"/>
      <w:r>
        <w:rPr>
          <w:rFonts w:ascii="IRNazanin" w:hAnsi="IRNazanin" w:eastAsia="IRNazanin"/>
          <w:color w:val="111111"/>
          <w:sz w:val="28"/>
          <w:sz w:val="28"/>
          <w:szCs w:val="28"/>
          <w:rtl w:val="true"/>
          <w:lang w:bidi="fa-IR"/>
        </w:rPr>
        <w:t>را از آگاهان مسائل دینی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آنان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زرارة بن اعین از امام جعفر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یعرف الصادق من الکاذب؟؛ پس چه کسی ندای صادق را از ندای کاذب می شناسد؟ 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الّذین کانوا یروون حدیثنا؛</w:t>
      </w:r>
      <w:r>
        <w:rPr>
          <w:rStyle w:val="FootnoteAnchor"/>
          <w:rtl w:val="true"/>
        </w:rPr>
        <w:footnoteReference w:id="361"/>
      </w:r>
      <w:r>
        <w:rPr>
          <w:rFonts w:ascii="IRNazanin" w:hAnsi="IRNazanin" w:eastAsia="IRNazanin"/>
          <w:color w:val="111111"/>
          <w:sz w:val="28"/>
          <w:sz w:val="28"/>
          <w:szCs w:val="28"/>
          <w:rtl w:val="true"/>
          <w:lang w:bidi="fa-IR"/>
        </w:rPr>
        <w:t>کسانی که احادیث ما را روایت می کنند آن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با این جمله، مسیر را مشخص کرده است؛ یعنی یا از راویان حدیث و عالمان دین باش یا از آنان که می‌شناسند، بپرس</w:t>
      </w:r>
      <w:r>
        <w:rPr>
          <w:rFonts w:eastAsia="IRNazanin" w:cs="IRNazanin"/>
          <w:color w:val="111111"/>
          <w:sz w:val="28"/>
          <w:szCs w:val="28"/>
          <w:rtl w:val="true"/>
          <w:lang w:bidi="fa-IR"/>
        </w:rPr>
        <w:t>.</w:t>
      </w:r>
    </w:p>
    <w:p>
      <w:pPr>
        <w:pStyle w:val="Heading4"/>
        <w:numPr>
          <w:ilvl w:val="3"/>
          <w:numId w:val="1"/>
        </w:numPr>
        <w:rPr/>
      </w:pPr>
      <w:bookmarkStart w:id="427" w:name="__RefHeading___Toc623293_1395250215"/>
      <w:bookmarkStart w:id="428" w:name="_Toc168"/>
      <w:bookmarkEnd w:id="427"/>
      <w:r>
        <w:rPr>
          <w:rtl w:val="true"/>
        </w:rPr>
        <w:t>ب</w:t>
      </w:r>
      <w:r>
        <w:rPr>
          <w:rtl w:val="true"/>
        </w:rPr>
        <w:t xml:space="preserve">. </w:t>
      </w:r>
      <w:r>
        <w:rPr>
          <w:rtl w:val="true"/>
        </w:rPr>
        <w:t>پیروی از ندای آسمانی</w:t>
      </w:r>
      <w:bookmarkEnd w:id="428"/>
    </w:p>
    <w:p>
      <w:pPr>
        <w:pStyle w:val="BookText"/>
        <w:rPr/>
      </w:pPr>
      <w:r>
        <w:rPr>
          <w:rFonts w:ascii="IRNazanin" w:hAnsi="IRNazanin" w:eastAsia="IRNazanin"/>
          <w:color w:val="111111"/>
          <w:sz w:val="28"/>
          <w:sz w:val="28"/>
          <w:szCs w:val="28"/>
          <w:rtl w:val="true"/>
          <w:lang w:bidi="fa-IR"/>
        </w:rPr>
        <w:t>بعد از شناخت ندای حق و پذیرش آن لازم است تا اگر در زمان ما آن اتفاق رخ داد، دنباله‌رو و پیرو دستورات وی باشیم و با شنیدن آن، خود را برای یاری و همراهی‌اش آماده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من اعتبر بذلک الصوت 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تشکوا فی ذلک و اسمعوا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الصوت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نادی فالنفیر النفیر، فو الله لکأنی انظر الیه بین الرکن و المقام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از احادیث اهل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علیهم السلام، بر این مطلب دلالت می‌کنند و لازمه پیروی از ندای حق، بی‌اعتنایی نسبت به ندای باطل است که اهل بیت علیهم السلام، ما را از دنباله‌روی آن بر حذر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الأخیر أن تفتنوا به</w:t>
      </w:r>
      <w:r>
        <w:rPr>
          <w:rFonts w:eastAsia="IRNazanin" w:cs="IRNazanin"/>
          <w:color w:val="111111"/>
          <w:sz w:val="28"/>
          <w:szCs w:val="28"/>
          <w:rtl w:val="true"/>
          <w:lang w:bidi="fa-IR"/>
        </w:rPr>
        <w:t>».</w:t>
      </w:r>
      <w:r>
        <w:rPr>
          <w:rStyle w:val="FootnoteAnchor"/>
          <w:rtl w:val="true"/>
        </w:rPr>
        <w:footnoteReference w:id="3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2642_14268"/>
      <w:bookmarkStart w:id="430" w:name="pg2642_14268"/>
      <w:bookmarkEnd w:id="430"/>
    </w:p>
    <w:p>
      <w:pPr>
        <w:pStyle w:val="Heading2"/>
        <w:numPr>
          <w:ilvl w:val="1"/>
          <w:numId w:val="1"/>
        </w:numPr>
        <w:rPr/>
      </w:pPr>
      <w:bookmarkStart w:id="431" w:name="pg2642_14268"/>
      <w:bookmarkStart w:id="432" w:name="__RefHeading___Toc623295_1395250215"/>
      <w:bookmarkStart w:id="433" w:name="_Toc169"/>
      <w:bookmarkEnd w:id="431"/>
      <w:bookmarkEnd w:id="432"/>
      <w:r>
        <w:rPr>
          <w:rtl w:val="true"/>
        </w:rPr>
        <w:t>بخش سوم</w:t>
      </w:r>
      <w:r>
        <w:rPr>
          <w:rtl w:val="true"/>
        </w:rPr>
        <w:t>: </w:t>
      </w:r>
      <w:r>
        <w:rPr>
          <w:rtl w:val="true"/>
        </w:rPr>
        <w:t>نداهای آسمانی دیگر</w:t>
      </w:r>
      <w:bookmarkEnd w:id="4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623297_1395250215"/>
      <w:bookmarkStart w:id="435" w:name="_Toc170"/>
      <w:bookmarkEnd w:id="434"/>
      <w:r>
        <w:rPr>
          <w:rtl w:val="true"/>
        </w:rPr>
        <w:t>اشاره</w:t>
      </w:r>
      <w:bookmarkStart w:id="436" w:name="pg2642_14269"/>
      <w:bookmarkEnd w:id="435"/>
    </w:p>
    <w:p>
      <w:pPr>
        <w:pStyle w:val="Heading3"/>
        <w:numPr>
          <w:ilvl w:val="2"/>
          <w:numId w:val="1"/>
        </w:numPr>
        <w:rPr/>
      </w:pPr>
      <w:bookmarkStart w:id="437" w:name="__RefHeading___Toc623299_1395250215"/>
      <w:bookmarkStart w:id="438" w:name="_Toc171"/>
      <w:bookmarkEnd w:id="436"/>
      <w:bookmarkEnd w:id="437"/>
      <w:r>
        <w:rPr>
          <w:rtl w:val="true"/>
        </w:rPr>
        <w:t>الف</w:t>
      </w:r>
      <w:r>
        <w:rPr>
          <w:rtl w:val="true"/>
        </w:rPr>
        <w:t xml:space="preserve">. </w:t>
      </w:r>
      <w:r>
        <w:rPr>
          <w:rtl w:val="true"/>
        </w:rPr>
        <w:t>ندای بعد از بیعت</w:t>
      </w:r>
      <w:bookmarkEnd w:id="438"/>
    </w:p>
    <w:p>
      <w:pPr>
        <w:pStyle w:val="BookText"/>
        <w:rPr/>
      </w:pPr>
      <w:r>
        <w:rPr>
          <w:rFonts w:ascii="IRNazanin" w:hAnsi="IRNazanin" w:eastAsia="IRNazanin"/>
          <w:color w:val="111111"/>
          <w:sz w:val="28"/>
          <w:sz w:val="28"/>
          <w:szCs w:val="28"/>
          <w:rtl w:val="true"/>
          <w:lang w:bidi="fa-IR"/>
        </w:rPr>
        <w:t>جبرئیل امین علیه السلام بعد از بیعت با حضرت مهدی عجل الله تعالی فرجه الشریف، ندایی سر می‌دهد که در چهار حدیث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در روز دهم محرم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یبایع القائم علیه السلام جبرئیل ینزل فی صورة طیر ابیض فیبایعه ثم یضع رجلاً علی بیت الله الحرام و رجلاً علی بیت المقدس ثم ینادی بصوت طلق تسمعه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امر الله فلاتستعجلوه…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بیعت کننده با قائم عجل الله تعالی فرجه الشریف، جبرئیل است که به شکل پرنده سفیدی نازل می شود و با او بیعت می کند، سپس یک پا بر بیت الله الحرام و پای دیگر بر بیت المقدس گذارده و با صدای بلندی که آفریدگان، آن را می شنوند،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پس با شتاب، آن را نخوانید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به فی یوم السبت العاشر من المحرم قائماً بین الرکن و المقام جبرئیل علیه السلام عن یده الیمنی ینادی البیعة لله فتصیر الیه شیعته من اطراف الارض تطوی لهم طیّاً حتی یبایعوه…؛ گویا به او می نگرم، در حالی که در روز شنبه دهم محرم، میان رکن و مقام ایستاده و جبرئیل علیه السلام، طرف راست اوست که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پیروان او از اطراف زمین، با طی الارض به سوی او می آیند و با او بیعت می کنند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ینادی باسم القائم عجل الله تعالی فرجه الشریف فی لیلة ثلاثة و عشرین من شهر رمضان و یقوم فی یوم عاشوراء فکأنی انظر إلیه قائماً بین الرکن و المقام و ینادی جبرئیل بین یدیه، البیعة لله فتقبل إلیه شیعته؛ در آن هنگام، در شب بیست و سوم ماه مبارک رمضان به اسم قائم عجل الله تعالی فرجه الشریف ندا می دهد و در روز عاشورا قیام می کند، گویا به او می نگرم؛ در حالی که میان رکن و مقام ایستاده است و جبرئیل در مقابل او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پیروان او به سویش می آیند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حدیث فوق را شیخ حر عاملی و میرلوحی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بالقائم یوم عاشورا یوم السبت قائماً بین الرکن و المقام بین یدیه جبرئیل علیه السلام، ینادی البیعة لله، فیملأها عدلاً کما ملئت ظلما و جورا؛ گویا می نگرم قائم عجل الله تعالی فرجه الشریف، روز شنبه روز عاشورا بین رکن و مقام ایستاده و جبرئیل علیه السلام، پیشاپیش او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پر از عدل می کند؛ همان طور که پر از ظلم و ستم شده بود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روایت اول از ابان بن تغلب و حدیث دوم از ابوبصیر و روایت سوم از محمد بن مسلم از امام جعفر صادق علیه السلام نقل شده است و حدیث آخر از علی بن مهزیار از امام محمد جواد علیه السلام به دست ما رسیده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و سوم از حیث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روایت سوم را بنا بر پذیرش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نزول جبرئیل علیه السلام را به صورت پرنده سفیدی بیان می‌کند که با احادیث عامه </w:t>
      </w:r>
      <w:r>
        <w:rPr>
          <w:rStyle w:val="FootnoteAnchor"/>
          <w:rtl w:val="true"/>
        </w:rPr>
        <w:footnoteReference w:id="372"/>
      </w:r>
      <w:r>
        <w:rPr>
          <w:rFonts w:ascii="IRNazanin" w:hAnsi="IRNazanin" w:eastAsia="IRNazanin"/>
          <w:color w:val="111111"/>
          <w:sz w:val="28"/>
          <w:sz w:val="28"/>
          <w:szCs w:val="28"/>
          <w:rtl w:val="true"/>
          <w:lang w:bidi="fa-IR"/>
        </w:rPr>
        <w:t xml:space="preserve">در این مورد مشابهت دارد و همچنین محتوای ندا در این روایت، آیه اول سوره نحل است که با محتوای معرفی شده در سه روایت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خبر از آمدن امر الهی، یعنی ظهور حضرت مهدی علیه السلام به وسیله آیه می‌دهد و احادیث دیگر، دیگران را </w:t>
      </w:r>
      <w:bookmarkStart w:id="439" w:name="pg2642_14272"/>
    </w:p>
    <w:p>
      <w:pPr>
        <w:pStyle w:val="BookText"/>
        <w:rPr/>
      </w:pPr>
      <w:bookmarkEnd w:id="439"/>
      <w:r>
        <w:rPr>
          <w:rFonts w:ascii="IRNazanin" w:hAnsi="IRNazanin" w:eastAsia="IRNazanin"/>
          <w:color w:val="111111"/>
          <w:sz w:val="28"/>
          <w:sz w:val="28"/>
          <w:szCs w:val="28"/>
          <w:rtl w:val="true"/>
          <w:lang w:bidi="fa-IR"/>
        </w:rPr>
        <w:t>به بیعت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این ندا، همگانی معرفی 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بصوت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ولی در روایات دیگر، سخنی از همگانی بودن ندا نیست؛ گویا این ندا برای یاوران حضرت مهدی عجل الله تعالی فرجه الشریف و جمع آوری آنان از اطراف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از علایم حتمی محسوب نمی‌شود و حتی نمی‌توان آن را علامت قیام از کنار کعبه دانست؛ زیرا بعد از آن واقع می‌شود</w:t>
      </w:r>
      <w:r>
        <w:rPr>
          <w:rFonts w:eastAsia="IRNazanin" w:cs="IRNazanin"/>
          <w:color w:val="111111"/>
          <w:sz w:val="28"/>
          <w:szCs w:val="28"/>
          <w:rtl w:val="true"/>
          <w:lang w:bidi="fa-IR"/>
        </w:rPr>
        <w:t>.</w:t>
      </w:r>
    </w:p>
    <w:p>
      <w:pPr>
        <w:pStyle w:val="Heading3"/>
        <w:numPr>
          <w:ilvl w:val="2"/>
          <w:numId w:val="1"/>
        </w:numPr>
        <w:rPr/>
      </w:pPr>
      <w:bookmarkStart w:id="440" w:name="__RefHeading___Toc623301_1395250215"/>
      <w:bookmarkStart w:id="441" w:name="_Toc172"/>
      <w:bookmarkEnd w:id="440"/>
      <w:r>
        <w:rPr>
          <w:rtl w:val="true"/>
        </w:rPr>
        <w:t>ب</w:t>
      </w:r>
      <w:r>
        <w:rPr>
          <w:rtl w:val="true"/>
        </w:rPr>
        <w:t xml:space="preserve">. </w:t>
      </w:r>
      <w:r>
        <w:rPr>
          <w:rtl w:val="true"/>
        </w:rPr>
        <w:t>ندای درماه رجب</w:t>
      </w:r>
      <w:bookmarkEnd w:id="441"/>
    </w:p>
    <w:p>
      <w:pPr>
        <w:pStyle w:val="BookText"/>
        <w:rPr/>
      </w:pPr>
      <w:r>
        <w:rPr>
          <w:rFonts w:ascii="IRNazanin" w:hAnsi="IRNazanin" w:eastAsia="IRNazanin"/>
          <w:color w:val="111111"/>
          <w:sz w:val="28"/>
          <w:sz w:val="28"/>
          <w:szCs w:val="28"/>
          <w:rtl w:val="true"/>
          <w:lang w:bidi="fa-IR"/>
        </w:rPr>
        <w:t>یکی از نداهای مطرح شده در روایات ندای آسمانی، ندای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حدیث به دست ما رسیده که راوی یکی از آنها، از عامه است و از حضرت علی علیه السلام از پیامبر گرامی اسلام نقل شده، و دیگری، حدیث حسن بن محبوب از امام علی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از جهت سند معتبر است اما نقل‌های متفاوتی از آن به دست ما رسیده است و همین امر باعث سلب اعتماد در مورد واقع شدن ندا در ماه رجب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بحث دربارة این احادیث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علیه السلام،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بهم آیس من کانوا ثم نودی بنداء یسمعه من البعد کما یسمعه من القرب یکون رحمة علی المؤمنین و عذاباً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فی رجب،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 الثانی؛ أزفت الازفة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ترون </w:t>
      </w:r>
    </w:p>
    <w:p>
      <w:pPr>
        <w:pStyle w:val="BookText"/>
        <w:rPr/>
      </w:pPr>
      <w:r>
        <w:rPr>
          <w:rFonts w:ascii="IRNazanin" w:hAnsi="IRNazanin" w:eastAsia="IRNazanin"/>
          <w:color w:val="111111"/>
          <w:sz w:val="28"/>
          <w:sz w:val="28"/>
          <w:szCs w:val="28"/>
          <w:rtl w:val="true"/>
          <w:lang w:bidi="fa-IR"/>
        </w:rPr>
        <w:t>بدناً بارزاً مع قرن الشمس ینادی؛ الا ان الله قد بعث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ینسبه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هلاک الظالمین فعند ذلک یأتی الفرج و…؛</w:t>
      </w:r>
      <w:r>
        <w:rPr>
          <w:rStyle w:val="FootnoteAnchor"/>
          <w:rtl w:val="true"/>
        </w:rPr>
        <w:footnoteReference w:id="373"/>
      </w:r>
      <w:r>
        <w:rPr>
          <w:rFonts w:ascii="IRNazanin" w:hAnsi="IRNazanin" w:eastAsia="IRNazanin"/>
          <w:color w:val="111111"/>
          <w:sz w:val="28"/>
          <w:sz w:val="28"/>
          <w:szCs w:val="28"/>
          <w:rtl w:val="true"/>
          <w:lang w:bidi="fa-IR"/>
        </w:rPr>
        <w:t>گویا می بینم آنان از وضعشان مأیوس شده اند، سپس ندایی داده می شود که از دور، مانند از نزدیک شنیده می شود و آن، رحمتی برای مؤمنان و عذابی برای منافقان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ندا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صوت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است و دومینِ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می باشد و سومین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نمایانی همراه خورشید می بینند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فلان، بن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او را به حضرت علی علیه السلام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 تا ستم گران را نابود کند و در آن وقت، گشایش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محبوب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آیس ما کانوا، قد نودوا نداءً یسمعه من بالبعد کما یسمعه من بالقرب، یکون رحمة علی المؤمنین و عذاباً علی الکافرین،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أنت و ما ذلک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اصوات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 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یداً بارزاً مع قرن الشمس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الله قد بعث فلاناً علی </w:t>
      </w:r>
    </w:p>
    <w:p>
      <w:pPr>
        <w:pStyle w:val="BookText"/>
        <w:rPr/>
      </w:pPr>
      <w:r>
        <w:rPr>
          <w:rFonts w:ascii="IRNazanin" w:hAnsi="IRNazanin" w:eastAsia="IRNazanin"/>
          <w:color w:val="111111"/>
          <w:sz w:val="28"/>
          <w:sz w:val="28"/>
          <w:szCs w:val="28"/>
          <w:rtl w:val="true"/>
          <w:lang w:bidi="fa-IR"/>
        </w:rPr>
        <w:t>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یأتی المؤمنین الفرج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می بینم از وضعشان مأیوس شده اند که ندایی داده می شود و کسی که دور است مانند کسی که نزدیک است، آن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رحمتی برای مؤمنان و عذابی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آن نداء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صوت در ماه رجب است؛ اولین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 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آشکاری همراه خورشید می بینند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خداوند، فلانی را برای نابودی ستم گران فرستاد و در آن وقت، گشایش مؤمنان می آید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حدیث با نقل‌های متفاوت از یک راوی آمده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شیخ طوسی بعد از نقل حدیث به اسنادش از حسن بن علی زیتونی از احمد بن هلال عبرتایی از حسن بن محبوب از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عبدالله بن جعفر حمیری از احمد بن هلال عبرتایی… این‌گونه آمده است و نقل متفاوتی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تفاوت نقل‌ها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نعمانی و شیخ طوسی، صوت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ولی نقل مسعودی،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 الازفة 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بالتبع، صوت دوم در نقل شیخ طوسی و نعمانی، بر عکس نقل مسعودی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نعمانی، هنگام شمردن صوت سوم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یداً بارزاً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نقل نعمانی، محتوای صوت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الله قد بعث فلاناً علی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ولی نقل شیخ طوسی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امیرالمؤمنین قد کر فی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محتوای صوت را این می‌داند و خود او می‌نویسد در نقل حمیری درباره صوت سوم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یری فی قرن الشمس،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فلاناً فاسمعوا له و اطیعوا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تفاوت با توجه به یکی بودن راویان؛ نقل شیخ صدوق با نقل شیخ طوسی و نعمانی است و آن، ذکر نکردن محتوای سه ندا و عدم ذکرِ بودن سه ندا و ذکر نکردنِ بودن ندا در ماه رجب توسط شیخ صدوق است؛ در حالی که این روایت را هر سه از عبدالله بن جعفر حمیری از احمد بن هلال‌عبرتایی از حسن بن محبوب از امام رضا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مسعودی نیز بودن نداهای سه‌گانه در ماه رجب را نیاورده و فقط محتوای نداها را آورده است، نمی‌توان به این حدیث اعتماد کرد و با این، بودن ندا در ماه رجب ثابت نمی‌شود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2" w:name="pg2642_14276"/>
    </w:p>
    <w:p>
      <w:pPr>
        <w:pStyle w:val="Heading3"/>
        <w:numPr>
          <w:ilvl w:val="2"/>
          <w:numId w:val="1"/>
        </w:numPr>
        <w:rPr/>
      </w:pPr>
      <w:bookmarkStart w:id="443" w:name="__RefHeading___Toc623303_1395250215"/>
      <w:bookmarkStart w:id="444" w:name="_Toc173"/>
      <w:bookmarkEnd w:id="442"/>
      <w:bookmarkEnd w:id="443"/>
      <w:r>
        <w:rPr>
          <w:rtl w:val="true"/>
        </w:rPr>
        <w:t>ج</w:t>
      </w:r>
      <w:r>
        <w:rPr>
          <w:rtl w:val="true"/>
        </w:rPr>
        <w:t xml:space="preserve">. </w:t>
      </w:r>
      <w:r>
        <w:rPr>
          <w:rtl w:val="true"/>
        </w:rPr>
        <w:t>ندای خسف بیداء</w:t>
      </w:r>
      <w:bookmarkEnd w:id="444"/>
    </w:p>
    <w:p>
      <w:pPr>
        <w:pStyle w:val="BookText"/>
        <w:rPr/>
      </w:pPr>
      <w:r>
        <w:rPr>
          <w:rFonts w:ascii="IRNazanin" w:hAnsi="IRNazanin" w:eastAsia="IRNazanin"/>
          <w:color w:val="111111"/>
          <w:sz w:val="28"/>
          <w:sz w:val="28"/>
          <w:szCs w:val="28"/>
          <w:rtl w:val="true"/>
          <w:lang w:bidi="fa-IR"/>
        </w:rPr>
        <w:t>یکی از علامت‌های قیام حضرت مهدی عجل الله تعالی فرجه الشریف، خسف بیداء است که سپاه سفیانی در حالی که به دنبال حضرت مهدی علیه السلام ـ بعد از غارت شهر مدینه ـ رهسپار شهر مکه است، در بیابانی به نام بیداء به امر الهی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اخذوا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را خسف بیداء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چنین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می‌بینیم در روایات فراوانی که از طریق شیعه و اهل سنت نقل شده، این آیه تطبیق بر خروج سفیانی و لشکر او شده است که آنها به هنگام حرکت به سوی مکه به قصد تسخیر آن در صحرا گرفتار می‌شوند و زمین لرزه‌شدیدی سبب شکافتن زمین و فرورفتن آنها در آن می‌شود، در حقیقت، بیان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از نقطه‌ای که زیر پایشان است، گرفتار عذاب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را ابن عباس، ابن مسعود، ابوهریره، ابوحذیفه، ام‌سلمه و عایشه، مطابق آن‌چه در کتب اهل سنت آمده، از پیامبر گرامی اسلام نقل کرده‌اند و بسیاری از مفسرین،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مجمع البیان، نور الثقلین و صافی و جمعی از مفسران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تفاسیر، روح </w:t>
      </w:r>
    </w:p>
    <w:p>
      <w:pPr>
        <w:pStyle w:val="BookText"/>
        <w:rPr/>
      </w:pPr>
      <w:r>
        <w:rPr>
          <w:rFonts w:ascii="IRNazanin" w:hAnsi="IRNazanin" w:eastAsia="IRNazanin"/>
          <w:color w:val="111111"/>
          <w:sz w:val="28"/>
          <w:sz w:val="28"/>
          <w:szCs w:val="28"/>
          <w:rtl w:val="true"/>
          <w:lang w:bidi="fa-IR"/>
        </w:rPr>
        <w:t>المعانی، روح البیان و قرطبی در ذیل آیات مورد بحث آورده 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 آن‌چه به بحث ما مربوط است، دو روایتیست که خسف را به دنبال ندا یا صدایی از آسمان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عبارت‌های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ینزل امیر جیش السفیانی البیداء فینادی مناد من السماء؛ یا بیداء ابیدی القوم، فیخسف بهم؛ فرمانده سپاه سفیانی در سرزمین بیداء فرود می آید، پس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 قوم را فروگیر و زمین آنان را می بلعد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اذ فزعوا،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الصوت و ذلک الصوت من السماء و أخذوا من مکان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اقدامهم خسف بهم؛ و درباره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لوتری اذفزعوا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آنان از صداست و آن صدا از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زیر پاهایشان فرو می روند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مطلب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که از جابر بن یزید از امام محمد باقر علیه السلام نقل شده و از جهت سند، معتبر است، ندای خسف را از آسمان و دارای محتوا می‌داند و محتوای آن را خطاب به سرزمین بیداء دانسته که </w:t>
      </w:r>
      <w:bookmarkStart w:id="445" w:name="pg2642_14278"/>
    </w:p>
    <w:p>
      <w:pPr>
        <w:pStyle w:val="BookText"/>
        <w:rPr/>
      </w:pPr>
      <w:bookmarkEnd w:id="445"/>
      <w:r>
        <w:rPr>
          <w:rFonts w:ascii="IRNazanin" w:hAnsi="IRNazanin" w:eastAsia="IRNazanin"/>
          <w:color w:val="111111"/>
          <w:sz w:val="28"/>
          <w:sz w:val="28"/>
          <w:szCs w:val="28"/>
          <w:rtl w:val="true"/>
          <w:lang w:bidi="fa-IR"/>
        </w:rPr>
        <w:t>دستور بلعیدن سپاه سفیانی را به آن زمین می‌دهد و حدیث دوم که از أبی الجارود از امام محمد باقر علیه السلام نقل شده است، ترس آنان را ناشی از صدایی از آسمان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صدا را سپاه سفیانی مانند رعد وحشتناکی می‌شنوند و سپس، زمین، آنان را درون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عامه نیز به این ندا اشاره شده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446" w:name="__RefHeading___Toc623305_1395250215"/>
      <w:bookmarkStart w:id="447" w:name="_Toc174"/>
      <w:bookmarkEnd w:id="446"/>
      <w:r>
        <w:rPr>
          <w:rtl w:val="true"/>
        </w:rPr>
        <w:t>د</w:t>
      </w:r>
      <w:r>
        <w:rPr>
          <w:rtl w:val="true"/>
        </w:rPr>
        <w:t xml:space="preserve">. </w:t>
      </w:r>
      <w:r>
        <w:rPr>
          <w:rtl w:val="true"/>
        </w:rPr>
        <w:t>ندای باد</w:t>
      </w:r>
      <w:bookmarkEnd w:id="447"/>
    </w:p>
    <w:p>
      <w:pPr>
        <w:pStyle w:val="BookText"/>
        <w:rPr/>
      </w:pPr>
      <w:r>
        <w:rPr>
          <w:rFonts w:ascii="IRNazanin" w:hAnsi="IRNazanin" w:eastAsia="IRNazanin"/>
          <w:color w:val="111111"/>
          <w:sz w:val="28"/>
          <w:sz w:val="28"/>
          <w:szCs w:val="28"/>
          <w:rtl w:val="true"/>
          <w:lang w:bidi="fa-IR"/>
        </w:rPr>
        <w:t xml:space="preserve">در روایتی از ابان بن تغلب از امام جعفر صادق علیه السلام، ندایی به عنوان ندای باد مطرح شده است که در تمام نقاط زمین، ندا می‌دهد و این ندا پس از خروج حضرت مهدی عجل الله تعالی فرجه الشریف از کنار کعبه ذکر شده است و محتوای این ندا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یقضی بقضاء داود و سلیمان و لایرید علیه بیّنة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فی مسجد کم ثلاثمائة و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اهل مکه أنه لم یلدهم آباؤهم و لا اجدادهم… فیبعث الله تبارک و تعالی ریحاً فتنادی بکل واد…؛ به زودی در مسجد شما سیصد و سیزده مرد جمع می شوند، اهل مکه می دانند آنان فرزندان پدران و اجدادشان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بادی می فرستد و آن در هر وادی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داوری داود و سلیمان، قضاوت می کند و بر آن گواه نمی خواهد</w:t>
      </w:r>
      <w:r>
        <w:rPr>
          <w:rFonts w:eastAsia="IRNazanin" w:cs="IRNazanin"/>
          <w:color w:val="111111"/>
          <w:sz w:val="28"/>
          <w:szCs w:val="28"/>
          <w:rtl w:val="true"/>
          <w:lang w:bidi="fa-IR"/>
        </w:rPr>
        <w:t xml:space="preserve">. </w:t>
      </w:r>
      <w:bookmarkStart w:id="448" w:name="pg2642_14279"/>
    </w:p>
    <w:p>
      <w:pPr>
        <w:pStyle w:val="BookText"/>
        <w:rPr/>
      </w:pPr>
      <w:bookmarkEnd w:id="448"/>
      <w:r>
        <w:rPr>
          <w:rFonts w:ascii="IRNazanin" w:hAnsi="IRNazanin" w:eastAsia="IRNazanin"/>
          <w:color w:val="111111"/>
          <w:sz w:val="28"/>
          <w:sz w:val="28"/>
          <w:szCs w:val="28"/>
          <w:rtl w:val="true"/>
          <w:lang w:bidi="fa-IR"/>
        </w:rPr>
        <w:t>سند این روایت، معتبر است و این حدیث با سند دیگری از ابان بن تغلب در کتاب نعمانی آمده است و از جهت محتوا، شبیه روایت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الله الریح من کل واد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یحکم بحکم داود و لایرید بینة</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گرچه روایت بالا از حیث سند، معتبر است، ولی منفرد است و روایت دیگری با این محتوا وارد نشده است</w:t>
      </w:r>
      <w:r>
        <w:rPr>
          <w:rFonts w:eastAsia="IRNazanin" w:cs="IRNazanin"/>
          <w:color w:val="111111"/>
          <w:sz w:val="28"/>
          <w:szCs w:val="28"/>
          <w:rtl w:val="true"/>
          <w:lang w:bidi="fa-IR"/>
        </w:rPr>
        <w:t>.</w:t>
      </w:r>
    </w:p>
    <w:p>
      <w:pPr>
        <w:pStyle w:val="Heading3"/>
        <w:numPr>
          <w:ilvl w:val="2"/>
          <w:numId w:val="1"/>
        </w:numPr>
        <w:rPr/>
      </w:pPr>
      <w:bookmarkStart w:id="449" w:name="__RefHeading___Toc623307_1395250215"/>
      <w:bookmarkStart w:id="450" w:name="_Toc175"/>
      <w:bookmarkEnd w:id="449"/>
      <w:r>
        <w:rPr>
          <w:rtl w:val="true"/>
        </w:rPr>
        <w:t>ه</w:t>
      </w:r>
      <w:r>
        <w:rPr>
          <w:rtl w:val="true"/>
        </w:rPr>
        <w:t xml:space="preserve">. </w:t>
      </w:r>
      <w:r>
        <w:rPr>
          <w:rtl w:val="true"/>
        </w:rPr>
        <w:t>ندای قبل از پایان دنیا</w:t>
      </w:r>
      <w:bookmarkEnd w:id="450"/>
    </w:p>
    <w:p>
      <w:pPr>
        <w:pStyle w:val="BookText"/>
        <w:rPr/>
      </w:pPr>
      <w:r>
        <w:rPr>
          <w:rFonts w:ascii="IRNazanin" w:hAnsi="IRNazanin" w:eastAsia="IRNazanin"/>
          <w:color w:val="111111"/>
          <w:sz w:val="28"/>
          <w:sz w:val="28"/>
          <w:szCs w:val="28"/>
          <w:rtl w:val="true"/>
          <w:lang w:bidi="fa-IR"/>
        </w:rPr>
        <w:t>جدا شدن اهل حق از اهل باطل، پیش از پایان دنیا، در آموزه‌های ادیان الهی وجود دارد و تبلور آن در دین اسلام، همان ظهور حضرت مهدی عجل الله تعالی فرجه الشریف است که می‌آید و اهل حق را بر زمین حاکم می‌کند و اهل باطل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ندایی با عنوان جدا کننده اهل حق از اهل باطل، قبل از پایان دنیا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لاتذهب الدنیا حتی ینادی مناد من السماء؛ یا أهل الحق اجتمعوا، فیصیرون فی صعید واحد، ثم ینادی مرة اخری؛ یا أهل الباطل اجتمعوا، فیصیرون فی صعید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فیستطیع هؤلاء أن یدخلوا فی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ذلک قول الله عزوجل؛ ما کان الله لیذر المؤمنین علی ما أنتم علیه حتی یمیز </w:t>
      </w:r>
    </w:p>
    <w:p>
      <w:pPr>
        <w:pStyle w:val="BookText"/>
        <w:rPr/>
      </w:pPr>
      <w:r>
        <w:rPr>
          <w:rFonts w:ascii="IRNazanin" w:hAnsi="IRNazanin" w:eastAsia="IRNazanin"/>
          <w:color w:val="111111"/>
          <w:sz w:val="28"/>
          <w:sz w:val="28"/>
          <w:szCs w:val="28"/>
          <w:rtl w:val="true"/>
          <w:lang w:bidi="fa-IR"/>
        </w:rPr>
        <w:t>الخبیث من الطیب؛ دنیا به پایان نمی رسد، مگر این که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یک مکان جمع می شوند، سپس بار دیگر ندا می دهد؛ ای اهل باطل جمع شوید، پس آنان در یک خاک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می توانند در آنان در آمیزند؟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و آن قول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حالی که شما دارید، رها نمی کند؛ مگر آن که پاک را از پلید، جدا کند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عجلان ابی صالح از امام ششم علیه السلام نقل شده و از جهت محتوا، شبیه حدیث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تمضی الأیام و اللیالی حتی ینادی مناد من السماء یا اهل الحق اعتزلوا، یا اهل الباطل اعتزلوا، فیعزل هؤلاء من هؤلاء…؛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تمام نمی شود تا این که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کنار گیرید، ای اهل باطل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آنها جدا می شوند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به زمان این جدایی، اشاره‌ای ندارد و آن را به صورت کلی، قبل از پایان دنیا می‌داند، یعنی یکی از امور قطعی و سنت الهی، جدایی اهل حق از باطل است و امکان ندارد دنیا پایان یابد و این امر، اتفاق نیفتد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از جهت سند، معتبر، و روایت دوم به صورت مرسل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می‌تواند به جدایی حق از باطل و صف‌بندی آنان در مقابل همدیگر اشاره داشته باشد</w:t>
      </w:r>
      <w:r>
        <w:rPr>
          <w:rFonts w:eastAsia="IRNazanin" w:cs="IRNazanin"/>
          <w:color w:val="111111"/>
          <w:sz w:val="28"/>
          <w:szCs w:val="28"/>
          <w:rtl w:val="true"/>
          <w:lang w:bidi="fa-IR"/>
        </w:rPr>
        <w:t xml:space="preserve">. </w:t>
      </w:r>
      <w:bookmarkStart w:id="451" w:name="pg2642_14282"/>
    </w:p>
    <w:p>
      <w:pPr>
        <w:pStyle w:val="Heading2"/>
        <w:numPr>
          <w:ilvl w:val="1"/>
          <w:numId w:val="1"/>
        </w:numPr>
        <w:rPr/>
      </w:pPr>
      <w:bookmarkStart w:id="452" w:name="__RefHeading___Toc623309_1395250215"/>
      <w:bookmarkStart w:id="453" w:name="_Toc176"/>
      <w:bookmarkEnd w:id="451"/>
      <w:bookmarkEnd w:id="452"/>
      <w:r>
        <w:rPr>
          <w:rtl w:val="true"/>
        </w:rPr>
        <w:t>بخش چهارم</w:t>
      </w:r>
      <w:r>
        <w:rPr>
          <w:rtl w:val="true"/>
        </w:rPr>
        <w:t xml:space="preserve">: </w:t>
      </w:r>
      <w:r>
        <w:rPr>
          <w:rtl w:val="true"/>
        </w:rPr>
        <w:t>ندای آسمانی از نگاه عامه</w:t>
      </w:r>
      <w:bookmarkEnd w:id="4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623311_1395250215"/>
      <w:bookmarkStart w:id="455" w:name="_Toc177"/>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روایاتِ دالّ بر صیحه یا ندای آسمانی در کتاب‌های عامه، سه صوت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صوتی در ماه مبارک رمضان است که اغلبِ این احادیث، آن را صدایی ترسناک و بدون محتوا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ندایی است که به بیان نام و نسب حضرت مهدی عجل الله تعالی فرجه الشریف و بر حق بودن ایشان و اطاعت و پیروی از او می‌پردازد و سومی، ندای بعد از خروج حضرت مهدی عجل الله تعالی فرجه الشریف است که فرشته‌ای در بالای سر او ندا می‌دهد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صورت جداگانه به بررسی سه دسته از روایات مطرح شده می‌پردازیم</w:t>
      </w:r>
      <w:r>
        <w:rPr>
          <w:rFonts w:eastAsia="IRNazanin" w:cs="IRNazanin"/>
          <w:color w:val="111111"/>
          <w:sz w:val="28"/>
          <w:szCs w:val="28"/>
          <w:rtl w:val="true"/>
          <w:lang w:bidi="fa-IR"/>
        </w:rPr>
        <w:t xml:space="preserve">. </w:t>
      </w:r>
      <w:bookmarkStart w:id="456" w:name="pg2642_14284"/>
    </w:p>
    <w:p>
      <w:pPr>
        <w:pStyle w:val="Heading3"/>
        <w:numPr>
          <w:ilvl w:val="2"/>
          <w:numId w:val="1"/>
        </w:numPr>
        <w:rPr/>
      </w:pPr>
      <w:bookmarkStart w:id="457" w:name="__RefHeading___Toc623313_1395250215"/>
      <w:bookmarkStart w:id="458" w:name="_Toc178"/>
      <w:bookmarkEnd w:id="456"/>
      <w:bookmarkEnd w:id="457"/>
      <w:r>
        <w:rPr>
          <w:rtl w:val="true"/>
        </w:rPr>
        <w:t>فصل اول</w:t>
      </w:r>
      <w:r>
        <w:rPr>
          <w:rtl w:val="true"/>
        </w:rPr>
        <w:t xml:space="preserve">: </w:t>
      </w:r>
      <w:r>
        <w:rPr>
          <w:rtl w:val="true"/>
        </w:rPr>
        <w:t>بررسی صوت در ماه مبارک رمضان</w:t>
      </w:r>
      <w:bookmarkEnd w:id="458"/>
    </w:p>
    <w:p>
      <w:pPr>
        <w:pStyle w:val="Heading4"/>
        <w:numPr>
          <w:ilvl w:val="3"/>
          <w:numId w:val="1"/>
        </w:numPr>
        <w:rPr/>
      </w:pPr>
      <w:bookmarkStart w:id="459" w:name="__RefHeading___Toc623315_1395250215"/>
      <w:bookmarkStart w:id="460" w:name="_Toc179"/>
      <w:bookmarkEnd w:id="459"/>
      <w:r>
        <w:rPr>
          <w:rtl w:val="true"/>
        </w:rPr>
        <w:t>اشاره</w:t>
      </w:r>
      <w:bookmarkEnd w:id="46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با تعابیر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هدّة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صوت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رمضان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صیحة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الصوت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یسمع من السماء فی النصف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فی شهر رمضان 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رمضان 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bookmarkStart w:id="461" w:name="pg2642_14285"/>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صوت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رمضان هدّة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در احادیث اهل سنت، بر بودنش در ماه رمضان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صیحه، فزعه، ندا، 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زوایای مختلف صوت در ماه مبارک رمضان خواهیم پرداخت</w:t>
      </w:r>
      <w:r>
        <w:rPr>
          <w:rFonts w:eastAsia="IRNazanin" w:cs="IRNazanin"/>
          <w:color w:val="111111"/>
          <w:sz w:val="28"/>
          <w:szCs w:val="28"/>
          <w:rtl w:val="true"/>
          <w:lang w:bidi="fa-IR"/>
        </w:rPr>
        <w:t>.</w:t>
      </w:r>
    </w:p>
    <w:p>
      <w:pPr>
        <w:pStyle w:val="Heading4"/>
        <w:numPr>
          <w:ilvl w:val="3"/>
          <w:numId w:val="1"/>
        </w:numPr>
        <w:rPr/>
      </w:pPr>
      <w:bookmarkStart w:id="462" w:name="__RefHeading___Toc623317_1395250215"/>
      <w:bookmarkStart w:id="463" w:name="_Toc180"/>
      <w:bookmarkEnd w:id="462"/>
      <w:r>
        <w:rPr>
          <w:rtl w:val="true"/>
        </w:rPr>
        <w:t>الف</w:t>
      </w:r>
      <w:r>
        <w:rPr>
          <w:rtl w:val="true"/>
        </w:rPr>
        <w:t xml:space="preserve">. </w:t>
      </w:r>
      <w:r>
        <w:rPr>
          <w:rtl w:val="true"/>
        </w:rPr>
        <w:t>ویژگی های صوت ماه مبارک رمضان</w:t>
      </w:r>
      <w:bookmarkEnd w:id="463"/>
    </w:p>
    <w:p>
      <w:pPr>
        <w:pStyle w:val="Heading5"/>
        <w:numPr>
          <w:ilvl w:val="4"/>
          <w:numId w:val="1"/>
        </w:numPr>
        <w:rPr/>
      </w:pPr>
      <w:bookmarkStart w:id="464" w:name="__RefHeading___Toc623319_1395250215"/>
      <w:bookmarkStart w:id="465" w:name="_Toc181"/>
      <w:bookmarkEnd w:id="464"/>
      <w:r>
        <w:rPr>
          <w:rtl w:val="true"/>
        </w:rPr>
        <w:t>یکم</w:t>
      </w:r>
      <w:r>
        <w:rPr>
          <w:rtl w:val="true"/>
        </w:rPr>
        <w:t xml:space="preserve">: </w:t>
      </w:r>
      <w:r>
        <w:rPr>
          <w:rtl w:val="true"/>
        </w:rPr>
        <w:t>زمان صوت</w:t>
      </w:r>
      <w:bookmarkEnd w:id="465"/>
    </w:p>
    <w:p>
      <w:pPr>
        <w:pStyle w:val="BookText"/>
        <w:rPr/>
      </w:pPr>
      <w:r>
        <w:rPr>
          <w:rFonts w:ascii="IRNazanin" w:hAnsi="IRNazanin" w:eastAsia="IRNazanin"/>
          <w:color w:val="111111"/>
          <w:sz w:val="28"/>
          <w:sz w:val="28"/>
          <w:szCs w:val="28"/>
          <w:rtl w:val="true"/>
          <w:lang w:bidi="fa-IR"/>
        </w:rPr>
        <w:t>سه حدیث در مورد زمان صوت ماه رمضان مطالبی را ذکر کرده‌اند که در پی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هدّة فی النصف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وقوع صدا در نیمه ماه مبارک رمضان دلالت می‌کنند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از عبدالله بن مسعود و همچنین فیروز الدیلمی از رسول خدا صلی الله علیه و آله و سلم و از ابوحمزه ثمالی نقل شده‌اند</w:t>
      </w:r>
      <w:r>
        <w:rPr>
          <w:rFonts w:eastAsia="IRNazanin" w:cs="IRNazanin"/>
          <w:color w:val="111111"/>
          <w:sz w:val="28"/>
          <w:szCs w:val="28"/>
          <w:rtl w:val="true"/>
          <w:lang w:bidi="fa-IR"/>
        </w:rPr>
        <w:t xml:space="preserve">. </w:t>
      </w:r>
      <w:bookmarkStart w:id="466" w:name="pg2642_14286"/>
    </w:p>
    <w:p>
      <w:pPr>
        <w:pStyle w:val="BookText"/>
        <w:rPr/>
      </w:pPr>
      <w:bookmarkEnd w:id="4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حدیث بالا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وقوع این صوت در شب جمعه نیمه ماه مبارک رمضان دلالت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مسعود، زمان آن را بعد از نماز صبح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صلیتم الفجر من یوم الجمعه… فاذا حسستم بالصیحة؛ وقتی نماز فجر روز جمعه را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صیحه را حس کردید </w:t>
      </w:r>
      <w:r>
        <w:rPr>
          <w:rFonts w:eastAsia="IRNazanin" w:cs="IRNazanin"/>
          <w:color w:val="111111"/>
          <w:sz w:val="28"/>
          <w:szCs w:val="28"/>
          <w:rtl w:val="true"/>
          <w:lang w:bidi="fa-IR"/>
        </w:rPr>
        <w:t>....</w:t>
      </w:r>
    </w:p>
    <w:p>
      <w:pPr>
        <w:pStyle w:val="Heading5"/>
        <w:numPr>
          <w:ilvl w:val="4"/>
          <w:numId w:val="1"/>
        </w:numPr>
        <w:rPr/>
      </w:pPr>
      <w:bookmarkStart w:id="467" w:name="__RefHeading___Toc623321_1395250215"/>
      <w:bookmarkStart w:id="468" w:name="_Toc182"/>
      <w:bookmarkEnd w:id="467"/>
      <w:r>
        <w:rPr>
          <w:rtl w:val="true"/>
        </w:rPr>
        <w:t>دوم</w:t>
      </w:r>
      <w:r>
        <w:rPr>
          <w:rtl w:val="true"/>
        </w:rPr>
        <w:t xml:space="preserve">: </w:t>
      </w:r>
      <w:r>
        <w:rPr>
          <w:rtl w:val="true"/>
        </w:rPr>
        <w:t>مکان صوت</w:t>
      </w:r>
      <w:bookmarkEnd w:id="468"/>
    </w:p>
    <w:p>
      <w:pPr>
        <w:pStyle w:val="BookText"/>
        <w:rPr/>
      </w:pPr>
      <w:r>
        <w:rPr>
          <w:rFonts w:ascii="IRNazanin" w:hAnsi="IRNazanin" w:eastAsia="IRNazanin"/>
          <w:color w:val="111111"/>
          <w:sz w:val="28"/>
          <w:sz w:val="28"/>
          <w:szCs w:val="28"/>
          <w:rtl w:val="true"/>
          <w:lang w:bidi="fa-IR"/>
        </w:rPr>
        <w:t>برخی از احادیث بر آسمانی بودن صیحه دلالت می‌کنند و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فی شهر رمضان 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من السماء</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یسمع من السماء</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بر این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فیروز دیلمی از رسول خدا صلی الله علیه و آله و سلم و ابوهریره و شهر بن حوشب و ابوحمزه ثمالی نقل شده‌اند</w:t>
      </w:r>
      <w:r>
        <w:rPr>
          <w:rFonts w:eastAsia="IRNazanin" w:cs="IRNazanin"/>
          <w:color w:val="111111"/>
          <w:sz w:val="28"/>
          <w:szCs w:val="28"/>
          <w:rtl w:val="true"/>
          <w:lang w:bidi="fa-IR"/>
        </w:rPr>
        <w:t>.</w:t>
      </w:r>
    </w:p>
    <w:p>
      <w:pPr>
        <w:pStyle w:val="Heading5"/>
        <w:numPr>
          <w:ilvl w:val="4"/>
          <w:numId w:val="1"/>
        </w:numPr>
        <w:rPr/>
      </w:pPr>
      <w:bookmarkStart w:id="469" w:name="__RefHeading___Toc623323_1395250215"/>
      <w:bookmarkStart w:id="470" w:name="_Toc183"/>
      <w:bookmarkEnd w:id="469"/>
      <w:r>
        <w:rPr>
          <w:rtl w:val="true"/>
        </w:rPr>
        <w:t>سوم</w:t>
      </w:r>
      <w:r>
        <w:rPr>
          <w:rtl w:val="true"/>
        </w:rPr>
        <w:t xml:space="preserve">: </w:t>
      </w:r>
      <w:r>
        <w:rPr>
          <w:rtl w:val="true"/>
        </w:rPr>
        <w:t>ندا دهنده</w:t>
      </w:r>
      <w:bookmarkEnd w:id="4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این صدا را از جبرئیل امین علیه السلام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فالصوت الأول </w:t>
      </w:r>
      <w:bookmarkStart w:id="471" w:name="pg2642_14287"/>
    </w:p>
    <w:p>
      <w:pPr>
        <w:pStyle w:val="BookText"/>
        <w:rPr/>
      </w:pPr>
      <w:bookmarkEnd w:id="471"/>
      <w:r>
        <w:rPr>
          <w:rFonts w:ascii="IRNazanin" w:hAnsi="IRNazanin" w:eastAsia="IRNazanin"/>
          <w:color w:val="111111"/>
          <w:sz w:val="28"/>
          <w:sz w:val="28"/>
          <w:szCs w:val="28"/>
          <w:rtl w:val="true"/>
          <w:lang w:bidi="fa-IR"/>
        </w:rPr>
        <w:t>صوت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صوت جبرئیل الروح الامین علیه السلام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صوت جبرئیل</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همان حدیث فیروز دیلمی از پیامبر اسلام، و دو روایت دیگر از امام محمد باقر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472" w:name="__RefHeading___Toc623325_1395250215"/>
      <w:bookmarkStart w:id="473" w:name="_Toc184"/>
      <w:bookmarkEnd w:id="472"/>
      <w:r>
        <w:rPr>
          <w:rtl w:val="true"/>
        </w:rPr>
        <w:t>چهارم</w:t>
      </w:r>
      <w:r>
        <w:rPr>
          <w:rtl w:val="true"/>
        </w:rPr>
        <w:t xml:space="preserve">: </w:t>
      </w:r>
      <w:r>
        <w:rPr>
          <w:rtl w:val="true"/>
        </w:rPr>
        <w:t>محتوای صیحه</w:t>
      </w:r>
      <w:bookmarkEnd w:id="473"/>
    </w:p>
    <w:p>
      <w:pPr>
        <w:pStyle w:val="BookText"/>
        <w:rPr/>
      </w:pPr>
      <w:r>
        <w:rPr>
          <w:rFonts w:ascii="IRNazanin" w:hAnsi="IRNazanin" w:eastAsia="IRNazanin"/>
          <w:color w:val="111111"/>
          <w:sz w:val="28"/>
          <w:sz w:val="28"/>
          <w:szCs w:val="28"/>
          <w:rtl w:val="true"/>
          <w:lang w:bidi="fa-IR"/>
        </w:rPr>
        <w:t>احادیث عامه، صوتِ در ماه مبارک رمضان را فقط صدای شدیدی مانند رعد از آسمان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مسعود از رسول خدا صلی الله علیه و آله و 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حضرت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هدّة فی النصف من رمضان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یا در روایت شهر بن حوشب که تابعی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من السماء</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در این دو حدیث از صیحه و صوت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در کتاب‌های لغت، این دو به معنای صدای شدیدی است که از افتادن دیوار یا قسمتی از کوه یا صدای شدیدی که ساحل‌نشینان از طرف دریا می‌شنوند، ترجمه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تنها یک روایت ـ که از اصبغ بن نباته از حضرت علی علیه السلام نقل شده است ـ صدای ماه مبارک رمضان را دارای محتوا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bookmarkStart w:id="474" w:name="pg2642_14288"/>
    </w:p>
    <w:p>
      <w:pPr>
        <w:pStyle w:val="BookText"/>
        <w:rPr/>
      </w:pPr>
      <w:bookmarkEnd w:id="474"/>
      <w:r>
        <w:rPr>
          <w:rFonts w:ascii="IRNazanin" w:hAnsi="IRNazanin" w:eastAsia="IRNazanin"/>
          <w:color w:val="111111"/>
          <w:sz w:val="28"/>
          <w:sz w:val="28"/>
          <w:szCs w:val="28"/>
          <w:rtl w:val="true"/>
          <w:lang w:bidi="fa-IR"/>
        </w:rPr>
        <w:t>تنادوا عند اصطلام اعداء الله باسمه و اسم ابیه فی شهر رمضان ثلاثاً؛ در ماه مبارک رمضان، سه بار به نام او و نام پدرش، هنگام ریشه کن شدن دشمنان خدا ندا می دهند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 حدیث از جهت واژه و دارای محتوا دانستن صیحه با احادیث دیگر عامه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ولی در این حدیث،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و اگر به معنای مشارکت باشد که بیشتر در این باب به این معناست، در این صورت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با خبر کردند و در این صورت، مراد از آن ندای آسمانی نیست،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باید چیزی فراتر از خبر کردن همدیگر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یکی از معانی باب تفاعل، معنای ثلاثی مجرد آن فعل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آمدن آن می‌تواند به دلیل تکرار ندا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ندای مطرح شده در حدیث، همان ندای آسمانی به اسم حضرت و نام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این جهت که ندای ماه مبارک رمضان را دارای محتوا می‌داند، با احادیث شیعه سازگار است</w:t>
      </w:r>
      <w:r>
        <w:rPr>
          <w:rFonts w:eastAsia="IRNazanin" w:cs="IRNazanin"/>
          <w:color w:val="111111"/>
          <w:sz w:val="28"/>
          <w:szCs w:val="28"/>
          <w:rtl w:val="true"/>
          <w:lang w:bidi="fa-IR"/>
        </w:rPr>
        <w:t>.</w:t>
      </w:r>
    </w:p>
    <w:p>
      <w:pPr>
        <w:pStyle w:val="Heading5"/>
        <w:numPr>
          <w:ilvl w:val="4"/>
          <w:numId w:val="1"/>
        </w:numPr>
        <w:rPr/>
      </w:pPr>
      <w:bookmarkStart w:id="475" w:name="__RefHeading___Toc623327_1395250215"/>
      <w:bookmarkStart w:id="476" w:name="_Toc185"/>
      <w:bookmarkEnd w:id="475"/>
      <w:r>
        <w:rPr>
          <w:rtl w:val="true"/>
        </w:rPr>
        <w:t>پنجم</w:t>
      </w:r>
      <w:r>
        <w:rPr>
          <w:rtl w:val="true"/>
        </w:rPr>
        <w:t xml:space="preserve">: </w:t>
      </w:r>
      <w:r>
        <w:rPr>
          <w:rtl w:val="true"/>
        </w:rPr>
        <w:t>مخاطبان صوت</w:t>
      </w:r>
      <w:bookmarkEnd w:id="4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صوت در ماه مبارک رمضان، تنها اشاره به صدایی بلند و ترسناک در </w:t>
      </w:r>
      <w:bookmarkStart w:id="477" w:name="pg2642_14289"/>
    </w:p>
    <w:p>
      <w:pPr>
        <w:pStyle w:val="BookText"/>
        <w:rPr/>
      </w:pPr>
      <w:bookmarkEnd w:id="477"/>
      <w:r>
        <w:rPr>
          <w:rFonts w:ascii="IRNazanin" w:hAnsi="IRNazanin" w:eastAsia="IRNazanin"/>
          <w:color w:val="111111"/>
          <w:sz w:val="28"/>
          <w:sz w:val="28"/>
          <w:szCs w:val="28"/>
          <w:rtl w:val="true"/>
          <w:lang w:bidi="fa-IR"/>
        </w:rPr>
        <w:t>این ماه دارند و هیچ‌گونه قیدی بر این‌که عده خاصی، مخاطب صیحه باشند، ندارند و در یک روایت ـ که از شهر بن حوشب نقل شده است ـ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یسمعه الناس کلهم فلایجیء رجل من أفق من الآفاق إلا حدث أنه قد سمعه؛ صوت را تمامی مردم می شنوند و فردی از گوشه ای از جهان نمی آید؛ مگر این که می گوید آن صدا را شنیده است</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478" w:name="__RefHeading___Toc623329_1395250215"/>
      <w:bookmarkStart w:id="479" w:name="_Toc186"/>
      <w:bookmarkEnd w:id="478"/>
      <w:r>
        <w:rPr>
          <w:rtl w:val="true"/>
        </w:rPr>
        <w:t>ششم</w:t>
      </w:r>
      <w:r>
        <w:rPr>
          <w:rtl w:val="true"/>
        </w:rPr>
        <w:t xml:space="preserve">: </w:t>
      </w:r>
      <w:r>
        <w:rPr>
          <w:rtl w:val="true"/>
        </w:rPr>
        <w:t>تأثیرات صیحه</w:t>
      </w:r>
      <w:bookmarkEnd w:id="479"/>
    </w:p>
    <w:p>
      <w:pPr>
        <w:pStyle w:val="Heading6"/>
        <w:numPr>
          <w:ilvl w:val="5"/>
          <w:numId w:val="1"/>
        </w:numPr>
        <w:rPr/>
      </w:pPr>
      <w:bookmarkStart w:id="480" w:name="__RefHeading___Toc623331_1395250215"/>
      <w:bookmarkStart w:id="481" w:name="_Toc18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در روایات عامه، تأثیراتی برای صوت ماه مبارک رمضان بیان شده که نشان‌دهنده ترسناکی این صدای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تأثیرات این طلیعه عبارتند است</w:t>
      </w:r>
      <w:r>
        <w:rPr>
          <w:rFonts w:eastAsia="IRNazanin" w:cs="IRNazanin"/>
          <w:color w:val="111111"/>
          <w:sz w:val="28"/>
          <w:szCs w:val="28"/>
          <w:rtl w:val="true"/>
          <w:lang w:bidi="fa-IR"/>
        </w:rPr>
        <w:t>:</w:t>
      </w:r>
    </w:p>
    <w:p>
      <w:pPr>
        <w:pStyle w:val="Heading6"/>
        <w:numPr>
          <w:ilvl w:val="5"/>
          <w:numId w:val="1"/>
        </w:numPr>
        <w:rPr/>
      </w:pPr>
      <w:bookmarkStart w:id="482" w:name="__RefHeading___Toc623333_1395250215"/>
      <w:bookmarkStart w:id="483" w:name="_Toc188"/>
      <w:bookmarkEnd w:id="482"/>
      <w:r>
        <w:rPr/>
        <w:t>1</w:t>
      </w:r>
      <w:r>
        <w:rPr>
          <w:rtl w:val="true"/>
        </w:rPr>
        <w:t xml:space="preserve">. </w:t>
      </w:r>
      <w:r>
        <w:rPr>
          <w:rtl w:val="true"/>
        </w:rPr>
        <w:t>بیدار شدن افراد خواب</w:t>
      </w:r>
      <w:bookmarkEnd w:id="4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توقظ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ابوهریره</w:t>
      </w:r>
      <w:r>
        <w:rPr>
          <w:rStyle w:val="FootnoteAnchor"/>
          <w:rtl w:val="true"/>
        </w:rPr>
        <w:footnoteReference w:id="412"/>
      </w:r>
      <w:r>
        <w:rPr>
          <w:rFonts w:ascii="IRNazanin" w:hAnsi="IRNazanin" w:eastAsia="IRNazanin"/>
          <w:color w:val="111111"/>
          <w:sz w:val="28"/>
          <w:sz w:val="28"/>
          <w:szCs w:val="28"/>
          <w:rtl w:val="true"/>
          <w:lang w:bidi="fa-IR"/>
        </w:rPr>
        <w:t>و عبدالله بن مسعود</w:t>
      </w:r>
      <w:r>
        <w:rPr>
          <w:rStyle w:val="FootnoteAnchor"/>
          <w:rtl w:val="true"/>
        </w:rPr>
        <w:footnoteReference w:id="413"/>
      </w:r>
      <w:r>
        <w:rPr>
          <w:rFonts w:ascii="IRNazanin" w:hAnsi="IRNazanin" w:eastAsia="IRNazanin"/>
          <w:color w:val="111111"/>
          <w:sz w:val="28"/>
          <w:sz w:val="28"/>
          <w:szCs w:val="28"/>
          <w:rtl w:val="true"/>
          <w:lang w:bidi="fa-IR"/>
        </w:rPr>
        <w:t>از پیامبر گرامی اسلام صلی الله علیه و آله و سلم و روایات ابوهریره</w:t>
      </w:r>
      <w:r>
        <w:rPr>
          <w:rStyle w:val="FootnoteAnchor"/>
          <w:rtl w:val="true"/>
        </w:rPr>
        <w:footnoteReference w:id="414"/>
      </w:r>
      <w:r>
        <w:rPr>
          <w:rFonts w:ascii="IRNazanin" w:hAnsi="IRNazanin" w:eastAsia="IRNazanin"/>
          <w:color w:val="111111"/>
          <w:sz w:val="28"/>
          <w:sz w:val="28"/>
          <w:szCs w:val="28"/>
          <w:rtl w:val="true"/>
          <w:lang w:bidi="fa-IR"/>
        </w:rPr>
        <w:t>و کعب الاحبار</w:t>
      </w:r>
      <w:r>
        <w:rPr>
          <w:rStyle w:val="FootnoteAnchor"/>
          <w:rtl w:val="true"/>
        </w:rPr>
        <w:footnoteReference w:id="415"/>
      </w:r>
      <w:r>
        <w:rPr>
          <w:rFonts w:ascii="IRNazanin" w:hAnsi="IRNazanin" w:eastAsia="IRNazanin"/>
          <w:color w:val="111111"/>
          <w:sz w:val="28"/>
          <w:sz w:val="28"/>
          <w:szCs w:val="28"/>
          <w:rtl w:val="true"/>
          <w:lang w:bidi="fa-IR"/>
        </w:rPr>
        <w:t xml:space="preserve">آمده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یوقظ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شهر بن حوشب</w:t>
      </w:r>
      <w:r>
        <w:rPr>
          <w:rStyle w:val="FootnoteAnchor"/>
          <w:rtl w:val="true"/>
        </w:rPr>
        <w:footnoteReference w:id="41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نشان‌گر تأثیر صیحه بر افراد خواب و بیدار کردن آنها است</w:t>
      </w:r>
      <w:r>
        <w:rPr>
          <w:rFonts w:eastAsia="IRNazanin" w:cs="IRNazanin"/>
          <w:color w:val="111111"/>
          <w:sz w:val="28"/>
          <w:szCs w:val="28"/>
          <w:rtl w:val="true"/>
          <w:lang w:bidi="fa-IR"/>
        </w:rPr>
        <w:t xml:space="preserve">. </w:t>
      </w:r>
      <w:bookmarkStart w:id="484" w:name="pg2642_14290"/>
    </w:p>
    <w:p>
      <w:pPr>
        <w:pStyle w:val="Heading6"/>
        <w:numPr>
          <w:ilvl w:val="5"/>
          <w:numId w:val="1"/>
        </w:numPr>
        <w:rPr/>
      </w:pPr>
      <w:bookmarkStart w:id="485" w:name="__RefHeading___Toc623335_1395250215"/>
      <w:bookmarkStart w:id="486" w:name="_Toc189"/>
      <w:bookmarkEnd w:id="484"/>
      <w:bookmarkEnd w:id="485"/>
      <w:r>
        <w:rPr/>
        <w:t>2</w:t>
      </w:r>
      <w:r>
        <w:rPr>
          <w:rtl w:val="true"/>
        </w:rPr>
        <w:t xml:space="preserve">. </w:t>
      </w:r>
      <w:r>
        <w:rPr>
          <w:rtl w:val="true"/>
        </w:rPr>
        <w:t>وحشت افراد بیدار</w:t>
      </w:r>
      <w:bookmarkEnd w:id="48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تفزع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وحشت افتادن افراد بیدار بر اثر شنیدن صداست، در حدیث ابوهریره از پبامبر اکرم صلی الله علیه و آله و سلم و روایت کعب الاحبار آمده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یفزع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شهر بن حوشب نقل شده است</w:t>
      </w:r>
      <w:r>
        <w:rPr>
          <w:rFonts w:eastAsia="IRNazanin" w:cs="IRNazanin"/>
          <w:color w:val="111111"/>
          <w:sz w:val="28"/>
          <w:szCs w:val="28"/>
          <w:rtl w:val="true"/>
          <w:lang w:bidi="fa-IR"/>
        </w:rPr>
        <w:t>.</w:t>
      </w:r>
    </w:p>
    <w:p>
      <w:pPr>
        <w:pStyle w:val="Heading6"/>
        <w:numPr>
          <w:ilvl w:val="5"/>
          <w:numId w:val="1"/>
        </w:numPr>
        <w:rPr/>
      </w:pPr>
      <w:bookmarkStart w:id="487" w:name="__RefHeading___Toc623337_1395250215"/>
      <w:bookmarkStart w:id="488" w:name="_Toc190"/>
      <w:bookmarkEnd w:id="487"/>
      <w:r>
        <w:rPr/>
        <w:t>3</w:t>
      </w:r>
      <w:r>
        <w:rPr>
          <w:rtl w:val="true"/>
        </w:rPr>
        <w:t xml:space="preserve">. </w:t>
      </w:r>
      <w:r>
        <w:rPr>
          <w:rtl w:val="true"/>
        </w:rPr>
        <w:t>خارج شدن دختران پرده نشین</w:t>
      </w:r>
      <w:bookmarkEnd w:id="488"/>
    </w:p>
    <w:p>
      <w:pPr>
        <w:pStyle w:val="BookText"/>
        <w:rPr/>
      </w:pPr>
      <w:r>
        <w:rPr>
          <w:rFonts w:ascii="IRNazanin" w:hAnsi="IRNazanin" w:eastAsia="IRNazanin"/>
          <w:color w:val="111111"/>
          <w:sz w:val="28"/>
          <w:sz w:val="28"/>
          <w:szCs w:val="28"/>
          <w:rtl w:val="true"/>
          <w:lang w:bidi="fa-IR"/>
        </w:rPr>
        <w:t>دختران و زنانی که به طور معمول از خانه‌ها و اتاق‌های مخصوص خود بیرون نمی‌آیند، بر اثر شنیدن این صوت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عبدالله بن مسعود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العواتق من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ابوهریره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العواتق من خدورها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شهر بن حوشب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الفتاة من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از تأثیر فوق العاده صوت بر مخاطبان دارد که حتی کسانی که به طور معمول بیرون نمی‌آیند، خارج می‌شوند تا بفهمند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این روایات و احادیث مورد قبلی در پاورقی‌های تأثیر اولی صیحه آمد</w:t>
      </w:r>
      <w:r>
        <w:rPr>
          <w:rFonts w:eastAsia="IRNazanin" w:cs="IRNazanin"/>
          <w:color w:val="111111"/>
          <w:sz w:val="28"/>
          <w:szCs w:val="28"/>
          <w:rtl w:val="true"/>
          <w:lang w:bidi="fa-IR"/>
        </w:rPr>
        <w:t>.</w:t>
      </w:r>
    </w:p>
    <w:p>
      <w:pPr>
        <w:pStyle w:val="Heading6"/>
        <w:numPr>
          <w:ilvl w:val="5"/>
          <w:numId w:val="1"/>
        </w:numPr>
        <w:rPr/>
      </w:pPr>
      <w:bookmarkStart w:id="489" w:name="__RefHeading___Toc623339_1395250215"/>
      <w:bookmarkStart w:id="490" w:name="_Toc191"/>
      <w:bookmarkEnd w:id="489"/>
      <w:r>
        <w:rPr/>
        <w:t>4</w:t>
      </w:r>
      <w:r>
        <w:rPr>
          <w:rtl w:val="true"/>
        </w:rPr>
        <w:t xml:space="preserve">. </w:t>
      </w:r>
      <w:r>
        <w:rPr>
          <w:rtl w:val="true"/>
        </w:rPr>
        <w:t>نشستن افراد ایستاده</w:t>
      </w:r>
      <w:bookmarkEnd w:id="490"/>
    </w:p>
    <w:p>
      <w:pPr>
        <w:pStyle w:val="BookText"/>
        <w:rPr/>
      </w:pPr>
      <w:r>
        <w:rPr>
          <w:rFonts w:ascii="IRNazanin" w:hAnsi="IRNazanin" w:eastAsia="IRNazanin"/>
          <w:color w:val="111111"/>
          <w:sz w:val="28"/>
          <w:sz w:val="28"/>
          <w:szCs w:val="28"/>
          <w:rtl w:val="true"/>
          <w:lang w:bidi="fa-IR"/>
        </w:rPr>
        <w:t>از وحشت صیحه آسمانی، افراد ایستاده،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رسول گرامی اسلام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تقعد القائم</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یکی از تأثیرات صوت را نشستن افراد ایستاده معرفی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فیروز دیلمی از رسول خدا صلی الله علیه و آله و سلم تأثیراتی را ذکر می‌کند که در احادیث دیگر دیده نمی‌شود و </w:t>
      </w:r>
      <w:bookmarkStart w:id="491" w:name="pg2642_14291"/>
    </w:p>
    <w:p>
      <w:pPr>
        <w:pStyle w:val="BookText"/>
        <w:rPr/>
      </w:pPr>
      <w:bookmarkEnd w:id="491"/>
      <w:r>
        <w:rPr>
          <w:rFonts w:ascii="IRNazanin" w:hAnsi="IRNazanin" w:eastAsia="IRNazanin"/>
          <w:color w:val="111111"/>
          <w:sz w:val="28"/>
          <w:sz w:val="28"/>
          <w:szCs w:val="28"/>
          <w:rtl w:val="true"/>
          <w:lang w:bidi="fa-IR"/>
        </w:rPr>
        <w:t>می‌توان گفت این روایت در مطالبش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یصعق له سبعون ألفاً و یخرس سبعون ألفاً و یعمی سبعون الفاً و یصم سبعون الفاً؛ از شنیدن آن هفتاد هزار نفر، بیهوش می شوند و هفتاد هزار نفر، لال می شوند و هفتاد هزار نفر، کور می شوند و هفتاد هزار نفر، کر می شوند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نسخه دیگر همین روایت، مطالب دیگری به صورت اضافه آمده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 سبعون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ینفتق فیه سبعون الف عذراء</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492" w:name="__RefHeading___Toc623341_1395250215"/>
      <w:bookmarkStart w:id="493" w:name="_Toc192"/>
      <w:bookmarkEnd w:id="492"/>
      <w:r>
        <w:rPr>
          <w:rtl w:val="true"/>
        </w:rPr>
        <w:t>ب</w:t>
      </w:r>
      <w:r>
        <w:rPr>
          <w:rtl w:val="true"/>
        </w:rPr>
        <w:t xml:space="preserve">. </w:t>
      </w:r>
      <w:r>
        <w:rPr>
          <w:rtl w:val="true"/>
        </w:rPr>
        <w:t>حوادث قبل و بعد از صوت</w:t>
      </w:r>
      <w:bookmarkEnd w:id="493"/>
    </w:p>
    <w:p>
      <w:pPr>
        <w:pStyle w:val="Heading5"/>
        <w:numPr>
          <w:ilvl w:val="4"/>
          <w:numId w:val="1"/>
        </w:numPr>
        <w:rPr/>
      </w:pPr>
      <w:bookmarkStart w:id="494" w:name="__RefHeading___Toc623343_1395250215"/>
      <w:bookmarkStart w:id="495" w:name="_Toc193"/>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برای شناخت درست زمان صیحه لازم است حوادث پیرامون آن را بشناسیم</w:t>
      </w:r>
      <w:r>
        <w:rPr>
          <w:rFonts w:eastAsia="IRNazanin" w:cs="IRNazanin"/>
          <w:color w:val="111111"/>
          <w:sz w:val="28"/>
          <w:szCs w:val="28"/>
          <w:rtl w:val="true"/>
          <w:lang w:bidi="fa-IR"/>
        </w:rPr>
        <w:t>.</w:t>
      </w:r>
    </w:p>
    <w:p>
      <w:pPr>
        <w:pStyle w:val="Heading5"/>
        <w:numPr>
          <w:ilvl w:val="4"/>
          <w:numId w:val="1"/>
        </w:numPr>
        <w:rPr/>
      </w:pPr>
      <w:bookmarkStart w:id="496" w:name="__RefHeading___Toc623345_1395250215"/>
      <w:bookmarkStart w:id="497" w:name="_Toc194"/>
      <w:bookmarkEnd w:id="496"/>
      <w:r>
        <w:rPr>
          <w:rtl w:val="true"/>
        </w:rPr>
        <w:t>یکم</w:t>
      </w:r>
      <w:r>
        <w:rPr>
          <w:rtl w:val="true"/>
        </w:rPr>
        <w:t xml:space="preserve">: </w:t>
      </w:r>
      <w:r>
        <w:rPr>
          <w:rtl w:val="true"/>
        </w:rPr>
        <w:t>حوادث قبل از صیحه</w:t>
      </w:r>
      <w:bookmarkEnd w:id="497"/>
    </w:p>
    <w:p>
      <w:pPr>
        <w:pStyle w:val="BookText"/>
        <w:rPr/>
      </w:pPr>
      <w:r>
        <w:rPr>
          <w:rFonts w:ascii="IRNazanin" w:hAnsi="IRNazanin" w:eastAsia="IRNazanin"/>
          <w:color w:val="111111"/>
          <w:sz w:val="28"/>
          <w:sz w:val="28"/>
          <w:szCs w:val="28"/>
          <w:rtl w:val="true"/>
          <w:lang w:bidi="fa-IR"/>
        </w:rPr>
        <w:t>تنها در روایت اصبغ بن نباته از حضرت علی علیه السلام، سخن از هرج و مرج و کشتار قبل از وقوع ندا در ماه مبارک رمضان است و گفتیم این روایت در میان احادیث صیحه از جهت قائل شدن محتوا برای صوت ماه مبارک رمضان،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هرج و قتال، وضنک و خبال، و قیام من البلاء علی ساق؛ بعد از هرج و مرج و کشتار و فلاکت باری و فساد و </w:t>
      </w:r>
      <w:bookmarkStart w:id="498" w:name="pg2642_14292"/>
    </w:p>
    <w:p>
      <w:pPr>
        <w:pStyle w:val="BookText"/>
        <w:rPr/>
      </w:pPr>
      <w:bookmarkEnd w:id="498"/>
      <w:r>
        <w:rPr>
          <w:rFonts w:ascii="IRNazanin" w:hAnsi="IRNazanin" w:eastAsia="IRNazanin"/>
          <w:color w:val="111111"/>
          <w:sz w:val="28"/>
          <w:sz w:val="28"/>
          <w:szCs w:val="28"/>
          <w:rtl w:val="true"/>
          <w:lang w:bidi="fa-IR"/>
        </w:rPr>
        <w:t>فراگیری بلا و سختی به نامش و نام پدرش در ماه رمضان، سه بار ندا می دهند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499" w:name="__RefHeading___Toc623347_1395250215"/>
      <w:bookmarkStart w:id="500" w:name="_Toc195"/>
      <w:bookmarkEnd w:id="499"/>
      <w:r>
        <w:rPr>
          <w:rtl w:val="true"/>
        </w:rPr>
        <w:t>دوم</w:t>
      </w:r>
      <w:r>
        <w:rPr>
          <w:rtl w:val="true"/>
        </w:rPr>
        <w:t xml:space="preserve">: </w:t>
      </w:r>
      <w:r>
        <w:rPr>
          <w:rtl w:val="true"/>
        </w:rPr>
        <w:t>حوادث بعد از صیحه</w:t>
      </w:r>
      <w:bookmarkEnd w:id="500"/>
    </w:p>
    <w:p>
      <w:pPr>
        <w:pStyle w:val="BookText"/>
        <w:rPr/>
      </w:pPr>
      <w:r>
        <w:rPr>
          <w:rFonts w:ascii="IRNazanin" w:hAnsi="IRNazanin" w:eastAsia="IRNazanin"/>
          <w:color w:val="111111"/>
          <w:sz w:val="28"/>
          <w:sz w:val="28"/>
          <w:szCs w:val="28"/>
          <w:rtl w:val="true"/>
          <w:lang w:bidi="fa-IR"/>
        </w:rPr>
        <w:t>تعدادی از روایات صیحه برای بعد از ماه مبارک رمضان ـ که صوت در آن واقع می‌شود ـ نشانه‌هایی را برای هر ماه تا ماه محرم برشمرده‌اند و برخی از آنها، ماه محرم را ماه ظهور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شهر بن حوشب</w:t>
      </w:r>
      <w:r>
        <w:rPr>
          <w:rStyle w:val="FootnoteAnchor"/>
          <w:rtl w:val="true"/>
        </w:rPr>
        <w:footnoteReference w:id="421"/>
      </w:r>
      <w:r>
        <w:rPr>
          <w:rFonts w:ascii="IRNazanin" w:hAnsi="IRNazanin" w:eastAsia="IRNazanin"/>
          <w:color w:val="111111"/>
          <w:sz w:val="28"/>
          <w:sz w:val="28"/>
          <w:szCs w:val="28"/>
          <w:rtl w:val="true"/>
          <w:lang w:bidi="fa-IR"/>
        </w:rPr>
        <w:t xml:space="preserve">و فیروز دیلمی </w:t>
      </w:r>
      <w:r>
        <w:rPr>
          <w:rStyle w:val="FootnoteAnchor"/>
          <w:rtl w:val="true"/>
        </w:rPr>
        <w:footnoteReference w:id="422"/>
      </w:r>
      <w:r>
        <w:rPr>
          <w:rFonts w:ascii="IRNazanin" w:hAnsi="IRNazanin" w:eastAsia="IRNazanin"/>
          <w:color w:val="111111"/>
          <w:sz w:val="28"/>
          <w:sz w:val="28"/>
          <w:szCs w:val="28"/>
          <w:rtl w:val="true"/>
          <w:lang w:bidi="fa-IR"/>
        </w:rPr>
        <w:t>از رسول گرامی اسلام صلی الله علیه و آله و سلم و احادیث ابوهریره</w:t>
      </w:r>
      <w:r>
        <w:rPr>
          <w:rStyle w:val="FootnoteAnchor"/>
          <w:rtl w:val="true"/>
        </w:rPr>
        <w:footnoteReference w:id="423"/>
      </w:r>
      <w:r>
        <w:rPr>
          <w:rFonts w:ascii="IRNazanin" w:hAnsi="IRNazanin" w:eastAsia="IRNazanin"/>
          <w:color w:val="111111"/>
          <w:sz w:val="28"/>
          <w:sz w:val="28"/>
          <w:szCs w:val="28"/>
          <w:rtl w:val="true"/>
          <w:lang w:bidi="fa-IR"/>
        </w:rPr>
        <w:t>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شهر بن حوشب، این توالی به وضوح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رمضان صوت و فی شوال مهمهة و فی ذی القعدة تحازب القبائل و فی ذی الحجة ینتهب الحاج و فی المحرم ینادی مناد من السماء ألا إن صفوة الله من خلقه فلان فاسمعوا له و اطیعوا؛ در ماه رمضان، صوت می‌باشد و در ماه شوال،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گرمای شدید یا جنگ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ذی </w:t>
      </w:r>
      <w:bookmarkStart w:id="501" w:name="pg2642_14293"/>
    </w:p>
    <w:p>
      <w:pPr>
        <w:pStyle w:val="BookText"/>
        <w:rPr/>
      </w:pPr>
      <w:bookmarkEnd w:id="501"/>
      <w:r>
        <w:rPr>
          <w:rFonts w:ascii="IRNazanin" w:hAnsi="IRNazanin" w:eastAsia="IRNazanin"/>
          <w:color w:val="111111"/>
          <w:sz w:val="28"/>
          <w:sz w:val="28"/>
          <w:szCs w:val="28"/>
          <w:rtl w:val="true"/>
          <w:lang w:bidi="fa-IR"/>
        </w:rPr>
        <w:t xml:space="preserve">قعده، جدا شدن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میان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ذی الحجه، حاجیان غارت می‌شوند و در ماه محرم،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برگزیده خدا از میان بندگانش فلانیست؛ به فرمان او گوش دهید و از او اطاعت کنید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502" w:name="__RefHeading___Toc623349_1395250215"/>
      <w:bookmarkStart w:id="503" w:name="_Toc196"/>
      <w:bookmarkEnd w:id="502"/>
      <w:r>
        <w:rPr>
          <w:rtl w:val="true"/>
        </w:rPr>
        <w:t>ج</w:t>
      </w:r>
      <w:r>
        <w:rPr>
          <w:rtl w:val="true"/>
        </w:rPr>
        <w:t xml:space="preserve">. </w:t>
      </w:r>
      <w:r>
        <w:rPr>
          <w:rtl w:val="true"/>
        </w:rPr>
        <w:t>وظیفه مخاطبان صوت</w:t>
      </w:r>
      <w:bookmarkEnd w:id="503"/>
    </w:p>
    <w:p>
      <w:pPr>
        <w:pStyle w:val="BookText"/>
        <w:rPr/>
      </w:pPr>
      <w:r>
        <w:rPr>
          <w:rFonts w:ascii="IRNazanin" w:hAnsi="IRNazanin" w:eastAsia="IRNazanin"/>
          <w:color w:val="111111"/>
          <w:sz w:val="28"/>
          <w:sz w:val="28"/>
          <w:szCs w:val="28"/>
          <w:rtl w:val="true"/>
          <w:lang w:bidi="fa-IR"/>
        </w:rPr>
        <w:t>وظایفی برای مردم در هنگام وقوع صیحه آسمانی در دو حدیث عبدالله بن مسعود</w:t>
      </w:r>
      <w:r>
        <w:rPr>
          <w:rStyle w:val="FootnoteAnchor"/>
          <w:rtl w:val="true"/>
        </w:rPr>
        <w:footnoteReference w:id="425"/>
      </w:r>
      <w:r>
        <w:rPr>
          <w:rFonts w:ascii="IRNazanin" w:hAnsi="IRNazanin" w:eastAsia="IRNazanin"/>
          <w:color w:val="111111"/>
          <w:sz w:val="28"/>
          <w:sz w:val="28"/>
          <w:szCs w:val="28"/>
          <w:rtl w:val="true"/>
          <w:lang w:bidi="fa-IR"/>
        </w:rPr>
        <w:t>و فیروز دیلمی</w:t>
      </w:r>
      <w:r>
        <w:rPr>
          <w:rStyle w:val="FootnoteAnchor"/>
          <w:rtl w:val="true"/>
        </w:rPr>
        <w:footnoteReference w:id="426"/>
      </w:r>
      <w:r>
        <w:rPr>
          <w:rFonts w:ascii="IRNazanin" w:hAnsi="IRNazanin" w:eastAsia="IRNazanin"/>
          <w:color w:val="111111"/>
          <w:sz w:val="28"/>
          <w:sz w:val="28"/>
          <w:szCs w:val="28"/>
          <w:rtl w:val="true"/>
          <w:lang w:bidi="fa-IR"/>
        </w:rPr>
        <w:t>از پیامبر گرامی اسلام بیان شده که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ماندن؛ هر دو حدیث با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لزم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عبدالله بن مسعود از پیامبر اکرم صلی الله علیه و آله و سلم اضافاتی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فادخلوا بیوتکم و اغلقوا ابوابکم و سدوا کواکم و دثروا انفسکم و سدوا آذانکم؛ وقتی نماز صبح را روز جمعه خواندید، داخل خانه‌هایتان شوید و درب‌ها و پنجره‌ها را ببندید و خود را بپوشانید و گوش‌هایتان را بگیرید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وظیفه دومی که هر دو حدیث به آن اشاره می‌کنند، پناه بردن به خداوند به وسیله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حسستم بالصیحة فخروا لله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گفتن؛ روایت فیروز دیلمی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جهر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می‌خواهد هنگام وقوع صیحه، صدا به تکبیر بلند کنند و حدیث عبدالله بن مسعود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القدوس؛ وقتی به سجده رفتید،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برای نجات از صیحه آسمانی، این دستور العمل‌ها را به مردم می‌دهند و در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 ذلک نجا و من لم یفعل ذلک هلک؛ هر کس، اینها را انجام دهد، نجات یابد و هر کس، انجام ندهد، هلاک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دوم، وقتی فیروز دیلمی از رسول خدا صلی الله علیه و آله و سلم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السالم من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کسی از امت تو سالم می‌ماند؟ حضرت، دستور العمل‌های بالا را بر اساس این حدیث ارائه می‌دهد</w:t>
      </w:r>
      <w:r>
        <w:rPr>
          <w:rFonts w:eastAsia="IRNazanin" w:cs="IRNazanin"/>
          <w:color w:val="111111"/>
          <w:sz w:val="28"/>
          <w:szCs w:val="28"/>
          <w:rtl w:val="true"/>
          <w:lang w:bidi="fa-IR"/>
        </w:rPr>
        <w:t xml:space="preserve">. </w:t>
      </w:r>
      <w:bookmarkStart w:id="504" w:name="pg2642_14295"/>
    </w:p>
    <w:p>
      <w:pPr>
        <w:pStyle w:val="Heading3"/>
        <w:numPr>
          <w:ilvl w:val="2"/>
          <w:numId w:val="1"/>
        </w:numPr>
        <w:rPr/>
      </w:pPr>
      <w:bookmarkStart w:id="505" w:name="__RefHeading___Toc623351_1395250215"/>
      <w:bookmarkStart w:id="506" w:name="_Toc197"/>
      <w:bookmarkEnd w:id="504"/>
      <w:bookmarkEnd w:id="505"/>
      <w:r>
        <w:rPr>
          <w:rtl w:val="true"/>
        </w:rPr>
        <w:t>فصل دوم</w:t>
      </w:r>
      <w:r>
        <w:rPr>
          <w:rtl w:val="true"/>
        </w:rPr>
        <w:t xml:space="preserve">: </w:t>
      </w:r>
      <w:r>
        <w:rPr>
          <w:rtl w:val="true"/>
        </w:rPr>
        <w:t>بررسی ندای آسمانی از نگاه عامه</w:t>
      </w:r>
      <w:bookmarkEnd w:id="506"/>
    </w:p>
    <w:p>
      <w:pPr>
        <w:pStyle w:val="Heading4"/>
        <w:numPr>
          <w:ilvl w:val="3"/>
          <w:numId w:val="1"/>
        </w:numPr>
        <w:rPr/>
      </w:pPr>
      <w:bookmarkStart w:id="507" w:name="__RefHeading___Toc623353_1395250215"/>
      <w:bookmarkStart w:id="508" w:name="_Toc198"/>
      <w:bookmarkEnd w:id="507"/>
      <w:r>
        <w:rPr>
          <w:rtl w:val="true"/>
        </w:rPr>
        <w:t>اشاره</w:t>
      </w:r>
      <w:bookmarkEnd w:id="50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 در روایات عامه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 ینادی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لینادین باسم رجل من السماء</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بررسی ابعاد مختلف ندای </w:t>
      </w:r>
      <w:bookmarkStart w:id="509" w:name="pg2642_14296"/>
    </w:p>
    <w:p>
      <w:pPr>
        <w:pStyle w:val="BookText"/>
        <w:rPr/>
      </w:pPr>
      <w:bookmarkEnd w:id="509"/>
      <w:r>
        <w:rPr>
          <w:rFonts w:ascii="IRNazanin" w:hAnsi="IRNazanin" w:eastAsia="IRNazanin"/>
          <w:color w:val="111111"/>
          <w:sz w:val="28"/>
          <w:sz w:val="28"/>
          <w:szCs w:val="28"/>
          <w:rtl w:val="true"/>
          <w:lang w:bidi="fa-IR"/>
        </w:rPr>
        <w:t>آسمانی می‌پردازیم</w:t>
      </w:r>
      <w:r>
        <w:rPr>
          <w:rFonts w:eastAsia="IRNazanin" w:cs="IRNazanin"/>
          <w:color w:val="111111"/>
          <w:sz w:val="28"/>
          <w:szCs w:val="28"/>
          <w:rtl w:val="true"/>
          <w:lang w:bidi="fa-IR"/>
        </w:rPr>
        <w:t>.</w:t>
      </w:r>
    </w:p>
    <w:p>
      <w:pPr>
        <w:pStyle w:val="Heading4"/>
        <w:numPr>
          <w:ilvl w:val="3"/>
          <w:numId w:val="1"/>
        </w:numPr>
        <w:rPr/>
      </w:pPr>
      <w:bookmarkStart w:id="510" w:name="__RefHeading___Toc623355_1395250215"/>
      <w:bookmarkStart w:id="511" w:name="_Toc199"/>
      <w:bookmarkEnd w:id="510"/>
      <w:r>
        <w:rPr>
          <w:rtl w:val="true"/>
        </w:rPr>
        <w:t>الف</w:t>
      </w:r>
      <w:r>
        <w:rPr>
          <w:rtl w:val="true"/>
        </w:rPr>
        <w:t xml:space="preserve">. </w:t>
      </w:r>
      <w:r>
        <w:rPr>
          <w:rtl w:val="true"/>
        </w:rPr>
        <w:t>ویژگی های ندای آسمانی</w:t>
      </w:r>
      <w:bookmarkEnd w:id="511"/>
    </w:p>
    <w:p>
      <w:pPr>
        <w:pStyle w:val="Heading5"/>
        <w:numPr>
          <w:ilvl w:val="4"/>
          <w:numId w:val="1"/>
        </w:numPr>
        <w:rPr/>
      </w:pPr>
      <w:bookmarkStart w:id="512" w:name="__RefHeading___Toc623357_1395250215"/>
      <w:bookmarkStart w:id="513" w:name="_Toc200"/>
      <w:bookmarkEnd w:id="512"/>
      <w:r>
        <w:rPr>
          <w:rtl w:val="true"/>
        </w:rPr>
        <w:t>یکم</w:t>
      </w:r>
      <w:r>
        <w:rPr>
          <w:rtl w:val="true"/>
        </w:rPr>
        <w:t xml:space="preserve">: </w:t>
      </w:r>
      <w:r>
        <w:rPr>
          <w:rtl w:val="true"/>
        </w:rPr>
        <w:t>زمان ندا</w:t>
      </w:r>
      <w:bookmarkEnd w:id="513"/>
    </w:p>
    <w:p>
      <w:pPr>
        <w:pStyle w:val="BookText"/>
        <w:rPr/>
      </w:pPr>
      <w:r>
        <w:rPr>
          <w:rFonts w:ascii="IRNazanin" w:hAnsi="IRNazanin" w:eastAsia="IRNazanin"/>
          <w:color w:val="111111"/>
          <w:sz w:val="28"/>
          <w:sz w:val="28"/>
          <w:szCs w:val="28"/>
          <w:rtl w:val="true"/>
          <w:lang w:bidi="fa-IR"/>
        </w:rPr>
        <w:t>در میان احادیث ندای آسمانی، سه روایت، زمان مشخصی را برای آن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حدیثی است که از شهر بن حوشب از پیامبر اکرم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سه تعبیر متفاوت و هر سه در کتاب الفتن ابن حماد مروزی به عنوان اولین مصدر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ندا در هر سه حدیث، ماه محرم معرفی شده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المحرم ینادی مناد من السماء</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به بیان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شهر‌بن حوشب، خود نمی‌تواند از پیامبر گرامی اسلام نقل حدیث کند؛ زیرا از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که از اصبغ بن نباته از امیرمؤمنان علی علیه السلام نقل شده است، زمان ندای آسمانی را ماه مبارک رمضان می‌داند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روایت سوم، زمان ندا را هنگام موسم حج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شهاب نقل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کانوا بالموسم سمعوا منادیاً من السماء؛ پس وقتی مردم در موسم حجّ هستند، می شنوند منادی از آسمان ندا می دهد</w:t>
      </w:r>
      <w:r>
        <w:rPr>
          <w:rFonts w:eastAsia="IRNazanin" w:cs="IRNazanin"/>
          <w:color w:val="111111"/>
          <w:sz w:val="28"/>
          <w:szCs w:val="28"/>
          <w:rtl w:val="true"/>
          <w:lang w:bidi="fa-IR"/>
        </w:rPr>
        <w:t>.</w:t>
      </w:r>
      <w:r>
        <w:rPr>
          <w:rStyle w:val="FootnoteAnchor"/>
          <w:rtl w:val="true"/>
        </w:rPr>
        <w:footnoteReference w:id="437"/>
      </w:r>
      <w:bookmarkStart w:id="514" w:name="pg2642_14297"/>
    </w:p>
    <w:p>
      <w:pPr>
        <w:pStyle w:val="Heading5"/>
        <w:numPr>
          <w:ilvl w:val="4"/>
          <w:numId w:val="1"/>
        </w:numPr>
        <w:rPr/>
      </w:pPr>
      <w:bookmarkStart w:id="515" w:name="__RefHeading___Toc623359_1395250215"/>
      <w:bookmarkStart w:id="516" w:name="_Toc201"/>
      <w:bookmarkEnd w:id="514"/>
      <w:bookmarkEnd w:id="515"/>
      <w:r>
        <w:rPr>
          <w:rtl w:val="true"/>
        </w:rPr>
        <w:t>دوم</w:t>
      </w:r>
      <w:r>
        <w:rPr>
          <w:rtl w:val="true"/>
        </w:rPr>
        <w:t xml:space="preserve">: </w:t>
      </w:r>
      <w:r>
        <w:rPr>
          <w:rtl w:val="true"/>
        </w:rPr>
        <w:t>مکان ندا</w:t>
      </w:r>
      <w:bookmarkEnd w:id="516"/>
    </w:p>
    <w:p>
      <w:pPr>
        <w:pStyle w:val="BookText"/>
        <w:rPr/>
      </w:pPr>
      <w:r>
        <w:rPr>
          <w:rFonts w:ascii="IRNazanin" w:hAnsi="IRNazanin" w:eastAsia="IRNazanin"/>
          <w:color w:val="111111"/>
          <w:sz w:val="28"/>
          <w:sz w:val="28"/>
          <w:szCs w:val="28"/>
          <w:rtl w:val="true"/>
          <w:lang w:bidi="fa-IR"/>
        </w:rPr>
        <w:t>تقریباً تمام احادیث مربوط به ندا، مکان آن را آسمان معرفی می‌کنند و این امکان وجود دارد که قید آسمانی بودن ندا به دلیل پخش شدن آن از آسمان یا از طرف خداوند بودن آن و یا هر دو باشد</w:t>
      </w:r>
      <w:r>
        <w:rPr>
          <w:rFonts w:eastAsia="IRNazanin" w:cs="IRNazanin"/>
          <w:color w:val="111111"/>
          <w:sz w:val="28"/>
          <w:szCs w:val="28"/>
          <w:rtl w:val="true"/>
          <w:lang w:bidi="fa-IR"/>
        </w:rPr>
        <w:t>.</w:t>
      </w:r>
    </w:p>
    <w:p>
      <w:pPr>
        <w:pStyle w:val="Heading5"/>
        <w:numPr>
          <w:ilvl w:val="4"/>
          <w:numId w:val="1"/>
        </w:numPr>
        <w:rPr/>
      </w:pPr>
      <w:bookmarkStart w:id="517" w:name="__RefHeading___Toc623361_1395250215"/>
      <w:bookmarkStart w:id="518" w:name="_Toc202"/>
      <w:bookmarkEnd w:id="517"/>
      <w:r>
        <w:rPr>
          <w:rtl w:val="true"/>
        </w:rPr>
        <w:t>سوم</w:t>
      </w:r>
      <w:r>
        <w:rPr>
          <w:rtl w:val="true"/>
        </w:rPr>
        <w:t xml:space="preserve">: </w:t>
      </w:r>
      <w:r>
        <w:rPr>
          <w:rtl w:val="true"/>
        </w:rPr>
        <w:t>ندا دهنده</w:t>
      </w:r>
      <w:bookmarkEnd w:id="518"/>
    </w:p>
    <w:p>
      <w:pPr>
        <w:pStyle w:val="BookText"/>
        <w:rPr/>
      </w:pPr>
      <w:r>
        <w:rPr>
          <w:rFonts w:ascii="IRNazanin" w:hAnsi="IRNazanin" w:eastAsia="IRNazanin"/>
          <w:color w:val="111111"/>
          <w:sz w:val="28"/>
          <w:sz w:val="28"/>
          <w:szCs w:val="28"/>
          <w:rtl w:val="true"/>
          <w:lang w:bidi="fa-IR"/>
        </w:rPr>
        <w:t xml:space="preserve">تنها در یک حدیث به ندا‌دهنده اشاره شده و آن را جبرئیل امین علیه السلام معرفی کرده است و آن روایت مرسلی است که از امام محمد باقر علیه السلام نقل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کتاب‌های حدیثی شیعی نقل کرده است</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519" w:name="__RefHeading___Toc623363_1395250215"/>
      <w:bookmarkStart w:id="520" w:name="_Toc203"/>
      <w:bookmarkEnd w:id="519"/>
      <w:r>
        <w:rPr>
          <w:rtl w:val="true"/>
        </w:rPr>
        <w:t>چهارم</w:t>
      </w:r>
      <w:r>
        <w:rPr>
          <w:rtl w:val="true"/>
        </w:rPr>
        <w:t xml:space="preserve">: </w:t>
      </w:r>
      <w:r>
        <w:rPr>
          <w:rtl w:val="true"/>
        </w:rPr>
        <w:t>محتوای ندا</w:t>
      </w:r>
      <w:bookmarkEnd w:id="520"/>
    </w:p>
    <w:p>
      <w:pPr>
        <w:pStyle w:val="BookText"/>
        <w:rPr/>
      </w:pPr>
      <w:r>
        <w:rPr>
          <w:rFonts w:ascii="IRNazanin" w:hAnsi="IRNazanin" w:eastAsia="IRNazanin"/>
          <w:color w:val="111111"/>
          <w:sz w:val="28"/>
          <w:sz w:val="28"/>
          <w:szCs w:val="28"/>
          <w:rtl w:val="true"/>
          <w:lang w:bidi="fa-IR"/>
        </w:rPr>
        <w:t>عبارت‌های مختلفی به عنوان محتوای ندای آسمانی در روایات عامه آمده است و محوریت در آنها معرفی حضرت مهدی عجل الله تعالی فرجه الشریف و حقانیت اوست و همچنین بیان امارت و حکومت و پیروی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عبارت‌های مختلف محتوای ندای آسمانی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 از پیامبر صلی الله علیه و آله و سلم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إن صفوة الله من خلقه فلان 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همانا برگزیده خدا از آفریدگانش، فلانی است، سخنش را بشنوید و از او اطاعت کنید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رومان از حضرت علی علیه السلام و جابر جعفی از ابی جعفر علیه السلام آورده‌اند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الامیر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امیرکم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زهری و سعید بن مسیب و ابن شهاب و عمار یاسر و از طلحة بن عبید الله از رسول خدا صلی الله علیه و آله و سلم نقل شده‌اند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اولیاء الله اصحاب فلان 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شده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رسول خدا صلی الله علیه و آله و سلم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ندا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إن الله عزوجل قد قطع عنکم مدة الجبارین و المنافقین و اشیاعهم و اتباعهم و ولاکم خیر أمة محمد صلی الله علیه و آله و سلم، فالحقوا به بمکة فإنه المهدی و اسمه احمد بن عبدالله؛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زمان حکومت جباران و منافقان و پیروانشان را پایان داد و برترین فرد از امت محمد صلی الله علیه و آله و سلم، ولیّ شماست در مکه به او ملحق شوید و نام او احمد بن عبد الله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و ام مغیرة بن عبدالرحمن</w:t>
      </w:r>
      <w:bookmarkStart w:id="521" w:name="pg2642_14299"/>
    </w:p>
    <w:p>
      <w:pPr>
        <w:pStyle w:val="BookText"/>
        <w:rPr/>
      </w:pPr>
      <w:bookmarkEnd w:id="521"/>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احادیث دیگر اشاره شده است که به اسم حضرت مهدی عجل الله تعالی فرجه الشریف </w:t>
      </w:r>
      <w:r>
        <w:rPr>
          <w:rStyle w:val="FootnoteAnchor"/>
          <w:rtl w:val="true"/>
        </w:rPr>
        <w:footnoteReference w:id="444"/>
      </w:r>
      <w:r>
        <w:rPr>
          <w:rFonts w:ascii="IRNazanin" w:hAnsi="IRNazanin" w:eastAsia="IRNazanin"/>
          <w:color w:val="111111"/>
          <w:sz w:val="28"/>
          <w:sz w:val="28"/>
          <w:szCs w:val="28"/>
          <w:rtl w:val="true"/>
          <w:lang w:bidi="fa-IR"/>
        </w:rPr>
        <w:t>ندا می‌دهد یا به اسم مردی از فرزندان ابوطالب</w:t>
      </w:r>
      <w:r>
        <w:rPr>
          <w:rStyle w:val="FootnoteAnchor"/>
          <w:rtl w:val="true"/>
        </w:rPr>
        <w:footnoteReference w:id="445"/>
      </w:r>
      <w:r>
        <w:rPr>
          <w:rFonts w:ascii="IRNazanin" w:hAnsi="IRNazanin" w:eastAsia="IRNazanin"/>
          <w:color w:val="111111"/>
          <w:sz w:val="28"/>
          <w:sz w:val="28"/>
          <w:szCs w:val="28"/>
          <w:rtl w:val="true"/>
          <w:lang w:bidi="fa-IR"/>
        </w:rPr>
        <w:t>و یا به اسم حضرت مهدی عجل الله تعالی فرجه الشریف و نام پدرش</w:t>
      </w:r>
      <w:r>
        <w:rPr>
          <w:rStyle w:val="FootnoteAnchor"/>
          <w:rtl w:val="true"/>
        </w:rPr>
        <w:footnoteReference w:id="446"/>
      </w:r>
      <w:r>
        <w:rPr>
          <w:rFonts w:ascii="IRNazanin" w:hAnsi="IRNazanin" w:eastAsia="IRNazanin"/>
          <w:color w:val="111111"/>
          <w:sz w:val="28"/>
          <w:sz w:val="28"/>
          <w:szCs w:val="28"/>
          <w:rtl w:val="true"/>
          <w:lang w:bidi="fa-IR"/>
        </w:rPr>
        <w:t>و یا به اسم مردی از آسمان</w:t>
      </w:r>
      <w:r>
        <w:rPr>
          <w:rStyle w:val="FootnoteAnchor"/>
          <w:rtl w:val="true"/>
        </w:rPr>
        <w:footnoteReference w:id="447"/>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قسمتی از محتوا را بیان اسم حضرت و نام پدرش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از منابع عامه، وارد کتب شیعه شده، بدون ذکر این قسمت از حدیث و با اندکی تفاوت در کتاب‌های شیعه آمده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برای مثال در منبع شیعه،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حدیث آمده، ولی در نقل عامه به جای آن در محتوای ندا،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این مطلب حاکی از این است که بر اساس اختلاف عقیده، حدیث تغییر کرده است؛ چون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عامه در مورد حضرت مهدی عجل الله تعالی فرجه الشریف نمی‌آورند</w:t>
      </w:r>
      <w:r>
        <w:rPr>
          <w:rFonts w:eastAsia="IRNazanin" w:cs="IRNazanin"/>
          <w:color w:val="111111"/>
          <w:sz w:val="28"/>
          <w:szCs w:val="28"/>
          <w:rtl w:val="true"/>
          <w:lang w:bidi="fa-IR"/>
        </w:rPr>
        <w:t>.</w:t>
      </w:r>
    </w:p>
    <w:p>
      <w:pPr>
        <w:pStyle w:val="Heading5"/>
        <w:numPr>
          <w:ilvl w:val="4"/>
          <w:numId w:val="1"/>
        </w:numPr>
        <w:rPr/>
      </w:pPr>
      <w:bookmarkStart w:id="522" w:name="__RefHeading___Toc623365_1395250215"/>
      <w:bookmarkStart w:id="523" w:name="_Toc204"/>
      <w:bookmarkEnd w:id="522"/>
      <w:r>
        <w:rPr>
          <w:rtl w:val="true"/>
        </w:rPr>
        <w:t>پنجم</w:t>
      </w:r>
      <w:r>
        <w:rPr>
          <w:rtl w:val="true"/>
        </w:rPr>
        <w:t xml:space="preserve">: </w:t>
      </w:r>
      <w:r>
        <w:rPr>
          <w:rtl w:val="true"/>
        </w:rPr>
        <w:t>مخاطبان ندای آسمانی</w:t>
      </w:r>
      <w:bookmarkEnd w:id="52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یک حدیث در میان احادیث عامه، در همگانی بودن مخاطبان ندای آسمانی صراحت دارد و آن حدیثی است که مقدسی شافعی از ابی جعفر </w:t>
      </w:r>
      <w:bookmarkStart w:id="524" w:name="pg2642_14300"/>
    </w:p>
    <w:p>
      <w:pPr>
        <w:pStyle w:val="BookText"/>
        <w:rPr/>
      </w:pPr>
      <w:bookmarkEnd w:id="524"/>
      <w:r>
        <w:rPr>
          <w:rFonts w:ascii="IRNazanin" w:hAnsi="IRNazanin" w:eastAsia="IRNazanin"/>
          <w:color w:val="111111"/>
          <w:sz w:val="28"/>
          <w:sz w:val="28"/>
          <w:szCs w:val="28"/>
          <w:rtl w:val="true"/>
          <w:lang w:bidi="fa-IR"/>
        </w:rPr>
        <w:t>محمد بن علی علیهما السلام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فیسمع من بالمشرق و من بالمغرب</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این روایت از منابع حدیثی شیعه توسط ایشان نقل شده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حدیث دیگری که از آن می‌توان استفاده همگانی بودن مخاطبان ندای آسمانی را کرد، روایت حذیفة بن یمان از پیامبر گرامی اسلام صلی الله علیه و آله و سلم است که در بیان محتوای ندای آسمانی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اطلاق ناس، دال بر همگانی بودن مخاطبان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روایات دیگر، مخاطبان مخصوصی برای ندا معرفی نشده است</w:t>
      </w:r>
      <w:r>
        <w:rPr>
          <w:rFonts w:eastAsia="IRNazanin" w:cs="IRNazanin"/>
          <w:color w:val="111111"/>
          <w:sz w:val="28"/>
          <w:szCs w:val="28"/>
          <w:rtl w:val="true"/>
          <w:lang w:bidi="fa-IR"/>
        </w:rPr>
        <w:t>.</w:t>
      </w:r>
    </w:p>
    <w:p>
      <w:pPr>
        <w:pStyle w:val="Heading4"/>
        <w:numPr>
          <w:ilvl w:val="3"/>
          <w:numId w:val="1"/>
        </w:numPr>
        <w:rPr/>
      </w:pPr>
      <w:bookmarkStart w:id="525" w:name="__RefHeading___Toc623367_1395250215"/>
      <w:bookmarkStart w:id="526" w:name="_Toc205"/>
      <w:bookmarkEnd w:id="525"/>
      <w:r>
        <w:rPr>
          <w:rtl w:val="true"/>
        </w:rPr>
        <w:t>ب</w:t>
      </w:r>
      <w:r>
        <w:rPr>
          <w:rtl w:val="true"/>
        </w:rPr>
        <w:t xml:space="preserve">. </w:t>
      </w:r>
      <w:r>
        <w:rPr>
          <w:rtl w:val="true"/>
        </w:rPr>
        <w:t>حوادث قبل از ندای آسمانی</w:t>
      </w:r>
      <w:bookmarkEnd w:id="526"/>
    </w:p>
    <w:p>
      <w:pPr>
        <w:pStyle w:val="Heading5"/>
        <w:numPr>
          <w:ilvl w:val="4"/>
          <w:numId w:val="1"/>
        </w:numPr>
        <w:rPr/>
      </w:pPr>
      <w:bookmarkStart w:id="527" w:name="__RefHeading___Toc623369_1395250215"/>
      <w:bookmarkStart w:id="528" w:name="_Toc20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قبل و بعد از ندای آسمانی، جهان در چه وضعی خواهد بود و چه اتفاقی رخ می‌دهد؟ با شناسایی این مطالب، دوران ظهور و زمان ندای آسمانی برای ما بهتر نمایان می‌شود</w:t>
      </w:r>
      <w:r>
        <w:rPr>
          <w:rFonts w:eastAsia="IRNazanin" w:cs="IRNazanin"/>
          <w:color w:val="111111"/>
          <w:sz w:val="28"/>
          <w:szCs w:val="28"/>
          <w:rtl w:val="true"/>
          <w:lang w:bidi="fa-IR"/>
        </w:rPr>
        <w:t>.</w:t>
      </w:r>
    </w:p>
    <w:p>
      <w:pPr>
        <w:pStyle w:val="Heading5"/>
        <w:numPr>
          <w:ilvl w:val="4"/>
          <w:numId w:val="1"/>
        </w:numPr>
        <w:rPr/>
      </w:pPr>
      <w:bookmarkStart w:id="529" w:name="__RefHeading___Toc623371_1395250215"/>
      <w:bookmarkStart w:id="530" w:name="_Toc207"/>
      <w:bookmarkEnd w:id="529"/>
      <w:r>
        <w:rPr/>
        <w:t>1</w:t>
      </w:r>
      <w:r>
        <w:rPr>
          <w:rtl w:val="true"/>
        </w:rPr>
        <w:t xml:space="preserve">. </w:t>
      </w:r>
      <w:r>
        <w:rPr>
          <w:rtl w:val="true"/>
        </w:rPr>
        <w:t>ظهور سفیانی و حاکمیت او بر دمشق</w:t>
      </w:r>
      <w:bookmarkEnd w:id="5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حذیفه از رسول خدا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بعد از فساد علنی که در مسجد دمشق انجام می‌دهد و مرد مسلمانی، او را از آن کار زشت نهی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آن مرد مسلمان و همفکران وی را </w:t>
      </w:r>
      <w:bookmarkStart w:id="531" w:name="pg2642_14301"/>
    </w:p>
    <w:p>
      <w:pPr>
        <w:pStyle w:val="BookText"/>
        <w:rPr/>
      </w:pPr>
      <w:bookmarkEnd w:id="531"/>
      <w:r>
        <w:rPr>
          <w:rFonts w:ascii="IRNazanin" w:hAnsi="IRNazanin" w:eastAsia="IRNazanin"/>
          <w:color w:val="111111"/>
          <w:sz w:val="28"/>
          <w:sz w:val="28"/>
          <w:szCs w:val="28"/>
          <w:rtl w:val="true"/>
          <w:lang w:bidi="fa-IR"/>
        </w:rPr>
        <w:t>در همان مسجد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منادی از آسمان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ینادی مناد من السماء؛ ایها الناس إن الله عزوجل قد قطع عنکم مدة الجبارین و… فالحقوا به بمکة فإنه المهدی؛</w:t>
      </w:r>
      <w:r>
        <w:rPr>
          <w:rStyle w:val="FootnoteAnchor"/>
          <w:rtl w:val="true"/>
        </w:rPr>
        <w:footnoteReference w:id="452"/>
      </w:r>
      <w:r>
        <w:rPr>
          <w:rFonts w:ascii="IRNazanin" w:hAnsi="IRNazanin" w:eastAsia="IRNazanin"/>
          <w:color w:val="111111"/>
          <w:sz w:val="28"/>
          <w:sz w:val="28"/>
          <w:szCs w:val="28"/>
          <w:rtl w:val="true"/>
          <w:lang w:bidi="fa-IR"/>
        </w:rPr>
        <w:t>در آن هنگام،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خدای عزوجل، مدت حکومت جباران و منافقان و پیروانشان را برداشت و ولی شما برترین امّت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مکه ملحق شوید؛ همانا او مهدی است</w:t>
      </w:r>
      <w:r>
        <w:rPr>
          <w:rFonts w:eastAsia="IRNazanin" w:cs="IRNazanin"/>
          <w:color w:val="111111"/>
          <w:sz w:val="28"/>
          <w:szCs w:val="28"/>
          <w:rtl w:val="true"/>
          <w:lang w:bidi="fa-IR"/>
        </w:rPr>
        <w:t>.</w:t>
      </w:r>
    </w:p>
    <w:p>
      <w:pPr>
        <w:pStyle w:val="Heading5"/>
        <w:numPr>
          <w:ilvl w:val="4"/>
          <w:numId w:val="1"/>
        </w:numPr>
        <w:rPr/>
      </w:pPr>
      <w:bookmarkStart w:id="532" w:name="__RefHeading___Toc623373_1395250215"/>
      <w:bookmarkStart w:id="533" w:name="_Toc208"/>
      <w:bookmarkEnd w:id="532"/>
      <w:r>
        <w:rPr/>
        <w:t>2</w:t>
      </w:r>
      <w:r>
        <w:rPr>
          <w:rtl w:val="true"/>
        </w:rPr>
        <w:t xml:space="preserve">. </w:t>
      </w:r>
      <w:r>
        <w:rPr>
          <w:rtl w:val="true"/>
        </w:rPr>
        <w:t>سلسله حوادثی که از ماه رمضان شروع می شود و در ماه محرم ندای آسمانی داده می شود</w:t>
      </w:r>
      <w:bookmarkEnd w:id="533"/>
    </w:p>
    <w:p>
      <w:pPr>
        <w:pStyle w:val="BookText"/>
        <w:rPr/>
      </w:pPr>
      <w:r>
        <w:rPr>
          <w:rFonts w:ascii="IRNazanin" w:hAnsi="IRNazanin" w:eastAsia="IRNazanin"/>
          <w:color w:val="111111"/>
          <w:sz w:val="28"/>
          <w:sz w:val="28"/>
          <w:szCs w:val="28"/>
          <w:rtl w:val="true"/>
          <w:lang w:bidi="fa-IR"/>
        </w:rPr>
        <w:t>در حدیث شهر بن حوشب از رسول خدا صلی الله علیه و آله و سلم به این مطلب اشاره شده 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این حدیث در فصل قبل در حوادث بعد از صیحه مطرح شد</w:t>
      </w:r>
      <w:r>
        <w:rPr>
          <w:rFonts w:eastAsia="IRNazanin" w:cs="IRNazanin"/>
          <w:color w:val="111111"/>
          <w:sz w:val="28"/>
          <w:szCs w:val="28"/>
          <w:rtl w:val="true"/>
          <w:lang w:bidi="fa-IR"/>
        </w:rPr>
        <w:t>.</w:t>
      </w:r>
    </w:p>
    <w:p>
      <w:pPr>
        <w:pStyle w:val="Heading5"/>
        <w:numPr>
          <w:ilvl w:val="4"/>
          <w:numId w:val="1"/>
        </w:numPr>
        <w:rPr/>
      </w:pPr>
      <w:bookmarkStart w:id="534" w:name="__RefHeading___Toc623375_1395250215"/>
      <w:bookmarkStart w:id="535" w:name="_Toc209"/>
      <w:bookmarkEnd w:id="534"/>
      <w:r>
        <w:rPr/>
        <w:t>3</w:t>
      </w:r>
      <w:r>
        <w:rPr>
          <w:rtl w:val="true"/>
        </w:rPr>
        <w:t xml:space="preserve">. </w:t>
      </w:r>
      <w:r>
        <w:rPr>
          <w:rtl w:val="true"/>
        </w:rPr>
        <w:t>ظهور فتنه و خاموش نشدن آن</w:t>
      </w:r>
      <w:bookmarkEnd w:id="535"/>
    </w:p>
    <w:p>
      <w:pPr>
        <w:pStyle w:val="BookText"/>
        <w:rPr/>
      </w:pPr>
      <w:r>
        <w:rPr>
          <w:rFonts w:ascii="IRNazanin" w:hAnsi="IRNazanin" w:eastAsia="IRNazanin"/>
          <w:color w:val="111111"/>
          <w:sz w:val="28"/>
          <w:sz w:val="28"/>
          <w:szCs w:val="28"/>
          <w:rtl w:val="true"/>
          <w:lang w:bidi="fa-IR"/>
        </w:rPr>
        <w:t>در چند حدیث به فتنه‌ای اشاره شده است که فروکش نمی‌کند و در آن هنگام، منادی از آسمان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طلحة بن عبید الله از پیامبر گرامی اسلام صلی الله علیه و آله و سلم چنین نقل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ستکون فتنة لایهدأ منها جانب إلا جاش منها جانب حتی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فتنه‌ای خواهد آمد که گوشه‌ای از آن آرام </w:t>
      </w:r>
      <w:bookmarkStart w:id="536" w:name="pg2642_14302"/>
    </w:p>
    <w:p>
      <w:pPr>
        <w:pStyle w:val="BookText"/>
        <w:rPr/>
      </w:pPr>
      <w:bookmarkEnd w:id="536"/>
      <w:r>
        <w:rPr>
          <w:rFonts w:ascii="IRNazanin" w:hAnsi="IRNazanin" w:eastAsia="IRNazanin"/>
          <w:color w:val="111111"/>
          <w:sz w:val="28"/>
          <w:sz w:val="28"/>
          <w:szCs w:val="28"/>
          <w:rtl w:val="true"/>
          <w:lang w:bidi="fa-IR"/>
        </w:rPr>
        <w:t>نمی گیرد؛ مگر این که گوشة دیگر آن شعله ور می شود تا این که منادی ندا می دهد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روایت دیگری، وقتی مغیرة بن عبدالرحمن به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عبدالله بن زبیر، مردم هلاک می‌شوند، مادر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یا بنیّ و لکن بعدها فتنة یهلک فیها الناس لایستقیم امرهم حتی ینادی مناد من السماء علیکم بفلان؛ هرگز چنین نیست فرزندم، ولی فتنه ای خواهد آمد که مردم در آن هلاک می شوند و امرشان سامان نمی یابد تا این که منادی از آسمان ندا می دهد بر شماست پیروی از فلانی</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در حدیث دیگری که از سعید بن مسیب نقل شده، به ظهور این فتنه قبل از ندا اشاره شده است</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537" w:name="__RefHeading___Toc623377_1395250215"/>
      <w:bookmarkStart w:id="538" w:name="_Toc210"/>
      <w:bookmarkEnd w:id="537"/>
      <w:r>
        <w:rPr/>
        <w:t>4</w:t>
      </w:r>
      <w:r>
        <w:rPr>
          <w:rtl w:val="true"/>
        </w:rPr>
        <w:t xml:space="preserve">. </w:t>
      </w:r>
      <w:r>
        <w:rPr>
          <w:rtl w:val="true"/>
        </w:rPr>
        <w:t>وقوع خسف قبل از ندا</w:t>
      </w:r>
      <w:bookmarkEnd w:id="5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ابی رومان از حضرت علی علیه السلام، ندای آسمانی، بعد از خسف مطرح شده است، ولی مشخص نیست آیا خسف بیداء، مراد است یا خسف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مشهور بودن خسف بیداء در روایات عامه و شیعه در میان خسف‌ها می‌توان مراد از خسف را در این روایت، خسف بیداء دانست</w:t>
      </w:r>
      <w:r>
        <w:rPr>
          <w:rFonts w:eastAsia="IRNazanin" w:cs="IRNazanin"/>
          <w:color w:val="111111"/>
          <w:sz w:val="28"/>
          <w:szCs w:val="28"/>
          <w:rtl w:val="true"/>
          <w:lang w:bidi="fa-IR"/>
        </w:rPr>
        <w:t xml:space="preserve">. </w:t>
      </w:r>
      <w:bookmarkStart w:id="539" w:name="pg2642_14303"/>
    </w:p>
    <w:p>
      <w:pPr>
        <w:pStyle w:val="BookText"/>
        <w:rPr/>
      </w:pPr>
      <w:bookmarkEnd w:id="539"/>
      <w:r>
        <w:rPr>
          <w:rFonts w:ascii="IRNazanin" w:hAnsi="IRNazanin" w:eastAsia="IRNazanin"/>
          <w:color w:val="111111"/>
          <w:sz w:val="28"/>
          <w:sz w:val="28"/>
          <w:szCs w:val="28"/>
          <w:rtl w:val="true"/>
          <w:lang w:bidi="fa-IR"/>
        </w:rPr>
        <w:t>عبارت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الخسف ینادی مناد من السماء…؛ بعد از خسف، منادی از آسمان ندا می دهد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540" w:name="__RefHeading___Toc623379_1395250215"/>
      <w:bookmarkStart w:id="541" w:name="_Toc211"/>
      <w:bookmarkEnd w:id="540"/>
      <w:r>
        <w:rPr/>
        <w:t>5</w:t>
      </w:r>
      <w:r>
        <w:rPr>
          <w:rtl w:val="true"/>
        </w:rPr>
        <w:t xml:space="preserve">. </w:t>
      </w:r>
      <w:r>
        <w:rPr>
          <w:rtl w:val="true"/>
        </w:rPr>
        <w:t>هنگام مواجهه سپاه حضرت مهدی عجل الله تعالی فرجه الشریف و سفیانی</w:t>
      </w:r>
      <w:bookmarkEnd w:id="541"/>
    </w:p>
    <w:p>
      <w:p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ندا را هنگام رویارویی سپاه سفیانی و حضرت مهدی عجل الله تعالی فرجه الشریف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التقی السفیانی و المهدی للقتال یومئذ یسمع صوت من السماء ألا إن اولیاء الله اصحاب فلان یعنی المهدی؛ وقتی سفیانی و حضرت مهدی برای جنگ با هم روبه رو می شوند؛ در آن هنگام، صدایی از آسمان شنیده می شود که آگاه باشید همانا اولیای خدا یاوران فلانی، یعنی مهدی هستند</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542" w:name="__RefHeading___Toc623381_1395250215"/>
      <w:bookmarkStart w:id="543" w:name="_Toc212"/>
      <w:bookmarkEnd w:id="542"/>
      <w:r>
        <w:rPr/>
        <w:t>6</w:t>
      </w:r>
      <w:r>
        <w:rPr>
          <w:rtl w:val="true"/>
        </w:rPr>
        <w:t xml:space="preserve">. </w:t>
      </w:r>
      <w:r>
        <w:rPr>
          <w:rtl w:val="true"/>
        </w:rPr>
        <w:t>قتل نفس زکیه</w:t>
      </w:r>
      <w:bookmarkEnd w:id="543"/>
    </w:p>
    <w:p>
      <w:pPr>
        <w:pStyle w:val="BookText"/>
        <w:rPr/>
      </w:pPr>
      <w:r>
        <w:rPr>
          <w:rFonts w:ascii="IRNazanin" w:hAnsi="IRNazanin" w:eastAsia="IRNazanin"/>
          <w:color w:val="111111"/>
          <w:sz w:val="28"/>
          <w:sz w:val="28"/>
          <w:szCs w:val="28"/>
          <w:rtl w:val="true"/>
          <w:lang w:bidi="fa-IR"/>
        </w:rPr>
        <w:t>بر اساس نقلی که از عمار بن یاسر شده است، ندای آسمانی را بعد از قتل نفس زکیه معرفی می‌کند و می‌دانیم که قتل نفس زکیه، پانزده روز قبل از قیام حضرت مهدی عجل الله تعالی فرجه الشریف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قتل النفس الزکیة و اخوه، یقتل بمکة ضیعة، نادی مناد من السماء إن امیرکم فلان و ذلک المهدی الذی یملأ الارض حقاً </w:t>
      </w:r>
      <w:bookmarkStart w:id="544" w:name="pg2642_14304"/>
    </w:p>
    <w:p>
      <w:pPr>
        <w:pStyle w:val="BookText"/>
        <w:rPr/>
      </w:pPr>
      <w:bookmarkEnd w:id="544"/>
      <w:r>
        <w:rPr>
          <w:rFonts w:ascii="IRNazanin" w:hAnsi="IRNazanin" w:eastAsia="IRNazanin"/>
          <w:color w:val="111111"/>
          <w:sz w:val="28"/>
          <w:sz w:val="28"/>
          <w:szCs w:val="28"/>
          <w:rtl w:val="true"/>
          <w:lang w:bidi="fa-IR"/>
        </w:rPr>
        <w:t>و عدلاً؛ وقتی نفس زکیه و برادرش کشته می شوند، در مکه، خونشان بی جهت می ریزد، منادی از آسمان ندا می دهد قطعاً امیر شما فلانی است و آن مهدی است؛ کسی که زمین را سرشار از حق و عدل می کند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این حدیث از منابع عامه در منابع حدیثی شیعه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آن را با اضافات و مقداری اختلاف، از عمار بن یاسر نقل کرده است</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545" w:name="__RefHeading___Toc623383_1395250215"/>
      <w:bookmarkStart w:id="546" w:name="_Toc213"/>
      <w:bookmarkEnd w:id="545"/>
      <w:r>
        <w:rPr>
          <w:rtl w:val="true"/>
        </w:rPr>
        <w:t>ج</w:t>
      </w:r>
      <w:r>
        <w:rPr>
          <w:rtl w:val="true"/>
        </w:rPr>
        <w:t xml:space="preserve">. </w:t>
      </w:r>
      <w:r>
        <w:rPr>
          <w:rtl w:val="true"/>
        </w:rPr>
        <w:t>پی آمدهای ندای آسمانی</w:t>
      </w:r>
      <w:bookmarkEnd w:id="546"/>
    </w:p>
    <w:p>
      <w:pPr>
        <w:pStyle w:val="Heading5"/>
        <w:numPr>
          <w:ilvl w:val="4"/>
          <w:numId w:val="1"/>
        </w:numPr>
        <w:rPr/>
      </w:pPr>
      <w:bookmarkStart w:id="547" w:name="__RefHeading___Toc623385_1395250215"/>
      <w:bookmarkStart w:id="548" w:name="_Toc214"/>
      <w:bookmarkEnd w:id="547"/>
      <w:r>
        <w:rPr>
          <w:rtl w:val="true"/>
        </w:rPr>
        <w:t>یکم</w:t>
      </w:r>
      <w:r>
        <w:rPr>
          <w:rtl w:val="true"/>
        </w:rPr>
        <w:t xml:space="preserve">: </w:t>
      </w:r>
      <w:r>
        <w:rPr>
          <w:rtl w:val="true"/>
        </w:rPr>
        <w:t>ظهور حضرت مهدی عجل الله تعالی فرجه الشریف</w:t>
      </w:r>
      <w:bookmarkEnd w:id="548"/>
    </w:p>
    <w:p>
      <w:pPr>
        <w:pStyle w:val="BookText"/>
        <w:rPr/>
      </w:pPr>
      <w:r>
        <w:rPr>
          <w:rFonts w:ascii="IRNazanin" w:hAnsi="IRNazanin" w:eastAsia="IRNazanin"/>
          <w:color w:val="111111"/>
          <w:sz w:val="28"/>
          <w:sz w:val="28"/>
          <w:szCs w:val="28"/>
          <w:rtl w:val="true"/>
          <w:lang w:bidi="fa-IR"/>
        </w:rPr>
        <w:t>ندای آسمانی، خود، اعلانِ آمدن حضرت مهدی عجل الله تعالی فرجه الشریف است که با محتوای ندا این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کم خیر امة محمد صلی الله علیه و آله و سلم فالحقوا به بمکة فإنّه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صفوة الله من خلقه فلان فاسمعوا له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امیرکم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بر ظهور حضرت مهدی عجل الله تعالی فرجه الشریف در آن زمان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بعد از ندا، ظهور و دیدن حضرت مهدی را می‌طلبند و حرف آمدن او بین دهانها می‌چرخد و عشق او از دلها لبریز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ابی رومان از حضرت علی علیه السلام آمده است که فرمود</w:t>
      </w:r>
      <w:r>
        <w:rPr>
          <w:rFonts w:eastAsia="IRNazanin" w:cs="IRNazanin"/>
          <w:color w:val="111111"/>
          <w:sz w:val="28"/>
          <w:szCs w:val="28"/>
          <w:rtl w:val="true"/>
          <w:lang w:bidi="fa-IR"/>
        </w:rPr>
        <w:t xml:space="preserve">: </w:t>
      </w:r>
      <w:bookmarkStart w:id="549" w:name="pg2642_14305"/>
    </w:p>
    <w:p>
      <w:pPr>
        <w:pStyle w:val="BookText"/>
        <w:rPr/>
      </w:pPr>
      <w:bookmarkEnd w:id="549"/>
      <w:r>
        <w:rPr>
          <w:rFonts w:ascii="IRNazanin" w:hAnsi="IRNazanin" w:eastAsia="IRNazanin"/>
          <w:color w:val="111111"/>
          <w:sz w:val="28"/>
          <w:sz w:val="28"/>
          <w:szCs w:val="28"/>
          <w:rtl w:val="true"/>
          <w:lang w:bidi="fa-IR"/>
        </w:rPr>
        <w:t>اذا نادی مناد من السماء إنّ الحق فی آل محمد فعند ذلک یظهر المهدی علی افواه الناس و یشربون حبّه و لا یکون لهم ذکرٌ غیره؛ وقتی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با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ذکر مهدی بر دهان های مردم ظاهر می شود و عشق به او را می نوشند و غیر از او را یاد نمی کنند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تنها در یک روایت ـ که به صورت مرسل از حضرت علی علیه السلام نقل شده ـ به ظهور حضرت مهدی عجل الله تعالی فرجه الشریف بعد از ندای آسمانی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نادی منادی من السماء إنّ الحق فی آل محمد فعند ذلک یظهر المهدی؛ وقتی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از آن آل محمد است؛ در آن هنگام، مهدی ظاهر می‌شود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550" w:name="__RefHeading___Toc623387_1395250215"/>
      <w:bookmarkStart w:id="551" w:name="_Toc215"/>
      <w:bookmarkEnd w:id="550"/>
      <w:r>
        <w:rPr>
          <w:rtl w:val="true"/>
        </w:rPr>
        <w:t>دوم</w:t>
      </w:r>
      <w:r>
        <w:rPr>
          <w:rtl w:val="true"/>
        </w:rPr>
        <w:t xml:space="preserve">: </w:t>
      </w:r>
      <w:r>
        <w:rPr>
          <w:rtl w:val="true"/>
        </w:rPr>
        <w:t>ندای شیطانی</w:t>
      </w:r>
      <w:bookmarkEnd w:id="551"/>
    </w:p>
    <w:p>
      <w:pPr>
        <w:pStyle w:val="BookText"/>
        <w:rPr/>
      </w:pPr>
      <w:r>
        <w:rPr>
          <w:rFonts w:ascii="IRNazanin" w:hAnsi="IRNazanin" w:eastAsia="IRNazanin"/>
          <w:color w:val="111111"/>
          <w:sz w:val="28"/>
          <w:sz w:val="28"/>
          <w:szCs w:val="28"/>
          <w:rtl w:val="true"/>
          <w:lang w:bidi="fa-IR"/>
        </w:rPr>
        <w:t>از طرف دیگر اهل باطل بیکار نمی‌نشینند و شیطان بر آنان ندایی می‌دهد و آنها را به دنبال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 به صورت محدود و مجمل به ندای ابلیس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ابی رومان از حضرت علی علیه السلام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الخسف ینادی مناد من السماء انّ الحق فی آل محمد فی اول النهار، ثم ینادی مناد فی آخر النهار، إن الحق فی ولد </w:t>
      </w:r>
    </w:p>
    <w:p>
      <w:pPr>
        <w:pStyle w:val="BookText"/>
        <w:rPr/>
      </w:pPr>
      <w:r>
        <w:rPr>
          <w:rFonts w:ascii="IRNazanin" w:hAnsi="IRNazanin" w:eastAsia="IRNazanin"/>
          <w:color w:val="111111"/>
          <w:sz w:val="28"/>
          <w:sz w:val="28"/>
          <w:szCs w:val="28"/>
          <w:rtl w:val="true"/>
          <w:lang w:bidi="fa-IR"/>
        </w:rPr>
        <w:t>عیسی و ذلک نخوة من الشیطان؛ بعد از خسف،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با آل محمد است و این در اول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روز منادی ندا می دهد همانا حق با فرزندان عیسی است و آن فریبی از طرف شیطان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روایت دیگری از جابربن یزید جعفی از ابوجعفر محمد بن علی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 من السماء، ألا إنّ الحق فی آل محمد و ینادی مناد من الأرض ألا إن الحق فی آل عیسی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الصوت الأسفل من الشیطان لیلبس علی الناس، شک ابوعبدالله نعیم؛ منادی از آسمان ندا می دهد آگاه باشید، همانا حق با آل محمد است و منادی از زمین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حق با آل عیسی است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شک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صوت پایین از شیطان است تا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نعیم این شک را دارد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دو حدیث دیگر که از زهری و ابن شهاب توسط ابن حماد نقل شده است، نیز اشاره‌ای به ندای زمینی دارند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ندا را از جانب شیطان و زمینی و در آخر روز معرفی </w:t>
      </w:r>
    </w:p>
    <w:p>
      <w:pPr>
        <w:pStyle w:val="BookText"/>
        <w:rPr/>
      </w:pPr>
      <w:r>
        <w:rPr>
          <w:rFonts w:ascii="IRNazanin" w:hAnsi="IRNazanin" w:eastAsia="IRNazanin"/>
          <w:color w:val="111111"/>
          <w:sz w:val="28"/>
          <w:sz w:val="28"/>
          <w:szCs w:val="28"/>
          <w:rtl w:val="true"/>
          <w:lang w:bidi="fa-IR"/>
        </w:rPr>
        <w:t>می‌کنند و حدیث دوم، دلیل ندای شیطانی را مشتبه کردن امر بر مردم بعد از ندای آسمانی می‌داند و محتوای ندای زمینی را اعلان حق برای آل و فرزندان عیسی علیه السلام معرفی می‌کنند؛ هر چند، روایت دوم، شکی در این مورد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صوت آسمانی در ماه رمضان، روایت فیروز دیلمی از رسول خدا صلی الله علیه و آله و سلم مطلبی دارد که نشان از صوت شیطان در مقابل صدای جبرئیل امین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آخر، فالصوت الأول صوت جبرئیل و الصوت الثانی صوت الشیطان فالصوت فی رمضان…؛ و به دنبال آن، صوت آسمانی، صدای دیگری است؛ پس صدای اول، صوت جبرئیل و صدای دوم، صوت شیطان است و صدا در رمضان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گرچه روایات صوت و این حدیث، محتوایی برای صوت ماه مبارک رمضان نیاورده‌اند، ولی این عبارت می‌رساند که صوت در ماه مبارک رمضان باید دارای محتوا باشد که شیطان در مقابل آن، صوتی مطرح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تأثیرات عجیبی برای صوت ماه مبارک رمضان نقل می‌کند که در فصل اول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همان‌طور که مشاهده می‌شود به سبب جانبداری از بنی امیه،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ندای شیطان مطرح نیست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می‌شوند</w:t>
      </w:r>
      <w:r>
        <w:rPr>
          <w:rFonts w:eastAsia="IRNazanin" w:cs="IRNazanin"/>
          <w:color w:val="111111"/>
          <w:sz w:val="28"/>
          <w:szCs w:val="28"/>
          <w:rtl w:val="true"/>
          <w:lang w:bidi="fa-IR"/>
        </w:rPr>
        <w:t xml:space="preserve">. </w:t>
      </w:r>
      <w:bookmarkStart w:id="552" w:name="pg2642_14308"/>
    </w:p>
    <w:p>
      <w:pPr>
        <w:pStyle w:val="Heading4"/>
        <w:numPr>
          <w:ilvl w:val="3"/>
          <w:numId w:val="1"/>
        </w:numPr>
        <w:rPr/>
      </w:pPr>
      <w:bookmarkStart w:id="553" w:name="__RefHeading___Toc623389_1395250215"/>
      <w:bookmarkStart w:id="554" w:name="_Toc216"/>
      <w:bookmarkEnd w:id="552"/>
      <w:bookmarkEnd w:id="553"/>
      <w:r>
        <w:rPr>
          <w:rtl w:val="true"/>
        </w:rPr>
        <w:t>د</w:t>
      </w:r>
      <w:r>
        <w:rPr>
          <w:rtl w:val="true"/>
        </w:rPr>
        <w:t xml:space="preserve">. </w:t>
      </w:r>
      <w:r>
        <w:rPr>
          <w:rtl w:val="true"/>
        </w:rPr>
        <w:t>وظیفه مخاطبان ندای آسمانی</w:t>
      </w:r>
      <w:bookmarkEnd w:id="554"/>
    </w:p>
    <w:p>
      <w:pPr>
        <w:pStyle w:val="Heading5"/>
        <w:numPr>
          <w:ilvl w:val="4"/>
          <w:numId w:val="1"/>
        </w:numPr>
        <w:rPr/>
      </w:pPr>
      <w:bookmarkStart w:id="555" w:name="__RefHeading___Toc623391_1395250215"/>
      <w:bookmarkStart w:id="556" w:name="_Toc217"/>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وقتی ندای آسمانی داده شد، مردم چه وظیفه‌ای در مقابل آن دارند؟ روایاتی از عامه، وظایفی را برای مخاطبان ندای آسمانی مطرح می‌کنند که در این قسمت به آنها می‌پردازیم</w:t>
      </w:r>
      <w:r>
        <w:rPr>
          <w:rFonts w:eastAsia="IRNazanin" w:cs="IRNazanin"/>
          <w:color w:val="111111"/>
          <w:sz w:val="28"/>
          <w:szCs w:val="28"/>
          <w:rtl w:val="true"/>
          <w:lang w:bidi="fa-IR"/>
        </w:rPr>
        <w:t>:</w:t>
      </w:r>
    </w:p>
    <w:p>
      <w:pPr>
        <w:pStyle w:val="Heading5"/>
        <w:numPr>
          <w:ilvl w:val="4"/>
          <w:numId w:val="1"/>
        </w:numPr>
        <w:rPr/>
      </w:pPr>
      <w:bookmarkStart w:id="557" w:name="__RefHeading___Toc623393_1395250215"/>
      <w:bookmarkStart w:id="558" w:name="_Toc218"/>
      <w:bookmarkEnd w:id="557"/>
      <w:r>
        <w:rPr>
          <w:rtl w:val="true"/>
        </w:rPr>
        <w:t>یکم</w:t>
      </w:r>
      <w:r>
        <w:rPr>
          <w:rtl w:val="true"/>
        </w:rPr>
        <w:t xml:space="preserve">: </w:t>
      </w:r>
      <w:r>
        <w:rPr>
          <w:rtl w:val="true"/>
        </w:rPr>
        <w:t>رفتن به سوی مکه</w:t>
      </w:r>
      <w:bookmarkEnd w:id="558"/>
    </w:p>
    <w:p>
      <w:pPr>
        <w:pStyle w:val="BookText"/>
        <w:rPr/>
      </w:pPr>
      <w:r>
        <w:rPr>
          <w:rFonts w:ascii="IRNazanin" w:hAnsi="IRNazanin" w:eastAsia="IRNazanin"/>
          <w:color w:val="111111"/>
          <w:sz w:val="28"/>
          <w:sz w:val="28"/>
          <w:szCs w:val="28"/>
          <w:rtl w:val="true"/>
          <w:lang w:bidi="fa-IR"/>
        </w:rPr>
        <w:t xml:space="preserve">در روایت حذیفه از رسول خدا صلی الله علیه و آله و سلم، در محتوای ندای آسمانی، دستور رفتن به مکه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فالحقوا به بمکه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آمده است، یعنی در مکه به او ملحق شوید و در برپایی حق، او را یاری کنید</w:t>
      </w:r>
      <w:r>
        <w:rPr>
          <w:rFonts w:eastAsia="IRNazanin" w:cs="IRNazanin"/>
          <w:color w:val="111111"/>
          <w:sz w:val="28"/>
          <w:szCs w:val="28"/>
          <w:rtl w:val="true"/>
          <w:lang w:bidi="fa-IR"/>
        </w:rPr>
        <w:t>.</w:t>
      </w:r>
    </w:p>
    <w:p>
      <w:pPr>
        <w:pStyle w:val="Heading5"/>
        <w:numPr>
          <w:ilvl w:val="4"/>
          <w:numId w:val="1"/>
        </w:numPr>
        <w:rPr/>
      </w:pPr>
      <w:bookmarkStart w:id="559" w:name="__RefHeading___Toc623395_1395250215"/>
      <w:bookmarkStart w:id="560" w:name="_Toc219"/>
      <w:bookmarkEnd w:id="559"/>
      <w:r>
        <w:rPr>
          <w:rtl w:val="true"/>
        </w:rPr>
        <w:t>دوم</w:t>
      </w:r>
      <w:r>
        <w:rPr>
          <w:rtl w:val="true"/>
        </w:rPr>
        <w:t xml:space="preserve">: </w:t>
      </w:r>
      <w:r>
        <w:rPr>
          <w:rtl w:val="true"/>
        </w:rPr>
        <w:t>اطاعت و پیروی از حضرت مهدی عجل الله تعالی فرجه الشریف</w:t>
      </w:r>
      <w:bookmarkEnd w:id="560"/>
    </w:p>
    <w:p>
      <w:pPr>
        <w:pStyle w:val="BookText"/>
        <w:rPr/>
      </w:pPr>
      <w:r>
        <w:rPr>
          <w:rFonts w:ascii="IRNazanin" w:hAnsi="IRNazanin" w:eastAsia="IRNazanin"/>
          <w:color w:val="111111"/>
          <w:sz w:val="28"/>
          <w:sz w:val="28"/>
          <w:szCs w:val="28"/>
          <w:rtl w:val="true"/>
          <w:lang w:bidi="fa-IR"/>
        </w:rPr>
        <w:t>در حدیث شهر بن حوشب از پیامبر گرامی اسلام در محتوای ندای آسمانی، اطاعت و پیروی ازحضرت مهدی عجل الله تعالی فرجه الشریف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یعنی حرف او را بشنوید و از او اطاعت کنید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 حدیث که از منابع شیعه به منابع عامه راه یافته، اجابت ندای آسمانی در پیروی از حضرت مهدی عجل الله تعالی فرجه الشریف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روایت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فرحم الله عبداً سمع ذلک الصوت فأجاب؛ خدا رحمت کند بنده ای را که به آن صدا گوش دهد و آن را اجابت کند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بفلان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که به عنوان محتوای ندای آسمانی مطرح شده‌اند، دالّ بر لزوم پیروی از حضرت مهدی عجل الله تعالی فرجه الشریف هستند</w:t>
      </w:r>
      <w:r>
        <w:rPr>
          <w:rFonts w:eastAsia="IRNazanin" w:cs="IRNazanin"/>
          <w:color w:val="111111"/>
          <w:sz w:val="28"/>
          <w:szCs w:val="28"/>
          <w:rtl w:val="true"/>
          <w:lang w:bidi="fa-IR"/>
        </w:rPr>
        <w:t xml:space="preserve">. </w:t>
      </w:r>
      <w:bookmarkStart w:id="561" w:name="pg2642_14310"/>
    </w:p>
    <w:p>
      <w:pPr>
        <w:pStyle w:val="Heading3"/>
        <w:numPr>
          <w:ilvl w:val="2"/>
          <w:numId w:val="1"/>
        </w:numPr>
        <w:rPr/>
      </w:pPr>
      <w:bookmarkStart w:id="562" w:name="__RefHeading___Toc623397_1395250215"/>
      <w:bookmarkStart w:id="563" w:name="_Toc220"/>
      <w:bookmarkEnd w:id="561"/>
      <w:bookmarkEnd w:id="562"/>
      <w:r>
        <w:rPr>
          <w:rtl w:val="true"/>
        </w:rPr>
        <w:t>فصل سوم</w:t>
      </w:r>
      <w:r>
        <w:rPr>
          <w:rtl w:val="true"/>
        </w:rPr>
        <w:t xml:space="preserve">: </w:t>
      </w:r>
      <w:r>
        <w:rPr>
          <w:rtl w:val="true"/>
        </w:rPr>
        <w:t>ندای بعد از خروج حضرت مهدی عجل الله تعالی فرجه الشریف</w:t>
      </w:r>
      <w:bookmarkEnd w:id="563"/>
    </w:p>
    <w:p>
      <w:pPr>
        <w:pStyle w:val="Heading4"/>
        <w:numPr>
          <w:ilvl w:val="3"/>
          <w:numId w:val="1"/>
        </w:numPr>
        <w:rPr/>
      </w:pPr>
      <w:bookmarkStart w:id="564" w:name="__RefHeading___Toc623399_1395250215"/>
      <w:bookmarkStart w:id="565" w:name="_Toc221"/>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چند روایت به ندای فرشته‌ای بعد از خروج حضرت مهدی عجل الله تعالی فرجه الشریف در احادیث عامه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المهدی علی رأسه عمامةٌ، فیها ملک ینادی، هذا المهدی خلیفة الله فاتبعوه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نقل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خارج می‌شود درحالی که بر روی سرش، عمامه‌ای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خداست؛ از او پیروی کنید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با همین سند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یخرج المهدی و علی رأسه ملک ینادی إنّ هذا المهدی فاتبعوه؛ حضرت مهدی عجل الله تعالی فرجه الشریف خارج می شود و بر روی سرش، فرشته ای است که ندا می دهد همانا این مهدی است؛ از او پیروی کنید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این ندا که در منابع عامه مطرح شده، شبیه ندای بعد از بیعت در احادیث شیعه است که در بخش سوم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در منابع شیعه نیز راه یافته است، و سند آن نشان می‌دهد که نقل از کتاب‌های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از حضرت علی علیه السلام و ایشان از رسول گرامی اسلام صلی الله علیه و آله و 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الیمن من قریة یقال لها أکرعه، علی رأسه عمامة متدرع بدرعی متقلد بسیفی ذی الفقار و مناد ینادی هذالمهدی خلیفة الله فاتبعوه…؛ حضرت مهدی از یمن از روستایی به نام أکرعه خارج می شود، بر روی سرش عمامه ای است؛ در حالی که زره مرا پوشیده و شمشیر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 بسته است و منادی ندا می دهد این مهدی، خلیفه خداست؛ از او پیروی کنید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اربلی از عبدالله بن عمر از رسول خدا صلی الله علیه و آله و سلم ـ حدیث دومی را که مطرح </w:t>
      </w:r>
      <w:bookmarkStart w:id="566" w:name="pg2642_14312"/>
    </w:p>
    <w:p>
      <w:pPr>
        <w:pStyle w:val="BookText"/>
        <w:rPr/>
      </w:pPr>
      <w:bookmarkEnd w:id="566"/>
      <w:r>
        <w:rPr>
          <w:rFonts w:ascii="IRNazanin" w:hAnsi="IRNazanin" w:eastAsia="IRNazanin"/>
          <w:color w:val="111111"/>
          <w:sz w:val="28"/>
          <w:sz w:val="28"/>
          <w:szCs w:val="28"/>
          <w:rtl w:val="true"/>
          <w:lang w:bidi="fa-IR"/>
        </w:rPr>
        <w:t>شد ـ می‌آورد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البته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عبدالله در منابع عامه نیز مشاهده می‌شود</w:t>
      </w:r>
      <w:r>
        <w:rPr>
          <w:rFonts w:eastAsia="IRNazanin" w:cs="IRNazanin"/>
          <w:color w:val="111111"/>
          <w:sz w:val="28"/>
          <w:szCs w:val="28"/>
          <w:rtl w:val="true"/>
          <w:lang w:bidi="fa-IR"/>
        </w:rPr>
        <w:t>.</w:t>
      </w:r>
    </w:p>
    <w:p>
      <w:pPr>
        <w:pStyle w:val="Heading4"/>
        <w:numPr>
          <w:ilvl w:val="3"/>
          <w:numId w:val="1"/>
        </w:numPr>
        <w:rPr/>
      </w:pPr>
      <w:bookmarkStart w:id="567" w:name="__RefHeading___Toc623401_1395250215"/>
      <w:bookmarkStart w:id="568" w:name="_Toc222"/>
      <w:bookmarkEnd w:id="567"/>
      <w:r>
        <w:rPr>
          <w:rtl w:val="true"/>
        </w:rPr>
        <w:t>نکته پایانی</w:t>
      </w:r>
      <w:bookmarkEnd w:id="568"/>
    </w:p>
    <w:p>
      <w:pPr>
        <w:pStyle w:val="BookText"/>
        <w:rPr/>
      </w:pPr>
      <w:r>
        <w:rPr>
          <w:rFonts w:ascii="IRNazanin" w:hAnsi="IRNazanin" w:eastAsia="IRNazanin"/>
          <w:color w:val="111111"/>
          <w:sz w:val="28"/>
          <w:sz w:val="28"/>
          <w:szCs w:val="28"/>
          <w:rtl w:val="true"/>
          <w:lang w:bidi="fa-IR"/>
        </w:rPr>
        <w:t xml:space="preserve">در پایان متذکر می‌شویم روایات دیگری در مورد ندای آسمانی را 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نظر می‌رسد ایشان از منابع شیعه گرفته باشد و جزء احادیث عامه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روایتی از حضرت علی علیه السلام به صورت مرسل اشاره می‌کند</w:t>
      </w:r>
      <w:r>
        <w:rPr>
          <w:rStyle w:val="FootnoteAnchor"/>
          <w:rtl w:val="true"/>
        </w:rPr>
        <w:footnoteReference w:id="476"/>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حضرت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شیعه از داوود دجاجی از امام محمد باقر علیه السلام از حضرت علی علیه السلام نقل شده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یا در حدیث دیگری، صاحب عقد الدرر برای حضرت مهدی عجل الله تعالی فرجه الشریف، پنج علامت به نقل از امام حسین علیه السلام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الحسین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للمهدی خمس علامات السفیانی و الیمانی و الصیحة من السماء والخسف بالبیداء و قتل النفس الزکیّه</w:t>
      </w:r>
      <w:r>
        <w:rPr>
          <w:rFonts w:eastAsia="IRNazanin" w:cs="IRNazanin"/>
          <w:color w:val="111111"/>
          <w:sz w:val="28"/>
          <w:szCs w:val="28"/>
          <w:rtl w:val="true"/>
          <w:lang w:bidi="fa-IR"/>
        </w:rPr>
        <w:t>.</w:t>
      </w:r>
      <w:r>
        <w:rPr>
          <w:rStyle w:val="FootnoteAnchor"/>
          <w:rtl w:val="true"/>
        </w:rPr>
        <w:footnoteReference w:id="4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روایت از امام جعفر صادق علیه السلام است که به دلیل یکی بودن کنیه ایشان با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است؛ به خصوص این‌که در منابع شیعه به دلیل کثرت روایات از امام جعفر صادق علیه السلام، کنیه ابوعبدالله، برای امام جعفر صادق علیه السلام عَلَم شده است و فقط ایشان را با این کنیه و بدون ذکر نام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منابع شیعی از امام جعفر صادق علیه السلام به صورت متعدد نقل کرده‌اند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البته ایشان نیز قائل به وجود دو نداست و نظر خود را در باب شمارش علامات قیام، این‌گونه بیان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نداء من السماء یعمّ اهل الارض و یسمع کل اهل لغة بلغتهم و مسخ قوم من اهل البدع و خروج العبید عن طاعة ساداتهم و صوت فی لیلة النصف من رمضان یوقظ النائم و یفزع الیقظان و…؛ و ندایی از آسمان که تمام اهل زمین را فرا می گیرد و هر کسی با زبان خود آن را می شنود و مسخ گروهی از اهل بدعت و خروج بندگان از اطاعت مولاهایشان و صدایی در شب نیمه ماه رمضان که افراد خواب را بیدار و افراد بیدار را به وحشت می اندازد</w:t>
      </w:r>
      <w:r>
        <w:rPr>
          <w:rFonts w:eastAsia="IRNazanin" w:cs="IRNazanin"/>
          <w:color w:val="111111"/>
          <w:sz w:val="28"/>
          <w:szCs w:val="28"/>
          <w:rtl w:val="true"/>
          <w:lang w:bidi="fa-IR"/>
        </w:rPr>
        <w:t>.</w:t>
      </w:r>
      <w:r>
        <w:rPr>
          <w:rStyle w:val="FootnoteAnchor"/>
          <w:rtl w:val="true"/>
        </w:rPr>
        <w:footnoteReference w:id="480"/>
      </w:r>
      <w:bookmarkStart w:id="569" w:name="pg2642_14314"/>
    </w:p>
    <w:p>
      <w:pPr>
        <w:pStyle w:val="Heading2"/>
        <w:numPr>
          <w:ilvl w:val="1"/>
          <w:numId w:val="1"/>
        </w:numPr>
        <w:rPr/>
      </w:pPr>
      <w:bookmarkStart w:id="570" w:name="__RefHeading___Toc623403_1395250215"/>
      <w:bookmarkStart w:id="571" w:name="_Toc223"/>
      <w:bookmarkEnd w:id="569"/>
      <w:bookmarkEnd w:id="570"/>
      <w:r>
        <w:rPr>
          <w:rtl w:val="true"/>
        </w:rPr>
        <w:t>خاتمه</w:t>
      </w:r>
      <w:bookmarkEnd w:id="5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623405_1395250215"/>
      <w:bookmarkStart w:id="573" w:name="_Toc224"/>
      <w:bookmarkEnd w:id="572"/>
      <w:r>
        <w:rPr>
          <w:rtl w:val="true"/>
        </w:rPr>
        <w:t>اشاره</w:t>
      </w:r>
      <w:bookmarkStart w:id="574" w:name="pg2642_14315"/>
      <w:bookmarkEnd w:id="573"/>
    </w:p>
    <w:p>
      <w:pPr>
        <w:pStyle w:val="BookText"/>
        <w:rPr/>
      </w:pPr>
      <w:bookmarkEnd w:id="574"/>
      <w:r>
        <w:rPr>
          <w:rFonts w:ascii="IRNazanin" w:hAnsi="IRNazanin" w:eastAsia="IRNazanin"/>
          <w:color w:val="111111"/>
          <w:sz w:val="28"/>
          <w:sz w:val="28"/>
          <w:szCs w:val="28"/>
          <w:rtl w:val="true"/>
          <w:lang w:bidi="fa-IR"/>
        </w:rPr>
        <w:t>با وجود کثرت روایات شیعه در مورد ندای آسمانی و دو برابر بودن آن نسبت به احادیث عامه و حتمی معرفی شدن ندا نزد شیعه، در بسیاری از موارد، شیعه و عامه در مورد ندای آسمانی و اصل وقوع آن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نقاط اشتراک و افتراق شیعه و عامه در مورد ندای آسمانی می‌پردازیم</w:t>
      </w:r>
      <w:r>
        <w:rPr>
          <w:rFonts w:eastAsia="IRNazanin" w:cs="IRNazanin"/>
          <w:color w:val="111111"/>
          <w:sz w:val="28"/>
          <w:szCs w:val="28"/>
          <w:rtl w:val="true"/>
          <w:lang w:bidi="fa-IR"/>
        </w:rPr>
        <w:t>:</w:t>
      </w:r>
    </w:p>
    <w:p>
      <w:pPr>
        <w:pStyle w:val="Heading3"/>
        <w:numPr>
          <w:ilvl w:val="2"/>
          <w:numId w:val="1"/>
        </w:numPr>
        <w:rPr/>
      </w:pPr>
      <w:bookmarkStart w:id="575" w:name="__RefHeading___Toc623407_1395250215"/>
      <w:bookmarkStart w:id="576" w:name="_Toc225"/>
      <w:bookmarkEnd w:id="575"/>
      <w:r>
        <w:rPr>
          <w:rtl w:val="true"/>
        </w:rPr>
        <w:t>الف</w:t>
      </w:r>
      <w:r>
        <w:rPr>
          <w:rtl w:val="true"/>
        </w:rPr>
        <w:t xml:space="preserve">. </w:t>
      </w:r>
      <w:r>
        <w:rPr>
          <w:rtl w:val="true"/>
        </w:rPr>
        <w:t>اشتراکات شیعه و عامه در مورد ندا و صیحه آسمانی</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حدود صد روایت از شیعه و عامه، اصل ندای آسمانی برای هر دو اثبات‌پذیز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قائل به وجود صوت در ماه مبارک رمضان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ندا‌دهنده، جبرئیل امین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صیحه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افراد خواب، وحشت افراد بیدار، نشستن افراد ایستاده و خارج شدن دختران پرده‌نشین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هرج و مرج و کشتار و ناامیدی قبل از وقوع ندای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بودن قیام از کنار کعبه در محرم، بعد از وقوع صیحه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ندا، معرفی حضرت مهدی عجل الله تعالی فرجه الشریف و بیان حقانیت و خواندن مردم به سوی اوست</w:t>
      </w:r>
      <w:r>
        <w:rPr>
          <w:rFonts w:eastAsia="IRNazanin" w:cs="IRNazanin"/>
          <w:color w:val="111111"/>
          <w:sz w:val="28"/>
          <w:szCs w:val="28"/>
          <w:rtl w:val="true"/>
          <w:lang w:bidi="fa-IR"/>
        </w:rPr>
        <w:t xml:space="preserve">. </w:t>
      </w:r>
      <w:bookmarkStart w:id="577" w:name="pg2642_14316"/>
    </w:p>
    <w:p>
      <w:pPr>
        <w:pStyle w:val="BookText"/>
        <w:rPr/>
      </w:pPr>
      <w:bookmarkEnd w:id="57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مردم، مخاطبان ندا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مهدی عجل الله تعالی فرجه الشریف بعد از ندای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شیطانی به عنوان پی‌آمدی برای ندای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مخاطبان در رفتن به سوی مکه و پیروی از حضرت مهدی عجل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578" w:name="__RefHeading___Toc623409_1395250215"/>
      <w:bookmarkStart w:id="579" w:name="_Toc226"/>
      <w:bookmarkEnd w:id="578"/>
      <w:r>
        <w:rPr>
          <w:rtl w:val="true"/>
        </w:rPr>
        <w:t>ب</w:t>
      </w:r>
      <w:r>
        <w:rPr>
          <w:rtl w:val="true"/>
        </w:rPr>
        <w:t xml:space="preserve">. </w:t>
      </w:r>
      <w:r>
        <w:rPr>
          <w:rtl w:val="true"/>
        </w:rPr>
        <w:t>افتراقات شیعه و عامه در مورد ندا و صیحه آسمانی</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روایات عامه، صیحه در ماه مبارک رمضان را بدون محتوا و صدای شدیدی چون صدای رعد می‌دانند و ندای آسمانی که زمان آن به صورت دقیق مشخص نیست، را دارای محتوا می‌دانند، ولی در احادیث شیعه، صیحه ماه مبارک رمضان با محتوا معرفی می‌شود که در آن به بیان نام و نسب حضرت مهدی عجل الله تعالی فرجه الشریف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عامه، زمان صیحه را نیمه ماه مبارک رمضان می‌دانند، ولی در احادیث شیعه، این زمان، شب بیست و سوم ماه مبارک رمضان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شیعه، از مخاطبان خواسته شده تا از صیحه ماه مبارک رمضان پیروی کرده و به آن گوش دهید؛ ولی در روایات عامه چون آن را بدون محتوا و شدید می‌دانند، دوری از آن و گرفتن گوش‌ها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عامه، دو نداء و صوت، یکی بدون محتوا و دیگری بامحتوا معرفی می‌شود، ولی در احادیث شیعه، ندای آسمانی، با محتوا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ندای آسمانی بامحتوا در روایات عامه در حدیثی، ماه محرم و در </w:t>
      </w:r>
    </w:p>
    <w:p>
      <w:pPr>
        <w:pStyle w:val="BookText"/>
        <w:rPr/>
      </w:pPr>
      <w:r>
        <w:rPr>
          <w:rFonts w:ascii="IRNazanin" w:hAnsi="IRNazanin" w:eastAsia="IRNazanin"/>
          <w:color w:val="111111"/>
          <w:sz w:val="28"/>
          <w:sz w:val="28"/>
          <w:szCs w:val="28"/>
          <w:rtl w:val="true"/>
          <w:lang w:bidi="fa-IR"/>
        </w:rPr>
        <w:t>روایت دیگر، ماه رمضان است و در حدیث دیگری، هنگام موسم معرفی می‌شود، ولی احادیث شیعه، فقط ماه مبارک رمضان را به عنوان زمان ندا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ابلیس به عنوان پی‌آمدی برای ندای آسمانی در احادیث شیعه ـ که به بیان حقانیت عثمان و بیان مظلومیت او وحقانیت سفیانی می‌پردازد ـ مطرح است، ولی در روایات عامه، ندا از شیطان معرفی می‌شود؛ نه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آن، بیان حقانیت فرزندان عیسی است و به صورت محدود در چند حدیث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کلی، ندای آسمانی به صورت دقیق‌تر و شفاف‌تر در احادیث شیعه آمده و تمام مطالب در مورد آن به صورت ریز مطرح شده است، ولی این شفافیت در روایات عامه مشاهده نمی‌شود</w:t>
      </w:r>
      <w:r>
        <w:rPr>
          <w:rFonts w:eastAsia="IRNazanin" w:cs="IRNazanin"/>
          <w:color w:val="111111"/>
          <w:sz w:val="28"/>
          <w:szCs w:val="28"/>
          <w:rtl w:val="true"/>
          <w:lang w:bidi="fa-IR"/>
        </w:rPr>
        <w:t xml:space="preserve">. </w:t>
      </w:r>
      <w:bookmarkStart w:id="580" w:name="pg2642_14318"/>
    </w:p>
    <w:p>
      <w:pPr>
        <w:pStyle w:val="Heading2"/>
        <w:numPr>
          <w:ilvl w:val="1"/>
          <w:numId w:val="1"/>
        </w:numPr>
        <w:rPr/>
      </w:pPr>
      <w:bookmarkStart w:id="581" w:name="__RefHeading___Toc623411_1395250215"/>
      <w:bookmarkStart w:id="582" w:name="_Toc227"/>
      <w:bookmarkEnd w:id="580"/>
      <w:bookmarkEnd w:id="581"/>
      <w:r>
        <w:rPr>
          <w:rtl w:val="true"/>
        </w:rPr>
        <w:t>کتابنامه</w:t>
      </w:r>
      <w:bookmarkEnd w:id="58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نصرت الله، سفیانی از ظهور تا افول، قم، ثانی عشر،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عیون الاخبار الرضا، بی‌جا،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الخصال، ترجمه علی اکبر غفاری، قم،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نشر اسلامی،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علل الشرایع، قم، مکتبة داوری،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کمال الدین و تمام النعمه، منصور پهلوان، قم، سازمان چاپ و نشر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معانی الاخبار، قم،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من لایحضره الفقیه، قم، نشر اسلامی،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احادیث المهدی من مسنداحمد بن حنبل، قم، نشر اسلامی،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عبدالله، غزاوی، یحیی مختار، الکامل، لبنان، دارالفکر،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احمد، معجم المقاییس اللغة، لبنان، 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لبنان،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هاشم، علی بن ابراهیم، تفسیر القمی، قم،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الحدید معتزلی، عبدالحمید، شرح نهج البلاغه،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الغمه،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محمد بن علی، جامع الرواة، قم، مکتبه آیت 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اموی دانی، عثمان بن سعید، السنن الواردة فی الفتن، اردن، بیت الافکار الدولیة،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میلانی، محمد منیر، المحجة فیما نزل فی القائم الحجة، قم،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چشم به راه مهدی عجل الله تعالی فرجه الشریف، قم، بوستان کتاب،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ابراهیم بن محمد، فرائد السمطین، لبنان، مؤسسه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 بن عبدالله، المستدرک علی الصحیحین، لبنان، 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اثبات الهداة، قم، مطبعة العلمیه، بی‌تا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وسائل الشیعه، لبنان، دار احیاء التراث العربی،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عبیدالله بن احمد، شواهد التنزیل لقواعد التفضیل، تهران، نشر و فرهنگ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ابوالفتوح رازی، روض الجنان و روح الجنان فی تفسیر القرآن، مشهد،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 آبادی، سید شرف الدین، تأویل الآیات الظاهرة، قم، نشر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عبدالملک بن هشام، السیرة النبویّه، لبنان،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 الله بن جعفر، قرب الاسناد، تهران، کتابخانه نینوا،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حیصبی، حسین بن حمدان، الهدایة الکبری، لبنان،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جواد، مهدی منتظر عجل الله تعالی فرجه الشریف، تهران، لاهوت،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خزار قمی، علی بن محمد، کفایة الاثر،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اسماعیل بن عمر بن کثیر، البدایة و النهایة، لبنان، 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ابی عبد الله محمد بن احمد، میزان الاعتدال، لبنان، دارالمعرفة،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الحسین بن محمد، المفردات غریب القرآن،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الخرائج و الجرائح، قم، مؤسسه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قصص الانبیاء، مشهد، بنیاد پژوهش های آستان قدس رضوی،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موعود شناسی و پاسخ به شبهات، قم، مسجد مقدس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کامل، یوم الخلاص، لبنان، مؤسسه الأعلمی للمطبوعات،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الملاحم و الفتن، قم، نشر گنج معرفت،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شرف الدین، المجالس الفاخرة فی مصائب العترة الطاهرة، قم، مؤسسه المعارف الاسلامیّه،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العرف الوردی فی اخبار الامام المهدی عجل الله تعالی فرجه الشریف، دمشق، دارالکوثر،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آقا بزرگ تهرانی، الذریعة الی تصانیف الشیعه، قم،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قم، 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الغیبه الکبری، لبنان، دارالتعارف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ما بعد الظهور، لبنان، دارالتعارف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المیزان فی تفسیر القرآن، قم، نشر اسلامی،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الأوسط، عربستان،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الکبیر، مصر، مکتبة ابن تیمیه،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مسند الشامیین، لبنان، مؤسسه الرسالة،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مشهد مقدس،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تهران، دارالکتاب اسلامیه،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تاریخ الامم و الملوک، لبنان، دار التراث،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دلائل الامامة، قم، دار الذخائر للمطبوعات،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تهران، مرتضوی،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 الغیبة، عباد الله تهرانی و علی احمد ناصح، قم، المعارف الاسلامیه،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التبیان فی تفسیر القرآن، ترجمه احمد قصیر عاملی، لبنان،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التهذیب، تهران، دار الکتاب اسلامیه،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رجال الطوسی، ترجمه جواد قیومی، قم،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قم، چاپخانه ستار،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حسنی، الفهرست، جواد قیومی، بی‌جا، مؤسسه نشر الفقاهد،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سید جعفر مرتضی، دراسة فی علامات الظهور و الجزیرة الخضراء، قم، جبل عامل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عبد علی بن جمعة، تفسیر نور الثقلین، ترجمه سید هاشم رسولی محلاتی، قم، دارالتفسیر،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اصفهانی، سید علی علامه، بداء از نظر شیعه، ترجمه سید محمد باقر بنی سعید لنگرودی، تهران، دُرسا،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 روضة الواعظین، مترجم غلام حسین مجیدی و مجتبی فرجی، قم، دلیل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الخلیل بن احمد، الهمین، بی‌جا، دارالهجرة،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تخصصی، تراثنا، قم، مؤسسه آل البیت، سال چهارم، عدد دوّم،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تخصصی انتظار، ویژه امام مهدی عجل الله تعالی فرجه الشریف، قم،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محمد، حسینی، سید شاهپور، سفیانی و نشانه‌های ظهور، تهران، موعود،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محسن، تفسیر الصافی، لبنان، مؤسسه الأعلمی للمطبوعات،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 کاظم، الامام المهدی عجل الله تعالی فرجه الشریف من المهد الی الظهور، قم، محلاتی،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 سلیمان بن ابراهیم، ینابیع المودة، قم، الشریف الرضی،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علی اکبر غفاری، لبنان، دارالأضواء،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 شافعی، ابوعبدالله محمد، البیان فی اخبار صاحب الزمان، ترجمه مهدی احمد فتلاوی، لبنان، دارالمحجة البیضاء،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و دیگران، معجم احادیث الامام المهدی عجل الله تعالی فرجه الشریف، قم،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المعجم الموضوعی لاحادیث الامام المهدی عجل الله تعالی فرجه الشریف، قم، بی‌نا،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گرگانی، امیر فریدون، گنجینه ای از تلمود، کهن، تهران، چاپخانه زیبا،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گرینستون، جولیوس، انتظار مسیحا در آیین یهود، ترجمه حسین توفیقی، قم، مرکز مطالعات و تحقیقات ادیان و مذاهب،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البرهان فی علامات مهدی آخرالزمان، تهران، شرکت رضوان،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بحار الانوار، لبنان، 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نعیم بن حماد، الفتن، لبنان، دارالکتب العلمیه،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اثبات الوصیه، لبنان، دار الأضواء، چ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فی اخبار المنتظر، قم، مسجد مقدس جمکران،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مطهر بن طاهر، البدء و التاریخ، بی‌جا، مکتبة بور سعید،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ودیگران، ناصر، تفسیر نمونه، تهران، دارالکتاب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عجل الله تعالی فرجه الشریف، قم، نسل جوان،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 احمد بن جعفر، الملاحم، قم، دارالسیره،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حائری قزوینی، سید مهدی، مکیال المکارم، قم، ایران نگین،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الخوئی، سید ابوالقاسم، معجم الرجال الحدیث، قم، مدینة العلم،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سبزواری، میر لوحی، کفایة المهتدی، قم، دارالتفسیر،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نباطی بیاضی، علی بن یونس، الصراط المستقیم، عراق، کتابخانه حیدریه،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 رجال النجاشی، ترجمه سید موسی شبیری زنجانی، قم، نشر اسلامی،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فارس حسون کریم، قم، مدین،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میرزا حسین، مستدرک الوسائل، لبنان، مؤسسه آل البیت لاحیاء التراث،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نجفی، علی نب عبدالکریم، منتخب الانوار المفیئة، قم، چاپخانه خیام،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المتقی بن حسام الدین، کنزل العمال، لبنان، دارالکتب العلمیه،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علی بن ابی بکر، مجمع الزوائد و منبع الفوائد، لبنان، دارالکتاب العربی،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708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بخش دوّم، فصل اوّل، بحث مخاطبان ندای آسمانی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ماده علن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ماده هدد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روایات علایم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سوم،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بخش دوم، فصل اول، بحث زمان ندای آسمانی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حد س</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 از ظهور تا افول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 از نظر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علامات الظهور و الجزیرة الخضراء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نشانه‌های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به راه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ماده نقر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مسیحا در آیین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مسیحا در آیین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مسیحا در آیین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عدد دوّم،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ذیل حد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و بحث درباره آنها در صفحات بعد در بحث حوادث بعد از ندای آسمانی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من المهد الی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من المهد الی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ذیل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ش دوّم،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گلچینی از روایات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نیشابوری است که توسط متاخرین صورت گرفته است و اصل کتاب فضل بن شاذان در دست نیست و 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 الی تصانیف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ش دوّم،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روایت قبلی، گرچه از دو راوی مختلف و از دو امام معصوم علیهم السلام نقل شده است، ولی به نظر می‌رسد یک روایت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این‌که یکی از نقل‌ها مربوط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شیخ حرّ عاملی از آن نقل کرده است و چندان قابل اعتماد نیست و احتمال دارد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این‌گونه و با این سند آورده 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جنة المأوی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در قسمت زمان ندای آسمانی مطرح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من المهد الی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من المهد الی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من المهد الی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ش دوم،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ثالث،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فی اخبار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ثالث،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ذیل حد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حد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ذیل حد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روایات در مباحث ندای ابلیس به تدریج ذکر می‌شود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روایت‌های علائم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سوم،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کتاب الیاء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ذیل حد</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ش دوم،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بخش چهارم ذکر می‌شود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39672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39672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39672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38702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الاوسط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38702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الاوسط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39672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38702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الاوسط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31444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39658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فی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اول، حد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چهارم، فصل سوم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چهارم،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 فی اخبار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چهارم، فصل سوم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46062</Words>
  <Characters>186969</Characters>
  <CharactersWithSpaces>231367</CharactersWithSpaces>
  <Paragraphs>2582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2026-08-17T12:05:56Z</dcterms:created>
  <dc:creator>ghaemiyeh.com</dc:creator>
  <dc:description/>
  <dc:language>en-US</dc:language>
  <cp:lastModifiedBy/>
  <dcterms:modified xsi:type="dcterms:W3CDTF">2026-08-17T15:36:03Z</dcterms:modified>
  <cp:revision>1</cp:revision>
  <dc:subject/>
  <dc:title>ندای آسمانی</dc:title>
</cp:coreProperties>
</file>

<file path=docProps/custom.xml><?xml version="1.0" encoding="utf-8"?>
<Properties xmlns="http://schemas.openxmlformats.org/officeDocument/2006/custom-properties" xmlns:vt="http://schemas.openxmlformats.org/officeDocument/2006/docPropsVTypes"/>
</file>